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1B2D" w14:textId="01999ADF" w:rsidR="00EC6749" w:rsidRDefault="00672B72" w:rsidP="007454E2">
      <w:pPr>
        <w:spacing w:line="276" w:lineRule="auto"/>
        <w:jc w:val="center"/>
        <w:rPr>
          <w:b/>
          <w:bCs/>
          <w:color w:val="EE0000"/>
          <w:sz w:val="28"/>
          <w:szCs w:val="28"/>
        </w:rPr>
      </w:pPr>
      <w:r w:rsidRPr="00214C30">
        <w:rPr>
          <w:rFonts w:cstheme="minorHAnsi"/>
          <w:b/>
          <w:bCs/>
          <w:color w:val="EE0000"/>
          <w:sz w:val="28"/>
          <w:szCs w:val="28"/>
        </w:rPr>
        <w:t>CAMBIA LA QUALIFICAZIONE DEGLI IMPIEGHI DEL GAS:</w:t>
      </w:r>
      <w:r w:rsidR="00C956C9" w:rsidRPr="00214C30">
        <w:rPr>
          <w:rFonts w:cstheme="minorHAnsi"/>
          <w:b/>
          <w:bCs/>
          <w:color w:val="EE0000"/>
          <w:sz w:val="28"/>
          <w:szCs w:val="28"/>
        </w:rPr>
        <w:t xml:space="preserve"> A</w:t>
      </w:r>
      <w:r w:rsidR="00733BD0" w:rsidRPr="00214C30">
        <w:rPr>
          <w:rFonts w:cstheme="minorHAnsi"/>
          <w:b/>
          <w:bCs/>
          <w:color w:val="EE0000"/>
          <w:sz w:val="28"/>
          <w:szCs w:val="28"/>
        </w:rPr>
        <w:t xml:space="preserve">DDIO </w:t>
      </w:r>
      <w:r w:rsidRPr="00214C30">
        <w:rPr>
          <w:b/>
          <w:bCs/>
          <w:color w:val="EE0000"/>
          <w:sz w:val="28"/>
          <w:szCs w:val="28"/>
        </w:rPr>
        <w:t>USI CIVILI</w:t>
      </w:r>
      <w:r w:rsidR="00733BD0" w:rsidRPr="00214C30">
        <w:rPr>
          <w:b/>
          <w:bCs/>
          <w:color w:val="EE0000"/>
          <w:sz w:val="28"/>
          <w:szCs w:val="28"/>
        </w:rPr>
        <w:t xml:space="preserve"> E </w:t>
      </w:r>
      <w:r w:rsidRPr="00214C30">
        <w:rPr>
          <w:b/>
          <w:bCs/>
          <w:color w:val="EE0000"/>
          <w:sz w:val="28"/>
          <w:szCs w:val="28"/>
        </w:rPr>
        <w:t>INDUSTRIALI</w:t>
      </w:r>
      <w:r w:rsidR="00733BD0" w:rsidRPr="00214C30">
        <w:rPr>
          <w:b/>
          <w:bCs/>
          <w:color w:val="EE0000"/>
          <w:sz w:val="28"/>
          <w:szCs w:val="28"/>
        </w:rPr>
        <w:t xml:space="preserve">, AL LORO POSTO </w:t>
      </w:r>
      <w:r w:rsidRPr="00214C30">
        <w:rPr>
          <w:b/>
          <w:bCs/>
          <w:color w:val="EE0000"/>
          <w:sz w:val="28"/>
          <w:szCs w:val="28"/>
        </w:rPr>
        <w:t>USI DOMESTICI</w:t>
      </w:r>
      <w:r w:rsidR="00733BD0" w:rsidRPr="00214C30">
        <w:rPr>
          <w:b/>
          <w:bCs/>
          <w:color w:val="EE0000"/>
          <w:sz w:val="28"/>
          <w:szCs w:val="28"/>
        </w:rPr>
        <w:t xml:space="preserve"> E </w:t>
      </w:r>
      <w:r w:rsidRPr="00214C30">
        <w:rPr>
          <w:b/>
          <w:bCs/>
          <w:color w:val="EE0000"/>
          <w:sz w:val="28"/>
          <w:szCs w:val="28"/>
        </w:rPr>
        <w:t>NON DOMESTICI</w:t>
      </w:r>
    </w:p>
    <w:p w14:paraId="22E5E19B" w14:textId="22170A06" w:rsidR="00F24B8D" w:rsidRDefault="00EC6749" w:rsidP="007454E2">
      <w:pPr>
        <w:spacing w:line="276" w:lineRule="auto"/>
        <w:jc w:val="both"/>
      </w:pPr>
      <w:r w:rsidRPr="00EC6749">
        <w:t>Nell’ambito di un</w:t>
      </w:r>
      <w:r w:rsidR="00B46C94">
        <w:t>’</w:t>
      </w:r>
      <w:r w:rsidRPr="00EC6749">
        <w:t xml:space="preserve">ampia riforma della disciplina </w:t>
      </w:r>
      <w:r w:rsidR="00B46C94">
        <w:t>delle a</w:t>
      </w:r>
      <w:r w:rsidRPr="00EC6749">
        <w:t>ccis</w:t>
      </w:r>
      <w:r w:rsidR="00B46C94">
        <w:t>e</w:t>
      </w:r>
      <w:r w:rsidRPr="00EC6749">
        <w:t xml:space="preserve"> (</w:t>
      </w:r>
      <w:r w:rsidR="00B46C94">
        <w:t xml:space="preserve">ad opera del </w:t>
      </w:r>
      <w:r w:rsidRPr="00EC6749">
        <w:t xml:space="preserve">d.lgs. </w:t>
      </w:r>
      <w:r w:rsidR="00F24B8D">
        <w:t xml:space="preserve">28 marzo </w:t>
      </w:r>
      <w:r w:rsidRPr="00EC6749">
        <w:t>2025</w:t>
      </w:r>
      <w:r w:rsidR="00F24B8D">
        <w:t xml:space="preserve"> n. 43</w:t>
      </w:r>
      <w:r w:rsidRPr="00EC6749">
        <w:t>)</w:t>
      </w:r>
      <w:r w:rsidR="00B46C94">
        <w:t xml:space="preserve">, dal 1° gennaio 2026, </w:t>
      </w:r>
      <w:r w:rsidRPr="00EC6749">
        <w:t>entrerà in vigore</w:t>
      </w:r>
      <w:r w:rsidR="00B46C94">
        <w:t xml:space="preserve"> </w:t>
      </w:r>
      <w:r w:rsidR="00672B72" w:rsidRPr="00EC6749">
        <w:t>un</w:t>
      </w:r>
      <w:r w:rsidR="00B46C94">
        <w:t>’</w:t>
      </w:r>
      <w:r w:rsidRPr="00EC6749">
        <w:t xml:space="preserve">importante </w:t>
      </w:r>
      <w:r w:rsidR="00672B72" w:rsidRPr="00EC6749">
        <w:t>modifica</w:t>
      </w:r>
      <w:r w:rsidRPr="00EC6749">
        <w:t xml:space="preserve"> riguardante </w:t>
      </w:r>
      <w:r w:rsidR="00F24B8D">
        <w:t>la qualificazione degli impieghi del gas naturale.</w:t>
      </w:r>
      <w:r w:rsidR="00C868E3">
        <w:t xml:space="preserve"> </w:t>
      </w:r>
      <w:r w:rsidR="00F24B8D">
        <w:t xml:space="preserve">In particolare, i concetti di </w:t>
      </w:r>
      <w:r w:rsidR="0040710D">
        <w:t>“</w:t>
      </w:r>
      <w:r w:rsidR="00F24B8D">
        <w:t>us</w:t>
      </w:r>
      <w:r w:rsidR="00733BD0">
        <w:t>i</w:t>
      </w:r>
      <w:r w:rsidR="00F24B8D">
        <w:t xml:space="preserve"> civil</w:t>
      </w:r>
      <w:r w:rsidR="00733BD0">
        <w:t>i</w:t>
      </w:r>
      <w:r w:rsidR="0040710D">
        <w:t xml:space="preserve">” </w:t>
      </w:r>
      <w:r w:rsidR="00F24B8D">
        <w:t xml:space="preserve">e </w:t>
      </w:r>
      <w:r w:rsidR="0040710D">
        <w:t>“</w:t>
      </w:r>
      <w:r w:rsidR="00F24B8D">
        <w:t>us</w:t>
      </w:r>
      <w:r w:rsidR="00733BD0">
        <w:t>i</w:t>
      </w:r>
      <w:r w:rsidR="00F24B8D">
        <w:t xml:space="preserve"> industrial</w:t>
      </w:r>
      <w:r w:rsidR="00733BD0">
        <w:t>i</w:t>
      </w:r>
      <w:r w:rsidR="00960F4E">
        <w:t>”</w:t>
      </w:r>
      <w:r w:rsidR="00733BD0">
        <w:t xml:space="preserve"> </w:t>
      </w:r>
      <w:r w:rsidR="00F24B8D">
        <w:t xml:space="preserve">saranno rispettivamente sostituiti dalle qualificazioni di </w:t>
      </w:r>
      <w:r w:rsidR="00960F4E">
        <w:t>“</w:t>
      </w:r>
      <w:r w:rsidR="00F24B8D" w:rsidRPr="00F24B8D">
        <w:t>us</w:t>
      </w:r>
      <w:r w:rsidR="00733BD0">
        <w:t>i</w:t>
      </w:r>
      <w:r w:rsidR="00F24B8D" w:rsidRPr="00F24B8D">
        <w:t xml:space="preserve"> domestic</w:t>
      </w:r>
      <w:r w:rsidR="00733BD0">
        <w:t>i</w:t>
      </w:r>
      <w:r w:rsidR="00960F4E">
        <w:t>”</w:t>
      </w:r>
      <w:r w:rsidR="00733BD0">
        <w:t xml:space="preserve"> </w:t>
      </w:r>
      <w:r w:rsidR="00F24B8D" w:rsidRPr="00F24B8D">
        <w:t xml:space="preserve">e </w:t>
      </w:r>
      <w:r w:rsidR="00960F4E">
        <w:t>“</w:t>
      </w:r>
      <w:r w:rsidR="00F24B8D" w:rsidRPr="00F24B8D">
        <w:t>us</w:t>
      </w:r>
      <w:r w:rsidR="00733BD0">
        <w:t>i</w:t>
      </w:r>
      <w:r w:rsidR="00F24B8D" w:rsidRPr="00F24B8D">
        <w:t xml:space="preserve"> non domestic</w:t>
      </w:r>
      <w:r w:rsidR="00733BD0">
        <w:t>i</w:t>
      </w:r>
      <w:r w:rsidR="00960F4E">
        <w:t>”</w:t>
      </w:r>
      <w:r w:rsidR="00733BD0">
        <w:t>: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542"/>
        <w:gridCol w:w="438"/>
        <w:gridCol w:w="1843"/>
      </w:tblGrid>
      <w:tr w:rsidR="00733BD0" w14:paraId="4CD2A1A2" w14:textId="77777777" w:rsidTr="00322BF3">
        <w:trPr>
          <w:jc w:val="center"/>
        </w:trPr>
        <w:tc>
          <w:tcPr>
            <w:tcW w:w="3823" w:type="dxa"/>
            <w:gridSpan w:val="3"/>
          </w:tcPr>
          <w:p w14:paraId="7731CEAC" w14:textId="49AF4B0C" w:rsidR="00733BD0" w:rsidRPr="00733BD0" w:rsidRDefault="00733BD0" w:rsidP="007454E2">
            <w:pPr>
              <w:spacing w:line="276" w:lineRule="auto"/>
              <w:jc w:val="center"/>
              <w:rPr>
                <w:i/>
                <w:iCs/>
              </w:rPr>
            </w:pPr>
            <w:r w:rsidRPr="00733BD0">
              <w:rPr>
                <w:i/>
                <w:iCs/>
              </w:rPr>
              <w:t>Dal 1° gennaio 2026</w:t>
            </w:r>
          </w:p>
        </w:tc>
      </w:tr>
      <w:tr w:rsidR="00F24B8D" w14:paraId="2A029344" w14:textId="77777777" w:rsidTr="00733BD0">
        <w:trPr>
          <w:jc w:val="center"/>
        </w:trPr>
        <w:tc>
          <w:tcPr>
            <w:tcW w:w="1542" w:type="dxa"/>
          </w:tcPr>
          <w:p w14:paraId="6EB5A201" w14:textId="50376595" w:rsidR="00F24B8D" w:rsidRPr="00733BD0" w:rsidRDefault="00F24B8D" w:rsidP="007454E2">
            <w:pPr>
              <w:spacing w:line="276" w:lineRule="auto"/>
              <w:jc w:val="both"/>
              <w:rPr>
                <w:strike/>
              </w:rPr>
            </w:pPr>
            <w:r w:rsidRPr="00733BD0">
              <w:rPr>
                <w:strike/>
              </w:rPr>
              <w:t>Us</w:t>
            </w:r>
            <w:r w:rsidR="00733BD0" w:rsidRPr="00733BD0">
              <w:rPr>
                <w:strike/>
              </w:rPr>
              <w:t>i civili</w:t>
            </w:r>
          </w:p>
        </w:tc>
        <w:tc>
          <w:tcPr>
            <w:tcW w:w="438" w:type="dxa"/>
          </w:tcPr>
          <w:p w14:paraId="4914DFE6" w14:textId="18BE58F1" w:rsidR="00F24B8D" w:rsidRDefault="00F24B8D" w:rsidP="007454E2">
            <w:pPr>
              <w:spacing w:line="276" w:lineRule="auto"/>
              <w:jc w:val="both"/>
            </w:pPr>
            <w:r>
              <w:rPr>
                <w:rFonts w:cstheme="minorHAnsi"/>
              </w:rPr>
              <w:t>→</w:t>
            </w:r>
          </w:p>
        </w:tc>
        <w:tc>
          <w:tcPr>
            <w:tcW w:w="1843" w:type="dxa"/>
          </w:tcPr>
          <w:p w14:paraId="40DE44CF" w14:textId="03BD92D4" w:rsidR="00F24B8D" w:rsidRPr="00733BD0" w:rsidRDefault="00733BD0" w:rsidP="007454E2">
            <w:pPr>
              <w:spacing w:line="276" w:lineRule="auto"/>
              <w:jc w:val="both"/>
              <w:rPr>
                <w:b/>
                <w:bCs/>
              </w:rPr>
            </w:pPr>
            <w:r w:rsidRPr="00733BD0">
              <w:rPr>
                <w:b/>
                <w:bCs/>
              </w:rPr>
              <w:t>Usi domestici</w:t>
            </w:r>
          </w:p>
        </w:tc>
      </w:tr>
      <w:tr w:rsidR="00F24B8D" w14:paraId="5FB9E5F8" w14:textId="77777777" w:rsidTr="00733BD0">
        <w:trPr>
          <w:jc w:val="center"/>
        </w:trPr>
        <w:tc>
          <w:tcPr>
            <w:tcW w:w="1542" w:type="dxa"/>
          </w:tcPr>
          <w:p w14:paraId="3FD857EB" w14:textId="7DECCD32" w:rsidR="00F24B8D" w:rsidRPr="00733BD0" w:rsidRDefault="00733BD0" w:rsidP="007454E2">
            <w:pPr>
              <w:spacing w:line="276" w:lineRule="auto"/>
              <w:jc w:val="both"/>
              <w:rPr>
                <w:strike/>
              </w:rPr>
            </w:pPr>
            <w:r w:rsidRPr="00733BD0">
              <w:rPr>
                <w:strike/>
              </w:rPr>
              <w:t>Usi industriali</w:t>
            </w:r>
          </w:p>
        </w:tc>
        <w:tc>
          <w:tcPr>
            <w:tcW w:w="438" w:type="dxa"/>
          </w:tcPr>
          <w:p w14:paraId="69B19F65" w14:textId="19927CDD" w:rsidR="00F24B8D" w:rsidRDefault="00F24B8D" w:rsidP="007454E2">
            <w:pPr>
              <w:spacing w:line="276" w:lineRule="auto"/>
              <w:jc w:val="both"/>
            </w:pPr>
            <w:r>
              <w:rPr>
                <w:rFonts w:cstheme="minorHAnsi"/>
              </w:rPr>
              <w:t>→</w:t>
            </w:r>
          </w:p>
        </w:tc>
        <w:tc>
          <w:tcPr>
            <w:tcW w:w="1843" w:type="dxa"/>
          </w:tcPr>
          <w:p w14:paraId="5E3CDB67" w14:textId="00C4098E" w:rsidR="00F24B8D" w:rsidRPr="00733BD0" w:rsidRDefault="00733BD0" w:rsidP="007454E2">
            <w:pPr>
              <w:spacing w:line="276" w:lineRule="auto"/>
              <w:jc w:val="both"/>
              <w:rPr>
                <w:b/>
                <w:bCs/>
              </w:rPr>
            </w:pPr>
            <w:r w:rsidRPr="00733BD0">
              <w:rPr>
                <w:b/>
                <w:bCs/>
              </w:rPr>
              <w:t xml:space="preserve">Usi non domestici </w:t>
            </w:r>
          </w:p>
        </w:tc>
      </w:tr>
    </w:tbl>
    <w:p w14:paraId="576C8206" w14:textId="77777777" w:rsidR="000C6374" w:rsidRDefault="000C6374" w:rsidP="007454E2">
      <w:pPr>
        <w:spacing w:line="276" w:lineRule="auto"/>
        <w:jc w:val="center"/>
        <w:rPr>
          <w:b/>
          <w:bCs/>
          <w:color w:val="EE0000"/>
          <w:sz w:val="24"/>
          <w:szCs w:val="24"/>
        </w:rPr>
      </w:pPr>
    </w:p>
    <w:p w14:paraId="4DB23CA2" w14:textId="29525AA7" w:rsidR="00F24B8D" w:rsidRPr="007454E2" w:rsidRDefault="00F24B8D" w:rsidP="007454E2">
      <w:pPr>
        <w:spacing w:line="276" w:lineRule="auto"/>
        <w:jc w:val="center"/>
        <w:rPr>
          <w:b/>
          <w:bCs/>
          <w:color w:val="EE0000"/>
          <w:sz w:val="24"/>
          <w:szCs w:val="24"/>
        </w:rPr>
      </w:pPr>
      <w:r w:rsidRPr="007454E2">
        <w:rPr>
          <w:b/>
          <w:bCs/>
          <w:color w:val="EE0000"/>
          <w:sz w:val="24"/>
          <w:szCs w:val="24"/>
        </w:rPr>
        <w:t>C</w:t>
      </w:r>
      <w:r w:rsidR="00EA780E" w:rsidRPr="007454E2">
        <w:rPr>
          <w:b/>
          <w:bCs/>
          <w:color w:val="EE0000"/>
          <w:sz w:val="24"/>
          <w:szCs w:val="24"/>
        </w:rPr>
        <w:t>OSA DICE LA NUOVA NORMATIVA</w:t>
      </w:r>
      <w:r w:rsidR="00733BD0" w:rsidRPr="007454E2">
        <w:rPr>
          <w:b/>
          <w:bCs/>
          <w:color w:val="EE0000"/>
          <w:sz w:val="24"/>
          <w:szCs w:val="24"/>
        </w:rPr>
        <w:t>?</w:t>
      </w:r>
    </w:p>
    <w:p w14:paraId="496C57CA" w14:textId="72DAE86D" w:rsidR="008D1452" w:rsidRDefault="0040710D" w:rsidP="007454E2">
      <w:pPr>
        <w:spacing w:line="276" w:lineRule="auto"/>
        <w:jc w:val="both"/>
      </w:pPr>
      <w:r>
        <w:t>Gli usi domestici sono espressamente elencati</w:t>
      </w:r>
      <w:r w:rsidR="00B46C94">
        <w:t xml:space="preserve">, </w:t>
      </w:r>
      <w:r w:rsidR="00733BD0">
        <w:t>mentre gli usi non domestici sono</w:t>
      </w:r>
      <w:r w:rsidR="008D1452">
        <w:t xml:space="preserve"> individuati per esclusione:</w:t>
      </w:r>
    </w:p>
    <w:tbl>
      <w:tblPr>
        <w:tblStyle w:val="Grigliatabella"/>
        <w:tblW w:w="9503" w:type="dxa"/>
        <w:jc w:val="center"/>
        <w:tblLook w:val="04A0" w:firstRow="1" w:lastRow="0" w:firstColumn="1" w:lastColumn="0" w:noHBand="0" w:noVBand="1"/>
      </w:tblPr>
      <w:tblGrid>
        <w:gridCol w:w="7508"/>
        <w:gridCol w:w="1995"/>
      </w:tblGrid>
      <w:tr w:rsidR="008D1452" w:rsidRPr="00DB6DF2" w14:paraId="36E6D035" w14:textId="77777777" w:rsidTr="00C868E3">
        <w:trPr>
          <w:trHeight w:val="241"/>
          <w:jc w:val="center"/>
        </w:trPr>
        <w:tc>
          <w:tcPr>
            <w:tcW w:w="7508" w:type="dxa"/>
            <w:noWrap/>
            <w:hideMark/>
          </w:tcPr>
          <w:p w14:paraId="64C7D044" w14:textId="42A121DA" w:rsidR="008D1452" w:rsidRPr="00EA780E" w:rsidRDefault="00EA780E" w:rsidP="007454E2">
            <w:pPr>
              <w:spacing w:after="16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Usi domestici</w:t>
            </w:r>
          </w:p>
        </w:tc>
        <w:tc>
          <w:tcPr>
            <w:tcW w:w="1995" w:type="dxa"/>
            <w:noWrap/>
            <w:hideMark/>
          </w:tcPr>
          <w:p w14:paraId="608DB1B1" w14:textId="79C31503" w:rsidR="008D1452" w:rsidRPr="00EA780E" w:rsidRDefault="008D1452" w:rsidP="007454E2">
            <w:pPr>
              <w:spacing w:after="160" w:line="276" w:lineRule="auto"/>
              <w:jc w:val="both"/>
              <w:rPr>
                <w:b/>
                <w:bCs/>
              </w:rPr>
            </w:pPr>
            <w:r w:rsidRPr="00EA780E">
              <w:rPr>
                <w:b/>
                <w:bCs/>
              </w:rPr>
              <w:t>U</w:t>
            </w:r>
            <w:r w:rsidR="00EA780E">
              <w:rPr>
                <w:b/>
                <w:bCs/>
              </w:rPr>
              <w:t>si non domestici</w:t>
            </w:r>
          </w:p>
        </w:tc>
      </w:tr>
      <w:tr w:rsidR="008D1452" w:rsidRPr="008C50AD" w14:paraId="107E81F4" w14:textId="77777777" w:rsidTr="00C868E3">
        <w:trPr>
          <w:trHeight w:val="2418"/>
          <w:jc w:val="center"/>
        </w:trPr>
        <w:tc>
          <w:tcPr>
            <w:tcW w:w="7508" w:type="dxa"/>
            <w:noWrap/>
            <w:hideMark/>
          </w:tcPr>
          <w:p w14:paraId="0F061FE7" w14:textId="2F5BC0F2" w:rsidR="00960F4E" w:rsidRPr="00EA780E" w:rsidRDefault="00960F4E" w:rsidP="007454E2">
            <w:pPr>
              <w:pStyle w:val="Nessunaspaziatura"/>
              <w:spacing w:line="276" w:lineRule="auto"/>
            </w:pPr>
            <w:r w:rsidRPr="00EA780E">
              <w:t xml:space="preserve">È “uso domestico” l’impiego del gas naturale destinato alla combustione nelle/negli: </w:t>
            </w:r>
          </w:p>
          <w:p w14:paraId="4FCE533A" w14:textId="4AE41677" w:rsidR="008D1452" w:rsidRPr="00EA780E" w:rsidRDefault="00960F4E" w:rsidP="007454E2">
            <w:pPr>
              <w:pStyle w:val="Nessunaspaziatura"/>
              <w:numPr>
                <w:ilvl w:val="0"/>
                <w:numId w:val="9"/>
              </w:numPr>
              <w:spacing w:line="276" w:lineRule="auto"/>
            </w:pPr>
            <w:r w:rsidRPr="00EA780E">
              <w:t>u</w:t>
            </w:r>
            <w:r w:rsidR="008D1452" w:rsidRPr="00EA780E">
              <w:t>nità immobiliari aventi funzione abitativa e loro pertinenze;</w:t>
            </w:r>
          </w:p>
          <w:p w14:paraId="395BA6F8" w14:textId="3D764645" w:rsidR="008D1452" w:rsidRPr="00EA780E" w:rsidRDefault="00960F4E" w:rsidP="007454E2">
            <w:pPr>
              <w:pStyle w:val="Nessunaspaziatura"/>
              <w:numPr>
                <w:ilvl w:val="0"/>
                <w:numId w:val="9"/>
              </w:numPr>
              <w:spacing w:line="276" w:lineRule="auto"/>
            </w:pPr>
            <w:r w:rsidRPr="00EA780E">
              <w:t>u</w:t>
            </w:r>
            <w:r w:rsidR="008D1452" w:rsidRPr="00EA780E">
              <w:t>ffici pubblici;</w:t>
            </w:r>
          </w:p>
          <w:p w14:paraId="0C215C34" w14:textId="6AA516BA" w:rsidR="008D1452" w:rsidRPr="00EA780E" w:rsidRDefault="00960F4E" w:rsidP="007454E2">
            <w:pPr>
              <w:pStyle w:val="Nessunaspaziatura"/>
              <w:numPr>
                <w:ilvl w:val="0"/>
                <w:numId w:val="9"/>
              </w:numPr>
              <w:spacing w:line="276" w:lineRule="auto"/>
            </w:pPr>
            <w:r w:rsidRPr="00EA780E">
              <w:t>u</w:t>
            </w:r>
            <w:r w:rsidR="008D1452" w:rsidRPr="00EA780E">
              <w:t>ffici di società e imprese (</w:t>
            </w:r>
            <w:r w:rsidR="007454E2">
              <w:t xml:space="preserve">posti </w:t>
            </w:r>
            <w:r w:rsidR="008D1452" w:rsidRPr="00EA780E">
              <w:t>fuori dagli stabilimenti, dai laboratori e dalle aziende dove viene svolta l’attività produttiva);</w:t>
            </w:r>
          </w:p>
          <w:p w14:paraId="76DADDC7" w14:textId="3149DBD3" w:rsidR="008D1452" w:rsidRPr="00EA780E" w:rsidRDefault="00960F4E" w:rsidP="007454E2">
            <w:pPr>
              <w:pStyle w:val="Nessunaspaziatura"/>
              <w:numPr>
                <w:ilvl w:val="0"/>
                <w:numId w:val="9"/>
              </w:numPr>
              <w:spacing w:line="276" w:lineRule="auto"/>
            </w:pPr>
            <w:r w:rsidRPr="00EA780E">
              <w:t>i</w:t>
            </w:r>
            <w:r w:rsidR="008D1452" w:rsidRPr="00EA780E">
              <w:t>stituti di credito;</w:t>
            </w:r>
          </w:p>
          <w:p w14:paraId="457AFF8C" w14:textId="798302FE" w:rsidR="008D1452" w:rsidRPr="00EA780E" w:rsidRDefault="00960F4E" w:rsidP="007454E2">
            <w:pPr>
              <w:pStyle w:val="Nessunaspaziatura"/>
              <w:numPr>
                <w:ilvl w:val="0"/>
                <w:numId w:val="9"/>
              </w:numPr>
              <w:spacing w:line="276" w:lineRule="auto"/>
            </w:pPr>
            <w:r w:rsidRPr="00EA780E">
              <w:t>i</w:t>
            </w:r>
            <w:r w:rsidR="008D1452" w:rsidRPr="00EA780E">
              <w:t>stituti di istruzione;</w:t>
            </w:r>
          </w:p>
          <w:p w14:paraId="730EE293" w14:textId="37AED049" w:rsidR="008D1452" w:rsidRPr="00EA780E" w:rsidRDefault="00960F4E" w:rsidP="007454E2">
            <w:pPr>
              <w:pStyle w:val="Nessunaspaziatura"/>
              <w:numPr>
                <w:ilvl w:val="0"/>
                <w:numId w:val="9"/>
              </w:numPr>
              <w:spacing w:line="276" w:lineRule="auto"/>
            </w:pPr>
            <w:r w:rsidRPr="00EA780E">
              <w:t>s</w:t>
            </w:r>
            <w:r w:rsidR="008D1452" w:rsidRPr="00EA780E">
              <w:t>tudi professionali.</w:t>
            </w:r>
          </w:p>
        </w:tc>
        <w:tc>
          <w:tcPr>
            <w:tcW w:w="1995" w:type="dxa"/>
            <w:noWrap/>
            <w:hideMark/>
          </w:tcPr>
          <w:p w14:paraId="35639FF5" w14:textId="0F43BA9E" w:rsidR="008D1452" w:rsidRPr="00EA780E" w:rsidRDefault="008D1452" w:rsidP="007454E2">
            <w:pPr>
              <w:pStyle w:val="Nessunaspaziatura"/>
              <w:spacing w:line="276" w:lineRule="auto"/>
              <w:rPr>
                <w:i/>
                <w:iCs/>
              </w:rPr>
            </w:pPr>
            <w:r w:rsidRPr="00EA780E">
              <w:rPr>
                <w:i/>
                <w:iCs/>
              </w:rPr>
              <w:t>Tutti gli usi diversi da quelli domestici</w:t>
            </w:r>
          </w:p>
          <w:p w14:paraId="3ADB775A" w14:textId="77777777" w:rsidR="008D1452" w:rsidRPr="00EA780E" w:rsidRDefault="008D1452" w:rsidP="007454E2">
            <w:pPr>
              <w:pStyle w:val="Nessunaspaziatura"/>
              <w:spacing w:line="276" w:lineRule="auto"/>
            </w:pPr>
          </w:p>
        </w:tc>
      </w:tr>
    </w:tbl>
    <w:p w14:paraId="6836C469" w14:textId="77777777" w:rsidR="007454E2" w:rsidRDefault="007454E2" w:rsidP="007454E2">
      <w:pPr>
        <w:spacing w:line="276" w:lineRule="auto"/>
        <w:jc w:val="center"/>
        <w:rPr>
          <w:b/>
          <w:bCs/>
          <w:sz w:val="24"/>
          <w:szCs w:val="24"/>
        </w:rPr>
      </w:pPr>
    </w:p>
    <w:p w14:paraId="1EA07402" w14:textId="58EF1CF5" w:rsidR="005E4DF2" w:rsidRPr="007454E2" w:rsidRDefault="0040710D" w:rsidP="007454E2">
      <w:pPr>
        <w:spacing w:line="276" w:lineRule="auto"/>
        <w:jc w:val="center"/>
        <w:rPr>
          <w:b/>
          <w:bCs/>
          <w:color w:val="EE0000"/>
          <w:sz w:val="24"/>
          <w:szCs w:val="24"/>
        </w:rPr>
      </w:pPr>
      <w:r w:rsidRPr="007454E2">
        <w:rPr>
          <w:b/>
          <w:bCs/>
          <w:color w:val="EE0000"/>
          <w:sz w:val="24"/>
          <w:szCs w:val="24"/>
        </w:rPr>
        <w:t>C</w:t>
      </w:r>
      <w:r w:rsidR="00EA780E" w:rsidRPr="007454E2">
        <w:rPr>
          <w:b/>
          <w:bCs/>
          <w:color w:val="EE0000"/>
          <w:sz w:val="24"/>
          <w:szCs w:val="24"/>
        </w:rPr>
        <w:t>OSA CAMBIA IN SOSTANZA</w:t>
      </w:r>
      <w:r w:rsidRPr="007454E2">
        <w:rPr>
          <w:b/>
          <w:bCs/>
          <w:color w:val="EE0000"/>
          <w:sz w:val="24"/>
          <w:szCs w:val="24"/>
        </w:rPr>
        <w:t>?</w:t>
      </w:r>
    </w:p>
    <w:p w14:paraId="48433536" w14:textId="3DEC0B86" w:rsidR="00194215" w:rsidRDefault="00EA780E" w:rsidP="007454E2">
      <w:pPr>
        <w:spacing w:line="276" w:lineRule="auto"/>
        <w:jc w:val="both"/>
        <w:rPr>
          <w:b/>
          <w:bCs/>
        </w:rPr>
      </w:pPr>
      <w:bookmarkStart w:id="0" w:name="_Hlk214877502"/>
      <w:r w:rsidRPr="00C868E3">
        <w:rPr>
          <w:b/>
          <w:bCs/>
        </w:rPr>
        <w:t>È</w:t>
      </w:r>
      <w:r w:rsidR="00194215" w:rsidRPr="00C868E3">
        <w:rPr>
          <w:b/>
          <w:bCs/>
        </w:rPr>
        <w:t xml:space="preserve"> importante chiarire</w:t>
      </w:r>
      <w:r w:rsidRPr="00C868E3">
        <w:rPr>
          <w:b/>
          <w:bCs/>
        </w:rPr>
        <w:t xml:space="preserve"> </w:t>
      </w:r>
      <w:r w:rsidR="00194215" w:rsidRPr="00C868E3">
        <w:rPr>
          <w:b/>
          <w:bCs/>
        </w:rPr>
        <w:t>c</w:t>
      </w:r>
      <w:r w:rsidR="00960F4E" w:rsidRPr="00C868E3">
        <w:rPr>
          <w:b/>
          <w:bCs/>
        </w:rPr>
        <w:t>he g</w:t>
      </w:r>
      <w:r w:rsidR="0040710D" w:rsidRPr="00C868E3">
        <w:rPr>
          <w:b/>
          <w:bCs/>
        </w:rPr>
        <w:t>li</w:t>
      </w:r>
      <w:r w:rsidR="00194215" w:rsidRPr="00C868E3">
        <w:rPr>
          <w:b/>
          <w:bCs/>
        </w:rPr>
        <w:t xml:space="preserve"> </w:t>
      </w:r>
      <w:r w:rsidRPr="00C868E3">
        <w:rPr>
          <w:b/>
          <w:bCs/>
        </w:rPr>
        <w:t xml:space="preserve">impieghi </w:t>
      </w:r>
      <w:r w:rsidR="00194215" w:rsidRPr="00C868E3">
        <w:rPr>
          <w:b/>
          <w:bCs/>
        </w:rPr>
        <w:t xml:space="preserve">del gas </w:t>
      </w:r>
      <w:r w:rsidR="0012539E" w:rsidRPr="00C868E3">
        <w:rPr>
          <w:b/>
          <w:bCs/>
        </w:rPr>
        <w:t xml:space="preserve">precedentemente </w:t>
      </w:r>
      <w:r w:rsidRPr="00C868E3">
        <w:rPr>
          <w:b/>
          <w:bCs/>
        </w:rPr>
        <w:t xml:space="preserve">qualificati come </w:t>
      </w:r>
      <w:r w:rsidR="00194215" w:rsidRPr="00C868E3">
        <w:rPr>
          <w:b/>
          <w:bCs/>
        </w:rPr>
        <w:t>“</w:t>
      </w:r>
      <w:r w:rsidRPr="00C868E3">
        <w:rPr>
          <w:b/>
          <w:bCs/>
        </w:rPr>
        <w:t xml:space="preserve">usi </w:t>
      </w:r>
      <w:r w:rsidR="00194215" w:rsidRPr="00C868E3">
        <w:rPr>
          <w:b/>
          <w:bCs/>
        </w:rPr>
        <w:t xml:space="preserve">industriali” saranno inclusi nella nuova categoria </w:t>
      </w:r>
      <w:r w:rsidRPr="00C868E3">
        <w:rPr>
          <w:b/>
          <w:bCs/>
        </w:rPr>
        <w:t xml:space="preserve">degli </w:t>
      </w:r>
      <w:r w:rsidR="00194215" w:rsidRPr="00C868E3">
        <w:rPr>
          <w:b/>
          <w:bCs/>
        </w:rPr>
        <w:t>“us</w:t>
      </w:r>
      <w:r w:rsidRPr="00C868E3">
        <w:rPr>
          <w:b/>
          <w:bCs/>
        </w:rPr>
        <w:t>i</w:t>
      </w:r>
      <w:r w:rsidR="00194215" w:rsidRPr="00C868E3">
        <w:rPr>
          <w:b/>
          <w:bCs/>
        </w:rPr>
        <w:t xml:space="preserve"> non domestic</w:t>
      </w:r>
      <w:r w:rsidRPr="00C868E3">
        <w:rPr>
          <w:b/>
          <w:bCs/>
        </w:rPr>
        <w:t>i</w:t>
      </w:r>
      <w:r w:rsidR="00194215" w:rsidRPr="00C868E3">
        <w:rPr>
          <w:b/>
          <w:bCs/>
        </w:rPr>
        <w:t>”.</w:t>
      </w:r>
    </w:p>
    <w:p w14:paraId="2E666611" w14:textId="68C9A3A5" w:rsidR="007454E2" w:rsidRPr="007454E2" w:rsidRDefault="007454E2" w:rsidP="007454E2">
      <w:pPr>
        <w:spacing w:line="276" w:lineRule="auto"/>
        <w:jc w:val="both"/>
      </w:pPr>
      <w:r w:rsidRPr="007454E2">
        <w:t>Vediamo le modifiche principali:</w:t>
      </w:r>
    </w:p>
    <w:bookmarkEnd w:id="0"/>
    <w:p w14:paraId="72EC1C8A" w14:textId="2795C2F1" w:rsidR="00960F4E" w:rsidRPr="007454E2" w:rsidRDefault="007454E2" w:rsidP="007454E2">
      <w:pPr>
        <w:pStyle w:val="Paragrafoelenco"/>
        <w:numPr>
          <w:ilvl w:val="0"/>
          <w:numId w:val="14"/>
        </w:numPr>
        <w:spacing w:line="276" w:lineRule="auto"/>
        <w:jc w:val="both"/>
        <w:rPr>
          <w:b/>
          <w:bCs/>
        </w:rPr>
      </w:pPr>
      <w:r w:rsidRPr="007454E2">
        <w:rPr>
          <w:b/>
          <w:bCs/>
        </w:rPr>
        <w:t>B</w:t>
      </w:r>
      <w:r w:rsidR="00960F4E" w:rsidRPr="007454E2">
        <w:rPr>
          <w:b/>
          <w:bCs/>
        </w:rPr>
        <w:t xml:space="preserve">iblioteche, </w:t>
      </w:r>
      <w:r w:rsidR="0012539E" w:rsidRPr="007454E2">
        <w:rPr>
          <w:b/>
          <w:bCs/>
        </w:rPr>
        <w:t>g</w:t>
      </w:r>
      <w:r w:rsidR="00960F4E" w:rsidRPr="007454E2">
        <w:rPr>
          <w:b/>
          <w:bCs/>
        </w:rPr>
        <w:t xml:space="preserve">allerie, </w:t>
      </w:r>
      <w:r w:rsidR="0012539E" w:rsidRPr="007454E2">
        <w:rPr>
          <w:b/>
          <w:bCs/>
        </w:rPr>
        <w:t>pi</w:t>
      </w:r>
      <w:r w:rsidR="00960F4E" w:rsidRPr="007454E2">
        <w:rPr>
          <w:b/>
          <w:bCs/>
        </w:rPr>
        <w:t xml:space="preserve">nacoteche, </w:t>
      </w:r>
      <w:r w:rsidR="0012539E" w:rsidRPr="007454E2">
        <w:rPr>
          <w:b/>
          <w:bCs/>
        </w:rPr>
        <w:t>c</w:t>
      </w:r>
      <w:r w:rsidR="00960F4E" w:rsidRPr="007454E2">
        <w:rPr>
          <w:b/>
          <w:bCs/>
        </w:rPr>
        <w:t xml:space="preserve">inema, </w:t>
      </w:r>
      <w:r w:rsidR="009E721B" w:rsidRPr="007454E2">
        <w:rPr>
          <w:b/>
          <w:bCs/>
        </w:rPr>
        <w:t>d</w:t>
      </w:r>
      <w:r w:rsidR="00960F4E" w:rsidRPr="007454E2">
        <w:rPr>
          <w:b/>
          <w:bCs/>
        </w:rPr>
        <w:t>iscoteche</w:t>
      </w:r>
      <w:r w:rsidR="002238FD">
        <w:rPr>
          <w:b/>
          <w:bCs/>
        </w:rPr>
        <w:t xml:space="preserve"> e locali notturni</w:t>
      </w:r>
      <w:r w:rsidR="00960F4E" w:rsidRPr="007454E2">
        <w:rPr>
          <w:b/>
          <w:bCs/>
        </w:rPr>
        <w:t xml:space="preserve">, </w:t>
      </w:r>
      <w:r w:rsidR="009E721B" w:rsidRPr="007454E2">
        <w:rPr>
          <w:b/>
          <w:bCs/>
        </w:rPr>
        <w:t>s</w:t>
      </w:r>
      <w:r w:rsidR="00960F4E" w:rsidRPr="007454E2">
        <w:rPr>
          <w:b/>
          <w:bCs/>
        </w:rPr>
        <w:t>ale per concerti</w:t>
      </w:r>
      <w:r w:rsidR="002238FD">
        <w:rPr>
          <w:b/>
          <w:bCs/>
        </w:rPr>
        <w:t xml:space="preserve">, </w:t>
      </w:r>
      <w:r w:rsidR="00960F4E" w:rsidRPr="007454E2">
        <w:rPr>
          <w:b/>
          <w:bCs/>
        </w:rPr>
        <w:t>spettacoli</w:t>
      </w:r>
      <w:r w:rsidR="002238FD">
        <w:rPr>
          <w:b/>
          <w:bCs/>
        </w:rPr>
        <w:t xml:space="preserve"> e da ballo</w:t>
      </w:r>
      <w:r w:rsidR="00960F4E" w:rsidRPr="007454E2">
        <w:rPr>
          <w:b/>
          <w:bCs/>
        </w:rPr>
        <w:t xml:space="preserve">, </w:t>
      </w:r>
      <w:r w:rsidR="009E721B" w:rsidRPr="007454E2">
        <w:rPr>
          <w:b/>
          <w:bCs/>
        </w:rPr>
        <w:t>t</w:t>
      </w:r>
      <w:r w:rsidR="00960F4E" w:rsidRPr="007454E2">
        <w:rPr>
          <w:b/>
          <w:bCs/>
        </w:rPr>
        <w:t>eatri</w:t>
      </w:r>
      <w:r w:rsidR="002238FD">
        <w:rPr>
          <w:b/>
          <w:bCs/>
        </w:rPr>
        <w:t xml:space="preserve"> e stabilimenti balneari</w:t>
      </w:r>
    </w:p>
    <w:p w14:paraId="21CEA367" w14:textId="6A5A5D11" w:rsidR="0012539E" w:rsidRDefault="0012539E" w:rsidP="007454E2">
      <w:pPr>
        <w:pStyle w:val="Nessunaspaziatura"/>
        <w:spacing w:line="276" w:lineRule="auto"/>
        <w:ind w:left="709"/>
        <w:jc w:val="both"/>
      </w:pPr>
      <w:r w:rsidRPr="00397BE7">
        <w:t xml:space="preserve">Alcuni usi precedentemente considerati come “usi civili” vengono esclusi da questa categoria </w:t>
      </w:r>
      <w:r w:rsidR="00194215" w:rsidRPr="00397BE7">
        <w:t xml:space="preserve">per essere ricompresi </w:t>
      </w:r>
      <w:r w:rsidR="00A6206C" w:rsidRPr="00397BE7">
        <w:t xml:space="preserve">nei nuovi </w:t>
      </w:r>
      <w:r w:rsidRPr="00397BE7">
        <w:t>“</w:t>
      </w:r>
      <w:r w:rsidR="00194215" w:rsidRPr="00397BE7">
        <w:t>usi non</w:t>
      </w:r>
      <w:r w:rsidRPr="00397BE7">
        <w:t xml:space="preserve"> d</w:t>
      </w:r>
      <w:r w:rsidR="00194215" w:rsidRPr="00397BE7">
        <w:t>omestici</w:t>
      </w:r>
      <w:r w:rsidRPr="00397BE7">
        <w:t>”</w:t>
      </w:r>
      <w:r w:rsidR="00A6206C" w:rsidRPr="00397BE7">
        <w:t xml:space="preserve">; </w:t>
      </w:r>
      <w:r w:rsidRPr="00397BE7">
        <w:t>si tratta degli impieghi</w:t>
      </w:r>
      <w:r w:rsidR="009E721B" w:rsidRPr="00397BE7">
        <w:t xml:space="preserve"> del gas naturale n</w:t>
      </w:r>
      <w:r w:rsidR="00ED5092" w:rsidRPr="00397BE7">
        <w:t xml:space="preserve">elle </w:t>
      </w:r>
      <w:r w:rsidRPr="00397BE7">
        <w:t xml:space="preserve">biblioteche, </w:t>
      </w:r>
      <w:r w:rsidR="00D36196">
        <w:t xml:space="preserve">gallerie, musei, </w:t>
      </w:r>
      <w:r w:rsidRPr="00397BE7">
        <w:t>pinacoteche</w:t>
      </w:r>
      <w:r w:rsidR="00D36196">
        <w:t xml:space="preserve"> nonché nei </w:t>
      </w:r>
      <w:r w:rsidRPr="00397BE7">
        <w:t>cinema</w:t>
      </w:r>
      <w:r w:rsidR="001F5552">
        <w:t xml:space="preserve">, </w:t>
      </w:r>
      <w:r w:rsidRPr="00397BE7">
        <w:t>discoteche</w:t>
      </w:r>
      <w:r w:rsidR="00E8204A">
        <w:t xml:space="preserve"> e locali notturni</w:t>
      </w:r>
      <w:r w:rsidRPr="00397BE7">
        <w:t>, sale per concerti</w:t>
      </w:r>
      <w:r w:rsidR="00E8204A">
        <w:t>, s</w:t>
      </w:r>
      <w:r w:rsidRPr="00397BE7">
        <w:t>pettacoli</w:t>
      </w:r>
      <w:r w:rsidR="00E8204A">
        <w:t xml:space="preserve"> e da ballo, </w:t>
      </w:r>
      <w:r w:rsidR="00D36196">
        <w:t>teatr</w:t>
      </w:r>
      <w:r w:rsidR="00E8204A">
        <w:t xml:space="preserve">i e stabilimenti balneari. </w:t>
      </w:r>
    </w:p>
    <w:p w14:paraId="37E1CC6B" w14:textId="77777777" w:rsidR="00214C30" w:rsidRPr="00397BE7" w:rsidRDefault="00214C30" w:rsidP="007454E2">
      <w:pPr>
        <w:pStyle w:val="Nessunaspaziatura"/>
        <w:spacing w:line="276" w:lineRule="auto"/>
        <w:ind w:left="709"/>
        <w:jc w:val="both"/>
      </w:pPr>
    </w:p>
    <w:p w14:paraId="6C98CCF3" w14:textId="4D10EC29" w:rsidR="00A709BE" w:rsidRPr="007454E2" w:rsidRDefault="00A709BE" w:rsidP="007454E2">
      <w:pPr>
        <w:pStyle w:val="Paragrafoelenco"/>
        <w:numPr>
          <w:ilvl w:val="0"/>
          <w:numId w:val="14"/>
        </w:numPr>
        <w:spacing w:line="276" w:lineRule="auto"/>
        <w:jc w:val="both"/>
        <w:rPr>
          <w:b/>
          <w:bCs/>
        </w:rPr>
      </w:pPr>
      <w:bookmarkStart w:id="1" w:name="_Hlk214872929"/>
      <w:r w:rsidRPr="007454E2">
        <w:rPr>
          <w:b/>
          <w:bCs/>
        </w:rPr>
        <w:t>A</w:t>
      </w:r>
      <w:r w:rsidR="00EB1969" w:rsidRPr="007454E2">
        <w:rPr>
          <w:b/>
          <w:bCs/>
        </w:rPr>
        <w:t>ffittacamere, bed &amp; breakfast e alloggi agro-turistici</w:t>
      </w:r>
    </w:p>
    <w:p w14:paraId="30F01EEE" w14:textId="0FD9E681" w:rsidR="00A709BE" w:rsidRPr="00397BE7" w:rsidRDefault="00A709BE" w:rsidP="00106D50">
      <w:pPr>
        <w:pStyle w:val="Nessunaspaziatura"/>
        <w:spacing w:line="276" w:lineRule="auto"/>
        <w:ind w:left="709"/>
        <w:jc w:val="both"/>
      </w:pPr>
      <w:r w:rsidRPr="00397BE7">
        <w:t xml:space="preserve">Alla luce della riforma, queste tre tipologie di impiego </w:t>
      </w:r>
      <w:r w:rsidR="00EB1969" w:rsidRPr="00397BE7">
        <w:t xml:space="preserve">appaiono </w:t>
      </w:r>
      <w:r w:rsidRPr="00397BE7">
        <w:t>assimilabili a</w:t>
      </w:r>
      <w:r w:rsidR="00EB1969" w:rsidRPr="00397BE7">
        <w:t>d impieg</w:t>
      </w:r>
      <w:r w:rsidRPr="00397BE7">
        <w:t xml:space="preserve">hi </w:t>
      </w:r>
      <w:r w:rsidR="00EB1969" w:rsidRPr="00397BE7">
        <w:t>del gas in unità immobiliari aventi funzione abitativa</w:t>
      </w:r>
      <w:r w:rsidRPr="00397BE7">
        <w:t xml:space="preserve"> e come tali </w:t>
      </w:r>
      <w:r w:rsidR="00397BE7" w:rsidRPr="00397BE7">
        <w:t>riconducibili  all’</w:t>
      </w:r>
      <w:r w:rsidRPr="00397BE7">
        <w:t>“uso domestico”.</w:t>
      </w:r>
    </w:p>
    <w:p w14:paraId="00FA7ABB" w14:textId="0BEDF3E8" w:rsidR="00397BE7" w:rsidRDefault="00A709BE" w:rsidP="00106D50">
      <w:pPr>
        <w:pStyle w:val="Nessunaspaziatura"/>
        <w:spacing w:line="276" w:lineRule="auto"/>
        <w:ind w:left="709"/>
        <w:jc w:val="both"/>
      </w:pPr>
      <w:r w:rsidRPr="00397BE7">
        <w:lastRenderedPageBreak/>
        <w:t>Queste tre tipologie</w:t>
      </w:r>
      <w:r w:rsidR="00397BE7" w:rsidRPr="00397BE7">
        <w:t xml:space="preserve"> d’uso, che precedentemente potevano beneficiare dell’aliquota ridotta per “usi industriali”, </w:t>
      </w:r>
      <w:r w:rsidRPr="00397BE7">
        <w:t xml:space="preserve">sono state escluse dal </w:t>
      </w:r>
      <w:r w:rsidR="003610E5" w:rsidRPr="00397BE7">
        <w:rPr>
          <w:b/>
          <w:bCs/>
        </w:rPr>
        <w:t>modulo</w:t>
      </w:r>
      <w:r w:rsidR="003610E5" w:rsidRPr="00397BE7">
        <w:t xml:space="preserve"> che consente ai clienti di autocertificare l’uso non domestico (vedi </w:t>
      </w:r>
      <w:r w:rsidR="00E8204A" w:rsidRPr="00E8204A">
        <w:rPr>
          <w:b/>
          <w:bCs/>
        </w:rPr>
        <w:t>“</w:t>
      </w:r>
      <w:r w:rsidR="003610E5" w:rsidRPr="00E8204A">
        <w:rPr>
          <w:b/>
          <w:bCs/>
          <w:i/>
          <w:iCs/>
        </w:rPr>
        <w:t>MODULO VARIAZIONI ACCISE GAS</w:t>
      </w:r>
      <w:r w:rsidR="00E8204A" w:rsidRPr="00E8204A">
        <w:rPr>
          <w:b/>
          <w:bCs/>
          <w:i/>
          <w:iCs/>
        </w:rPr>
        <w:t>”</w:t>
      </w:r>
      <w:r w:rsidR="003610E5" w:rsidRPr="00397BE7">
        <w:t>)</w:t>
      </w:r>
      <w:r w:rsidRPr="00397BE7">
        <w:t>.</w:t>
      </w:r>
    </w:p>
    <w:p w14:paraId="726AF8C5" w14:textId="77777777" w:rsidR="0085652B" w:rsidRDefault="0085652B" w:rsidP="00106D50">
      <w:pPr>
        <w:pStyle w:val="Nessunaspaziatura"/>
        <w:spacing w:line="276" w:lineRule="auto"/>
        <w:ind w:left="709"/>
        <w:jc w:val="both"/>
      </w:pPr>
    </w:p>
    <w:p w14:paraId="43EEA3FA" w14:textId="77777777" w:rsidR="002238FD" w:rsidRDefault="002238FD" w:rsidP="002238FD">
      <w:pPr>
        <w:pStyle w:val="Paragrafoelenco"/>
        <w:numPr>
          <w:ilvl w:val="0"/>
          <w:numId w:val="14"/>
        </w:numPr>
        <w:spacing w:line="276" w:lineRule="auto"/>
        <w:jc w:val="both"/>
        <w:rPr>
          <w:b/>
          <w:bCs/>
        </w:rPr>
      </w:pPr>
      <w:r w:rsidRPr="002238FD">
        <w:rPr>
          <w:b/>
          <w:bCs/>
        </w:rPr>
        <w:t>Altri usi non domestici</w:t>
      </w:r>
    </w:p>
    <w:p w14:paraId="61677439" w14:textId="6A080AC7" w:rsidR="002238FD" w:rsidRDefault="002238FD" w:rsidP="002238FD">
      <w:pPr>
        <w:pStyle w:val="Nessunaspaziatura"/>
        <w:spacing w:line="276" w:lineRule="auto"/>
        <w:ind w:left="709"/>
        <w:jc w:val="both"/>
      </w:pPr>
      <w:r w:rsidRPr="002238FD">
        <w:t>L’Agenzia delle Dogane</w:t>
      </w:r>
      <w:r w:rsidR="00E8204A">
        <w:t xml:space="preserve">, con la recente Circolare 32/2025, </w:t>
      </w:r>
      <w:r w:rsidRPr="002238FD">
        <w:t xml:space="preserve">ha </w:t>
      </w:r>
      <w:r w:rsidR="0085652B">
        <w:t xml:space="preserve">altresì </w:t>
      </w:r>
      <w:r w:rsidRPr="002238FD">
        <w:t>precisato che i seguenti impieghi del gas naturale costitu</w:t>
      </w:r>
      <w:r>
        <w:t>iscono usi non domestici</w:t>
      </w:r>
      <w:r w:rsidR="00E8204A">
        <w:t xml:space="preserve">; in particolare </w:t>
      </w:r>
      <w:r>
        <w:t>si tratta degli impieghi</w:t>
      </w:r>
      <w:r w:rsidR="0085652B">
        <w:t>:</w:t>
      </w:r>
    </w:p>
    <w:p w14:paraId="20616D89" w14:textId="0CFEB287" w:rsidR="0085652B" w:rsidRPr="0085652B" w:rsidRDefault="0085652B" w:rsidP="0085652B">
      <w:pPr>
        <w:pStyle w:val="Nessunaspaziatura"/>
        <w:numPr>
          <w:ilvl w:val="0"/>
          <w:numId w:val="17"/>
        </w:numPr>
        <w:spacing w:line="276" w:lineRule="auto"/>
        <w:jc w:val="both"/>
      </w:pPr>
      <w:r w:rsidRPr="0085652B">
        <w:t>da parte degli enti fiera</w:t>
      </w:r>
      <w:r w:rsidR="00AA3ADA">
        <w:t>;</w:t>
      </w:r>
    </w:p>
    <w:p w14:paraId="54B3F4D7" w14:textId="683BB08B" w:rsidR="0085652B" w:rsidRPr="0085652B" w:rsidRDefault="0085652B" w:rsidP="0085652B">
      <w:pPr>
        <w:pStyle w:val="Nessunaspaziatura"/>
        <w:numPr>
          <w:ilvl w:val="0"/>
          <w:numId w:val="17"/>
        </w:numPr>
        <w:spacing w:line="276" w:lineRule="auto"/>
        <w:jc w:val="both"/>
      </w:pPr>
      <w:r w:rsidRPr="0085652B">
        <w:t>in sale da gioco</w:t>
      </w:r>
      <w:r w:rsidR="00AA3ADA">
        <w:t>;</w:t>
      </w:r>
    </w:p>
    <w:p w14:paraId="321FA511" w14:textId="5B744ADF" w:rsidR="00AA3ADA" w:rsidRDefault="0085652B" w:rsidP="0085652B">
      <w:pPr>
        <w:pStyle w:val="Nessunaspaziatura"/>
        <w:numPr>
          <w:ilvl w:val="0"/>
          <w:numId w:val="17"/>
        </w:numPr>
        <w:spacing w:line="276" w:lineRule="auto"/>
        <w:jc w:val="both"/>
      </w:pPr>
      <w:r>
        <w:t xml:space="preserve">in </w:t>
      </w:r>
      <w:r w:rsidRPr="0085652B">
        <w:t>lavanderie</w:t>
      </w:r>
      <w:r w:rsidR="00214C30">
        <w:t xml:space="preserve"> (</w:t>
      </w:r>
      <w:r w:rsidRPr="0085652B">
        <w:t>anche self-service</w:t>
      </w:r>
      <w:r w:rsidR="00214C30">
        <w:t>)</w:t>
      </w:r>
      <w:r w:rsidR="00AA3ADA">
        <w:t>;</w:t>
      </w:r>
    </w:p>
    <w:p w14:paraId="7E953C24" w14:textId="72D00A14" w:rsidR="0085652B" w:rsidRPr="0085652B" w:rsidRDefault="0085652B" w:rsidP="0085652B">
      <w:pPr>
        <w:pStyle w:val="Nessunaspaziatura"/>
        <w:numPr>
          <w:ilvl w:val="0"/>
          <w:numId w:val="17"/>
        </w:numPr>
        <w:spacing w:line="276" w:lineRule="auto"/>
        <w:jc w:val="both"/>
      </w:pPr>
      <w:r w:rsidRPr="0085652B">
        <w:t>in poliambulatori per fisioterapia e case di cura.</w:t>
      </w:r>
    </w:p>
    <w:p w14:paraId="4674B9DC" w14:textId="77777777" w:rsidR="002238FD" w:rsidRDefault="002238FD" w:rsidP="00106D50">
      <w:pPr>
        <w:pStyle w:val="Nessunaspaziatura"/>
        <w:spacing w:line="276" w:lineRule="auto"/>
        <w:ind w:left="709"/>
        <w:jc w:val="both"/>
      </w:pPr>
    </w:p>
    <w:bookmarkEnd w:id="1"/>
    <w:p w14:paraId="08B0524E" w14:textId="200A24C5" w:rsidR="00733BD0" w:rsidRPr="007454E2" w:rsidRDefault="00EA780E" w:rsidP="007454E2">
      <w:pPr>
        <w:spacing w:line="276" w:lineRule="auto"/>
        <w:jc w:val="center"/>
        <w:rPr>
          <w:b/>
          <w:bCs/>
          <w:color w:val="EE0000"/>
          <w:sz w:val="24"/>
          <w:szCs w:val="24"/>
        </w:rPr>
      </w:pPr>
      <w:r w:rsidRPr="007454E2">
        <w:rPr>
          <w:b/>
          <w:bCs/>
          <w:color w:val="EE0000"/>
          <w:sz w:val="24"/>
          <w:szCs w:val="24"/>
        </w:rPr>
        <w:t>LE ALIQUOTE DELLE ACCISE E DELLE ADD.LI REGIONALI GAS CAMBIERANNO</w:t>
      </w:r>
      <w:r w:rsidR="00733BD0" w:rsidRPr="007454E2">
        <w:rPr>
          <w:b/>
          <w:bCs/>
          <w:color w:val="EE0000"/>
          <w:sz w:val="24"/>
          <w:szCs w:val="24"/>
        </w:rPr>
        <w:t>?</w:t>
      </w:r>
    </w:p>
    <w:p w14:paraId="090F8D34" w14:textId="0D2DD22F" w:rsidR="00FB615F" w:rsidRDefault="00EA780E" w:rsidP="007454E2">
      <w:pPr>
        <w:spacing w:line="276" w:lineRule="auto"/>
        <w:jc w:val="both"/>
      </w:pPr>
      <w:r>
        <w:t>No, p</w:t>
      </w:r>
      <w:r w:rsidR="00733BD0">
        <w:t>er le aliquote nulla</w:t>
      </w:r>
      <w:r>
        <w:t xml:space="preserve"> cambia: </w:t>
      </w:r>
      <w:r w:rsidR="00733BD0" w:rsidRPr="00733BD0">
        <w:t>le aliquote</w:t>
      </w:r>
      <w:r w:rsidR="00733BD0">
        <w:t xml:space="preserve"> valide per i vecchi </w:t>
      </w:r>
      <w:r w:rsidR="00A6206C">
        <w:t>“</w:t>
      </w:r>
      <w:r w:rsidR="00733BD0">
        <w:t>usi civili/usi industriali</w:t>
      </w:r>
      <w:r w:rsidR="00A6206C">
        <w:t xml:space="preserve">” </w:t>
      </w:r>
      <w:r w:rsidR="00733BD0">
        <w:t xml:space="preserve">si applicano ai nuovi </w:t>
      </w:r>
      <w:r w:rsidR="00A6206C">
        <w:t>“</w:t>
      </w:r>
      <w:r w:rsidR="00733BD0">
        <w:t>usi domestici/non domestici</w:t>
      </w:r>
      <w:r w:rsidR="00A6206C">
        <w:t>”</w:t>
      </w:r>
      <w:r w:rsidR="00733BD0">
        <w:t>.</w:t>
      </w:r>
    </w:p>
    <w:p w14:paraId="68394F37" w14:textId="161A3869" w:rsidR="0085652B" w:rsidRPr="00214C30" w:rsidRDefault="0085652B" w:rsidP="0085652B">
      <w:pPr>
        <w:spacing w:line="276" w:lineRule="auto"/>
        <w:jc w:val="center"/>
        <w:rPr>
          <w:b/>
          <w:bCs/>
          <w:color w:val="EE0000"/>
          <w:sz w:val="24"/>
          <w:szCs w:val="24"/>
        </w:rPr>
      </w:pPr>
      <w:r w:rsidRPr="00214C30">
        <w:rPr>
          <w:b/>
          <w:bCs/>
          <w:color w:val="EE0000"/>
          <w:sz w:val="24"/>
          <w:szCs w:val="24"/>
        </w:rPr>
        <w:t>LA MODULISTICA</w:t>
      </w:r>
      <w:r w:rsidR="00214C30">
        <w:rPr>
          <w:b/>
          <w:bCs/>
          <w:color w:val="EE0000"/>
          <w:sz w:val="24"/>
          <w:szCs w:val="24"/>
        </w:rPr>
        <w:t xml:space="preserve"> </w:t>
      </w:r>
      <w:r w:rsidRPr="00214C30">
        <w:rPr>
          <w:b/>
          <w:bCs/>
          <w:color w:val="EE0000"/>
          <w:sz w:val="24"/>
          <w:szCs w:val="24"/>
        </w:rPr>
        <w:t>È STATA AGGIORNATA?</w:t>
      </w:r>
    </w:p>
    <w:p w14:paraId="17B97D4A" w14:textId="77777777" w:rsidR="00E8204A" w:rsidRDefault="0085652B" w:rsidP="0085652B">
      <w:pPr>
        <w:pStyle w:val="Nessunaspaziatura"/>
        <w:spacing w:line="276" w:lineRule="auto"/>
        <w:jc w:val="both"/>
      </w:pPr>
      <w:r>
        <w:t xml:space="preserve">Corretto, il </w:t>
      </w:r>
      <w:r w:rsidRPr="0085652B">
        <w:rPr>
          <w:b/>
          <w:bCs/>
        </w:rPr>
        <w:t>“</w:t>
      </w:r>
      <w:r w:rsidRPr="00214C30">
        <w:rPr>
          <w:b/>
          <w:bCs/>
          <w:i/>
          <w:iCs/>
        </w:rPr>
        <w:t>MODULO VARIAZIONI ACCISE GAS</w:t>
      </w:r>
      <w:r w:rsidRPr="0085652B">
        <w:rPr>
          <w:b/>
          <w:bCs/>
        </w:rPr>
        <w:t>”</w:t>
      </w:r>
      <w:r>
        <w:rPr>
          <w:b/>
          <w:bCs/>
        </w:rPr>
        <w:t xml:space="preserve"> </w:t>
      </w:r>
      <w:r w:rsidRPr="0085652B">
        <w:t>accoglie</w:t>
      </w:r>
      <w:r w:rsidR="00E8204A">
        <w:t xml:space="preserve"> la nuova distinzione tra usi domestici e non domestici.</w:t>
      </w:r>
    </w:p>
    <w:p w14:paraId="5EBB7BEB" w14:textId="09E6DC44" w:rsidR="0085652B" w:rsidRDefault="00E8204A" w:rsidP="0085652B">
      <w:pPr>
        <w:pStyle w:val="Nessunaspaziatura"/>
        <w:spacing w:line="276" w:lineRule="auto"/>
        <w:jc w:val="both"/>
      </w:pPr>
      <w:r>
        <w:t>N</w:t>
      </w:r>
      <w:r w:rsidR="0085652B" w:rsidRPr="00397BE7">
        <w:t>e</w:t>
      </w:r>
      <w:r>
        <w:t xml:space="preserve">l nuovo </w:t>
      </w:r>
      <w:r w:rsidR="0085652B" w:rsidRPr="00397BE7">
        <w:t>modulo</w:t>
      </w:r>
      <w:r w:rsidR="0085652B" w:rsidRPr="00397BE7">
        <w:rPr>
          <w:b/>
          <w:bCs/>
        </w:rPr>
        <w:t xml:space="preserve"> </w:t>
      </w:r>
      <w:r w:rsidRPr="00E8204A">
        <w:t>sono state inoltre inserite</w:t>
      </w:r>
      <w:r>
        <w:t xml:space="preserve"> </w:t>
      </w:r>
      <w:r w:rsidR="0085652B" w:rsidRPr="00397BE7">
        <w:t>le seguenti nuove tipologie di impiego che il cliente può autocertificare:</w:t>
      </w:r>
    </w:p>
    <w:tbl>
      <w:tblPr>
        <w:tblStyle w:val="Grigliatabella"/>
        <w:tblW w:w="8368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801"/>
      </w:tblGrid>
      <w:tr w:rsidR="0085652B" w14:paraId="313B67D8" w14:textId="77777777" w:rsidTr="00E8204A">
        <w:trPr>
          <w:trHeight w:val="359"/>
        </w:trPr>
        <w:tc>
          <w:tcPr>
            <w:tcW w:w="567" w:type="dxa"/>
          </w:tcPr>
          <w:p w14:paraId="598DCEE5" w14:textId="77777777" w:rsidR="0085652B" w:rsidRDefault="0085652B" w:rsidP="001B46C5">
            <w:pPr>
              <w:pStyle w:val="Nessunaspaziatura"/>
            </w:pPr>
            <w:bookmarkStart w:id="2" w:name="_Hlk216251325"/>
            <w:r>
              <w:rPr>
                <w:noProof/>
              </w:rPr>
              <w:drawing>
                <wp:inline distT="0" distB="0" distL="0" distR="0" wp14:anchorId="36C7CBCB" wp14:editId="29E200C4">
                  <wp:extent cx="199622" cy="196118"/>
                  <wp:effectExtent l="0" t="0" r="0" b="0"/>
                  <wp:docPr id="1769553157" name="Immagine 2" descr="Immagine che contiene Elementi grafici, simbolo, logo, cerchi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123873" name="Immagine 2" descr="Immagine che contiene Elementi grafici, simbolo, logo, cerchio&#10;&#10;Il contenuto generato dall'IA potrebbe non essere corretto."/>
                          <pic:cNvPicPr/>
                        </pic:nvPicPr>
                        <pic:blipFill rotWithShape="1">
                          <a:blip r:embed="rId7"/>
                          <a:srcRect l="13332" t="11999" r="10666" b="13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22" cy="196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1" w:type="dxa"/>
          </w:tcPr>
          <w:p w14:paraId="30470FF1" w14:textId="77777777" w:rsidR="0085652B" w:rsidRDefault="0085652B" w:rsidP="001B46C5">
            <w:pPr>
              <w:pStyle w:val="Nessunaspaziatura"/>
              <w:jc w:val="both"/>
            </w:pPr>
            <w:r w:rsidRPr="00397BE7">
              <w:t xml:space="preserve">Biblioteche, </w:t>
            </w:r>
            <w:r>
              <w:t>g</w:t>
            </w:r>
            <w:r w:rsidRPr="00397BE7">
              <w:t xml:space="preserve">allerie, </w:t>
            </w:r>
            <w:r>
              <w:t>m</w:t>
            </w:r>
            <w:r w:rsidRPr="00397BE7">
              <w:t xml:space="preserve">usei, </w:t>
            </w:r>
            <w:r>
              <w:t>p</w:t>
            </w:r>
            <w:r w:rsidRPr="00397BE7">
              <w:t>inacoteche;</w:t>
            </w:r>
          </w:p>
        </w:tc>
      </w:tr>
      <w:tr w:rsidR="0085652B" w14:paraId="27BDC8A9" w14:textId="77777777" w:rsidTr="00E8204A">
        <w:trPr>
          <w:trHeight w:val="366"/>
        </w:trPr>
        <w:tc>
          <w:tcPr>
            <w:tcW w:w="567" w:type="dxa"/>
          </w:tcPr>
          <w:p w14:paraId="4F0B9465" w14:textId="77777777" w:rsidR="0085652B" w:rsidRDefault="0085652B" w:rsidP="001B46C5">
            <w:pPr>
              <w:pStyle w:val="Nessunaspaziatura"/>
            </w:pPr>
            <w:r>
              <w:rPr>
                <w:noProof/>
              </w:rPr>
              <w:drawing>
                <wp:inline distT="0" distB="0" distL="0" distR="0" wp14:anchorId="5E4426C2" wp14:editId="778FCC38">
                  <wp:extent cx="199622" cy="196118"/>
                  <wp:effectExtent l="0" t="0" r="0" b="0"/>
                  <wp:docPr id="767272769" name="Immagine 2" descr="Immagine che contiene Elementi grafici, simbolo, logo, cerchi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123873" name="Immagine 2" descr="Immagine che contiene Elementi grafici, simbolo, logo, cerchio&#10;&#10;Il contenuto generato dall'IA potrebbe non essere corretto."/>
                          <pic:cNvPicPr/>
                        </pic:nvPicPr>
                        <pic:blipFill rotWithShape="1">
                          <a:blip r:embed="rId7"/>
                          <a:srcRect l="13332" t="11999" r="10666" b="13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313" cy="22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1" w:type="dxa"/>
          </w:tcPr>
          <w:p w14:paraId="0A48D91C" w14:textId="30CFCB2A" w:rsidR="0085652B" w:rsidRDefault="0085652B" w:rsidP="001B46C5">
            <w:pPr>
              <w:pStyle w:val="Nessunaspaziatura"/>
              <w:jc w:val="both"/>
            </w:pPr>
            <w:r w:rsidRPr="00397BE7">
              <w:t xml:space="preserve">Cinema, </w:t>
            </w:r>
            <w:r>
              <w:t>d</w:t>
            </w:r>
            <w:r w:rsidRPr="00397BE7">
              <w:t>iscoteche</w:t>
            </w:r>
            <w:r w:rsidR="00E8204A">
              <w:t xml:space="preserve"> e locali notturni</w:t>
            </w:r>
            <w:r w:rsidRPr="00397BE7">
              <w:t>,</w:t>
            </w:r>
            <w:r w:rsidR="00E8204A">
              <w:t xml:space="preserve"> </w:t>
            </w:r>
            <w:r>
              <w:t>s</w:t>
            </w:r>
            <w:r w:rsidRPr="00397BE7">
              <w:t>ale per concerti</w:t>
            </w:r>
            <w:r w:rsidR="00E8204A">
              <w:t xml:space="preserve">, </w:t>
            </w:r>
            <w:r w:rsidRPr="00397BE7">
              <w:t>spettacoli</w:t>
            </w:r>
            <w:r>
              <w:t xml:space="preserve"> e da ballo</w:t>
            </w:r>
            <w:r w:rsidRPr="00397BE7">
              <w:t xml:space="preserve">, </w:t>
            </w:r>
            <w:r>
              <w:t>t</w:t>
            </w:r>
            <w:r w:rsidRPr="00397BE7">
              <w:t>eatri</w:t>
            </w:r>
            <w:r>
              <w:t xml:space="preserve"> e stabilimenti balneari;</w:t>
            </w:r>
          </w:p>
        </w:tc>
      </w:tr>
      <w:bookmarkEnd w:id="2"/>
      <w:tr w:rsidR="0085652B" w14:paraId="5FDC8207" w14:textId="77777777" w:rsidTr="00E8204A">
        <w:trPr>
          <w:trHeight w:val="359"/>
        </w:trPr>
        <w:tc>
          <w:tcPr>
            <w:tcW w:w="567" w:type="dxa"/>
          </w:tcPr>
          <w:p w14:paraId="23FE75FB" w14:textId="77777777" w:rsidR="0085652B" w:rsidRDefault="0085652B" w:rsidP="001B46C5">
            <w:pPr>
              <w:pStyle w:val="Nessunaspaziatura"/>
            </w:pPr>
            <w:r>
              <w:rPr>
                <w:noProof/>
              </w:rPr>
              <w:drawing>
                <wp:inline distT="0" distB="0" distL="0" distR="0" wp14:anchorId="5E153344" wp14:editId="6E5C93A3">
                  <wp:extent cx="199622" cy="196118"/>
                  <wp:effectExtent l="0" t="0" r="0" b="0"/>
                  <wp:docPr id="1988283187" name="Immagine 2" descr="Immagine che contiene Elementi grafici, simbolo, logo, cerchi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123873" name="Immagine 2" descr="Immagine che contiene Elementi grafici, simbolo, logo, cerchio&#10;&#10;Il contenuto generato dall'IA potrebbe non essere corretto."/>
                          <pic:cNvPicPr/>
                        </pic:nvPicPr>
                        <pic:blipFill rotWithShape="1">
                          <a:blip r:embed="rId7"/>
                          <a:srcRect l="13332" t="11999" r="10666" b="13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22" cy="196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1" w:type="dxa"/>
          </w:tcPr>
          <w:p w14:paraId="7400DAF3" w14:textId="1D1376A4" w:rsidR="0085652B" w:rsidRDefault="0085652B" w:rsidP="0085652B">
            <w:pPr>
              <w:pStyle w:val="Nessunaspaziatura"/>
              <w:jc w:val="both"/>
            </w:pPr>
            <w:r w:rsidRPr="0085652B">
              <w:t>Impieghi da parte degli enti fiera</w:t>
            </w:r>
            <w:r>
              <w:t>;</w:t>
            </w:r>
          </w:p>
        </w:tc>
      </w:tr>
      <w:tr w:rsidR="0085652B" w14:paraId="1D6F9E36" w14:textId="77777777" w:rsidTr="00E8204A">
        <w:trPr>
          <w:trHeight w:val="366"/>
        </w:trPr>
        <w:tc>
          <w:tcPr>
            <w:tcW w:w="567" w:type="dxa"/>
          </w:tcPr>
          <w:p w14:paraId="29753A29" w14:textId="77777777" w:rsidR="0085652B" w:rsidRDefault="0085652B" w:rsidP="001B46C5">
            <w:pPr>
              <w:pStyle w:val="Nessunaspaziatura"/>
            </w:pPr>
            <w:r>
              <w:rPr>
                <w:noProof/>
              </w:rPr>
              <w:drawing>
                <wp:inline distT="0" distB="0" distL="0" distR="0" wp14:anchorId="7098CF8B" wp14:editId="315F071A">
                  <wp:extent cx="199622" cy="196118"/>
                  <wp:effectExtent l="0" t="0" r="0" b="0"/>
                  <wp:docPr id="373512147" name="Immagine 2" descr="Immagine che contiene Elementi grafici, simbolo, logo, cerchi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123873" name="Immagine 2" descr="Immagine che contiene Elementi grafici, simbolo, logo, cerchio&#10;&#10;Il contenuto generato dall'IA potrebbe non essere corretto."/>
                          <pic:cNvPicPr/>
                        </pic:nvPicPr>
                        <pic:blipFill rotWithShape="1">
                          <a:blip r:embed="rId7"/>
                          <a:srcRect l="13332" t="11999" r="10666" b="13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313" cy="22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1" w:type="dxa"/>
          </w:tcPr>
          <w:p w14:paraId="1144F4CA" w14:textId="40AB2C2B" w:rsidR="0085652B" w:rsidRDefault="0085652B" w:rsidP="0085652B">
            <w:pPr>
              <w:pStyle w:val="Nessunaspaziatura"/>
              <w:jc w:val="both"/>
            </w:pPr>
            <w:r w:rsidRPr="0085652B">
              <w:t>Impieghi in sale da gioco</w:t>
            </w:r>
            <w:r>
              <w:t>;</w:t>
            </w:r>
          </w:p>
        </w:tc>
      </w:tr>
      <w:tr w:rsidR="0085652B" w14:paraId="1B79225E" w14:textId="77777777" w:rsidTr="00E8204A">
        <w:trPr>
          <w:trHeight w:val="359"/>
        </w:trPr>
        <w:tc>
          <w:tcPr>
            <w:tcW w:w="567" w:type="dxa"/>
          </w:tcPr>
          <w:p w14:paraId="25A030D0" w14:textId="77777777" w:rsidR="0085652B" w:rsidRDefault="0085652B" w:rsidP="001B46C5">
            <w:pPr>
              <w:pStyle w:val="Nessunaspaziatura"/>
            </w:pPr>
            <w:r>
              <w:rPr>
                <w:noProof/>
              </w:rPr>
              <w:drawing>
                <wp:inline distT="0" distB="0" distL="0" distR="0" wp14:anchorId="613364DB" wp14:editId="0BB1228B">
                  <wp:extent cx="199622" cy="196118"/>
                  <wp:effectExtent l="0" t="0" r="0" b="0"/>
                  <wp:docPr id="1425241144" name="Immagine 2" descr="Immagine che contiene Elementi grafici, simbolo, logo, cerchi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123873" name="Immagine 2" descr="Immagine che contiene Elementi grafici, simbolo, logo, cerchio&#10;&#10;Il contenuto generato dall'IA potrebbe non essere corretto."/>
                          <pic:cNvPicPr/>
                        </pic:nvPicPr>
                        <pic:blipFill rotWithShape="1">
                          <a:blip r:embed="rId7"/>
                          <a:srcRect l="13332" t="11999" r="10666" b="13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22" cy="196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1" w:type="dxa"/>
          </w:tcPr>
          <w:p w14:paraId="0D7D502A" w14:textId="45052F7E" w:rsidR="0085652B" w:rsidRDefault="0085652B" w:rsidP="0085652B">
            <w:pPr>
              <w:pStyle w:val="Nessunaspaziatura"/>
              <w:jc w:val="both"/>
            </w:pPr>
            <w:r w:rsidRPr="0085652B">
              <w:t>Impieghi in lavanderie, anche self-service</w:t>
            </w:r>
            <w:r>
              <w:t>;</w:t>
            </w:r>
          </w:p>
        </w:tc>
      </w:tr>
      <w:tr w:rsidR="0085652B" w14:paraId="481B7A66" w14:textId="77777777" w:rsidTr="00E8204A">
        <w:trPr>
          <w:trHeight w:val="366"/>
        </w:trPr>
        <w:tc>
          <w:tcPr>
            <w:tcW w:w="567" w:type="dxa"/>
          </w:tcPr>
          <w:p w14:paraId="11283217" w14:textId="77777777" w:rsidR="0085652B" w:rsidRDefault="0085652B" w:rsidP="001B46C5">
            <w:pPr>
              <w:pStyle w:val="Nessunaspaziatura"/>
            </w:pPr>
            <w:r>
              <w:rPr>
                <w:noProof/>
              </w:rPr>
              <w:drawing>
                <wp:inline distT="0" distB="0" distL="0" distR="0" wp14:anchorId="2586E113" wp14:editId="427560AE">
                  <wp:extent cx="199622" cy="196118"/>
                  <wp:effectExtent l="0" t="0" r="0" b="0"/>
                  <wp:docPr id="897589796" name="Immagine 2" descr="Immagine che contiene Elementi grafici, simbolo, logo, cerchi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123873" name="Immagine 2" descr="Immagine che contiene Elementi grafici, simbolo, logo, cerchio&#10;&#10;Il contenuto generato dall'IA potrebbe non essere corretto."/>
                          <pic:cNvPicPr/>
                        </pic:nvPicPr>
                        <pic:blipFill rotWithShape="1">
                          <a:blip r:embed="rId7"/>
                          <a:srcRect l="13332" t="11999" r="10666" b="13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313" cy="228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1" w:type="dxa"/>
          </w:tcPr>
          <w:p w14:paraId="4E1649D6" w14:textId="748B705F" w:rsidR="000C6374" w:rsidRDefault="0085652B" w:rsidP="000C6374">
            <w:pPr>
              <w:pStyle w:val="Nessunaspaziatura"/>
              <w:jc w:val="both"/>
            </w:pPr>
            <w:r w:rsidRPr="0085652B">
              <w:t>Impieghi in poliambulatori per fisioterapia e case di cura.</w:t>
            </w:r>
          </w:p>
        </w:tc>
      </w:tr>
    </w:tbl>
    <w:p w14:paraId="2A6097E8" w14:textId="5523B6DA" w:rsidR="00FB615F" w:rsidRPr="000C6374" w:rsidRDefault="000C6374" w:rsidP="000C6374">
      <w:pPr>
        <w:spacing w:line="276" w:lineRule="auto"/>
        <w:jc w:val="both"/>
        <w:rPr>
          <w:i/>
          <w:iCs/>
        </w:rPr>
      </w:pPr>
      <w:r w:rsidRPr="000C6374">
        <w:t>Infine, anche il “</w:t>
      </w:r>
      <w:r w:rsidRPr="000C6374">
        <w:rPr>
          <w:i/>
          <w:iCs/>
        </w:rPr>
        <w:t>MODULO VARIAZIONI ACCISE GAS - USI FUORI CAMPO</w:t>
      </w:r>
      <w:r w:rsidRPr="000C6374">
        <w:t>” è stato aggiornato con la nuova distinzione tra usi domestici e non domestici</w:t>
      </w:r>
      <w:r>
        <w:t xml:space="preserve">. </w:t>
      </w:r>
    </w:p>
    <w:sectPr w:rsidR="00FB615F" w:rsidRPr="000C6374" w:rsidSect="00C868E3">
      <w:headerReference w:type="default" r:id="rId8"/>
      <w:footerReference w:type="default" r:id="rId9"/>
      <w:pgSz w:w="11906" w:h="16838"/>
      <w:pgMar w:top="1417" w:right="991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C4678" w14:textId="77777777" w:rsidR="00C868E3" w:rsidRDefault="00C868E3" w:rsidP="00C868E3">
      <w:pPr>
        <w:spacing w:after="0" w:line="240" w:lineRule="auto"/>
      </w:pPr>
      <w:r>
        <w:separator/>
      </w:r>
    </w:p>
  </w:endnote>
  <w:endnote w:type="continuationSeparator" w:id="0">
    <w:p w14:paraId="73959B62" w14:textId="77777777" w:rsidR="00C868E3" w:rsidRDefault="00C868E3" w:rsidP="00C86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3343623"/>
      <w:docPartObj>
        <w:docPartGallery w:val="Page Numbers (Bottom of Page)"/>
        <w:docPartUnique/>
      </w:docPartObj>
    </w:sdtPr>
    <w:sdtEndPr>
      <w:rPr>
        <w:sz w:val="16"/>
        <w:szCs w:val="16"/>
      </w:rPr>
    </w:sdtEndPr>
    <w:sdtContent>
      <w:p w14:paraId="5A3D760D" w14:textId="77777777" w:rsidR="00C73182" w:rsidRPr="00C73182" w:rsidRDefault="00C73182">
        <w:pPr>
          <w:pStyle w:val="Pidipagina"/>
          <w:jc w:val="right"/>
          <w:rPr>
            <w:sz w:val="16"/>
            <w:szCs w:val="16"/>
          </w:rPr>
        </w:pPr>
        <w:r w:rsidRPr="00C73182">
          <w:rPr>
            <w:sz w:val="16"/>
            <w:szCs w:val="16"/>
          </w:rPr>
          <w:fldChar w:fldCharType="begin"/>
        </w:r>
        <w:r w:rsidRPr="00C73182">
          <w:rPr>
            <w:sz w:val="16"/>
            <w:szCs w:val="16"/>
          </w:rPr>
          <w:instrText>PAGE   \* MERGEFORMAT</w:instrText>
        </w:r>
        <w:r w:rsidRPr="00C73182">
          <w:rPr>
            <w:sz w:val="16"/>
            <w:szCs w:val="16"/>
          </w:rPr>
          <w:fldChar w:fldCharType="separate"/>
        </w:r>
        <w:r w:rsidRPr="00C73182">
          <w:rPr>
            <w:sz w:val="16"/>
            <w:szCs w:val="16"/>
          </w:rPr>
          <w:t>2</w:t>
        </w:r>
        <w:r w:rsidRPr="00C73182">
          <w:rPr>
            <w:sz w:val="16"/>
            <w:szCs w:val="16"/>
          </w:rPr>
          <w:fldChar w:fldCharType="end"/>
        </w:r>
      </w:p>
    </w:sdtContent>
  </w:sdt>
  <w:p w14:paraId="27F06A66" w14:textId="77777777" w:rsidR="004601D8" w:rsidRDefault="004601D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3F0C2" w14:textId="77777777" w:rsidR="00C868E3" w:rsidRDefault="00C868E3" w:rsidP="00C868E3">
      <w:pPr>
        <w:spacing w:after="0" w:line="240" w:lineRule="auto"/>
      </w:pPr>
      <w:r>
        <w:separator/>
      </w:r>
    </w:p>
  </w:footnote>
  <w:footnote w:type="continuationSeparator" w:id="0">
    <w:p w14:paraId="7B4F2E3B" w14:textId="77777777" w:rsidR="00C868E3" w:rsidRDefault="00C868E3" w:rsidP="00C86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79A6B" w14:textId="105CAD78" w:rsidR="00C868E3" w:rsidRDefault="0030084F" w:rsidP="00C868E3">
    <w:pPr>
      <w:spacing w:line="240" w:lineRule="auto"/>
      <w:jc w:val="center"/>
      <w:rPr>
        <w:rFonts w:cstheme="minorHAnsi"/>
        <w:b/>
        <w:bCs/>
        <w:color w:val="EE0000"/>
        <w:sz w:val="24"/>
        <w:szCs w:val="24"/>
      </w:rPr>
    </w:pPr>
    <w:sdt>
      <w:sdtPr>
        <w:rPr>
          <w:b/>
          <w:bCs/>
          <w:color w:val="EE0000"/>
          <w:sz w:val="24"/>
          <w:szCs w:val="24"/>
        </w:rPr>
        <w:id w:val="-260456820"/>
        <w:docPartObj>
          <w:docPartGallery w:val="Watermarks"/>
          <w:docPartUnique/>
        </w:docPartObj>
      </w:sdtPr>
      <w:sdtEndPr/>
      <w:sdtContent>
        <w:r>
          <w:rPr>
            <w:b/>
            <w:bCs/>
            <w:color w:val="EE0000"/>
            <w:sz w:val="24"/>
            <w:szCs w:val="24"/>
          </w:rPr>
          <w:pict w14:anchorId="29F17C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left:0;text-align:left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ZZA"/>
              <w10:wrap anchorx="margin" anchory="margin"/>
            </v:shape>
          </w:pict>
        </w:r>
      </w:sdtContent>
    </w:sdt>
    <w:r w:rsidR="00C868E3" w:rsidRPr="00C956C9">
      <w:rPr>
        <w:b/>
        <w:bCs/>
        <w:color w:val="EE0000"/>
        <w:sz w:val="24"/>
        <w:szCs w:val="24"/>
      </w:rPr>
      <w:t>ACCISE - NOVIT</w:t>
    </w:r>
    <w:r w:rsidR="00C868E3" w:rsidRPr="00C956C9">
      <w:rPr>
        <w:rFonts w:cstheme="minorHAnsi"/>
        <w:b/>
        <w:bCs/>
        <w:color w:val="EE0000"/>
        <w:sz w:val="24"/>
        <w:szCs w:val="24"/>
      </w:rPr>
      <w:t>À DAL 01.01.2026</w:t>
    </w:r>
    <w:r w:rsidR="00C868E3">
      <w:rPr>
        <w:rFonts w:cstheme="minorHAnsi"/>
        <w:b/>
        <w:bCs/>
        <w:color w:val="EE0000"/>
        <w:sz w:val="24"/>
        <w:szCs w:val="24"/>
      </w:rPr>
      <w:t xml:space="preserve"> </w:t>
    </w:r>
  </w:p>
  <w:p w14:paraId="5D9B875D" w14:textId="77777777" w:rsidR="00C868E3" w:rsidRDefault="00C868E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AE"/>
    <w:multiLevelType w:val="hybridMultilevel"/>
    <w:tmpl w:val="58923EF0"/>
    <w:lvl w:ilvl="0" w:tplc="4A9E22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D20B5"/>
    <w:multiLevelType w:val="hybridMultilevel"/>
    <w:tmpl w:val="DFF07C92"/>
    <w:lvl w:ilvl="0" w:tplc="0410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CC29C2"/>
    <w:multiLevelType w:val="hybridMultilevel"/>
    <w:tmpl w:val="4FB8D85E"/>
    <w:lvl w:ilvl="0" w:tplc="4A9E22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70AB8"/>
    <w:multiLevelType w:val="hybridMultilevel"/>
    <w:tmpl w:val="C8DE68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B2C2C"/>
    <w:multiLevelType w:val="hybridMultilevel"/>
    <w:tmpl w:val="3D2E62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A68C8"/>
    <w:multiLevelType w:val="hybridMultilevel"/>
    <w:tmpl w:val="263641B4"/>
    <w:lvl w:ilvl="0" w:tplc="041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3E45B6"/>
    <w:multiLevelType w:val="hybridMultilevel"/>
    <w:tmpl w:val="4F606C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90481"/>
    <w:multiLevelType w:val="hybridMultilevel"/>
    <w:tmpl w:val="EDAC96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E3BA8"/>
    <w:multiLevelType w:val="hybridMultilevel"/>
    <w:tmpl w:val="D43C90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672429"/>
    <w:multiLevelType w:val="hybridMultilevel"/>
    <w:tmpl w:val="C5280D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181AB3"/>
    <w:multiLevelType w:val="hybridMultilevel"/>
    <w:tmpl w:val="13D88C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F00E5"/>
    <w:multiLevelType w:val="hybridMultilevel"/>
    <w:tmpl w:val="8C8A0866"/>
    <w:lvl w:ilvl="0" w:tplc="4A9E22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D2D07"/>
    <w:multiLevelType w:val="hybridMultilevel"/>
    <w:tmpl w:val="B07C0C5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21030"/>
    <w:multiLevelType w:val="hybridMultilevel"/>
    <w:tmpl w:val="64C43D2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2846CD"/>
    <w:multiLevelType w:val="hybridMultilevel"/>
    <w:tmpl w:val="7A5C78DA"/>
    <w:lvl w:ilvl="0" w:tplc="D4CAD7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07158F"/>
    <w:multiLevelType w:val="hybridMultilevel"/>
    <w:tmpl w:val="A8B011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774263"/>
    <w:multiLevelType w:val="hybridMultilevel"/>
    <w:tmpl w:val="8E7E0CB8"/>
    <w:lvl w:ilvl="0" w:tplc="4A9E22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997164">
    <w:abstractNumId w:val="9"/>
  </w:num>
  <w:num w:numId="2" w16cid:durableId="1022974369">
    <w:abstractNumId w:val="7"/>
  </w:num>
  <w:num w:numId="3" w16cid:durableId="1669746270">
    <w:abstractNumId w:val="0"/>
  </w:num>
  <w:num w:numId="4" w16cid:durableId="943457417">
    <w:abstractNumId w:val="2"/>
  </w:num>
  <w:num w:numId="5" w16cid:durableId="1557201646">
    <w:abstractNumId w:val="4"/>
  </w:num>
  <w:num w:numId="6" w16cid:durableId="1503817804">
    <w:abstractNumId w:val="15"/>
  </w:num>
  <w:num w:numId="7" w16cid:durableId="1627543819">
    <w:abstractNumId w:val="10"/>
  </w:num>
  <w:num w:numId="8" w16cid:durableId="1812673172">
    <w:abstractNumId w:val="3"/>
  </w:num>
  <w:num w:numId="9" w16cid:durableId="2145854997">
    <w:abstractNumId w:val="6"/>
  </w:num>
  <w:num w:numId="10" w16cid:durableId="552158177">
    <w:abstractNumId w:val="11"/>
  </w:num>
  <w:num w:numId="11" w16cid:durableId="512885627">
    <w:abstractNumId w:val="8"/>
  </w:num>
  <w:num w:numId="12" w16cid:durableId="1519463632">
    <w:abstractNumId w:val="13"/>
  </w:num>
  <w:num w:numId="13" w16cid:durableId="201213451">
    <w:abstractNumId w:val="16"/>
  </w:num>
  <w:num w:numId="14" w16cid:durableId="106707111">
    <w:abstractNumId w:val="14"/>
  </w:num>
  <w:num w:numId="15" w16cid:durableId="1884125649">
    <w:abstractNumId w:val="1"/>
  </w:num>
  <w:num w:numId="16" w16cid:durableId="650183475">
    <w:abstractNumId w:val="12"/>
  </w:num>
  <w:num w:numId="17" w16cid:durableId="3491810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283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70"/>
    <w:rsid w:val="0005341B"/>
    <w:rsid w:val="000C6374"/>
    <w:rsid w:val="000F62CE"/>
    <w:rsid w:val="0010515E"/>
    <w:rsid w:val="00106D50"/>
    <w:rsid w:val="0012539E"/>
    <w:rsid w:val="001344C5"/>
    <w:rsid w:val="00194215"/>
    <w:rsid w:val="001F3AD0"/>
    <w:rsid w:val="001F5552"/>
    <w:rsid w:val="00214C30"/>
    <w:rsid w:val="002238FD"/>
    <w:rsid w:val="002E0974"/>
    <w:rsid w:val="00347D53"/>
    <w:rsid w:val="003610E5"/>
    <w:rsid w:val="00397BE7"/>
    <w:rsid w:val="0040710D"/>
    <w:rsid w:val="0045309D"/>
    <w:rsid w:val="004601D8"/>
    <w:rsid w:val="005E4DF2"/>
    <w:rsid w:val="00606000"/>
    <w:rsid w:val="00615613"/>
    <w:rsid w:val="00672B72"/>
    <w:rsid w:val="00733BD0"/>
    <w:rsid w:val="007454E2"/>
    <w:rsid w:val="00816338"/>
    <w:rsid w:val="00821FD5"/>
    <w:rsid w:val="0085652B"/>
    <w:rsid w:val="00886A10"/>
    <w:rsid w:val="00893770"/>
    <w:rsid w:val="008D1452"/>
    <w:rsid w:val="00960F4E"/>
    <w:rsid w:val="009E721B"/>
    <w:rsid w:val="00A6206C"/>
    <w:rsid w:val="00A709BE"/>
    <w:rsid w:val="00A709ED"/>
    <w:rsid w:val="00A85F78"/>
    <w:rsid w:val="00AA3ADA"/>
    <w:rsid w:val="00AC039C"/>
    <w:rsid w:val="00AE5D85"/>
    <w:rsid w:val="00B46C94"/>
    <w:rsid w:val="00BA71DE"/>
    <w:rsid w:val="00C03761"/>
    <w:rsid w:val="00C73182"/>
    <w:rsid w:val="00C868E3"/>
    <w:rsid w:val="00C956C9"/>
    <w:rsid w:val="00C95ED5"/>
    <w:rsid w:val="00CB4055"/>
    <w:rsid w:val="00D128C8"/>
    <w:rsid w:val="00D36196"/>
    <w:rsid w:val="00D93C6C"/>
    <w:rsid w:val="00E8204A"/>
    <w:rsid w:val="00E9700D"/>
    <w:rsid w:val="00EA780E"/>
    <w:rsid w:val="00EB1969"/>
    <w:rsid w:val="00EC6749"/>
    <w:rsid w:val="00ED5092"/>
    <w:rsid w:val="00F24B8D"/>
    <w:rsid w:val="00FB615F"/>
    <w:rsid w:val="00FD1FCD"/>
    <w:rsid w:val="00FD399E"/>
    <w:rsid w:val="00FD7289"/>
    <w:rsid w:val="00FF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7153DC"/>
  <w15:chartTrackingRefBased/>
  <w15:docId w15:val="{460FEEF5-B08D-45A5-9FC0-BD8F51381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93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93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93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93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93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93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93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93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93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93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93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93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9377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9377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9377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9377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9377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9377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93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93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93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93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93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9377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9377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9377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93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9377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93770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24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8D1452"/>
    <w:rPr>
      <w:color w:val="0563C1" w:themeColor="hyperlink"/>
      <w:u w:val="single"/>
    </w:rPr>
  </w:style>
  <w:style w:type="paragraph" w:styleId="Nessunaspaziatura">
    <w:name w:val="No Spacing"/>
    <w:uiPriority w:val="1"/>
    <w:qFormat/>
    <w:rsid w:val="00EA780E"/>
    <w:pPr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rsid w:val="00C868E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868E3"/>
  </w:style>
  <w:style w:type="paragraph" w:styleId="Pidipagina">
    <w:name w:val="footer"/>
    <w:basedOn w:val="Normale"/>
    <w:link w:val="PidipaginaCarattere"/>
    <w:uiPriority w:val="99"/>
    <w:unhideWhenUsed/>
    <w:rsid w:val="00C868E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86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5F388E3E101546B6F0C61BDA582DD8" ma:contentTypeVersion="16" ma:contentTypeDescription="Creare un nuovo documento." ma:contentTypeScope="" ma:versionID="18dfffcf61c99f05c99af4206e13bfaf">
  <xsd:schema xmlns:xsd="http://www.w3.org/2001/XMLSchema" xmlns:xs="http://www.w3.org/2001/XMLSchema" xmlns:p="http://schemas.microsoft.com/office/2006/metadata/properties" xmlns:ns2="2ebec926-314a-48af-b4da-5e767d229a98" xmlns:ns3="8c9a6545-197b-4579-8399-87e12492575d" targetNamespace="http://schemas.microsoft.com/office/2006/metadata/properties" ma:root="true" ma:fieldsID="ce98499f3f3e1575c5b891cbc5b67460" ns2:_="" ns3:_="">
    <xsd:import namespace="2ebec926-314a-48af-b4da-5e767d229a98"/>
    <xsd:import namespace="8c9a6545-197b-4579-8399-87e12492575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ec926-314a-48af-b4da-5e767d229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6f11777-fcdd-4f22-b456-c88092471e93}" ma:internalName="TaxCatchAll" ma:showField="CatchAllData" ma:web="2ebec926-314a-48af-b4da-5e767d229a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a6545-197b-4579-8399-87e124925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44e1c984-760e-4564-b44c-c3335fa129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ebec926-314a-48af-b4da-5e767d229a98" xsi:nil="true"/>
    <lcf76f155ced4ddcb4097134ff3c332f xmlns="8c9a6545-197b-4579-8399-87e1249257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85408DB-7720-43A4-81A7-5412524CD45D}"/>
</file>

<file path=customXml/itemProps2.xml><?xml version="1.0" encoding="utf-8"?>
<ds:datastoreItem xmlns:ds="http://schemas.openxmlformats.org/officeDocument/2006/customXml" ds:itemID="{C557ACB8-D7DA-4C3D-976A-D74B37473696}"/>
</file>

<file path=customXml/itemProps3.xml><?xml version="1.0" encoding="utf-8"?>
<ds:datastoreItem xmlns:ds="http://schemas.openxmlformats.org/officeDocument/2006/customXml" ds:itemID="{E9CAF65B-A872-4B0F-A117-D9D686E695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2</Pages>
  <Words>532</Words>
  <Characters>3182</Characters>
  <Application>Microsoft Office Word</Application>
  <DocSecurity>0</DocSecurity>
  <Lines>79</Lines>
  <Paragraphs>47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Lorenzini Damiano</dc:creator>
  <cp:keywords/>
  <dc:description/>
  <cp:lastModifiedBy>Lorenzini Damiano</cp:lastModifiedBy>
  <cp:revision>24</cp:revision>
  <dcterms:created xsi:type="dcterms:W3CDTF">2025-11-21T09:28:00Z</dcterms:created>
  <dcterms:modified xsi:type="dcterms:W3CDTF">2025-12-16T10:27:00Z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0x0101002D5F388E3E101546B6F0C61BDA582DD8</vt:lpwstr>
  </property>
</Properties>
</file>