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3CD60" w14:textId="77777777" w:rsidR="00145877" w:rsidRPr="00145877" w:rsidRDefault="00145877" w:rsidP="00145877">
      <w:pPr>
        <w:spacing w:before="100" w:beforeAutospacing="1" w:after="100" w:afterAutospacing="1"/>
        <w:jc w:val="center"/>
        <w:rPr>
          <w:rFonts w:ascii="Calibri" w:eastAsia="Times New Roman" w:hAnsi="Calibri" w:cs="Calibri"/>
          <w:b/>
          <w:bCs/>
          <w:color w:val="000000"/>
          <w:sz w:val="28"/>
          <w:szCs w:val="28"/>
          <w:lang w:eastAsia="de-DE"/>
        </w:rPr>
      </w:pPr>
      <w:r w:rsidRPr="00145877">
        <w:rPr>
          <w:rFonts w:ascii="Calibri" w:eastAsia="Times New Roman" w:hAnsi="Calibri" w:cs="Calibri"/>
          <w:b/>
          <w:bCs/>
          <w:color w:val="000000"/>
          <w:sz w:val="28"/>
          <w:szCs w:val="28"/>
          <w:lang w:eastAsia="de-DE"/>
        </w:rPr>
        <w:t>Software-Architektur</w:t>
      </w:r>
    </w:p>
    <w:p w14:paraId="744B17F6" w14:textId="748FECFE" w:rsidR="00145877" w:rsidRPr="00145877" w:rsidRDefault="00145877" w:rsidP="00145877">
      <w:pPr>
        <w:spacing w:before="100" w:beforeAutospacing="1" w:after="100" w:afterAutospacing="1"/>
        <w:rPr>
          <w:rFonts w:ascii="Calibri" w:eastAsia="Times New Roman" w:hAnsi="Calibri" w:cs="Calibri"/>
          <w:color w:val="000000"/>
          <w:lang w:eastAsia="de-DE"/>
        </w:rPr>
      </w:pPr>
      <w:r w:rsidRPr="00145877">
        <w:rPr>
          <w:rFonts w:ascii="Calibri" w:eastAsia="Times New Roman" w:hAnsi="Calibri" w:cs="Calibri"/>
          <w:color w:val="000000"/>
          <w:lang w:eastAsia="de-DE"/>
        </w:rPr>
        <w:t>Die Software-Architektur unseres Systems basiert auf die klassische Client-Server-Architektur. Hierbei handelt es sich um eine dezentrale Architektur, bei der ein Client Anfragen (engl. Request) an einen Server sendet, der daraufhin Daten zurückgibt (eng. Response).</w:t>
      </w:r>
    </w:p>
    <w:p w14:paraId="7FE33F16" w14:textId="77777777" w:rsidR="00145877" w:rsidRPr="00145877" w:rsidRDefault="00145877" w:rsidP="00145877">
      <w:pPr>
        <w:spacing w:before="100" w:beforeAutospacing="1" w:after="100" w:afterAutospacing="1"/>
        <w:rPr>
          <w:rFonts w:ascii="Calibri" w:eastAsia="Times New Roman" w:hAnsi="Calibri" w:cs="Calibri"/>
          <w:color w:val="000000"/>
          <w:lang w:eastAsia="de-DE"/>
        </w:rPr>
      </w:pPr>
      <w:r w:rsidRPr="00145877">
        <w:rPr>
          <w:rFonts w:ascii="Calibri" w:eastAsia="Times New Roman" w:hAnsi="Calibri" w:cs="Calibri"/>
          <w:color w:val="000000"/>
          <w:lang w:eastAsia="de-DE"/>
        </w:rPr>
        <w:t>Ausschlaggebende Vorteile einer Client-Server-Architektur basierenden Webseite sind folglich:</w:t>
      </w:r>
    </w:p>
    <w:p w14:paraId="4BF81F9C" w14:textId="77777777" w:rsidR="00145877" w:rsidRPr="00145877" w:rsidRDefault="00145877" w:rsidP="00145877">
      <w:pPr>
        <w:numPr>
          <w:ilvl w:val="0"/>
          <w:numId w:val="1"/>
        </w:numPr>
        <w:spacing w:before="100" w:beforeAutospacing="1" w:after="100" w:afterAutospacing="1"/>
        <w:rPr>
          <w:rFonts w:ascii="Calibri" w:eastAsia="Times New Roman" w:hAnsi="Calibri" w:cs="Calibri"/>
          <w:color w:val="000000"/>
          <w:lang w:eastAsia="de-DE"/>
        </w:rPr>
      </w:pPr>
      <w:r w:rsidRPr="00145877">
        <w:rPr>
          <w:rFonts w:ascii="Calibri" w:eastAsia="Times New Roman" w:hAnsi="Calibri" w:cs="Calibri"/>
          <w:color w:val="000000"/>
          <w:lang w:eastAsia="de-DE"/>
        </w:rPr>
        <w:t xml:space="preserve">Die Skalierbarkeit: Der Server kann leicht skaliert werden, um eine höhere Anzahl von Anfragen zu verarbeiten, wenn die Website wächst. Was bedeutet, dass sich die Website auch bei einem Anstieg des Verkehrs einfach skalieren lässt, sprich </w:t>
      </w:r>
      <w:proofErr w:type="gramStart"/>
      <w:r w:rsidRPr="00145877">
        <w:rPr>
          <w:rFonts w:ascii="Calibri" w:eastAsia="Times New Roman" w:hAnsi="Calibri" w:cs="Calibri"/>
          <w:color w:val="000000"/>
          <w:lang w:eastAsia="de-DE"/>
        </w:rPr>
        <w:t>also</w:t>
      </w:r>
      <w:proofErr w:type="gramEnd"/>
      <w:r w:rsidRPr="00145877">
        <w:rPr>
          <w:rFonts w:ascii="Calibri" w:eastAsia="Times New Roman" w:hAnsi="Calibri" w:cs="Calibri"/>
          <w:color w:val="000000"/>
          <w:lang w:eastAsia="de-DE"/>
        </w:rPr>
        <w:t xml:space="preserve"> wenn mehrere Nutzer gleichzeitig auf entsprechende Daten zugreifen wollen und </w:t>
      </w:r>
      <w:proofErr w:type="spellStart"/>
      <w:r w:rsidRPr="00145877">
        <w:rPr>
          <w:rFonts w:ascii="Calibri" w:eastAsia="Times New Roman" w:hAnsi="Calibri" w:cs="Calibri"/>
          <w:color w:val="000000"/>
          <w:lang w:eastAsia="de-DE"/>
        </w:rPr>
        <w:t>Requests</w:t>
      </w:r>
      <w:proofErr w:type="spellEnd"/>
      <w:r w:rsidRPr="00145877">
        <w:rPr>
          <w:rFonts w:ascii="Calibri" w:eastAsia="Times New Roman" w:hAnsi="Calibri" w:cs="Calibri"/>
          <w:color w:val="000000"/>
          <w:lang w:eastAsia="de-DE"/>
        </w:rPr>
        <w:t xml:space="preserve"> an den Server senden, diese ohne hohe Verzögerung verarbeitet und als Responses zurückgesendet werden können.</w:t>
      </w:r>
    </w:p>
    <w:p w14:paraId="08E17DD0" w14:textId="77777777" w:rsidR="00145877" w:rsidRPr="00145877" w:rsidRDefault="00145877" w:rsidP="00145877">
      <w:pPr>
        <w:numPr>
          <w:ilvl w:val="0"/>
          <w:numId w:val="1"/>
        </w:numPr>
        <w:spacing w:before="100" w:beforeAutospacing="1" w:after="100" w:afterAutospacing="1"/>
        <w:rPr>
          <w:rFonts w:ascii="Calibri" w:eastAsia="Times New Roman" w:hAnsi="Calibri" w:cs="Calibri"/>
          <w:color w:val="000000"/>
          <w:lang w:eastAsia="de-DE"/>
        </w:rPr>
      </w:pPr>
      <w:r w:rsidRPr="00145877">
        <w:rPr>
          <w:rFonts w:ascii="Calibri" w:eastAsia="Times New Roman" w:hAnsi="Calibri" w:cs="Calibri"/>
          <w:color w:val="000000"/>
          <w:lang w:eastAsia="de-DE"/>
        </w:rPr>
        <w:t>Die Zentrale Datenhaltung: Alle Daten können auf dem Server gespeichert werden, was es ermöglicht, dass die Website jederzeit und bestenfalls problemlos auf die neuesten Daten zugreifen kann.</w:t>
      </w:r>
    </w:p>
    <w:p w14:paraId="4DA45BBE" w14:textId="77777777" w:rsidR="00145877" w:rsidRPr="00145877" w:rsidRDefault="00145877" w:rsidP="00145877">
      <w:pPr>
        <w:numPr>
          <w:ilvl w:val="0"/>
          <w:numId w:val="1"/>
        </w:numPr>
        <w:spacing w:before="100" w:beforeAutospacing="1" w:after="100" w:afterAutospacing="1"/>
        <w:rPr>
          <w:rFonts w:ascii="Calibri" w:eastAsia="Times New Roman" w:hAnsi="Calibri" w:cs="Calibri"/>
          <w:color w:val="000000"/>
          <w:lang w:eastAsia="de-DE"/>
        </w:rPr>
      </w:pPr>
      <w:r w:rsidRPr="00145877">
        <w:rPr>
          <w:rFonts w:ascii="Calibri" w:eastAsia="Times New Roman" w:hAnsi="Calibri" w:cs="Calibri"/>
          <w:color w:val="000000"/>
          <w:lang w:eastAsia="de-DE"/>
        </w:rPr>
        <w:t>Die Flexibilität: Der Client, also der Teil der Anwendung, der auf dem Endgerät des Benutzers ausgeführt wird, kann unabhängig von den Daten auf dem Server aktualisiert werden. Das heißt, es können Änderungen an der Benutzeroberfläche oder neue Funktionalitäten hinzugefügt werden, ohne dass Änderungen an den Daten auf dem Server erforderlich sind. Demnach wird die Flexibilität erhöht und die Anwendung kann einfacher aktualisiert und an neue Anforderungen angepasst werden.</w:t>
      </w:r>
    </w:p>
    <w:p w14:paraId="3560774B" w14:textId="77777777" w:rsidR="00145877" w:rsidRPr="00145877" w:rsidRDefault="00145877" w:rsidP="00145877">
      <w:pPr>
        <w:numPr>
          <w:ilvl w:val="0"/>
          <w:numId w:val="1"/>
        </w:numPr>
        <w:spacing w:before="100" w:beforeAutospacing="1" w:after="100" w:afterAutospacing="1"/>
        <w:rPr>
          <w:rFonts w:ascii="Calibri" w:eastAsia="Times New Roman" w:hAnsi="Calibri" w:cs="Calibri"/>
          <w:color w:val="000000"/>
          <w:lang w:eastAsia="de-DE"/>
        </w:rPr>
      </w:pPr>
      <w:r w:rsidRPr="00145877">
        <w:rPr>
          <w:rFonts w:ascii="Calibri" w:eastAsia="Times New Roman" w:hAnsi="Calibri" w:cs="Calibri"/>
          <w:color w:val="000000"/>
          <w:lang w:eastAsia="de-DE"/>
        </w:rPr>
        <w:t>Die Verteilten Systeme: Die Website kann über mehrere Server verteilt werden, was es ermöglicht, dass sie bei einem Serverausfall auf einen anderen Server umgeleitet werden kann.</w:t>
      </w:r>
    </w:p>
    <w:p w14:paraId="50CD47F8" w14:textId="77777777" w:rsidR="00145877" w:rsidRPr="00145877" w:rsidRDefault="00145877" w:rsidP="00145877">
      <w:pPr>
        <w:numPr>
          <w:ilvl w:val="0"/>
          <w:numId w:val="1"/>
        </w:numPr>
        <w:spacing w:before="100" w:beforeAutospacing="1" w:after="100" w:afterAutospacing="1"/>
        <w:rPr>
          <w:rFonts w:ascii="Calibri" w:eastAsia="Times New Roman" w:hAnsi="Calibri" w:cs="Calibri"/>
          <w:color w:val="000000"/>
          <w:lang w:eastAsia="de-DE"/>
        </w:rPr>
      </w:pPr>
      <w:r w:rsidRPr="00145877">
        <w:rPr>
          <w:rFonts w:ascii="Calibri" w:eastAsia="Times New Roman" w:hAnsi="Calibri" w:cs="Calibri"/>
          <w:color w:val="000000"/>
          <w:lang w:eastAsia="de-DE"/>
        </w:rPr>
        <w:t>Eine Bessere Sicherheit: Daten kann auf dem Server geschützt werden, indem sie hinter einer Firewall gehostet werden. Außerdem kann eine SSL-Verschlüsselung verwendet werden, um die Übertragung sensibler Daten zu schützen. Was für zukünftige Entwicklungen interessant werden könnte, falls es darum geht, Nutzerkonten anzulegen und entsprechende Nutzerdaten abzuspeichern.</w:t>
      </w:r>
    </w:p>
    <w:p w14:paraId="6E4ED91F" w14:textId="77777777" w:rsidR="00145877" w:rsidRPr="00145877" w:rsidRDefault="00145877" w:rsidP="00145877">
      <w:pPr>
        <w:spacing w:before="100" w:beforeAutospacing="1" w:after="100" w:afterAutospacing="1"/>
        <w:rPr>
          <w:rFonts w:ascii="Calibri" w:eastAsia="Times New Roman" w:hAnsi="Calibri" w:cs="Calibri"/>
          <w:color w:val="000000"/>
          <w:lang w:eastAsia="de-DE"/>
        </w:rPr>
      </w:pPr>
      <w:r w:rsidRPr="00145877">
        <w:rPr>
          <w:rFonts w:ascii="Calibri" w:eastAsia="Times New Roman" w:hAnsi="Calibri" w:cs="Calibri"/>
          <w:color w:val="000000"/>
          <w:lang w:eastAsia="de-DE"/>
        </w:rPr>
        <w:t>Grundsätzlich lässt sich zusammenfasse, dass die Client-Server-Architektur über eine flexible und skalierbare Lösung für die Entwicklung von HTML-Webseiten verfügt, die es ermöglicht, Daten zentral verwalten und einfach aktualisieren zu können, während sie gleichzeitig die Sicherheit verbessert.</w:t>
      </w:r>
    </w:p>
    <w:p w14:paraId="5D0CEB7F" w14:textId="77777777" w:rsidR="00DF7E01" w:rsidRDefault="00DF7E01"/>
    <w:sectPr w:rsidR="00DF7E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C7B0C"/>
    <w:multiLevelType w:val="multilevel"/>
    <w:tmpl w:val="97C01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80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5F"/>
    <w:rsid w:val="00145877"/>
    <w:rsid w:val="00D5235F"/>
    <w:rsid w:val="00D84A5E"/>
    <w:rsid w:val="00DF7E01"/>
    <w:rsid w:val="00E721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20C6340"/>
  <w15:chartTrackingRefBased/>
  <w15:docId w15:val="{C73BF35D-42A3-594C-9AC5-66F7EBA8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5235F"/>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86106">
      <w:bodyDiv w:val="1"/>
      <w:marLeft w:val="0"/>
      <w:marRight w:val="0"/>
      <w:marTop w:val="0"/>
      <w:marBottom w:val="0"/>
      <w:divBdr>
        <w:top w:val="none" w:sz="0" w:space="0" w:color="auto"/>
        <w:left w:val="none" w:sz="0" w:space="0" w:color="auto"/>
        <w:bottom w:val="none" w:sz="0" w:space="0" w:color="auto"/>
        <w:right w:val="none" w:sz="0" w:space="0" w:color="auto"/>
      </w:divBdr>
    </w:div>
    <w:div w:id="188213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2022</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Alberije Osaj</dc:creator>
  <cp:keywords/>
  <dc:description/>
  <cp:lastModifiedBy>Alberije Osaj</cp:lastModifiedBy>
  <cp:revision>2</cp:revision>
  <dcterms:created xsi:type="dcterms:W3CDTF">2023-02-21T00:23:00Z</dcterms:created>
  <dcterms:modified xsi:type="dcterms:W3CDTF">2023-02-21T00:23:00Z</dcterms:modified>
</cp:coreProperties>
</file>