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// C++ Project Code - DNA transcription and translation ~ Jenny Lam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void title();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void instructions();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string transcripDNA();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void codonTable(char amino_acid[][4][4]);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string translateRNA(string);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void DNAstability(string);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void title()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SetConsoleTextAttribute(GetStdHandle(STD_OUTPUT_HANDLE), 11); // light cyan text color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"\t________________________________________________" &lt;&lt; endl;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"\t|   |   |   |   |   |   |   |   |   |   |   |  |" &lt;&lt; endl;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"\tA   G   C   A   T   T   G   C   A   G   C   T  A\n\n\n" &lt;&lt; endl;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"~~\t\t" &lt;&lt; "D E C O D I N G </w:t>
        <w:tab/>
        <w:t xml:space="preserve">D N A" &lt;&lt; setw(20) &lt;&lt; "~~" &lt;&lt; endl;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"\n\n\n\tT   A   G   T   A   A   C   G   T   C   G   A  T" &lt;&lt; endl;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"\t|   |   |   |   |   |   |   |   |   |   |   |  |" &lt;&lt; endl;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"\t________________________________________________\n\n\n" &lt;&lt; endl;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void DNAstability(string dna)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count(0);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CGpercentage;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std::cout &lt;&lt; std::fixed;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std::cout &lt;&lt; std::setprecision(4);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(int i(0); i &lt; dna.size(); i++) // loop to go through inputted dna strand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(dna[i] == 'C' || dna[i] == 'G')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count += 1.0;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CGpercentage = (count / dna.length()) * 100;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"\nThe CG% is : " &lt;&lt; CGpercentage &lt;&lt; "%" &lt;&lt; endl;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"DNA Stability: ";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(CGpercentage &gt;= 75.0)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 HIGHLY STABLE\n\n";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(CGpercentage &gt;= 50.0 &amp;&amp; CGpercentage &lt; 75.0)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 STABLE\n\n";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(CGpercentage &gt;= 25.0 &amp;&amp; CGpercentage &lt; 50.0)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 LESS STABLE\n\n";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(CGpercentage &lt; 25.0)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  UNSTABLE\n\n";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string transcripDNA(string dna) // transcribes DNA strand into corresponding nucleotide bases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rna = "";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(int i(0); i &lt; dna.length(); i++) // dna transcription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(dna[i] == 'A') { rna += 'U'; 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(dna[i] == 'C') { rna += 'G'; 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(dna[i] == 'G') { rna += 'C'; 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{ rna += 'A'; } // if dna[i] == 'U', add 'A' base to string rna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rna; //newly transcribed dna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void codonTable(char amino_acid[][4][4])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// declare 3d array for each base in a codon, each of element size 4 for each of the four bases ACGU.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//A=0, C=1, G=2, U=3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// phe - phenylalanine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amino_acid[3][3][3] = 'F';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amino_acid[3][3][1] = 'F';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// leu - leucine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amino_acid[3][3][0] = 'L';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amino_acid[3][3][2] = 'L';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amino_acid[1][3][3] = 'L';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amino_acid[1][3][0] = 'L';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amino_acid[1][3][2] = 'L';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amino_acid[1][3][1] = 'L';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// ile - isoleucine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amino_acid[0][3][3] = 'I';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amino_acid[0][3][1] = 'I';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amino_acid[0][3][0] = 'I';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//met (Start codon) - methionine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amino_acid[0][3][2] = 'M';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//val - valine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amino_acid[2][3][3] = 'V';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amino_acid[2][3][1] = 'V';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amino_acid[2][3][0] = 'V';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amino_acid[2][3][2] = 'V';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//ser - serine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amino_acid[3][1][3] = 'S';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amino_acid[3][1][1] = 'S';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amino_acid[3][1][0] = 'S';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amino_acid[3][1][2] = 'S';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//pro - proline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amino_acid[1][1][3] = 'P';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amino_acid[1][1][1] = 'P';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amino_acid[1][1][0] = 'P';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amino_acid[1][1][2] = 'P';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//thr - threonine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amino_acid[0][1][3] = 'T';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amino_acid[0][1][1] = 'T';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amino_acid[0][1][0] = 'T';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amino_acid[0][1][2] = 'T';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//ala - alanine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amino_acid[2][1][3] = 'A';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amino_acid[2][1][1] = 'A';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amino_acid[2][1][0] = 'A';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amino_acid[2][1][2] = 'A';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//tyr - tryptophan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amino_acid[3][0][3] = 'Y';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amino_acid[3][0][1] = 'Y';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//Stop Codon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amino_acid[3][0][0] = '-';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amino_acid[3][0][2] = '-';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amino_acid[3][2][0] = '-';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//his - histidine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amino_acid[1][0][3] = 'H';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amino_acid[1][0][1] = 'H';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//gln - glutamine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amino_acid[1][0][0] = 'Q';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amino_acid[1][0][2] = 'Q';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//asn - asparagine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amino_acid[0][0][3] = 'D';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amino_acid[0][0][1] = 'D';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//lys - lysine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amino_acid[0][0][0] = 'K';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amino_acid[0][0][2] = 'K';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 xml:space="preserve">//asp - asparagine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amino_acid[2][0][3] = 'D';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amino_acid[2][0][1] = 'D';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 xml:space="preserve">//glu - glutamate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amino_acid[2][0][0] = 'E';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amino_acid[2][0][2] = 'E';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//cys - cysteine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amino_acid[3][2][3] = 'C';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amino_acid[3][2][1] = 'C';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 xml:space="preserve">//trp - tryptophan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amino_acid[3][2][2] = 'W';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//arg - arginine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amino_acid[1][2][3] = 'R';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amino_acid[1][2][1] = 'R';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amino_acid[1][2][0] = 'R';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amino_acid[1][2][2] = 'R';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amino_acid[0][2][0] = 'R';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amino_acid[0][2][2] = 'R';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//ser - serine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amino_acid[0][2][3] = 'S';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amino_acid[0][2][1] = 'S';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//gly - glycine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amino_acid[2][2][3] = 'G';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amino_acid[2][2][1] = 'G';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amino_acid[2][2][0] = 'G';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 xml:space="preserve">amino_acid[2][2][2] = 'G';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string translateRNA(string rna)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readSequence = false;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protein = ""; // declare blank string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amino_acid[4][4][4];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 xml:space="preserve">codonTable(amino_acid); // references codon table function for corresponding amino acid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base1, base2, base3;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(int i(0); i &lt; rna.length() - 2; i += 3) // loop starts at zero -- since we want to check three bases at a time (codon), increment by 3.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(rna[i] == 'A')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base1 = 0;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(rna[i] == 'C')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base1 = 1;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(rna[i] == 'G')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base1 = 2;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base1 = 3;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(rna[i + 1] == 'A')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base2 = 0;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(rna[i + 1] == 'C')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base2 = 1;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(rna[i + 1] == 'G')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base2 = 2;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base2 = 3;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(rna[i + 2] == 'A')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base3 = 0;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(rna[i + 2] == 'C')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base3 = 1;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(rna[i + 2] == 'G')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base3 = 2;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base3 = 3;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(amino_acid[base1][base2][base3] == amino_acid[0][3][2]) { readSequence = true; } // starts reading when codon reads AUG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(amino_acid[base1][base2][base3] == amino_acid[3][0][0] || // stops reading when codon reads UAA, UAG, OR UGA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amino_acid[base1][base2][base3] == amino_acid[3][0][2] ||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amino_acid[base1][base2][base3] == amino_acid[3][2][0])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readSequence = false;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(readSequence) // if read sequence is true, then add this to protein variable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protein = protein + amino_acid[base1][base2][base3] + " ";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{ continue; }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protein;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 xml:space="preserve">title();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run;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dna;</w:t>
      </w:r>
    </w:p>
    <w:p w:rsidR="00000000" w:rsidDel="00000000" w:rsidP="00000000" w:rsidRDefault="00000000" w:rsidRPr="00000000" w14:paraId="000000F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bool b;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"Reading DNA can be compared to reading a sentence.\nWhen entering your DNA strand,";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"please include a start codon (TAC) &amp; a stop codon (ATT, ATC, ACT).\n " &lt;&lt; endl;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"Enter DNA strand consisting of nucleotide bases ATGC (Spaces must be omitted): \n";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getline(cin, dna); // user enters data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i(0); i &lt; dna.length(); i++) // checking if DNA strand contains the bases AGTC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dna[i] = toupper(dna[i]); // changes lowercase letters to uppercase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(dna[i] == 'A' || dna[i] == 'G' || dna[i] == 'C' || dna[i] == 'T') // checks each element for correct base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 = true; // if true, loop runs again until it finds an incorrect base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{ b = false; break; }</w:t>
        <w:tab/>
        <w:t xml:space="preserve">// invalid strand -&gt; loop breaks for loop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(!b) // once if-statement breaks, runs through loop to get a valid dna strand from user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"Invalid entry. Re-enter DNA strand in terms of bases ATGC: \n";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getline(cin, dna);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 (int i(0); i &lt; dna.length(); i++)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dna[i] = toupper(dna[i]);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(dna[i] == 'A' || dna[i] == 'G' || dna[i] == 'C' || dna[i] == 'T')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 = true;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 = false; break;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endl &lt;&lt; endl;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"||\t\t C E N T R A L\tD O G M A \t\t||" &lt;&lt; endl;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"\nDNA Strand:\n" &lt;&lt; dna &lt;&lt; endl &lt;&lt; endl;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DNAstability(dna);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rna = transcripDNA(dna); // stores transcribed DNA into string variable RNA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"mRNA Strand: \n" &lt;&lt; rna &lt;&lt; endl &lt;&lt; endl;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"Amino Acid Sequence: \n";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protein = translateRNA(rna);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protein &lt;&lt; endl;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"Do you want to transcribe and translate another DNA strand? Enter Y/y for yes, N/n for no: \n";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cin &gt;&gt; run;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cin.ignore(1000,'\n'); // 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 xml:space="preserve">} while (run == 'Y' || run == 'y');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