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Chương 5. Luật Lao động (LLĐ)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Ngành luật lao động có phải là ngành luật độc lập hay không?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Nêu phương pháp điều chỉnh của LLĐ?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Nêu khái niệm về người lao động, hợp đồng lao động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Quan hệ lao động gồm những quan hệ nào?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Độ tuổi lao động tối thiểu là bao nhiêu?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Điều kiện về người sử dụng lao động là cá nhân?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Hợp đồng lao động gồm mấy loại? kể ra.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>ình thức hợp đồng lao động? Hợp đồng lao động bằng lời nói được ký kết khi nào?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 và B ký hợp đồng lao động xác định thời hạn là 48 tháng là đúng hay sai?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 và B ký hợp đồng lần 1 là HĐLĐ xác định thời hạn là 12 tháng, sau khi đó tiếp tục ký liên tục  HĐLĐ lần 2 là 24 tháng, tiếp tục ký liên tục lần 3 là 36 tháng là đúng hay sai? Vì sao?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 và B ký hợp đồng lần 1 là HĐLĐ xác định thời hạn là 24 tháng nhưng khi hết hạn hợp đồng không ký tiếp nhưng A vẫn tiếp tục làm việc, vẫn hưởng lương như cũ. Vậy, 2 tháng sau A muốn nghỉ việc nhưng không báo trước vì A cho rằng 2 bên không tồn tại HĐLĐ nên không cần báo là đúng hay sai? Vì sao?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Ng</w:t>
      </w:r>
      <w:r>
        <w:rPr>
          <w:sz w:val="26"/>
          <w:szCs w:val="26"/>
        </w:rPr>
        <w:t>ười lao động muốn đơn phương chấm dứt HĐLĐ cần có lý do hay không?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Nêu thời hạn báo trước khi chấm dứt HĐLĐ của người lao động? Trường hợp nào không cần báo trước?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Bị tạm giam có xem là đương nhiên chấm dứt HĐLĐ hay không?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Có được chấm dứt HĐLĐ với người lao động đang nuôi con dưới 24 tháng không?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Không được đơn phương chấm dứt HĐLĐ với người lao động trong trường hợp nào?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Sử dụng từ bao nhiêu lao động phải ban hành nội quy lao động (NQLĐ)?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NQLĐ khi nào có hiệu lực?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Lương là gì? Có bao nhiêu hình thức trả lương?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Ban đêm theo LLĐ là từ mấy giờ?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Trả lương trong những trường hợp đặc biệt?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Lương thử việc, học nghề?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</w:t>
      </w:r>
      <w:r>
        <w:rPr>
          <w:sz w:val="26"/>
          <w:szCs w:val="26"/>
        </w:rPr>
        <w:t>ình thức kỷ luật lao động?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</w:rPr>
        <w:t>Nguyên tắc xử lý kỷ luật lao động?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Nh</w:t>
      </w:r>
      <w:r>
        <w:rPr>
          <w:sz w:val="26"/>
          <w:szCs w:val="26"/>
        </w:rPr>
        <w:t>ững trường hợp cấm khi xử lý kỷ luật lao động?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Tranh chấp lao động có mấy loại? Trong đó tranh chấp lao động tập thể được chia làm mấy loại?</w:t>
      </w:r>
    </w:p>
    <w:p>
      <w:pPr>
        <w:pStyle w:val="4"/>
        <w:numPr>
          <w:ilvl w:val="0"/>
          <w:numId w:val="1"/>
        </w:numPr>
        <w:shd w:val="clear" w:color="auto" w:fill="FFFFFF"/>
        <w:tabs>
          <w:tab w:val="left" w:pos="284"/>
          <w:tab w:val="left" w:pos="540"/>
        </w:tabs>
        <w:spacing w:before="108" w:beforeLines="45" w:beforeAutospacing="0" w:afterAutospacing="0"/>
        <w:jc w:val="both"/>
        <w:textAlignment w:val="baseline"/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</w:pP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Đầu năm 2021,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công ty X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nhập dây chuyền công nghệ mới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>,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 dẫn đến dư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 85 lao động.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Công ty X cho 85 người lao động dư thôi việc. Nếu người đại diện cho tập thể 85 người lao động đều không đồng ý và yêu cầu Tòa án tuyên bố quyết định đơn phương chấm dứt hợp đồng lao động của công ty X là trái luật, theo quy định đây là tranh chấp lao động gì?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Đầu năm 2021,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công ty X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nhập dây chuyền công nghệ mới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, nên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dư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 100 lao động.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Công ty X đã thực hiện việc đào tạo, sắp xếp việc làm mới cho 15 người lao động, còn dư 85 người lao động. Công ty X có quyền cho 85 người lao động dư thôi việc không?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 C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ông ty phải giải quyết chế độ gì cho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số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lao động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 xml:space="preserve">dư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>này?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rFonts w:eastAsia="sans-serif"/>
          <w:color w:val="000000" w:themeColor="text1"/>
          <w:sz w:val="26"/>
          <w:szCs w:val="26"/>
          <w:shd w:val="clear" w:color="auto" w:fill="FFFFFF"/>
          <w:lang w:val="fr-FR"/>
          <w14:textFill>
            <w14:solidFill>
              <w14:schemeClr w14:val="tx1"/>
            </w14:solidFill>
          </w14:textFill>
        </w:rPr>
        <w:t xml:space="preserve"> Nếu A ký HĐLĐ không xác định thời hạn công ty X, A muốn đơn phương chấm dứt HĐLĐ với công ty X chỉ báo trước 15 ngày. Vậy A đúng hay sai ? A phải chịu trách nhiệm gì ?</w:t>
      </w:r>
    </w:p>
    <w:p>
      <w:pPr>
        <w:pStyle w:val="5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 </w:t>
      </w:r>
      <w:r>
        <w:rPr>
          <w:rFonts w:eastAsia="sans-serif"/>
          <w:color w:val="000000" w:themeColor="text1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>Đầu năm 2021, công ty X nhập dây chuyền công nghệ mới, dẫn đến dư 100 lao động. Công ty X đã cho 100 lao động dư thôi việc và không giải quyết các chế độ trợ cấp cho số lao động này. Giả sử 100 lao động dư không đồng ý với quyết định cho thôi việc của công ty X và phía đại diện công ty X cũng đã từ chối thương lượng với đại diện tập thể 100 lao động dư. Theo quy, chủ thể nào có thẩm quyền giải quyết tranh chấp lao động này?</w:t>
      </w:r>
      <w:bookmarkStart w:id="0" w:name="_GoBack"/>
      <w:bookmarkEnd w:id="0"/>
    </w:p>
    <w:sectPr>
      <w:pgSz w:w="11906" w:h="16838"/>
      <w:pgMar w:top="1440" w:right="1440" w:bottom="1440" w:left="1440" w:header="709" w:footer="709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003F56"/>
    <w:multiLevelType w:val="multilevel"/>
    <w:tmpl w:val="6A003F5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F03"/>
    <w:rsid w:val="00061214"/>
    <w:rsid w:val="00080A34"/>
    <w:rsid w:val="000964B3"/>
    <w:rsid w:val="000F129E"/>
    <w:rsid w:val="000F1515"/>
    <w:rsid w:val="001E06CC"/>
    <w:rsid w:val="00200F59"/>
    <w:rsid w:val="00216213"/>
    <w:rsid w:val="00217ABC"/>
    <w:rsid w:val="00290D44"/>
    <w:rsid w:val="00291C2F"/>
    <w:rsid w:val="00325062"/>
    <w:rsid w:val="0039362B"/>
    <w:rsid w:val="003A3C5E"/>
    <w:rsid w:val="00410C9B"/>
    <w:rsid w:val="00517691"/>
    <w:rsid w:val="00521066"/>
    <w:rsid w:val="00524179"/>
    <w:rsid w:val="00527730"/>
    <w:rsid w:val="00570335"/>
    <w:rsid w:val="005B1E76"/>
    <w:rsid w:val="006C0602"/>
    <w:rsid w:val="00790D44"/>
    <w:rsid w:val="00796AB3"/>
    <w:rsid w:val="007C42CA"/>
    <w:rsid w:val="007F5DA8"/>
    <w:rsid w:val="0091124C"/>
    <w:rsid w:val="009222AD"/>
    <w:rsid w:val="009650DC"/>
    <w:rsid w:val="009854E2"/>
    <w:rsid w:val="00994439"/>
    <w:rsid w:val="00AE3D70"/>
    <w:rsid w:val="00B34569"/>
    <w:rsid w:val="00E45F03"/>
    <w:rsid w:val="00F817E9"/>
    <w:rsid w:val="00F94EEA"/>
    <w:rsid w:val="00FD2E09"/>
    <w:rsid w:val="1FA3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  <w:jc w:val="both"/>
    </w:pPr>
    <w:rPr>
      <w:rFonts w:ascii="Times New Roman" w:hAnsi="Times New Roman" w:eastAsiaTheme="minorHAnsi" w:cstheme="minorBidi"/>
      <w:sz w:val="28"/>
      <w:szCs w:val="22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Autospacing="1" w:after="0" w:afterAutospacing="1" w:line="240" w:lineRule="auto"/>
      <w:jc w:val="left"/>
    </w:pPr>
    <w:rPr>
      <w:rFonts w:eastAsia="SimSun" w:cs="Times New Roman"/>
      <w:sz w:val="24"/>
      <w:szCs w:val="24"/>
      <w:lang w:val="en-US" w:eastAsia="zh-CN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510</Words>
  <Characters>2912</Characters>
  <Lines>24</Lines>
  <Paragraphs>6</Paragraphs>
  <TotalTime>2917</TotalTime>
  <ScaleCrop>false</ScaleCrop>
  <LinksUpToDate>false</LinksUpToDate>
  <CharactersWithSpaces>3416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2023-03-05T20:22:00Z</dcterms:created>
  <dc:creator>Windows 10</dc:creator>
  <cp:lastModifiedBy>LAPTOP</cp:lastModifiedBy>
  <dcterms:modified xsi:type="dcterms:W3CDTF">2023-11-06T12:15:25Z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3F9734C4FCBE44848E25F6CC10781F59_12</vt:lpwstr>
  </property>
</Properties>
</file>