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D406C" w14:textId="133D85D3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before="80" w:line="384" w:lineRule="auto"/>
        <w:jc w:val="center"/>
        <w:rPr>
          <w:rFonts w:ascii="Malgun Gothic Semilight" w:eastAsia="Malgun Gothic Semilight" w:hAnsi="Malgun Gothic Semilight" w:cs="Malgun Gothic Semilight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noProof/>
          <w:color w:val="000000"/>
        </w:rPr>
        <w:drawing>
          <wp:inline distT="0" distB="0" distL="0" distR="0" wp14:anchorId="4473D4D2" wp14:editId="2AB845A5">
            <wp:extent cx="628904" cy="316611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04" cy="316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245A58" w:rsidRPr="00B052B4" w14:paraId="276D2329" w14:textId="77777777">
        <w:trPr>
          <w:trHeight w:val="860"/>
        </w:trPr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D5045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76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  <w:sz w:val="44"/>
                <w:szCs w:val="44"/>
                <w:highlight w:val="white"/>
              </w:rPr>
              <w:t>한이음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  <w:sz w:val="44"/>
                <w:szCs w:val="44"/>
                <w:highlight w:val="white"/>
              </w:rPr>
              <w:t xml:space="preserve"> ICT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  <w:sz w:val="44"/>
                <w:szCs w:val="44"/>
                <w:highlight w:val="white"/>
              </w:rPr>
              <w:t>멘토링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  <w:sz w:val="44"/>
                <w:szCs w:val="44"/>
                <w:highlight w:val="white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  <w:sz w:val="44"/>
                <w:szCs w:val="44"/>
                <w:highlight w:val="white"/>
              </w:rPr>
              <w:t>프로젝트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  <w:sz w:val="44"/>
                <w:szCs w:val="44"/>
                <w:highlight w:val="white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  <w:sz w:val="44"/>
                <w:szCs w:val="44"/>
                <w:highlight w:val="white"/>
              </w:rPr>
              <w:t>수행계획서</w:t>
            </w:r>
          </w:p>
        </w:tc>
      </w:tr>
    </w:tbl>
    <w:p w14:paraId="656D946F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/>
          <w:color w:val="000000"/>
          <w:sz w:val="32"/>
          <w:szCs w:val="32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 xml:space="preserve">I.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30"/>
          <w:szCs w:val="30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30"/>
          <w:szCs w:val="3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30"/>
          <w:szCs w:val="30"/>
          <w:highlight w:val="white"/>
        </w:rPr>
        <w:t>정보</w:t>
      </w:r>
    </w:p>
    <w:tbl>
      <w:tblPr>
        <w:tblStyle w:val="a6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2"/>
        <w:gridCol w:w="1393"/>
        <w:gridCol w:w="1846"/>
        <w:gridCol w:w="1619"/>
        <w:gridCol w:w="1676"/>
        <w:gridCol w:w="1563"/>
      </w:tblGrid>
      <w:tr w:rsidR="00245A58" w:rsidRPr="00B052B4" w14:paraId="5845A9EE" w14:textId="77777777">
        <w:trPr>
          <w:trHeight w:val="58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37E45FA2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프로젝트명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5A69D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스마트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스피드게이트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 xml:space="preserve"> (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비대면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비접촉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얼굴인식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온도측정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센서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게이트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)</w:t>
            </w:r>
          </w:p>
        </w:tc>
      </w:tr>
      <w:tr w:rsidR="00245A58" w:rsidRPr="00B052B4" w14:paraId="511CAD38" w14:textId="77777777">
        <w:trPr>
          <w:trHeight w:val="629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394E19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주제영역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EEDF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생활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업무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공공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교통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금융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/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핀테크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 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의료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교육</w:t>
            </w:r>
          </w:p>
          <w:p w14:paraId="491BF89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유통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쇼핑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엔터테인먼트</w:t>
            </w:r>
          </w:p>
        </w:tc>
      </w:tr>
      <w:tr w:rsidR="00245A58" w:rsidRPr="00B052B4" w14:paraId="0761FEA0" w14:textId="77777777">
        <w:trPr>
          <w:trHeight w:val="64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542E2605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기술분야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755E25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□ IoT</w:t>
            </w:r>
          </w:p>
          <w:p w14:paraId="76A95A20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가상현실</w:t>
            </w:r>
          </w:p>
        </w:tc>
        <w:tc>
          <w:tcPr>
            <w:tcW w:w="18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9F36FAA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모바일</w:t>
            </w:r>
          </w:p>
          <w:p w14:paraId="6B0FB847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빅데이터</w:t>
            </w:r>
          </w:p>
        </w:tc>
        <w:tc>
          <w:tcPr>
            <w:tcW w:w="16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51D6EBB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데스크톱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SW</w:t>
            </w:r>
          </w:p>
          <w:p w14:paraId="652DEE59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자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동제어기술</w:t>
            </w:r>
          </w:p>
        </w:tc>
        <w:tc>
          <w:tcPr>
            <w:tcW w:w="16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E1DB42F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인공지능</w:t>
            </w:r>
          </w:p>
          <w:p w14:paraId="44963F79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블록체인</w:t>
            </w:r>
          </w:p>
        </w:tc>
        <w:tc>
          <w:tcPr>
            <w:tcW w:w="15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0DDAF9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보안</w:t>
            </w:r>
          </w:p>
          <w:p w14:paraId="55967060" w14:textId="77777777" w:rsidR="00245A58" w:rsidRPr="00B052B4" w:rsidRDefault="00670840">
            <w:pPr>
              <w:pBdr>
                <w:top w:val="none" w:sz="0" w:space="6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영상처리</w:t>
            </w:r>
          </w:p>
        </w:tc>
      </w:tr>
      <w:tr w:rsidR="00245A58" w:rsidRPr="00B052B4" w14:paraId="580D424A" w14:textId="77777777">
        <w:trPr>
          <w:trHeight w:val="64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5571FB3E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성과목표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5F6E" w14:textId="7318AD44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proofErr w:type="gramStart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특허출원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</w:t>
            </w:r>
            <w:proofErr w:type="gramEnd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논문발표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앱</w:t>
            </w:r>
            <w:r w:rsidR="00B052B4">
              <w:rPr>
                <w:rFonts w:ascii="Malgun Gothic Semilight" w:eastAsia="Malgun Gothic Semilight" w:hAnsi="Malgun Gothic Semilight" w:cs="Malgun Gothic Semilight" w:hint="eastAsia"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등록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프로그램등록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기술이전</w:t>
            </w:r>
          </w:p>
          <w:p w14:paraId="3F19B3A3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proofErr w:type="gramStart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실용화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proofErr w:type="gramEnd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공모전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(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>공모전명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 xml:space="preserve"> 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한이음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EXPO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)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기타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(                  )</w:t>
            </w:r>
          </w:p>
        </w:tc>
      </w:tr>
      <w:tr w:rsidR="00245A58" w:rsidRPr="00B052B4" w14:paraId="6B278209" w14:textId="77777777">
        <w:trPr>
          <w:trHeight w:val="58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FB4F51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수행예상기간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A3B09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202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1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.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03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.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01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.    ~   202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1.11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.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30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.</w:t>
            </w:r>
          </w:p>
        </w:tc>
      </w:tr>
      <w:tr w:rsidR="00245A58" w:rsidRPr="00B052B4" w14:paraId="7C5E2F89" w14:textId="77777777">
        <w:trPr>
          <w:trHeight w:val="175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65B4953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프로젝트소개</w:t>
            </w:r>
          </w:p>
          <w:p w14:paraId="5BCC77CE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제안배경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EF1B" w14:textId="77777777" w:rsidR="00245A58" w:rsidRPr="00B052B4" w:rsidRDefault="00670840">
            <w:pPr>
              <w:shd w:val="clear" w:color="auto" w:fill="FFFFFF"/>
              <w:spacing w:line="312" w:lineRule="auto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(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배경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)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코로나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시대의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빠른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비대면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/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비접촉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온도측정과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이를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출입제어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필요성</w:t>
            </w:r>
          </w:p>
          <w:p w14:paraId="470DAD69" w14:textId="77777777" w:rsidR="00245A58" w:rsidRPr="00B052B4" w:rsidRDefault="00670840">
            <w:pPr>
              <w:shd w:val="clear" w:color="auto" w:fill="FFFFFF"/>
              <w:spacing w:line="312" w:lineRule="auto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</w:p>
          <w:p w14:paraId="72C25D5F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스피드게이트와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RFID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태그를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빠른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출입문이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보편화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되어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있지만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코로나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시대의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필요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니즈를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충족하지는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못한다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  <w:p w14:paraId="2585099D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코로나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시대의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다양한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비대면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니즈와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감시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인력을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추가로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투입하지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않고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필요한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적절한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격리와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구축하여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빠르게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비대면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시대에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사람들이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안전하게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각종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공공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산업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시설물을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이용하게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자동제어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기술을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사용한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개발하고자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한다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  <w:p w14:paraId="7BCE8880" w14:textId="5372B864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현재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각종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공공기관이나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대기업에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이미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유사한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도입되어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있지만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대한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정확성이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떨어지고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또한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추운</w:t>
            </w:r>
            <w:r w:rsidR="00B052B4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곳에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있다가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들어온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경우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정확도는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현저히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떨어지며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인물에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대한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ID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식별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없이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센싱만을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효과성은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다소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떨어진다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  <w:p w14:paraId="3D5786BE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그로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저렴한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가격으로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구매할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다양한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임베디드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장비와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센서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센싱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기술을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접목하여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실제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상용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프로덕트보다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나은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개발하고자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한다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  <w:p w14:paraId="61D904C2" w14:textId="77777777" w:rsidR="00245A58" w:rsidRPr="00B052B4" w:rsidRDefault="00670840">
            <w:pPr>
              <w:shd w:val="clear" w:color="auto" w:fill="FFFFFF"/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</w:p>
          <w:p w14:paraId="5D98693B" w14:textId="77777777" w:rsidR="00245A58" w:rsidRPr="00B052B4" w:rsidRDefault="00670840">
            <w:pPr>
              <w:shd w:val="clear" w:color="auto" w:fill="FFFFFF"/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</w:p>
          <w:p w14:paraId="3B09E5B5" w14:textId="77777777" w:rsidR="00245A58" w:rsidRPr="00B052B4" w:rsidRDefault="00670840">
            <w:pPr>
              <w:shd w:val="clear" w:color="auto" w:fill="FFFFFF"/>
              <w:spacing w:line="312" w:lineRule="auto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lastRenderedPageBreak/>
              <w:t>(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내용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)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공공기관의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출입문에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설치된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상용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온도측정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센서를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직접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저렴한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센서들을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조립하여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proofErr w:type="gramStart"/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개발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/</w:t>
            </w:r>
            <w:proofErr w:type="gramEnd"/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도어개폐와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연동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다수의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얼굴인식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센서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(CCTV)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와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연동하여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</w:rPr>
              <w:t>동선파악</w:t>
            </w:r>
          </w:p>
          <w:p w14:paraId="05BE3277" w14:textId="77777777" w:rsidR="00245A58" w:rsidRPr="00B052B4" w:rsidRDefault="00670840">
            <w:pPr>
              <w:shd w:val="clear" w:color="auto" w:fill="FFFFFF"/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</w:p>
          <w:p w14:paraId="6CA2AD4F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공공기관이나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대기업의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출입문에서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온도측정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자동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도어개폐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(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스피드게이트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)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직접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개발</w:t>
            </w:r>
          </w:p>
          <w:p w14:paraId="37DFA4BD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얼굴인식을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주요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신체부위의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(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얼굴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영역을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인식하고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뜨거운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테이크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아웃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커피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등을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들고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있더라도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사물을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제외하고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얼굴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내에서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필요한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부분만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식별하여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측정함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  <w:p w14:paraId="19BFB603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실외에서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경우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얼굴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낮아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어려움이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있음으로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상황에서는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또는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손목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부위를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보여달라는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음성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화상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메시지를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전달하여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다른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부위의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(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또는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손목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  <w:p w14:paraId="6AB65246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얼굴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신원확보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(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특정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인물의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식별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)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도어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개폐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또는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기록에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추가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활용</w:t>
            </w:r>
          </w:p>
          <w:p w14:paraId="6F7F48AE" w14:textId="0A93151A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건물에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코로나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확진자가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발생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경우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이전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식별한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신원정보를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인물의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빠른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동선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파악까지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수행하며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추가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피해를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최소화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하고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빠르게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시간과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시간대의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컨텍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포인트를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축소하여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효율적으로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동선을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파악</w:t>
            </w:r>
          </w:p>
          <w:p w14:paraId="011421B8" w14:textId="7924445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-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임베디드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디바이스부터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일부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딥러닝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기술을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활용하여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얼굴인식과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객체식별을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하고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그를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데이터를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수집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분석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하는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서버까지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개발해야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하여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다소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스케일이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보일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있으나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관련해서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활용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다양한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오픈소스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프로젝트들이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기술들을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적극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활용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예정</w:t>
            </w:r>
          </w:p>
        </w:tc>
      </w:tr>
      <w:tr w:rsidR="00245A58" w:rsidRPr="00B052B4" w14:paraId="2AD230B7" w14:textId="77777777">
        <w:trPr>
          <w:trHeight w:val="175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4452949B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lastRenderedPageBreak/>
              <w:t>주요기능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BCAA9" w14:textId="77777777" w:rsidR="00245A58" w:rsidRPr="00B052B4" w:rsidRDefault="00670840">
            <w:pP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임베디드</w:t>
            </w:r>
          </w:p>
          <w:p w14:paraId="583A92C1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S Mincho" w:eastAsia="MS Mincho" w:hAnsi="MS Mincho" w:cs="MS Mincho" w:hint="eastAsia"/>
              </w:rPr>
              <w:t>・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 w:hint="eastAsia"/>
              </w:rPr>
              <w:t>스피드게이트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도어개폐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</w:t>
            </w:r>
          </w:p>
          <w:p w14:paraId="5A1CDC64" w14:textId="77777777" w:rsidR="00245A58" w:rsidRPr="00B052B4" w:rsidRDefault="00670840">
            <w:pP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영상처리</w:t>
            </w:r>
          </w:p>
          <w:p w14:paraId="203FBFD9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S Mincho" w:eastAsia="MS Mincho" w:hAnsi="MS Mincho" w:cs="MS Mincho" w:hint="eastAsia"/>
              </w:rPr>
              <w:t>・</w:t>
            </w:r>
            <w:r w:rsidRPr="00B052B4">
              <w:rPr>
                <w:rFonts w:ascii="Malgun Gothic Semilight" w:eastAsia="Malgun Gothic Semilight" w:hAnsi="Malgun Gothic Semilight" w:cs="Malgun Gothic Semilight" w:hint="eastAsia"/>
              </w:rPr>
              <w:t>얼굴인식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신원확인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주요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포인트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</w:t>
            </w:r>
          </w:p>
          <w:p w14:paraId="48AFA14D" w14:textId="77777777" w:rsidR="00245A58" w:rsidRPr="00B052B4" w:rsidRDefault="00670840">
            <w:pP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영상처리</w:t>
            </w:r>
          </w:p>
          <w:p w14:paraId="14CBED07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S Mincho" w:eastAsia="MS Mincho" w:hAnsi="MS Mincho" w:cs="MS Mincho" w:hint="eastAsia"/>
              </w:rPr>
              <w:t>・</w:t>
            </w:r>
            <w:r w:rsidRPr="00B052B4">
              <w:rPr>
                <w:rFonts w:ascii="Malgun Gothic Semilight" w:eastAsia="Malgun Gothic Semilight" w:hAnsi="Malgun Gothic Semilight" w:cs="Malgun Gothic Semilight" w:hint="eastAsia"/>
              </w:rPr>
              <w:t>특정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인물을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트랙킹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하며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동선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파악</w:t>
            </w:r>
          </w:p>
          <w:p w14:paraId="6E50E827" w14:textId="77777777" w:rsidR="00245A58" w:rsidRPr="00B052B4" w:rsidRDefault="00670840">
            <w:pP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서버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</w:t>
            </w:r>
          </w:p>
          <w:p w14:paraId="30E70C5E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S Mincho" w:eastAsia="MS Mincho" w:hAnsi="MS Mincho" w:cs="MS Mincho" w:hint="eastAsia"/>
              </w:rPr>
              <w:t>・</w:t>
            </w:r>
            <w:r w:rsidRPr="00B052B4">
              <w:rPr>
                <w:rFonts w:ascii="Malgun Gothic Semilight" w:eastAsia="Malgun Gothic Semilight" w:hAnsi="Malgun Gothic Semilight" w:cs="Malgun Gothic Semilight" w:hint="eastAsia"/>
              </w:rPr>
              <w:t>다수의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얼굴인식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해당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인물의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트랙킹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관리</w:t>
            </w:r>
          </w:p>
        </w:tc>
      </w:tr>
      <w:tr w:rsidR="00245A58" w:rsidRPr="00B052B4" w14:paraId="672FB4E4" w14:textId="77777777">
        <w:trPr>
          <w:trHeight w:val="175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5CA3A9A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적용기술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06F52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  <w:t>임베디드</w:t>
            </w:r>
          </w:p>
          <w:p w14:paraId="44AB55BC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라즈베리파이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모터제어를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스피드게이트</w:t>
            </w:r>
            <w:proofErr w:type="spellEnd"/>
          </w:p>
          <w:p w14:paraId="7C04E8EE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  <w:t>센서</w:t>
            </w:r>
          </w:p>
          <w:p w14:paraId="6368F848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온도센서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적외선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카메라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등을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피사체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측정</w:t>
            </w:r>
          </w:p>
          <w:p w14:paraId="4D09CBE1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  <w:lastRenderedPageBreak/>
              <w:t>영상처리</w:t>
            </w:r>
          </w:p>
          <w:p w14:paraId="0BDF5BE5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얼굴인식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손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인식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등을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필요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신체부위를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측정</w:t>
            </w:r>
          </w:p>
          <w:p w14:paraId="12D51BEA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  <w:t>딥러닝</w:t>
            </w:r>
          </w:p>
          <w:p w14:paraId="149C8A92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얼굴인식을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신원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확인</w:t>
            </w:r>
          </w:p>
          <w:p w14:paraId="547CBD1C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sz w:val="18"/>
                <w:szCs w:val="18"/>
              </w:rPr>
              <w:t>서버시스템</w:t>
            </w:r>
          </w:p>
          <w:p w14:paraId="506FAC3E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데이터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수집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통합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분석을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데이터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Query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기능</w:t>
            </w:r>
          </w:p>
        </w:tc>
      </w:tr>
      <w:tr w:rsidR="00245A58" w:rsidRPr="00B052B4" w14:paraId="1FB8DCFA" w14:textId="77777777">
        <w:trPr>
          <w:trHeight w:val="175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2C3B7E0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lastRenderedPageBreak/>
              <w:t>예상결과물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E74F0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noProof/>
                <w:color w:val="666666"/>
              </w:rPr>
              <w:drawing>
                <wp:inline distT="114300" distB="114300" distL="114300" distR="114300" wp14:anchorId="7A549E1C" wp14:editId="1B4289D7">
                  <wp:extent cx="4937760" cy="3238500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t="-2378" r="1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323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>(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>예상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>결과물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>이미지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>)</w:t>
            </w:r>
          </w:p>
        </w:tc>
      </w:tr>
      <w:tr w:rsidR="00245A58" w:rsidRPr="00B052B4" w14:paraId="105B508C" w14:textId="77777777">
        <w:trPr>
          <w:trHeight w:val="175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120228BC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기대효과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및</w:t>
            </w:r>
          </w:p>
          <w:p w14:paraId="77E15EF7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활용분야</w:t>
            </w:r>
          </w:p>
        </w:tc>
        <w:tc>
          <w:tcPr>
            <w:tcW w:w="8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527CD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상업성</w:t>
            </w:r>
          </w:p>
          <w:p w14:paraId="0CD49B4C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코로나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시대의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저렴한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비용의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온도인식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얼굴인식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스피드게이트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개발</w:t>
            </w:r>
          </w:p>
          <w:p w14:paraId="53567273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멘티</w:t>
            </w:r>
          </w:p>
          <w:p w14:paraId="36717653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실생활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적용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활용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가능한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실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기기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개발</w:t>
            </w:r>
          </w:p>
          <w:p w14:paraId="39D5321B" w14:textId="77777777" w:rsidR="00245A58" w:rsidRPr="00B052B4" w:rsidRDefault="00670840">
            <w:pPr>
              <w:pBdr>
                <w:left w:val="none" w:sz="0" w:space="10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사회적</w:t>
            </w:r>
          </w:p>
          <w:p w14:paraId="42F01B7D" w14:textId="77777777" w:rsidR="00245A58" w:rsidRPr="00B052B4" w:rsidRDefault="00670840">
            <w:pPr>
              <w:spacing w:line="312" w:lineRule="auto"/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-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저렴하고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실생활에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필요한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주요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디바이스를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대규모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생성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보급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sz w:val="18"/>
                <w:szCs w:val="18"/>
              </w:rPr>
              <w:t>가능</w:t>
            </w:r>
          </w:p>
        </w:tc>
      </w:tr>
    </w:tbl>
    <w:p w14:paraId="1A2DBEF0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center"/>
        <w:rPr>
          <w:rFonts w:ascii="Malgun Gothic Semilight" w:eastAsia="Malgun Gothic Semilight" w:hAnsi="Malgun Gothic Semilight" w:cs="Malgun Gothic Semilight"/>
          <w:color w:val="000000"/>
        </w:rPr>
      </w:pPr>
    </w:p>
    <w:p w14:paraId="6D4626BE" w14:textId="77777777" w:rsidR="00B052B4" w:rsidRDefault="00B052B4">
      <w:pPr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</w:pPr>
      <w:r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br w:type="page"/>
      </w:r>
    </w:p>
    <w:p w14:paraId="4BA1CB86" w14:textId="37493026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 w:hint="eastAsia"/>
          <w:color w:val="000000"/>
          <w:sz w:val="32"/>
          <w:szCs w:val="32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lastRenderedPageBreak/>
        <w:t xml:space="preserve">II.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>수행계획</w:t>
      </w:r>
    </w:p>
    <w:p w14:paraId="220807DD" w14:textId="0DC8F5A7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 w:hint="eastAsia"/>
          <w:b/>
          <w:color w:val="000000"/>
          <w:sz w:val="30"/>
          <w:szCs w:val="30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 xml:space="preserve"> 1.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개요</w:t>
      </w:r>
    </w:p>
    <w:p w14:paraId="28447FE2" w14:textId="76B19A22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가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소개</w:t>
      </w:r>
    </w:p>
    <w:p w14:paraId="563536E4" w14:textId="1672EF48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체온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측정과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도어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개폐를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번에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이루어지도록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하여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간편하게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출입할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있도록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.</w:t>
      </w:r>
    </w:p>
    <w:p w14:paraId="378067FC" w14:textId="77777777" w:rsidR="0070138D" w:rsidRDefault="00670840" w:rsidP="0070138D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CCTV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얼굴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인식을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이용하여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사람들의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이동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동선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파악을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용이하도록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.</w:t>
      </w:r>
    </w:p>
    <w:p w14:paraId="540AE251" w14:textId="223A73FD" w:rsidR="00245A58" w:rsidRPr="00B052B4" w:rsidRDefault="00670840" w:rsidP="0070138D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Chars="100" w:left="200"/>
        <w:rPr>
          <w:rFonts w:ascii="Malgun Gothic Semilight" w:eastAsia="Malgun Gothic Semilight" w:hAnsi="Malgun Gothic Semilight" w:cs="Malgun Gothic Semilight"/>
        </w:rPr>
      </w:pP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비교적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저렴한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임베디드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장비들과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센서를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사용하여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저렴하게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주요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디바이스를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생성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및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보급할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있도록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.</w:t>
      </w:r>
    </w:p>
    <w:p w14:paraId="40992BF2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</w:p>
    <w:p w14:paraId="27DB2F17" w14:textId="715AB7E3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나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추진배경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및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필요성</w:t>
      </w:r>
    </w:p>
    <w:p w14:paraId="0594DB0F" w14:textId="404D7ACC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현재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시중에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판매되는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AI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열화상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카메라가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대략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200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만원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~250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만원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선으로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상당한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가격을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보이고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있다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우리는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저렴한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임베디드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장치와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센서들을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사용해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보급형으로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비교적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저가로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장비를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배포할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있도록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.</w:t>
      </w:r>
    </w:p>
    <w:p w14:paraId="5660B884" w14:textId="21A8E5FC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코로나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체크를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하고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다시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gram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번</w:t>
      </w:r>
      <w:proofErr w:type="gram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출입을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위한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과정을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겪는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수고로움을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없애기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위하여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두가지의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과정을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동시에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처리하여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건물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출입을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쉽고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편리하도록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만든다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.</w:t>
      </w:r>
    </w:p>
    <w:p w14:paraId="579380C2" w14:textId="685E6425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코로나에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걸린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사람이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추후에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신고를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하면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사람들의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기억만으로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겹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치는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동선을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찾아내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하는데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CCTV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이용한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신원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확인으로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해당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확진자의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동선에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있던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사람들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파악에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용이하도록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하여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전염병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감염을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방지하고자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.</w:t>
      </w:r>
    </w:p>
    <w:p w14:paraId="50BF8664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  <w:sectPr w:rsidR="00245A58" w:rsidRPr="00B052B4">
          <w:footerReference w:type="default" r:id="rId8"/>
          <w:pgSz w:w="11906" w:h="16838"/>
          <w:pgMar w:top="624" w:right="1134" w:bottom="284" w:left="1134" w:header="851" w:footer="851" w:gutter="0"/>
          <w:pgNumType w:start="1"/>
          <w:cols w:space="720"/>
        </w:sect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</w:p>
    <w:p w14:paraId="5C3F576C" w14:textId="789F0776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/>
          <w:b/>
          <w:color w:val="000000"/>
          <w:sz w:val="30"/>
          <w:szCs w:val="30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lastRenderedPageBreak/>
        <w:t xml:space="preserve"> 2.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내용</w:t>
      </w:r>
    </w:p>
    <w:p w14:paraId="0509A7C0" w14:textId="4944CEE9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가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주요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기능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필요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줄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추가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/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삭제</w:t>
      </w:r>
    </w:p>
    <w:tbl>
      <w:tblPr>
        <w:tblStyle w:val="a7"/>
        <w:tblW w:w="95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6"/>
        <w:gridCol w:w="3044"/>
        <w:gridCol w:w="5021"/>
      </w:tblGrid>
      <w:tr w:rsidR="00245A58" w:rsidRPr="00B052B4" w14:paraId="36E0204B" w14:textId="77777777">
        <w:trPr>
          <w:trHeight w:val="354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5E75183C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구분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4D2FAB6F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기능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38D0A1E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설명</w:t>
            </w:r>
          </w:p>
        </w:tc>
      </w:tr>
      <w:tr w:rsidR="00245A58" w:rsidRPr="00B052B4" w14:paraId="3CEDF88B" w14:textId="77777777">
        <w:trPr>
          <w:trHeight w:val="42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39D02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H/W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B45AB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임베디드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C9933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라즈베리파이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모터제어를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스피드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게이트</w:t>
            </w:r>
          </w:p>
        </w:tc>
      </w:tr>
      <w:tr w:rsidR="00245A58" w:rsidRPr="00B052B4" w14:paraId="4E4FC257" w14:textId="77777777">
        <w:trPr>
          <w:trHeight w:val="42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BD1F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H/W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812D3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센서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6E3D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온도센서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적외선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카메라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등을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피사체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</w:t>
            </w:r>
          </w:p>
        </w:tc>
      </w:tr>
      <w:tr w:rsidR="00245A58" w:rsidRPr="00B052B4" w14:paraId="2BE0E6EC" w14:textId="77777777">
        <w:trPr>
          <w:trHeight w:val="42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F5A85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S/W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0952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영상처리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5F3A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얼굴인식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등을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필요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신체부위를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</w:t>
            </w:r>
          </w:p>
        </w:tc>
      </w:tr>
      <w:tr w:rsidR="00245A58" w:rsidRPr="00B052B4" w14:paraId="19B88DA1" w14:textId="77777777">
        <w:trPr>
          <w:trHeight w:val="628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7A760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S/W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CFE32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딥러닝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0826E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얼굴인식을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확인</w:t>
            </w:r>
          </w:p>
        </w:tc>
      </w:tr>
      <w:tr w:rsidR="00245A58" w:rsidRPr="00B052B4" w14:paraId="39C4CA5C" w14:textId="77777777">
        <w:trPr>
          <w:trHeight w:val="628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20E5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S/W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CF0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서버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</w:t>
            </w:r>
          </w:p>
        </w:tc>
        <w:tc>
          <w:tcPr>
            <w:tcW w:w="5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21CB9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데이터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수집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분석을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데이터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Query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기능</w:t>
            </w:r>
          </w:p>
        </w:tc>
      </w:tr>
    </w:tbl>
    <w:p w14:paraId="43D6DEC9" w14:textId="77777777" w:rsidR="00245A58" w:rsidRPr="00B052B4" w:rsidRDefault="00245A58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</w:p>
    <w:p w14:paraId="63312436" w14:textId="4D582308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나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적용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기술</w:t>
      </w:r>
    </w:p>
    <w:p w14:paraId="6F4719FC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임베디드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(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라즈베리파이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모터제어를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스피드게이트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)</w:t>
      </w:r>
    </w:p>
    <w:p w14:paraId="15BCC7BE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센서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(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온도센서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적외선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카메라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등을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피사체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온도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측정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)</w:t>
      </w:r>
    </w:p>
    <w:p w14:paraId="06478CC8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영상처리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(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얼굴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인식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인식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등을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필요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신체부위를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온도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측정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)</w:t>
      </w:r>
    </w:p>
    <w:p w14:paraId="01F09673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딥러닝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(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얼굴인식을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신원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확인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)</w:t>
      </w:r>
    </w:p>
    <w:p w14:paraId="05C85953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서버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시스템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(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데이터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수집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/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통합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/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분석을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데이터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Query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기능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)</w:t>
      </w:r>
    </w:p>
    <w:p w14:paraId="72178AAF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tabs>
          <w:tab w:val="left" w:pos="6438"/>
        </w:tabs>
        <w:spacing w:line="384" w:lineRule="auto"/>
        <w:jc w:val="left"/>
        <w:rPr>
          <w:rFonts w:ascii="Malgun Gothic Semilight" w:eastAsia="Malgun Gothic Semilight" w:hAnsi="Malgun Gothic Semilight" w:cs="Malgun Gothic Semilight"/>
          <w:b/>
          <w:color w:val="000000"/>
          <w:sz w:val="30"/>
          <w:szCs w:val="30"/>
          <w:highlight w:val="white"/>
        </w:rPr>
      </w:pPr>
    </w:p>
    <w:p w14:paraId="0C3061FD" w14:textId="479229BD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다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필요기자재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(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기자재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/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장비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)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필요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줄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추가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/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삭제</w:t>
      </w:r>
    </w:p>
    <w:tbl>
      <w:tblPr>
        <w:tblStyle w:val="a8"/>
        <w:tblW w:w="9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9"/>
        <w:gridCol w:w="6323"/>
      </w:tblGrid>
      <w:tr w:rsidR="00245A58" w:rsidRPr="00B052B4" w14:paraId="485E615D" w14:textId="77777777">
        <w:trPr>
          <w:trHeight w:val="42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372BEC5F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품목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2B17BA9A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활용계획</w:t>
            </w:r>
          </w:p>
        </w:tc>
      </w:tr>
      <w:tr w:rsidR="00245A58" w:rsidRPr="00B052B4" w14:paraId="177E9035" w14:textId="77777777">
        <w:trPr>
          <w:trHeight w:val="415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A0832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before="240" w:after="240" w:line="384" w:lineRule="auto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클라우드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서버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95715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before="240" w:after="240"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웹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DB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서버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</w:p>
        </w:tc>
      </w:tr>
      <w:tr w:rsidR="00245A58" w:rsidRPr="00B052B4" w14:paraId="6165142A" w14:textId="77777777">
        <w:trPr>
          <w:trHeight w:val="42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EF0FB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lastRenderedPageBreak/>
              <w:t>aws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rds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비용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C212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데이터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베이스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관리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시스템</w:t>
            </w:r>
          </w:p>
        </w:tc>
      </w:tr>
      <w:tr w:rsidR="00245A58" w:rsidRPr="00B052B4" w14:paraId="56EEC8E1" w14:textId="77777777">
        <w:trPr>
          <w:trHeight w:val="42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3711C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라즈베리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파이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아두이노</w:t>
            </w:r>
            <w:proofErr w:type="spellEnd"/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747EA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스마트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게이트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(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임베디드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장치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)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센서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장치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제작</w:t>
            </w:r>
          </w:p>
        </w:tc>
      </w:tr>
      <w:tr w:rsidR="00245A58" w:rsidRPr="00B052B4" w14:paraId="5A7AE457" w14:textId="77777777">
        <w:trPr>
          <w:trHeight w:val="42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D36A8" w14:textId="77777777" w:rsidR="00245A58" w:rsidRPr="00B052B4" w:rsidRDefault="00670840">
            <w:pPr>
              <w:pBdr>
                <w:left w:val="none" w:sz="0" w:space="19" w:color="000000"/>
              </w:pBdr>
              <w:shd w:val="clear" w:color="auto" w:fill="FFFFFF"/>
              <w:spacing w:line="312" w:lineRule="auto"/>
              <w:ind w:left="520" w:hanging="26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RFID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태그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6997C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스피드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게이트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위한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식별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장비</w:t>
            </w:r>
          </w:p>
        </w:tc>
      </w:tr>
    </w:tbl>
    <w:p w14:paraId="3F8F47A9" w14:textId="77777777" w:rsid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</w:p>
    <w:p w14:paraId="2DDA0D23" w14:textId="76BCE460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라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예상결과물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필요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줄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추가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/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삭제</w:t>
      </w:r>
    </w:p>
    <w:tbl>
      <w:tblPr>
        <w:tblStyle w:val="a9"/>
        <w:tblW w:w="9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9"/>
        <w:gridCol w:w="6323"/>
      </w:tblGrid>
      <w:tr w:rsidR="00245A58" w:rsidRPr="00B052B4" w14:paraId="2F373A8C" w14:textId="77777777">
        <w:trPr>
          <w:trHeight w:val="42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2136C1AC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예상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결과물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이미지</w:t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4CB0A1AD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설명</w:t>
            </w:r>
          </w:p>
        </w:tc>
      </w:tr>
      <w:tr w:rsidR="00245A58" w:rsidRPr="00B052B4" w14:paraId="0E0A9E3E" w14:textId="77777777">
        <w:trPr>
          <w:trHeight w:val="1954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DD862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noProof/>
              </w:rPr>
              <w:drawing>
                <wp:inline distT="114300" distB="114300" distL="114300" distR="114300" wp14:anchorId="62AEC5B6" wp14:editId="65E3B154">
                  <wp:extent cx="2037397" cy="135492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397" cy="1354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32B67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얼굴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온도측정을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하는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기기이다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  <w:p w14:paraId="66D4D55F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외부에서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경우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체온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측정에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어려움이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있음으로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스피커를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목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부위를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보여달라는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화상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/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음성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메시지를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전달한다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</w:tc>
      </w:tr>
      <w:tr w:rsidR="00245A58" w:rsidRPr="00B052B4" w14:paraId="453995C2" w14:textId="77777777">
        <w:trPr>
          <w:trHeight w:val="1954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5663F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noProof/>
              </w:rPr>
              <w:drawing>
                <wp:inline distT="114300" distB="114300" distL="114300" distR="114300" wp14:anchorId="6B16D807" wp14:editId="666A6FB0">
                  <wp:extent cx="1876425" cy="12573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052B4">
              <w:rPr>
                <w:rFonts w:ascii="Malgun Gothic Semilight" w:eastAsia="Malgun Gothic Semilight" w:hAnsi="Malgun Gothic Semilight" w:cs="Malgun Gothic Semilight"/>
                <w:noProof/>
              </w:rPr>
              <w:drawing>
                <wp:inline distT="114300" distB="114300" distL="114300" distR="114300" wp14:anchorId="1C4BA98D" wp14:editId="1DB44E4E">
                  <wp:extent cx="1019175" cy="197167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971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061CA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얼굴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영역을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주요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포인트의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온도를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측정한다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  <w:p w14:paraId="1084799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66947C77" w14:textId="77777777">
        <w:trPr>
          <w:trHeight w:val="1954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30FA3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noProof/>
              </w:rPr>
              <w:lastRenderedPageBreak/>
              <w:drawing>
                <wp:inline distT="114300" distB="114300" distL="114300" distR="114300" wp14:anchorId="292CD623" wp14:editId="381FC15A">
                  <wp:extent cx="1876425" cy="1876425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EBCA17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noProof/>
              </w:rPr>
              <w:drawing>
                <wp:inline distT="114300" distB="114300" distL="114300" distR="114300" wp14:anchorId="35495BDC" wp14:editId="5A55C94F">
                  <wp:extent cx="1876425" cy="1228725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22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4A11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84" w:lineRule="auto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RFID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태그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신원확보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주요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신체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부위의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측정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출입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기록을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작성한다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.</w:t>
            </w:r>
          </w:p>
        </w:tc>
      </w:tr>
    </w:tbl>
    <w:p w14:paraId="6977D944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</w:p>
    <w:p w14:paraId="35D6F619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</w:p>
    <w:p w14:paraId="12ABE23E" w14:textId="6FC294C9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마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성과목표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성과목표에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대한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계획과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활용방안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작성</w:t>
      </w:r>
    </w:p>
    <w:tbl>
      <w:tblPr>
        <w:tblStyle w:val="aa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2"/>
        <w:gridCol w:w="8096"/>
      </w:tblGrid>
      <w:tr w:rsidR="00245A58" w:rsidRPr="00B052B4" w14:paraId="5D29A787" w14:textId="77777777">
        <w:trPr>
          <w:trHeight w:val="589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67133119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84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성과목표</w:t>
            </w:r>
          </w:p>
        </w:tc>
        <w:tc>
          <w:tcPr>
            <w:tcW w:w="8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F7E5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□ </w:t>
            </w:r>
            <w:proofErr w:type="gramStart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특허출원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</w:t>
            </w:r>
            <w:proofErr w:type="gramEnd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논문발표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앱등록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프로그램등록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 xml:space="preserve">  □ 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</w:rPr>
              <w:t>기술이전</w:t>
            </w:r>
          </w:p>
          <w:p w14:paraId="12AEF640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312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gramStart"/>
            <w:r w:rsidRPr="00B052B4">
              <w:rPr>
                <w:rFonts w:ascii="Malgun Gothic Semilight" w:eastAsia="Malgun Gothic Semilight" w:hAnsi="Malgun Gothic Semilight" w:cs="Malgun Gothic Semilight"/>
              </w:rPr>
              <w:t>실용화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 </w:t>
            </w:r>
            <w:r w:rsidRPr="00B052B4">
              <w:rPr>
                <w:rFonts w:ascii="Malgun Gothic Semilight" w:eastAsia="Malgun Gothic Semilight" w:hAnsi="Malgun Gothic Semilight" w:cs="Malgun Gothic Semilight"/>
                <w:highlight w:val="white"/>
              </w:rPr>
              <w:t>■</w:t>
            </w:r>
            <w:proofErr w:type="gram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공모전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(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>공모전명</w:t>
            </w:r>
            <w:r w:rsidRPr="00B052B4">
              <w:rPr>
                <w:rFonts w:ascii="Malgun Gothic Semilight" w:eastAsia="Malgun Gothic Semilight" w:hAnsi="Malgun Gothic Semilight" w:cs="Malgun Gothic Semilight"/>
                <w:color w:val="666666"/>
              </w:rPr>
              <w:t xml:space="preserve"> 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한이음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EXPO  )  □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기타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(                  )</w:t>
            </w:r>
          </w:p>
        </w:tc>
      </w:tr>
    </w:tbl>
    <w:p w14:paraId="5D7ABAA9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</w:p>
    <w:p w14:paraId="6C6C6EA5" w14:textId="16D2E28D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gram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상업성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:</w:t>
      </w:r>
      <w:proofErr w:type="gram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코로나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시대의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저렴한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비용의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온도인식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얼굴인식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스피드게이트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개발</w:t>
      </w:r>
    </w:p>
    <w:p w14:paraId="4D51A016" w14:textId="3349F4B2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gram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멘티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:</w:t>
      </w:r>
      <w:proofErr w:type="gram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실생활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적용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/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활용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가능한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기기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개발</w:t>
      </w:r>
    </w:p>
    <w:p w14:paraId="4F775BA2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  <w:sectPr w:rsidR="00245A58" w:rsidRPr="00B052B4">
          <w:pgSz w:w="11906" w:h="16838"/>
          <w:pgMar w:top="1417" w:right="1134" w:bottom="1134" w:left="1134" w:header="850" w:footer="567" w:gutter="0"/>
          <w:cols w:space="720"/>
        </w:sect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gram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사회적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:</w:t>
      </w:r>
      <w:proofErr w:type="gram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저렴하고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실생활에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필요한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주요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디바이스를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대규모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생성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/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보급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가능</w:t>
      </w:r>
    </w:p>
    <w:p w14:paraId="3103486B" w14:textId="427CCD51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/>
          <w:b/>
          <w:color w:val="000000"/>
          <w:sz w:val="30"/>
          <w:szCs w:val="30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lastRenderedPageBreak/>
        <w:t xml:space="preserve">3.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수행방법</w:t>
      </w:r>
    </w:p>
    <w:p w14:paraId="65FE004B" w14:textId="3CA935AC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240" w:lineRule="auto"/>
        <w:rPr>
          <w:rFonts w:ascii="Malgun Gothic Semilight" w:eastAsia="Malgun Gothic Semilight" w:hAnsi="Malgun Gothic Semilight" w:cs="Malgun Gothic Semilight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가</w:t>
      </w:r>
      <w:r w:rsidR="00B052B4">
        <w:rPr>
          <w:rFonts w:ascii="Malgun Gothic Semilight" w:eastAsia="Malgun Gothic Semilight" w:hAnsi="Malgun Gothic Semilight" w:cs="Malgun Gothic Semilight" w:hint="eastAsia"/>
          <w:color w:val="000000"/>
          <w:sz w:val="26"/>
          <w:szCs w:val="26"/>
        </w:rPr>
        <w:t>.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추진일정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기간은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노란색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셀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색상으로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표시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필요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줄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추가</w:t>
      </w:r>
    </w:p>
    <w:tbl>
      <w:tblPr>
        <w:tblStyle w:val="ab"/>
        <w:tblW w:w="95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4266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245A58" w:rsidRPr="00B052B4" w14:paraId="437556FE" w14:textId="77777777">
        <w:trPr>
          <w:trHeight w:val="20"/>
        </w:trPr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5C5E2BC4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구분</w:t>
            </w:r>
          </w:p>
        </w:tc>
        <w:tc>
          <w:tcPr>
            <w:tcW w:w="42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23C1D4F9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추진내용</w:t>
            </w:r>
          </w:p>
        </w:tc>
        <w:tc>
          <w:tcPr>
            <w:tcW w:w="42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5E1414F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추진일정</w:t>
            </w:r>
          </w:p>
        </w:tc>
      </w:tr>
      <w:tr w:rsidR="00245A58" w:rsidRPr="00B052B4" w14:paraId="715ABE88" w14:textId="77777777">
        <w:trPr>
          <w:trHeight w:val="20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07973381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</w:p>
        </w:tc>
        <w:tc>
          <w:tcPr>
            <w:tcW w:w="42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 w14:paraId="4E9F9E8D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C92540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2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4AE4AFC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3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D7F997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4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032F1DB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5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1937A6D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6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1CC80FD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7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D7D4F24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8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3B51DAC4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9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4E425E0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10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631D2D2B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11</w:t>
            </w:r>
            <w:r w:rsidRPr="00B052B4">
              <w:rPr>
                <w:rFonts w:ascii="Malgun Gothic Semilight" w:eastAsia="Malgun Gothic Semilight" w:hAnsi="Malgun Gothic Semilight" w:cs="Malgun Gothic Semilight"/>
                <w:b/>
                <w:color w:val="000000"/>
              </w:rPr>
              <w:t>월</w:t>
            </w:r>
          </w:p>
        </w:tc>
      </w:tr>
      <w:tr w:rsidR="00245A58" w:rsidRPr="00B052B4" w14:paraId="3B15983E" w14:textId="77777777">
        <w:trPr>
          <w:trHeight w:val="2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C6789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계획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CBDA0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아이디어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구체화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,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상세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계획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수립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36835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71A53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FFFF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722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BC21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2160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3F4C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2D8F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9CDE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DDE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D6E8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516FCCAE" w14:textId="77777777">
        <w:trPr>
          <w:trHeight w:val="2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E57A4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분석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159A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기존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유사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프로젝트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오픈소스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분석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AABC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BACF4C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7E11E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41FC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3F401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4949E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64B7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9D47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7E67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4C6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09B53EFE" w14:textId="77777777">
        <w:trPr>
          <w:trHeight w:val="256"/>
        </w:trPr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C111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설계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79B8E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전체적인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서비스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설계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공부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836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18168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025F1C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D908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CB0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353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879F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BEEE5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8BE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E60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2EFC2978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E47A8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FA00B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임베디드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장치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설계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공부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B9FA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9E6A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A43361E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F7FEA6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F37A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7904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803D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7FA1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30E6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CD74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0CA2B254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FB68A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A8CB9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분석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센서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프로그램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설계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공부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55EB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F4D3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CA26D2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417AA1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A650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39995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7DE9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260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5B4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D654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363E862D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00513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F8B76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데이터베이스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구조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설계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공부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5F46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CDDCA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C15833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56F5E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43F2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6FF9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8814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43B7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006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E1D8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4E06F003" w14:textId="77777777">
        <w:trPr>
          <w:trHeight w:val="256"/>
        </w:trPr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E3B8D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개발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F437A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임베디드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장치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제작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(HW + RFID)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5C1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59DB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757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512B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64C4D01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2D44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FCD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0BCC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433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A407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4D8C0051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28F6F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58830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안면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분석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프로그램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제작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684D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1DE3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6450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438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91B8E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6E63B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EE8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F729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7BA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6DBE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6E6E202C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50BA8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CD28B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온도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센서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프로그램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제작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60645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B74D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EF61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28B11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36E016A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390B1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D6C159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4918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FBBD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F73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6B58EE4C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53498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F6164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데이터베이스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구축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81FA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34B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66C7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B652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B052A51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353D6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581089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23415F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CC2D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C48F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5FFA8316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AC907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EEF4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딥러닝을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안면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이용한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동선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파악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E598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E392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AF1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2A6E5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96DD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8ACD8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6BDA7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3A82A8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4FC3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DF05A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39BD164D" w14:textId="77777777">
        <w:trPr>
          <w:trHeight w:val="256"/>
        </w:trPr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3CD64" w14:textId="77777777" w:rsidR="00245A58" w:rsidRPr="00B052B4" w:rsidRDefault="00245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4C78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동선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파악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확인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서비스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제작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17AF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6909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5182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BF48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06B4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8DC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7BE099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082D5F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69AED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2532A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0918ADDC" w14:textId="77777777">
        <w:trPr>
          <w:trHeight w:val="2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D499D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테스트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40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실제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구동을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통해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인식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오차율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탐색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보완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54E8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1732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C1D6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0B7A8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28D8E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D858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7AF0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C39C55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151201A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495A4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25422ED4" w14:textId="77777777">
        <w:trPr>
          <w:trHeight w:val="20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12D28B85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종료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23F2271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</w:rPr>
              <w:t>최종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보고서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작성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및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proofErr w:type="spellStart"/>
            <w:r w:rsidRPr="00B052B4">
              <w:rPr>
                <w:rFonts w:ascii="Malgun Gothic Semilight" w:eastAsia="Malgun Gothic Semilight" w:hAnsi="Malgun Gothic Semilight" w:cs="Malgun Gothic Semilight"/>
              </w:rPr>
              <w:t>한이음</w:t>
            </w:r>
            <w:proofErr w:type="spellEnd"/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공모전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 w:rsidRPr="00B052B4">
              <w:rPr>
                <w:rFonts w:ascii="Malgun Gothic Semilight" w:eastAsia="Malgun Gothic Semilight" w:hAnsi="Malgun Gothic Semilight" w:cs="Malgun Gothic Semilight"/>
              </w:rPr>
              <w:t>참가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B191A93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D1D44D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76E75C0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24C2438C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4BA624F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FE48F57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3E5BC942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14:paraId="6244BBD8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1E749A1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00582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  <w:tr w:rsidR="00245A58" w:rsidRPr="00B052B4" w14:paraId="7C5F546B" w14:textId="77777777">
        <w:trPr>
          <w:trHeight w:val="20"/>
        </w:trPr>
        <w:tc>
          <w:tcPr>
            <w:tcW w:w="11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B4C03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오프라인</w:t>
            </w:r>
          </w:p>
          <w:p w14:paraId="076FF67F" w14:textId="77777777" w:rsidR="00245A58" w:rsidRPr="00B052B4" w:rsidRDefault="0067084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  <w:r w:rsidRPr="00B052B4">
              <w:rPr>
                <w:rFonts w:ascii="Malgun Gothic Semilight" w:eastAsia="Malgun Gothic Semilight" w:hAnsi="Malgun Gothic Semilight" w:cs="Malgun Gothic Semilight"/>
                <w:color w:val="000000"/>
                <w:highlight w:val="white"/>
              </w:rPr>
              <w:t>미팅계획</w:t>
            </w:r>
          </w:p>
        </w:tc>
        <w:tc>
          <w:tcPr>
            <w:tcW w:w="4266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0CB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503F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56D1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74088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3833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CA3DB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356ACC0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F2E1154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B733F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10669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  <w:tc>
          <w:tcPr>
            <w:tcW w:w="4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FD1C6" w14:textId="77777777" w:rsidR="00245A58" w:rsidRPr="00B052B4" w:rsidRDefault="00245A58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  <w:between w:val="nil"/>
              </w:pBdr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  <w:color w:val="000000"/>
              </w:rPr>
            </w:pPr>
          </w:p>
        </w:tc>
      </w:tr>
    </w:tbl>
    <w:p w14:paraId="74B84D3B" w14:textId="77777777" w:rsidR="00B052B4" w:rsidRDefault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240" w:lineRule="auto"/>
        <w:rPr>
          <w:rFonts w:ascii="Malgun Gothic Semilight" w:eastAsia="Malgun Gothic Semilight" w:hAnsi="Malgun Gothic Semilight" w:cs="Malgun Gothic Semilight"/>
          <w:color w:val="000000"/>
        </w:rPr>
      </w:pPr>
    </w:p>
    <w:p w14:paraId="725B5F45" w14:textId="48DD815B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240" w:lineRule="auto"/>
        <w:rPr>
          <w:rFonts w:ascii="Malgun Gothic Semilight" w:eastAsia="Malgun Gothic Semilight" w:hAnsi="Malgun Gothic Semilight" w:cs="Malgun Gothic Semilight"/>
          <w:color w:val="FF0000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나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의사소통방법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팀원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간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커뮤니케이션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방법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수행방법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등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작성</w:t>
      </w:r>
    </w:p>
    <w:p w14:paraId="3662D5EC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240" w:lineRule="auto"/>
        <w:rPr>
          <w:rFonts w:ascii="Malgun Gothic Semilight" w:eastAsia="Malgun Gothic Semilight" w:hAnsi="Malgun Gothic Semilight" w:cs="Malgun Gothic Semilight"/>
          <w:color w:val="FF0000"/>
          <w:highlight w:val="white"/>
        </w:rPr>
      </w:pPr>
    </w:p>
    <w:p w14:paraId="3B20C043" w14:textId="5D77D415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240" w:lineRule="auto"/>
        <w:ind w:left="667" w:hanging="667"/>
        <w:rPr>
          <w:rFonts w:ascii="Malgun Gothic Semilight" w:eastAsia="Malgun Gothic Semilight" w:hAnsi="Malgun Gothic Semilight" w:cs="Malgun Gothic Semilight" w:hint="eastAsia"/>
          <w:sz w:val="24"/>
          <w:szCs w:val="24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Google Hangout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카카오톡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단체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채팅방과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보이스톡을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이용한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주기적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소통</w:t>
      </w:r>
    </w:p>
    <w:p w14:paraId="32D5C8D5" w14:textId="59100903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240" w:lineRule="auto"/>
        <w:ind w:left="667" w:hanging="667"/>
        <w:rPr>
          <w:rFonts w:ascii="Malgun Gothic Semilight" w:eastAsia="Malgun Gothic Semilight" w:hAnsi="Malgun Gothic Semilight" w:cs="Malgun Gothic Semilight" w:hint="eastAsia"/>
          <w:sz w:val="24"/>
          <w:szCs w:val="24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Google Documents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이용한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주기적인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관리</w:t>
      </w:r>
    </w:p>
    <w:p w14:paraId="1463E2AD" w14:textId="57369AB2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240" w:lineRule="auto"/>
        <w:ind w:left="667" w:hanging="667"/>
        <w:rPr>
          <w:rFonts w:ascii="Malgun Gothic Semilight" w:eastAsia="Malgun Gothic Semilight" w:hAnsi="Malgun Gothic Semilight" w:cs="Malgun Gothic Semilight" w:hint="eastAsia"/>
          <w:sz w:val="24"/>
          <w:szCs w:val="24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Zoom/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Webex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/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Jitsi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이용한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주기적인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회의</w:t>
      </w:r>
    </w:p>
    <w:p w14:paraId="13F97EE0" w14:textId="64D97A00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240" w:lineRule="auto"/>
        <w:ind w:left="667" w:hanging="667"/>
        <w:rPr>
          <w:rFonts w:ascii="Malgun Gothic Semilight" w:eastAsia="Malgun Gothic Semilight" w:hAnsi="Malgun Gothic Semilight" w:cs="Malgun Gothic Semilight" w:hint="eastAsia"/>
          <w:sz w:val="24"/>
          <w:szCs w:val="24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정기적인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오프라인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회의를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정리</w:t>
      </w:r>
    </w:p>
    <w:p w14:paraId="65852154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240" w:lineRule="auto"/>
        <w:rPr>
          <w:rFonts w:ascii="Malgun Gothic Semilight" w:eastAsia="Malgun Gothic Semilight" w:hAnsi="Malgun Gothic Semilight" w:cs="Malgun Gothic Semilight"/>
          <w:color w:val="000000"/>
        </w:rPr>
      </w:pPr>
    </w:p>
    <w:p w14:paraId="3F5C7812" w14:textId="062A3BF4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240" w:lineRule="auto"/>
        <w:rPr>
          <w:rFonts w:ascii="Malgun Gothic Semilight" w:eastAsia="Malgun Gothic Semilight" w:hAnsi="Malgun Gothic Semilight" w:cs="Malgun Gothic Semilight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다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Ground Rule (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기본원칙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)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팀별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프로젝트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수행원칙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작성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(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주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1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회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진행현황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공유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등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)</w:t>
      </w:r>
    </w:p>
    <w:p w14:paraId="59771B3C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240" w:lineRule="auto"/>
        <w:rPr>
          <w:rFonts w:ascii="Malgun Gothic Semilight" w:eastAsia="Malgun Gothic Semilight" w:hAnsi="Malgun Gothic Semilight" w:cs="Malgun Gothic Semilight"/>
          <w:color w:val="000000"/>
        </w:rPr>
      </w:pPr>
    </w:p>
    <w:p w14:paraId="060C4360" w14:textId="1D4AACFA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240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특별한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사유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없이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회의에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불참하지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않는다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.</w:t>
      </w:r>
    </w:p>
    <w:p w14:paraId="1F8180C2" w14:textId="43975983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240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  <w:sectPr w:rsidR="00245A58" w:rsidRPr="00B052B4">
          <w:pgSz w:w="11906" w:h="16838"/>
          <w:pgMar w:top="1417" w:right="1134" w:bottom="1134" w:left="1134" w:header="850" w:footer="567" w:gutter="0"/>
          <w:cols w:space="720"/>
        </w:sectPr>
      </w:pP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lastRenderedPageBreak/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2021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한이음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공모전을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목표로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포기하지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않고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프로젝트에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  <w:highlight w:val="white"/>
        </w:rPr>
        <w:t>임한</w:t>
      </w:r>
      <w:r w:rsidR="00B052B4">
        <w:rPr>
          <w:rFonts w:ascii="Malgun Gothic Semilight" w:eastAsia="Malgun Gothic Semilight" w:hAnsi="Malgun Gothic Semilight" w:cs="Malgun Gothic Semilight" w:hint="eastAsia"/>
          <w:sz w:val="24"/>
          <w:szCs w:val="24"/>
          <w:highlight w:val="white"/>
        </w:rPr>
        <w:t>다</w:t>
      </w:r>
      <w:r w:rsidR="00B052B4">
        <w:rPr>
          <w:rFonts w:ascii="Malgun Gothic Semilight" w:eastAsia="Malgun Gothic Semilight" w:hAnsi="Malgun Gothic Semilight" w:cs="Malgun Gothic Semilight" w:hint="eastAsia"/>
          <w:sz w:val="24"/>
          <w:szCs w:val="24"/>
        </w:rPr>
        <w:t>.</w:t>
      </w:r>
    </w:p>
    <w:p w14:paraId="463565DF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/>
          <w:color w:val="000000"/>
          <w:sz w:val="32"/>
          <w:szCs w:val="32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lastRenderedPageBreak/>
        <w:t xml:space="preserve">III.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>기대효과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>및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30"/>
          <w:szCs w:val="30"/>
          <w:highlight w:val="white"/>
        </w:rPr>
        <w:t>활용분야</w:t>
      </w:r>
    </w:p>
    <w:p w14:paraId="0991FC39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/>
          <w:color w:val="000000"/>
        </w:rPr>
      </w:pPr>
    </w:p>
    <w:p w14:paraId="68F7AFBE" w14:textId="13C693A4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 w:hint="eastAsia"/>
          <w:b/>
          <w:color w:val="000000"/>
          <w:sz w:val="30"/>
          <w:szCs w:val="30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 xml:space="preserve">1.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기대효과</w:t>
      </w:r>
    </w:p>
    <w:p w14:paraId="76103E09" w14:textId="441AB625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가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작품의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기대효과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해당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프로젝트를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기존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서비스와의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차별성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등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작성</w:t>
      </w:r>
    </w:p>
    <w:p w14:paraId="02FB0348" w14:textId="4FCA92CA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8"/>
          <w:szCs w:val="28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코로나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시대에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맞춘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적절한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격리와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출입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통제시스템으로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사용자가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빠르고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안전하게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사용하는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스피드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게이트</w:t>
      </w:r>
    </w:p>
    <w:p w14:paraId="548ABC65" w14:textId="1B73BA41" w:rsidR="00245A58" w:rsidRDefault="00670840" w:rsidP="00B052B4">
      <w:pPr>
        <w:tabs>
          <w:tab w:val="left" w:pos="4645"/>
        </w:tabs>
        <w:ind w:firstLine="132"/>
        <w:rPr>
          <w:rFonts w:ascii="Malgun Gothic Semilight" w:eastAsia="Malgun Gothic Semilight" w:hAnsi="Malgun Gothic Semilight" w:cs="Malgun Gothic Semilight"/>
          <w:sz w:val="24"/>
          <w:szCs w:val="24"/>
        </w:rPr>
      </w:pP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실제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사용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프로덕트보다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저가의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정확한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온도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센싱과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ID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식별이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가능한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스피드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4"/>
          <w:szCs w:val="24"/>
        </w:rPr>
        <w:t>게이트</w:t>
      </w:r>
    </w:p>
    <w:p w14:paraId="01E0784C" w14:textId="77777777" w:rsidR="00B052B4" w:rsidRPr="00B052B4" w:rsidRDefault="00B052B4" w:rsidP="00B052B4">
      <w:pPr>
        <w:tabs>
          <w:tab w:val="left" w:pos="4645"/>
        </w:tabs>
        <w:ind w:firstLine="132"/>
        <w:rPr>
          <w:rFonts w:ascii="Malgun Gothic Semilight" w:eastAsia="Malgun Gothic Semilight" w:hAnsi="Malgun Gothic Semilight" w:cs="Malgun Gothic Semilight" w:hint="eastAsia"/>
          <w:sz w:val="24"/>
          <w:szCs w:val="24"/>
        </w:rPr>
      </w:pPr>
    </w:p>
    <w:p w14:paraId="30307B44" w14:textId="0A51FBDD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rPr>
          <w:rFonts w:ascii="Malgun Gothic Semilight" w:eastAsia="Malgun Gothic Semilight" w:hAnsi="Malgun Gothic Semilight" w:cs="Malgun Gothic Semilight" w:hint="eastAsia"/>
          <w:color w:val="000000"/>
        </w:rPr>
      </w:pP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나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.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참여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멘티의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교육적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000000"/>
          <w:sz w:val="26"/>
          <w:szCs w:val="26"/>
        </w:rPr>
        <w:t>기대효과</w:t>
      </w:r>
    </w:p>
    <w:p w14:paraId="4157F823" w14:textId="0637FD8B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</w:pP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임베디드를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이용하여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역량을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개발하고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,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실무적인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경험을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실력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향상</w:t>
      </w:r>
    </w:p>
    <w:p w14:paraId="66D73280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전공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공부가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아닌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실생활에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필요한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실제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프로젝트를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경험</w:t>
      </w:r>
    </w:p>
    <w:p w14:paraId="68B945E5" w14:textId="77777777" w:rsidR="00245A58" w:rsidRPr="00B052B4" w:rsidRDefault="00245A58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</w:p>
    <w:p w14:paraId="791A43A4" w14:textId="6B0653AE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  <w:between w:val="nil"/>
        </w:pBdr>
        <w:spacing w:line="384" w:lineRule="auto"/>
        <w:jc w:val="left"/>
        <w:rPr>
          <w:rFonts w:ascii="Malgun Gothic Semilight" w:eastAsia="Malgun Gothic Semilight" w:hAnsi="Malgun Gothic Semilight" w:cs="Malgun Gothic Semilight" w:hint="eastAsia"/>
          <w:b/>
          <w:color w:val="000000"/>
          <w:sz w:val="30"/>
          <w:szCs w:val="30"/>
          <w:highlight w:val="white"/>
        </w:rPr>
      </w:pP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 xml:space="preserve"> 2. </w:t>
      </w:r>
      <w:r w:rsidRPr="00B052B4">
        <w:rPr>
          <w:rFonts w:ascii="Malgun Gothic Semilight" w:eastAsia="Malgun Gothic Semilight" w:hAnsi="Malgun Gothic Semilight" w:cs="Malgun Gothic Semilight"/>
          <w:b/>
          <w:color w:val="000000"/>
          <w:sz w:val="28"/>
          <w:szCs w:val="28"/>
          <w:highlight w:val="white"/>
        </w:rPr>
        <w:t>활용분야</w:t>
      </w:r>
      <w:r w:rsidRPr="00B052B4">
        <w:rPr>
          <w:rFonts w:ascii="Malgun Gothic Semilight" w:eastAsia="Malgun Gothic Semilight" w:hAnsi="Malgun Gothic Semilight" w:cs="Malgun Gothic Semilight"/>
          <w:color w:val="00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#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해당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프로젝트를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통한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서비스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활용분야에서의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실질적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효과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color w:val="FF0000"/>
          <w:highlight w:val="white"/>
        </w:rPr>
        <w:t>작성</w:t>
      </w:r>
    </w:p>
    <w:p w14:paraId="0322FC1D" w14:textId="2D067013" w:rsidR="00245A58" w:rsidRPr="00B052B4" w:rsidRDefault="00670840" w:rsidP="00B052B4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 w:hint="eastAsia"/>
        </w:rPr>
      </w:pP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저렴한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비용으로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얼굴인식과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체온측정을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하는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스피드게이트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제작</w:t>
      </w:r>
    </w:p>
    <w:p w14:paraId="702E8A12" w14:textId="77777777" w:rsidR="00245A58" w:rsidRPr="00B052B4" w:rsidRDefault="00670840">
      <w:pPr>
        <w:pBdr>
          <w:top w:val="none" w:sz="0" w:space="1" w:color="000000"/>
          <w:left w:val="none" w:sz="0" w:space="4" w:color="000000"/>
          <w:bottom w:val="none" w:sz="0" w:space="1" w:color="000000"/>
          <w:right w:val="none" w:sz="0" w:space="4" w:color="000000"/>
        </w:pBdr>
        <w:tabs>
          <w:tab w:val="left" w:pos="4645"/>
        </w:tabs>
        <w:spacing w:line="384" w:lineRule="auto"/>
        <w:ind w:left="667" w:hanging="667"/>
        <w:rPr>
          <w:rFonts w:ascii="Malgun Gothic Semilight" w:eastAsia="Malgun Gothic Semilight" w:hAnsi="Malgun Gothic Semilight" w:cs="Malgun Gothic Semilight"/>
        </w:rPr>
      </w:pP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 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ㅇ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추후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proofErr w:type="spellStart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확진자의</w:t>
      </w:r>
      <w:proofErr w:type="spellEnd"/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동선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파악과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전염병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 xml:space="preserve"> </w:t>
      </w:r>
      <w:r w:rsidRPr="00B052B4">
        <w:rPr>
          <w:rFonts w:ascii="Malgun Gothic Semilight" w:eastAsia="Malgun Gothic Semilight" w:hAnsi="Malgun Gothic Semilight" w:cs="Malgun Gothic Semilight"/>
          <w:sz w:val="26"/>
          <w:szCs w:val="26"/>
          <w:highlight w:val="white"/>
        </w:rPr>
        <w:t>예방</w:t>
      </w:r>
    </w:p>
    <w:sectPr w:rsidR="00245A58" w:rsidRPr="00B052B4">
      <w:headerReference w:type="default" r:id="rId14"/>
      <w:pgSz w:w="11906" w:h="16838"/>
      <w:pgMar w:top="1417" w:right="1134" w:bottom="1134" w:left="1134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89542" w14:textId="77777777" w:rsidR="00670840" w:rsidRDefault="00670840">
      <w:pPr>
        <w:spacing w:line="240" w:lineRule="auto"/>
      </w:pPr>
      <w:r>
        <w:separator/>
      </w:r>
    </w:p>
  </w:endnote>
  <w:endnote w:type="continuationSeparator" w:id="0">
    <w:p w14:paraId="0BF0B4DA" w14:textId="77777777" w:rsidR="00670840" w:rsidRDefault="00670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7BAF6" w14:textId="77777777" w:rsidR="00245A58" w:rsidRDefault="00670840">
    <w:pPr>
      <w:pBdr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052B4">
      <w:rPr>
        <w:color w:val="000000"/>
      </w:rPr>
      <w:fldChar w:fldCharType="separate"/>
    </w:r>
    <w:r w:rsidR="00B052B4">
      <w:rPr>
        <w:noProof/>
        <w:color w:val="000000"/>
      </w:rPr>
      <w:t>1</w:t>
    </w:r>
    <w:r>
      <w:rPr>
        <w:color w:val="000000"/>
      </w:rPr>
      <w:fldChar w:fldCharType="end"/>
    </w:r>
  </w:p>
  <w:p w14:paraId="477C2AC9" w14:textId="77777777" w:rsidR="00245A58" w:rsidRDefault="00245A58">
    <w:pPr>
      <w:pBdr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362EA" w14:textId="77777777" w:rsidR="00670840" w:rsidRDefault="00670840">
      <w:pPr>
        <w:spacing w:line="240" w:lineRule="auto"/>
      </w:pPr>
      <w:r>
        <w:separator/>
      </w:r>
    </w:p>
  </w:footnote>
  <w:footnote w:type="continuationSeparator" w:id="0">
    <w:p w14:paraId="5067E1BA" w14:textId="77777777" w:rsidR="00670840" w:rsidRDefault="00670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538E0" w14:textId="77777777" w:rsidR="00245A58" w:rsidRDefault="00245A58"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  <w:between w:val="nil"/>
      </w:pBdr>
      <w:spacing w:before="100" w:line="384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58"/>
    <w:rsid w:val="00245A58"/>
    <w:rsid w:val="00670840"/>
    <w:rsid w:val="0070138D"/>
    <w:rsid w:val="009A3A2C"/>
    <w:rsid w:val="00B0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012C0"/>
  <w15:docId w15:val="{2BEF5FA9-4343-4C2E-B952-3D27FD53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c">
    <w:name w:val="header"/>
    <w:basedOn w:val="a"/>
    <w:link w:val="Char"/>
    <w:uiPriority w:val="99"/>
    <w:unhideWhenUsed/>
    <w:rsid w:val="007013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70138D"/>
  </w:style>
  <w:style w:type="paragraph" w:styleId="ad">
    <w:name w:val="footer"/>
    <w:basedOn w:val="a"/>
    <w:link w:val="Char0"/>
    <w:uiPriority w:val="99"/>
    <w:unhideWhenUsed/>
    <w:rsid w:val="00701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701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박지영(2019156013)</cp:lastModifiedBy>
  <cp:revision>3</cp:revision>
  <dcterms:created xsi:type="dcterms:W3CDTF">2021-03-14T14:25:00Z</dcterms:created>
  <dcterms:modified xsi:type="dcterms:W3CDTF">2021-03-14T14:38:00Z</dcterms:modified>
</cp:coreProperties>
</file>