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3A478" w14:textId="77777777" w:rsidR="00367D54" w:rsidRPr="003646C0" w:rsidRDefault="00367D54" w:rsidP="002C04B6">
      <w:pPr>
        <w:pStyle w:val="Heading1"/>
        <w:tabs>
          <w:tab w:val="left" w:pos="567"/>
        </w:tabs>
        <w:spacing w:line="300" w:lineRule="auto"/>
        <w:rPr>
          <w:rFonts w:ascii="Times New Roman" w:hAnsi="Times New Roman" w:cs="Times New Roman"/>
          <w:sz w:val="24"/>
          <w:szCs w:val="24"/>
        </w:rPr>
      </w:pPr>
      <w:r w:rsidRPr="003646C0">
        <w:rPr>
          <w:rFonts w:ascii="Times New Roman" w:hAnsi="Times New Roman" w:cs="Times New Roman"/>
          <w:sz w:val="24"/>
          <w:szCs w:val="24"/>
        </w:rPr>
        <w:t>CỘNG HOÀ XÃ HỘI CHỦ NGHĨA VIỆT NAM</w:t>
      </w:r>
    </w:p>
    <w:p w14:paraId="56597A71" w14:textId="77777777" w:rsidR="00367D54" w:rsidRPr="003646C0" w:rsidRDefault="00367D54" w:rsidP="002C04B6">
      <w:pPr>
        <w:pStyle w:val="Heading2"/>
        <w:tabs>
          <w:tab w:val="clear" w:pos="5670"/>
          <w:tab w:val="clear" w:pos="9356"/>
          <w:tab w:val="left" w:pos="567"/>
        </w:tabs>
        <w:spacing w:line="300" w:lineRule="auto"/>
        <w:jc w:val="center"/>
        <w:rPr>
          <w:rFonts w:ascii="Times New Roman" w:hAnsi="Times New Roman" w:cs="Times New Roman"/>
          <w:spacing w:val="-12"/>
          <w:sz w:val="24"/>
        </w:rPr>
      </w:pPr>
      <w:r w:rsidRPr="003646C0">
        <w:rPr>
          <w:rFonts w:ascii="Times New Roman" w:hAnsi="Times New Roman" w:cs="Times New Roman"/>
          <w:spacing w:val="-12"/>
          <w:sz w:val="24"/>
        </w:rPr>
        <w:t>Độc lập - Tự do - Hạnh phúc</w:t>
      </w:r>
    </w:p>
    <w:p w14:paraId="41BB1BA4" w14:textId="77777777" w:rsidR="00367D54" w:rsidRPr="003646C0" w:rsidRDefault="00367D54" w:rsidP="002C04B6">
      <w:pPr>
        <w:tabs>
          <w:tab w:val="left" w:pos="567"/>
        </w:tabs>
        <w:spacing w:line="300" w:lineRule="auto"/>
        <w:jc w:val="center"/>
        <w:rPr>
          <w:rFonts w:ascii="Times New Roman" w:hAnsi="Times New Roman" w:cs="Times New Roman"/>
        </w:rPr>
      </w:pPr>
      <w:r w:rsidRPr="003646C0">
        <w:rPr>
          <w:rFonts w:ascii="Times New Roman" w:hAnsi="Times New Roman" w:cs="Times New Roman"/>
        </w:rPr>
        <w:t>-----------------</w:t>
      </w:r>
    </w:p>
    <w:p w14:paraId="42202D35" w14:textId="77777777" w:rsidR="00367D54" w:rsidRPr="003646C0" w:rsidRDefault="00367D54" w:rsidP="002C04B6">
      <w:pPr>
        <w:tabs>
          <w:tab w:val="left" w:pos="567"/>
        </w:tabs>
        <w:spacing w:line="300" w:lineRule="auto"/>
        <w:jc w:val="center"/>
        <w:rPr>
          <w:rFonts w:ascii="Times New Roman" w:hAnsi="Times New Roman" w:cs="Times New Roman"/>
          <w:b/>
          <w:bCs/>
          <w:spacing w:val="-12"/>
        </w:rPr>
      </w:pPr>
    </w:p>
    <w:p w14:paraId="677320CB" w14:textId="77777777" w:rsidR="00367D54" w:rsidRPr="003646C0" w:rsidRDefault="00367D54" w:rsidP="002C04B6">
      <w:pPr>
        <w:tabs>
          <w:tab w:val="left" w:pos="567"/>
        </w:tabs>
        <w:spacing w:line="300" w:lineRule="auto"/>
        <w:jc w:val="center"/>
        <w:rPr>
          <w:rFonts w:ascii="Times New Roman" w:hAnsi="Times New Roman" w:cs="Times New Roman"/>
          <w:b/>
          <w:bCs/>
          <w:spacing w:val="-12"/>
        </w:rPr>
      </w:pPr>
      <w:r w:rsidRPr="003646C0">
        <w:rPr>
          <w:rFonts w:ascii="Times New Roman" w:hAnsi="Times New Roman" w:cs="Times New Roman"/>
          <w:b/>
          <w:bCs/>
          <w:spacing w:val="-12"/>
        </w:rPr>
        <w:t>ĐIỀU LỆ</w:t>
      </w:r>
    </w:p>
    <w:p w14:paraId="7EAD37BD" w14:textId="15DE7055" w:rsidR="00BD6147" w:rsidRPr="003646C0" w:rsidRDefault="00BD6147" w:rsidP="002C04B6">
      <w:pPr>
        <w:tabs>
          <w:tab w:val="left" w:pos="567"/>
        </w:tabs>
        <w:spacing w:line="300" w:lineRule="auto"/>
        <w:jc w:val="center"/>
        <w:rPr>
          <w:rFonts w:ascii="Times New Roman" w:hAnsi="Times New Roman" w:cs="Times New Roman"/>
          <w:b/>
          <w:bCs/>
          <w:spacing w:val="-12"/>
        </w:rPr>
      </w:pPr>
      <w:r w:rsidRPr="003646C0">
        <w:rPr>
          <w:rFonts w:ascii="Times New Roman" w:hAnsi="Times New Roman" w:cs="Times New Roman"/>
          <w:b/>
          <w:bCs/>
          <w:spacing w:val="-12"/>
        </w:rPr>
        <w:t>{ten_cong_ty}</w:t>
      </w:r>
    </w:p>
    <w:p w14:paraId="02AF6888" w14:textId="77777777" w:rsidR="00367D54" w:rsidRPr="003646C0" w:rsidRDefault="00367D54" w:rsidP="002C04B6">
      <w:pPr>
        <w:numPr>
          <w:ilvl w:val="0"/>
          <w:numId w:val="24"/>
        </w:numPr>
        <w:spacing w:line="300" w:lineRule="auto"/>
        <w:ind w:left="284" w:hanging="284"/>
        <w:jc w:val="both"/>
        <w:rPr>
          <w:rFonts w:ascii="Times New Roman" w:hAnsi="Times New Roman" w:cs="Times New Roman"/>
          <w:i/>
          <w:lang w:val="vi-VN"/>
        </w:rPr>
      </w:pPr>
      <w:r w:rsidRPr="003646C0">
        <w:rPr>
          <w:rFonts w:ascii="Times New Roman" w:hAnsi="Times New Roman" w:cs="Times New Roman"/>
          <w:i/>
          <w:lang w:val="vi-VN"/>
        </w:rPr>
        <w:t>Căn cứ vào Luật Doanh nghiệp số: 59/2020/QH14 được Quốc hội nước CHXHCN Việt Nam thông qua ngày 17/0</w:t>
      </w:r>
      <w:r w:rsidRPr="003646C0">
        <w:rPr>
          <w:rFonts w:ascii="Times New Roman" w:hAnsi="Times New Roman" w:cs="Times New Roman"/>
          <w:i/>
          <w:lang w:val="fr-FR"/>
        </w:rPr>
        <w:t>6</w:t>
      </w:r>
      <w:r w:rsidRPr="003646C0">
        <w:rPr>
          <w:rFonts w:ascii="Times New Roman" w:hAnsi="Times New Roman" w:cs="Times New Roman"/>
          <w:i/>
          <w:lang w:val="vi-VN"/>
        </w:rPr>
        <w:t>/2020.</w:t>
      </w:r>
    </w:p>
    <w:p w14:paraId="1E49E726" w14:textId="77777777" w:rsidR="00BB52DC" w:rsidRPr="003646C0" w:rsidRDefault="00BB52DC" w:rsidP="002C04B6">
      <w:pPr>
        <w:numPr>
          <w:ilvl w:val="0"/>
          <w:numId w:val="24"/>
        </w:numPr>
        <w:spacing w:line="300" w:lineRule="auto"/>
        <w:ind w:left="284" w:hanging="284"/>
        <w:jc w:val="both"/>
        <w:rPr>
          <w:rFonts w:ascii="Times New Roman" w:hAnsi="Times New Roman" w:cs="Times New Roman"/>
          <w:i/>
          <w:lang w:val="vi-VN"/>
        </w:rPr>
      </w:pPr>
      <w:r w:rsidRPr="003646C0">
        <w:rPr>
          <w:rFonts w:ascii="Times New Roman" w:hAnsi="Times New Roman" w:cs="Times New Roman"/>
          <w:i/>
          <w:lang w:val="vi-VN"/>
        </w:rPr>
        <w:t xml:space="preserve">Căn cứ Luật sửa đổi, bổ sung một số điều của Luật Doanh nghiệp số </w:t>
      </w:r>
      <w:r w:rsidR="007A6C7C" w:rsidRPr="003646C0">
        <w:rPr>
          <w:rFonts w:ascii="Times New Roman" w:hAnsi="Times New Roman" w:cs="Times New Roman"/>
          <w:i/>
          <w:lang w:val="vi-VN"/>
        </w:rPr>
        <w:t xml:space="preserve">76/2025/QH15 </w:t>
      </w:r>
      <w:r w:rsidRPr="003646C0">
        <w:rPr>
          <w:rFonts w:ascii="Times New Roman" w:hAnsi="Times New Roman" w:cs="Times New Roman"/>
          <w:i/>
          <w:lang w:val="vi-VN"/>
        </w:rPr>
        <w:t xml:space="preserve">đã </w:t>
      </w:r>
      <w:r w:rsidR="007A6C7C" w:rsidRPr="003646C0">
        <w:rPr>
          <w:rFonts w:ascii="Times New Roman" w:hAnsi="Times New Roman" w:cs="Times New Roman"/>
          <w:i/>
          <w:lang w:val="vi-VN"/>
        </w:rPr>
        <w:t>được</w:t>
      </w:r>
      <w:r w:rsidR="007A6C7C" w:rsidRPr="003646C0">
        <w:rPr>
          <w:rFonts w:ascii="Times New Roman" w:hAnsi="Times New Roman" w:cs="Times New Roman"/>
          <w:b/>
          <w:bCs/>
          <w:i/>
          <w:lang w:val="vi-VN"/>
        </w:rPr>
        <w:t xml:space="preserve"> </w:t>
      </w:r>
      <w:r w:rsidR="007A6C7C" w:rsidRPr="003646C0">
        <w:rPr>
          <w:rFonts w:ascii="Times New Roman" w:hAnsi="Times New Roman" w:cs="Times New Roman"/>
          <w:i/>
          <w:lang w:val="vi-VN"/>
        </w:rPr>
        <w:t>Quốc hội nước CHXHCN Việt Nam thông qua ngày 17/6/2025</w:t>
      </w:r>
    </w:p>
    <w:p w14:paraId="14356A10" w14:textId="0FFCF8DF" w:rsidR="008B50F7" w:rsidRPr="003646C0" w:rsidRDefault="00367D54" w:rsidP="002C04B6">
      <w:pPr>
        <w:numPr>
          <w:ilvl w:val="0"/>
          <w:numId w:val="24"/>
        </w:numPr>
        <w:tabs>
          <w:tab w:val="left" w:pos="567"/>
        </w:tabs>
        <w:spacing w:line="300" w:lineRule="auto"/>
        <w:ind w:left="284" w:hanging="284"/>
        <w:jc w:val="both"/>
        <w:rPr>
          <w:rFonts w:ascii="Times New Roman" w:hAnsi="Times New Roman" w:cs="Times New Roman"/>
          <w:spacing w:val="-12"/>
          <w:lang w:val="nl-NL"/>
        </w:rPr>
      </w:pPr>
      <w:r w:rsidRPr="003646C0">
        <w:rPr>
          <w:rFonts w:ascii="Times New Roman" w:hAnsi="Times New Roman" w:cs="Times New Roman"/>
          <w:i/>
          <w:lang w:val="vi-VN"/>
        </w:rPr>
        <w:t>Điều lệ này được soạn thảo và thông qua bởi các cổ đông sáng lậ</w:t>
      </w:r>
      <w:r w:rsidR="00907D00" w:rsidRPr="003646C0">
        <w:rPr>
          <w:rFonts w:ascii="Times New Roman" w:hAnsi="Times New Roman" w:cs="Times New Roman"/>
          <w:i/>
          <w:lang w:val="vi-VN"/>
        </w:rPr>
        <w:t>p</w:t>
      </w:r>
      <w:r w:rsidR="00BD6147" w:rsidRPr="003646C0">
        <w:rPr>
          <w:rFonts w:ascii="Times New Roman" w:hAnsi="Times New Roman" w:cs="Times New Roman"/>
          <w:i/>
        </w:rPr>
        <w:t xml:space="preserve"> {ngay_thanh_lap}</w:t>
      </w:r>
    </w:p>
    <w:p w14:paraId="60329657" w14:textId="77777777" w:rsidR="00367D54" w:rsidRPr="003646C0" w:rsidRDefault="00367D54" w:rsidP="002C04B6">
      <w:pPr>
        <w:tabs>
          <w:tab w:val="left" w:pos="567"/>
        </w:tabs>
        <w:spacing w:line="300" w:lineRule="auto"/>
        <w:ind w:left="284"/>
        <w:jc w:val="both"/>
        <w:rPr>
          <w:rFonts w:ascii="Times New Roman" w:hAnsi="Times New Roman" w:cs="Times New Roman"/>
          <w:spacing w:val="-12"/>
          <w:lang w:val="nl-NL"/>
        </w:rPr>
      </w:pPr>
    </w:p>
    <w:p w14:paraId="0FBE8018" w14:textId="77777777" w:rsidR="00367D54" w:rsidRPr="003646C0" w:rsidRDefault="00367D54" w:rsidP="002C04B6">
      <w:pPr>
        <w:pStyle w:val="Heading6"/>
        <w:tabs>
          <w:tab w:val="left" w:pos="567"/>
        </w:tabs>
        <w:spacing w:line="300" w:lineRule="auto"/>
        <w:rPr>
          <w:rFonts w:ascii="Times New Roman" w:hAnsi="Times New Roman" w:cs="Times New Roman"/>
          <w:spacing w:val="-12"/>
          <w:lang w:val="nl-NL"/>
        </w:rPr>
      </w:pPr>
      <w:r w:rsidRPr="003646C0">
        <w:rPr>
          <w:rFonts w:ascii="Times New Roman" w:hAnsi="Times New Roman" w:cs="Times New Roman"/>
          <w:spacing w:val="-12"/>
          <w:lang w:val="nl-NL"/>
        </w:rPr>
        <w:t>CHƯƠNG I</w:t>
      </w:r>
    </w:p>
    <w:p w14:paraId="1A44CF32" w14:textId="77777777" w:rsidR="00367D54" w:rsidRPr="003646C0" w:rsidRDefault="00367D54" w:rsidP="002C04B6">
      <w:pPr>
        <w:tabs>
          <w:tab w:val="left" w:pos="567"/>
        </w:tabs>
        <w:spacing w:line="300" w:lineRule="auto"/>
        <w:jc w:val="center"/>
        <w:rPr>
          <w:rFonts w:ascii="Times New Roman" w:hAnsi="Times New Roman" w:cs="Times New Roman"/>
          <w:b/>
          <w:bCs/>
          <w:spacing w:val="-12"/>
          <w:lang w:val="nl-NL"/>
        </w:rPr>
      </w:pPr>
      <w:r w:rsidRPr="003646C0">
        <w:rPr>
          <w:rFonts w:ascii="Times New Roman" w:hAnsi="Times New Roman" w:cs="Times New Roman"/>
          <w:b/>
          <w:bCs/>
          <w:spacing w:val="-12"/>
          <w:lang w:val="nl-NL"/>
        </w:rPr>
        <w:t>QUY ĐỊNH CHUNG</w:t>
      </w:r>
    </w:p>
    <w:p w14:paraId="5CCD66A9" w14:textId="77777777" w:rsidR="00367D54" w:rsidRPr="003646C0" w:rsidRDefault="00367D54" w:rsidP="002C04B6">
      <w:pPr>
        <w:tabs>
          <w:tab w:val="left" w:pos="567"/>
        </w:tabs>
        <w:spacing w:line="300" w:lineRule="auto"/>
        <w:jc w:val="both"/>
        <w:rPr>
          <w:rFonts w:ascii="Times New Roman" w:hAnsi="Times New Roman" w:cs="Times New Roman"/>
          <w:b/>
          <w:bCs/>
          <w:spacing w:val="-12"/>
          <w:lang w:val="nl-NL"/>
        </w:rPr>
      </w:pPr>
    </w:p>
    <w:p w14:paraId="4EE855C2" w14:textId="77777777" w:rsidR="00367D54" w:rsidRPr="003646C0" w:rsidRDefault="00367D54" w:rsidP="002C04B6">
      <w:pPr>
        <w:tabs>
          <w:tab w:val="left" w:pos="567"/>
        </w:tabs>
        <w:spacing w:line="300" w:lineRule="auto"/>
        <w:jc w:val="both"/>
        <w:rPr>
          <w:rFonts w:ascii="Times New Roman" w:hAnsi="Times New Roman" w:cs="Times New Roman"/>
          <w:b/>
          <w:bCs/>
          <w:iCs/>
          <w:spacing w:val="-12"/>
          <w:lang w:val="nl-NL"/>
        </w:rPr>
      </w:pPr>
      <w:r w:rsidRPr="003646C0">
        <w:rPr>
          <w:rFonts w:ascii="Times New Roman" w:hAnsi="Times New Roman" w:cs="Times New Roman"/>
          <w:b/>
          <w:bCs/>
          <w:spacing w:val="-12"/>
          <w:u w:val="single"/>
          <w:lang w:val="nl-NL"/>
        </w:rPr>
        <w:t>ĐIỀU 1</w:t>
      </w:r>
      <w:r w:rsidRPr="003646C0">
        <w:rPr>
          <w:rFonts w:ascii="Times New Roman" w:hAnsi="Times New Roman" w:cs="Times New Roman"/>
          <w:b/>
          <w:spacing w:val="-12"/>
          <w:lang w:val="nl-NL"/>
        </w:rPr>
        <w:t>: HÌNH THỨC, TÊN GỌI VÀ TRỤ SỞ CÔNG TY</w:t>
      </w:r>
    </w:p>
    <w:p w14:paraId="422ED0B0" w14:textId="46745E73" w:rsidR="00367D54" w:rsidRPr="003646C0" w:rsidRDefault="00BD6147" w:rsidP="002C04B6">
      <w:pPr>
        <w:pStyle w:val="ListParagraph"/>
        <w:tabs>
          <w:tab w:val="left" w:pos="567"/>
        </w:tabs>
        <w:spacing w:after="0" w:line="300" w:lineRule="auto"/>
        <w:ind w:left="0" w:firstLine="284"/>
        <w:contextualSpacing/>
        <w:jc w:val="both"/>
        <w:rPr>
          <w:rFonts w:ascii="Times New Roman" w:hAnsi="Times New Roman" w:cs="Times New Roman"/>
          <w:sz w:val="24"/>
          <w:szCs w:val="24"/>
          <w:lang w:val="nl-NL"/>
        </w:rPr>
      </w:pPr>
      <w:r w:rsidRPr="003646C0">
        <w:rPr>
          <w:rFonts w:ascii="Times New Roman" w:hAnsi="Times New Roman" w:cs="Times New Roman"/>
          <w:b/>
          <w:sz w:val="24"/>
          <w:szCs w:val="24"/>
          <w:lang w:val="fr-FR"/>
        </w:rPr>
        <w:t xml:space="preserve">{ten_cong_ty} </w:t>
      </w:r>
      <w:r w:rsidR="00367D54" w:rsidRPr="003646C0">
        <w:rPr>
          <w:rFonts w:ascii="Times New Roman" w:hAnsi="Times New Roman" w:cs="Times New Roman"/>
          <w:sz w:val="24"/>
          <w:szCs w:val="24"/>
          <w:lang w:val="nl-NL"/>
        </w:rPr>
        <w:t>thuộc hình thức Công ty cổ phần, hoạt động theo Luật Doanh nghiệp và các quy định hiện hành khác của nước Cộng hoà xã hội chủ nghĩa Việt Nam.</w:t>
      </w:r>
    </w:p>
    <w:p w14:paraId="1908C848" w14:textId="77777777" w:rsidR="00367D54" w:rsidRPr="003646C0" w:rsidRDefault="00367D54" w:rsidP="002C04B6">
      <w:pPr>
        <w:numPr>
          <w:ilvl w:val="0"/>
          <w:numId w:val="4"/>
        </w:numPr>
        <w:tabs>
          <w:tab w:val="clear" w:pos="0"/>
        </w:tabs>
        <w:spacing w:line="300" w:lineRule="auto"/>
        <w:ind w:left="283" w:hanging="284"/>
        <w:jc w:val="both"/>
        <w:rPr>
          <w:rFonts w:ascii="Times New Roman" w:hAnsi="Times New Roman" w:cs="Times New Roman"/>
          <w:b/>
        </w:rPr>
      </w:pPr>
      <w:r w:rsidRPr="003646C0">
        <w:rPr>
          <w:rFonts w:ascii="Times New Roman" w:hAnsi="Times New Roman" w:cs="Times New Roman"/>
          <w:b/>
        </w:rPr>
        <w:t>Tên Công ty:</w:t>
      </w:r>
    </w:p>
    <w:p w14:paraId="00F82B8E" w14:textId="2BBF898D" w:rsidR="008B50F7" w:rsidRPr="003646C0" w:rsidRDefault="008B50F7" w:rsidP="002C04B6">
      <w:pPr>
        <w:spacing w:line="300" w:lineRule="auto"/>
        <w:ind w:left="-1"/>
        <w:jc w:val="both"/>
        <w:rPr>
          <w:rFonts w:ascii="Times New Roman" w:hAnsi="Times New Roman" w:cs="Times New Roman"/>
          <w:b/>
        </w:rPr>
      </w:pPr>
      <w:r w:rsidRPr="003646C0">
        <w:rPr>
          <w:rFonts w:ascii="Times New Roman" w:hAnsi="Times New Roman" w:cs="Times New Roman"/>
          <w:bCs/>
        </w:rPr>
        <w:t>Tên công ty viết bằng tiếng Việt:</w:t>
      </w:r>
      <w:r w:rsidRPr="003646C0">
        <w:rPr>
          <w:rFonts w:ascii="Times New Roman" w:hAnsi="Times New Roman" w:cs="Times New Roman"/>
          <w:b/>
        </w:rPr>
        <w:t xml:space="preserve"> </w:t>
      </w:r>
      <w:r w:rsidR="007E1AD3" w:rsidRPr="003646C0">
        <w:rPr>
          <w:rFonts w:ascii="Times New Roman" w:hAnsi="Times New Roman" w:cs="Times New Roman"/>
          <w:b/>
          <w:lang w:val="fr-FR"/>
        </w:rPr>
        <w:t>{ten_cong_ty}</w:t>
      </w:r>
    </w:p>
    <w:p w14:paraId="4BAB9F4E" w14:textId="77777777" w:rsidR="008B50F7" w:rsidRPr="003646C0" w:rsidRDefault="008B50F7" w:rsidP="002C04B6">
      <w:pPr>
        <w:spacing w:line="300" w:lineRule="auto"/>
        <w:ind w:left="-1"/>
        <w:jc w:val="both"/>
        <w:rPr>
          <w:rFonts w:ascii="Times New Roman" w:hAnsi="Times New Roman" w:cs="Times New Roman"/>
          <w:b/>
        </w:rPr>
      </w:pPr>
      <w:r w:rsidRPr="003646C0">
        <w:rPr>
          <w:rFonts w:ascii="Times New Roman" w:hAnsi="Times New Roman" w:cs="Times New Roman"/>
          <w:bCs/>
        </w:rPr>
        <w:t>Tên công ty viết bằng tiếng nước ngoài:</w:t>
      </w:r>
      <w:r w:rsidRPr="003646C0">
        <w:rPr>
          <w:rFonts w:ascii="Times New Roman" w:hAnsi="Times New Roman" w:cs="Times New Roman"/>
          <w:b/>
        </w:rPr>
        <w:t xml:space="preserve"> </w:t>
      </w:r>
    </w:p>
    <w:p w14:paraId="120B6070" w14:textId="77777777" w:rsidR="008B50F7" w:rsidRPr="003646C0" w:rsidRDefault="008B50F7" w:rsidP="002C04B6">
      <w:pPr>
        <w:spacing w:line="300" w:lineRule="auto"/>
        <w:ind w:left="-1"/>
        <w:jc w:val="both"/>
        <w:rPr>
          <w:rFonts w:ascii="Times New Roman" w:hAnsi="Times New Roman" w:cs="Times New Roman"/>
          <w:bCs/>
        </w:rPr>
      </w:pPr>
      <w:r w:rsidRPr="003646C0">
        <w:rPr>
          <w:rFonts w:ascii="Times New Roman" w:hAnsi="Times New Roman" w:cs="Times New Roman"/>
          <w:bCs/>
        </w:rPr>
        <w:t>Tên công ty viết tắt:</w:t>
      </w:r>
    </w:p>
    <w:p w14:paraId="597F533F" w14:textId="77777777" w:rsidR="008B50F7" w:rsidRPr="003646C0" w:rsidRDefault="008B50F7" w:rsidP="002C04B6">
      <w:pPr>
        <w:tabs>
          <w:tab w:val="left" w:pos="284"/>
          <w:tab w:val="left" w:pos="360"/>
        </w:tabs>
        <w:spacing w:line="300" w:lineRule="auto"/>
        <w:jc w:val="both"/>
        <w:rPr>
          <w:rFonts w:ascii="Times New Roman" w:hAnsi="Times New Roman" w:cs="Times New Roman"/>
          <w:b/>
          <w:lang w:val="fr-FR"/>
        </w:rPr>
      </w:pPr>
    </w:p>
    <w:p w14:paraId="04A97853" w14:textId="6E69BC3F" w:rsidR="008B50F7" w:rsidRPr="003646C0" w:rsidRDefault="00367D54" w:rsidP="002C04B6">
      <w:pPr>
        <w:numPr>
          <w:ilvl w:val="0"/>
          <w:numId w:val="4"/>
        </w:numPr>
        <w:tabs>
          <w:tab w:val="left" w:pos="284"/>
          <w:tab w:val="left" w:pos="360"/>
        </w:tabs>
        <w:spacing w:line="300" w:lineRule="auto"/>
        <w:ind w:left="142" w:hanging="284"/>
        <w:jc w:val="both"/>
        <w:rPr>
          <w:rFonts w:ascii="Times New Roman" w:eastAsia="Times New Roman" w:hAnsi="Times New Roman" w:cs="Times New Roman"/>
          <w:lang w:val="fr-FR" w:eastAsia="zh-CN"/>
        </w:rPr>
      </w:pPr>
      <w:r w:rsidRPr="003646C0">
        <w:rPr>
          <w:rFonts w:ascii="Times New Roman" w:hAnsi="Times New Roman" w:cs="Times New Roman"/>
          <w:b/>
          <w:lang w:val="vi-VN"/>
        </w:rPr>
        <w:t>Địa chỉ trụ sở chính</w:t>
      </w:r>
      <w:bookmarkStart w:id="0" w:name="_Hlk146028431"/>
      <w:r w:rsidR="00B60C45" w:rsidRPr="003646C0">
        <w:rPr>
          <w:rFonts w:ascii="Times New Roman" w:hAnsi="Times New Roman" w:cs="Times New Roman"/>
          <w:b/>
          <w:lang w:val="fr-FR"/>
        </w:rPr>
        <w:t>:</w:t>
      </w:r>
      <w:bookmarkEnd w:id="0"/>
      <w:r w:rsidR="00B75106" w:rsidRPr="003646C0">
        <w:rPr>
          <w:rFonts w:ascii="Times New Roman" w:hAnsi="Times New Roman" w:cs="Times New Roman"/>
          <w:lang w:val="fr-FR" w:eastAsia="zh-CN"/>
        </w:rPr>
        <w:t xml:space="preserve"> </w:t>
      </w:r>
      <w:r w:rsidR="007E1AD3" w:rsidRPr="003646C0">
        <w:rPr>
          <w:rFonts w:ascii="Times New Roman" w:eastAsia="Times New Roman" w:hAnsi="Times New Roman" w:cs="Times New Roman"/>
          <w:lang w:val="fr-FR" w:eastAsia="zh-CN"/>
        </w:rPr>
        <w:t>{dia_chi_tru_so}</w:t>
      </w:r>
    </w:p>
    <w:p w14:paraId="7479B2DC" w14:textId="77777777" w:rsidR="00C076D3" w:rsidRPr="003646C0" w:rsidRDefault="00C076D3" w:rsidP="002C04B6">
      <w:pPr>
        <w:tabs>
          <w:tab w:val="left" w:pos="284"/>
          <w:tab w:val="left" w:pos="360"/>
        </w:tabs>
        <w:spacing w:line="300" w:lineRule="auto"/>
        <w:jc w:val="both"/>
        <w:rPr>
          <w:rFonts w:ascii="Times New Roman" w:hAnsi="Times New Roman" w:cs="Times New Roman"/>
          <w:bCs/>
          <w:lang w:val="vi-VN"/>
        </w:rPr>
      </w:pPr>
      <w:r w:rsidRPr="003646C0">
        <w:rPr>
          <w:rFonts w:ascii="Times New Roman" w:hAnsi="Times New Roman" w:cs="Times New Roman"/>
          <w:bCs/>
          <w:lang w:val="vi-VN"/>
        </w:rPr>
        <w:t xml:space="preserve">Điện thoại:  </w:t>
      </w:r>
      <w:r w:rsidR="007E0393" w:rsidRPr="003646C0">
        <w:rPr>
          <w:rFonts w:ascii="Times New Roman" w:hAnsi="Times New Roman" w:cs="Times New Roman"/>
        </w:rPr>
        <w:t xml:space="preserve">0979240785                    </w:t>
      </w:r>
      <w:r w:rsidRPr="003646C0">
        <w:rPr>
          <w:rFonts w:ascii="Times New Roman" w:hAnsi="Times New Roman" w:cs="Times New Roman"/>
          <w:bCs/>
          <w:lang w:val="vi-VN"/>
        </w:rPr>
        <w:t>Thư điện tử:</w:t>
      </w:r>
      <w:r w:rsidRPr="003646C0">
        <w:rPr>
          <w:rFonts w:ascii="Times New Roman" w:eastAsia="Times New Roman" w:hAnsi="Times New Roman" w:cs="Times New Roman"/>
          <w:bCs/>
          <w:lang w:val="fr-FR" w:eastAsia="zh-CN"/>
        </w:rPr>
        <w:t xml:space="preserve"> </w:t>
      </w:r>
      <w:r w:rsidR="007E0393" w:rsidRPr="003646C0">
        <w:rPr>
          <w:rFonts w:ascii="Times New Roman" w:eastAsia="Times New Roman" w:hAnsi="Times New Roman" w:cs="Times New Roman"/>
          <w:bCs/>
          <w:lang w:val="fr-FR" w:eastAsia="zh-CN"/>
        </w:rPr>
        <w:t>Thanh@restai.vn</w:t>
      </w:r>
    </w:p>
    <w:p w14:paraId="7BCF904A" w14:textId="77777777" w:rsidR="00BC50E3" w:rsidRPr="003646C0" w:rsidRDefault="00BC50E3" w:rsidP="002C04B6">
      <w:pPr>
        <w:spacing w:line="300" w:lineRule="auto"/>
        <w:jc w:val="both"/>
        <w:rPr>
          <w:rFonts w:ascii="Times New Roman" w:hAnsi="Times New Roman" w:cs="Times New Roman"/>
          <w:b/>
          <w:bCs/>
          <w:spacing w:val="-12"/>
          <w:u w:val="single"/>
          <w:lang w:val="vi-VN"/>
        </w:rPr>
      </w:pPr>
    </w:p>
    <w:p w14:paraId="64DF5626" w14:textId="77777777" w:rsidR="00367D54" w:rsidRPr="003646C0" w:rsidRDefault="00367D54" w:rsidP="002C04B6">
      <w:pPr>
        <w:spacing w:line="300" w:lineRule="auto"/>
        <w:jc w:val="both"/>
        <w:rPr>
          <w:rFonts w:ascii="Times New Roman" w:hAnsi="Times New Roman" w:cs="Times New Roman"/>
          <w:b/>
          <w:spacing w:val="-12"/>
          <w:lang w:val="vi-VN"/>
        </w:rPr>
      </w:pPr>
      <w:r w:rsidRPr="003646C0">
        <w:rPr>
          <w:rFonts w:ascii="Times New Roman" w:hAnsi="Times New Roman" w:cs="Times New Roman"/>
          <w:b/>
          <w:bCs/>
          <w:spacing w:val="-12"/>
          <w:u w:val="single"/>
          <w:lang w:val="vi-VN"/>
        </w:rPr>
        <w:t>ĐIỀU 2</w:t>
      </w:r>
      <w:r w:rsidRPr="003646C0">
        <w:rPr>
          <w:rFonts w:ascii="Times New Roman" w:hAnsi="Times New Roman" w:cs="Times New Roman"/>
          <w:b/>
          <w:spacing w:val="-12"/>
          <w:lang w:val="vi-VN"/>
        </w:rPr>
        <w:t>: NGÀNH, NGHỀ KINH DOANH</w:t>
      </w:r>
    </w:p>
    <w:p w14:paraId="66F8E5F7" w14:textId="77777777" w:rsidR="00930B16" w:rsidRPr="003646C0" w:rsidRDefault="00367D54" w:rsidP="002C04B6">
      <w:pPr>
        <w:tabs>
          <w:tab w:val="left" w:pos="567"/>
        </w:tabs>
        <w:spacing w:line="300" w:lineRule="auto"/>
        <w:jc w:val="both"/>
        <w:rPr>
          <w:rFonts w:ascii="Times New Roman" w:hAnsi="Times New Roman" w:cs="Times New Roman"/>
          <w:lang w:val="es-MX"/>
        </w:rPr>
      </w:pPr>
      <w:r w:rsidRPr="003646C0">
        <w:rPr>
          <w:rFonts w:ascii="Times New Roman" w:hAnsi="Times New Roman" w:cs="Times New Roman"/>
          <w:lang w:val="es-MX"/>
        </w:rPr>
        <w:t xml:space="preserve">Công ty kinh doanh những ngành nghề sau: </w:t>
      </w:r>
    </w:p>
    <w:p w14:paraId="759B1FBA" w14:textId="77777777" w:rsidR="0009783E" w:rsidRPr="003646C0" w:rsidRDefault="0009783E" w:rsidP="002C04B6">
      <w:pPr>
        <w:tabs>
          <w:tab w:val="left" w:pos="567"/>
        </w:tabs>
        <w:spacing w:line="300" w:lineRule="auto"/>
        <w:jc w:val="both"/>
        <w:rPr>
          <w:rFonts w:ascii="Times New Roman" w:hAnsi="Times New Roman" w:cs="Times New Roman"/>
          <w:lang w:val="es-MX"/>
        </w:rPr>
      </w:pPr>
    </w:p>
    <w:tbl>
      <w:tblPr>
        <w:tblW w:w="9526" w:type="dxa"/>
        <w:tblInd w:w="108" w:type="dxa"/>
        <w:tblLayout w:type="fixed"/>
        <w:tblLook w:val="0000" w:firstRow="0" w:lastRow="0" w:firstColumn="0" w:lastColumn="0" w:noHBand="0" w:noVBand="0"/>
      </w:tblPr>
      <w:tblGrid>
        <w:gridCol w:w="1021"/>
        <w:gridCol w:w="6379"/>
        <w:gridCol w:w="1134"/>
        <w:gridCol w:w="992"/>
      </w:tblGrid>
      <w:tr w:rsidR="007E0393" w:rsidRPr="003646C0" w14:paraId="5C9DD3F2" w14:textId="77777777">
        <w:tc>
          <w:tcPr>
            <w:tcW w:w="1021" w:type="dxa"/>
            <w:tcBorders>
              <w:top w:val="single" w:sz="4" w:space="0" w:color="000000"/>
              <w:left w:val="single" w:sz="4" w:space="0" w:color="000000"/>
              <w:bottom w:val="single" w:sz="4" w:space="0" w:color="000000"/>
            </w:tcBorders>
            <w:vAlign w:val="center"/>
          </w:tcPr>
          <w:p w14:paraId="5B1D0B18" w14:textId="77777777" w:rsidR="007E0393" w:rsidRPr="003646C0" w:rsidRDefault="007E0393" w:rsidP="002C04B6">
            <w:pPr>
              <w:tabs>
                <w:tab w:val="left" w:pos="284"/>
                <w:tab w:val="left" w:leader="dot" w:pos="9072"/>
              </w:tabs>
              <w:suppressAutoHyphens/>
              <w:spacing w:line="300" w:lineRule="auto"/>
              <w:jc w:val="both"/>
              <w:rPr>
                <w:rFonts w:ascii="Times New Roman" w:eastAsia="Times New Roman" w:hAnsi="Times New Roman" w:cs="Times New Roman"/>
                <w:b/>
                <w:bCs/>
                <w:lang w:eastAsia="zh-CN"/>
              </w:rPr>
            </w:pPr>
            <w:r w:rsidRPr="003646C0">
              <w:rPr>
                <w:rFonts w:ascii="Times New Roman" w:eastAsia="Times New Roman" w:hAnsi="Times New Roman" w:cs="Times New Roman"/>
                <w:b/>
                <w:bCs/>
                <w:lang w:eastAsia="zh-CN"/>
              </w:rPr>
              <w:t>STT</w:t>
            </w:r>
          </w:p>
        </w:tc>
        <w:tc>
          <w:tcPr>
            <w:tcW w:w="6379" w:type="dxa"/>
            <w:tcBorders>
              <w:top w:val="single" w:sz="4" w:space="0" w:color="000000"/>
              <w:left w:val="single" w:sz="4" w:space="0" w:color="000000"/>
              <w:bottom w:val="single" w:sz="4" w:space="0" w:color="000000"/>
            </w:tcBorders>
            <w:vAlign w:val="center"/>
          </w:tcPr>
          <w:p w14:paraId="043F808C" w14:textId="77777777" w:rsidR="007E0393" w:rsidRPr="003646C0" w:rsidRDefault="007E0393" w:rsidP="002C04B6">
            <w:pPr>
              <w:tabs>
                <w:tab w:val="left" w:pos="284"/>
                <w:tab w:val="left" w:leader="dot" w:pos="9072"/>
              </w:tabs>
              <w:suppressAutoHyphens/>
              <w:spacing w:line="300" w:lineRule="auto"/>
              <w:jc w:val="both"/>
              <w:rPr>
                <w:rFonts w:ascii="Times New Roman" w:eastAsia="Times New Roman" w:hAnsi="Times New Roman" w:cs="Times New Roman"/>
                <w:b/>
                <w:bCs/>
                <w:lang w:eastAsia="zh-CN"/>
              </w:rPr>
            </w:pPr>
            <w:r w:rsidRPr="003646C0">
              <w:rPr>
                <w:rFonts w:ascii="Times New Roman" w:eastAsia="Times New Roman" w:hAnsi="Times New Roman" w:cs="Times New Roman"/>
                <w:b/>
                <w:bCs/>
                <w:lang w:eastAsia="zh-CN"/>
              </w:rPr>
              <w:t>Tên ngành</w:t>
            </w:r>
          </w:p>
        </w:tc>
        <w:tc>
          <w:tcPr>
            <w:tcW w:w="1134" w:type="dxa"/>
            <w:tcBorders>
              <w:top w:val="single" w:sz="4" w:space="0" w:color="000000"/>
              <w:left w:val="single" w:sz="4" w:space="0" w:color="000000"/>
              <w:bottom w:val="single" w:sz="4" w:space="0" w:color="000000"/>
              <w:right w:val="single" w:sz="4" w:space="0" w:color="000000"/>
            </w:tcBorders>
            <w:vAlign w:val="center"/>
          </w:tcPr>
          <w:p w14:paraId="133332C2" w14:textId="77777777" w:rsidR="007E0393" w:rsidRPr="003646C0" w:rsidRDefault="007E0393" w:rsidP="002C04B6">
            <w:pPr>
              <w:tabs>
                <w:tab w:val="left" w:pos="284"/>
                <w:tab w:val="left" w:leader="dot" w:pos="9072"/>
              </w:tabs>
              <w:suppressAutoHyphens/>
              <w:spacing w:line="300" w:lineRule="auto"/>
              <w:jc w:val="both"/>
              <w:rPr>
                <w:rFonts w:ascii="Times New Roman" w:eastAsia="Times New Roman" w:hAnsi="Times New Roman" w:cs="Times New Roman"/>
                <w:b/>
                <w:bCs/>
                <w:lang w:eastAsia="zh-CN"/>
              </w:rPr>
            </w:pPr>
            <w:r w:rsidRPr="003646C0">
              <w:rPr>
                <w:rFonts w:ascii="Times New Roman" w:eastAsia="Times New Roman" w:hAnsi="Times New Roman" w:cs="Times New Roman"/>
                <w:b/>
                <w:bCs/>
                <w:lang w:eastAsia="zh-CN"/>
              </w:rPr>
              <w:t>Mã ngành</w:t>
            </w:r>
          </w:p>
        </w:tc>
        <w:tc>
          <w:tcPr>
            <w:tcW w:w="992" w:type="dxa"/>
            <w:tcBorders>
              <w:top w:val="single" w:sz="4" w:space="0" w:color="000000"/>
              <w:left w:val="single" w:sz="4" w:space="0" w:color="000000"/>
              <w:bottom w:val="single" w:sz="4" w:space="0" w:color="000000"/>
              <w:right w:val="single" w:sz="4" w:space="0" w:color="000000"/>
            </w:tcBorders>
            <w:vAlign w:val="center"/>
          </w:tcPr>
          <w:p w14:paraId="2E2F0349" w14:textId="77777777" w:rsidR="007E0393" w:rsidRPr="003646C0" w:rsidRDefault="007E0393" w:rsidP="002C04B6">
            <w:pPr>
              <w:tabs>
                <w:tab w:val="left" w:pos="284"/>
                <w:tab w:val="left" w:leader="dot" w:pos="9072"/>
              </w:tabs>
              <w:suppressAutoHyphens/>
              <w:spacing w:line="300" w:lineRule="auto"/>
              <w:jc w:val="both"/>
              <w:rPr>
                <w:rFonts w:ascii="Times New Roman" w:eastAsia="Times New Roman" w:hAnsi="Times New Roman" w:cs="Times New Roman"/>
                <w:b/>
                <w:bCs/>
                <w:lang w:eastAsia="zh-CN"/>
              </w:rPr>
            </w:pPr>
            <w:r w:rsidRPr="003646C0">
              <w:rPr>
                <w:rFonts w:ascii="Times New Roman" w:eastAsia="Times New Roman" w:hAnsi="Times New Roman" w:cs="Times New Roman"/>
                <w:b/>
                <w:bCs/>
                <w:lang w:eastAsia="zh-CN"/>
              </w:rPr>
              <w:t xml:space="preserve">Ngành, nghề kinh doanh chính </w:t>
            </w:r>
            <w:r w:rsidRPr="003646C0">
              <w:rPr>
                <w:rFonts w:ascii="Times New Roman" w:eastAsia="Times New Roman" w:hAnsi="Times New Roman" w:cs="Times New Roman"/>
                <w:b/>
                <w:bCs/>
                <w:i/>
                <w:iCs/>
                <w:lang w:eastAsia="zh-CN"/>
              </w:rPr>
              <w:t xml:space="preserve">(đánh dấu X để chọn một trong các ngành, </w:t>
            </w:r>
            <w:r w:rsidRPr="003646C0">
              <w:rPr>
                <w:rFonts w:ascii="Times New Roman" w:eastAsia="Times New Roman" w:hAnsi="Times New Roman" w:cs="Times New Roman"/>
                <w:b/>
                <w:bCs/>
                <w:i/>
                <w:iCs/>
                <w:lang w:eastAsia="zh-CN"/>
              </w:rPr>
              <w:lastRenderedPageBreak/>
              <w:t>nghề đã kê khai)</w:t>
            </w:r>
          </w:p>
        </w:tc>
      </w:tr>
      <w:tr w:rsidR="007E0393" w:rsidRPr="003646C0" w14:paraId="760F3ECB" w14:textId="77777777">
        <w:trPr>
          <w:trHeight w:val="70"/>
        </w:trPr>
        <w:tc>
          <w:tcPr>
            <w:tcW w:w="1021" w:type="dxa"/>
            <w:tcBorders>
              <w:top w:val="single" w:sz="4" w:space="0" w:color="000000"/>
              <w:left w:val="single" w:sz="4" w:space="0" w:color="000000"/>
              <w:bottom w:val="single" w:sz="4" w:space="0" w:color="000000"/>
            </w:tcBorders>
            <w:vAlign w:val="center"/>
          </w:tcPr>
          <w:p w14:paraId="2DD8CF3F" w14:textId="2F6D9385" w:rsidR="007E0393" w:rsidRPr="003646C0" w:rsidRDefault="007E1AD3" w:rsidP="002C04B6">
            <w:pPr>
              <w:tabs>
                <w:tab w:val="left" w:pos="284"/>
                <w:tab w:val="left" w:leader="dot" w:pos="9072"/>
              </w:tabs>
              <w:suppressAutoHyphens/>
              <w:spacing w:line="300" w:lineRule="auto"/>
              <w:jc w:val="both"/>
              <w:rPr>
                <w:rFonts w:ascii="Times New Roman" w:eastAsia="Times New Roman" w:hAnsi="Times New Roman" w:cs="Times New Roman"/>
                <w:b/>
                <w:bCs/>
                <w:lang w:val="vi-VN" w:eastAsia="zh-CN"/>
              </w:rPr>
            </w:pPr>
            <w:r w:rsidRPr="003646C0">
              <w:rPr>
                <w:rFonts w:ascii="Times New Roman" w:eastAsia="Times New Roman" w:hAnsi="Times New Roman" w:cs="Times New Roman"/>
                <w:b/>
                <w:bCs/>
                <w:lang w:eastAsia="zh-CN"/>
              </w:rPr>
              <w:lastRenderedPageBreak/>
              <w:t>{</w:t>
            </w:r>
            <w:r w:rsidR="00976586">
              <w:rPr>
                <w:rFonts w:ascii="Times New Roman" w:eastAsia="Times New Roman" w:hAnsi="Times New Roman" w:cs="Times New Roman"/>
                <w:b/>
                <w:bCs/>
                <w:lang w:eastAsia="zh-CN"/>
              </w:rPr>
              <w:t>#</w:t>
            </w:r>
            <w:r w:rsidRPr="003646C0">
              <w:rPr>
                <w:rFonts w:ascii="Times New Roman" w:eastAsia="Times New Roman" w:hAnsi="Times New Roman" w:cs="Times New Roman"/>
                <w:b/>
                <w:bCs/>
                <w:lang w:eastAsia="zh-CN"/>
              </w:rPr>
              <w:t>nganh_nghe}{stt}</w:t>
            </w:r>
          </w:p>
        </w:tc>
        <w:tc>
          <w:tcPr>
            <w:tcW w:w="6379" w:type="dxa"/>
            <w:tcBorders>
              <w:top w:val="single" w:sz="4" w:space="0" w:color="000000"/>
              <w:left w:val="single" w:sz="4" w:space="0" w:color="000000"/>
              <w:bottom w:val="single" w:sz="4" w:space="0" w:color="000000"/>
            </w:tcBorders>
          </w:tcPr>
          <w:p w14:paraId="71935FAD" w14:textId="4F59DC14" w:rsidR="007E0393" w:rsidRPr="003646C0" w:rsidRDefault="007E1AD3" w:rsidP="002C04B6">
            <w:pPr>
              <w:tabs>
                <w:tab w:val="left" w:pos="284"/>
                <w:tab w:val="left" w:leader="dot" w:pos="9072"/>
              </w:tabs>
              <w:suppressAutoHyphens/>
              <w:spacing w:line="300" w:lineRule="auto"/>
              <w:rPr>
                <w:rFonts w:ascii="Times New Roman" w:hAnsi="Times New Roman" w:cs="Times New Roman"/>
                <w:sz w:val="25"/>
                <w:szCs w:val="25"/>
              </w:rPr>
            </w:pPr>
            <w:r w:rsidRPr="003646C0">
              <w:rPr>
                <w:rFonts w:ascii="Times New Roman" w:hAnsi="Times New Roman" w:cs="Times New Roman"/>
                <w:sz w:val="25"/>
                <w:szCs w:val="25"/>
              </w:rPr>
              <w:t>{ten_nganh}</w:t>
            </w:r>
          </w:p>
        </w:tc>
        <w:tc>
          <w:tcPr>
            <w:tcW w:w="1134" w:type="dxa"/>
            <w:tcBorders>
              <w:top w:val="single" w:sz="4" w:space="0" w:color="000000"/>
              <w:left w:val="single" w:sz="4" w:space="0" w:color="000000"/>
              <w:bottom w:val="single" w:sz="4" w:space="0" w:color="000000"/>
              <w:right w:val="single" w:sz="4" w:space="0" w:color="000000"/>
            </w:tcBorders>
          </w:tcPr>
          <w:p w14:paraId="3DCA6E1A" w14:textId="52C54872" w:rsidR="007E0393" w:rsidRPr="003646C0" w:rsidRDefault="007E1AD3" w:rsidP="002C04B6">
            <w:pPr>
              <w:tabs>
                <w:tab w:val="left" w:pos="284"/>
                <w:tab w:val="left" w:leader="dot" w:pos="9072"/>
              </w:tabs>
              <w:suppressAutoHyphens/>
              <w:spacing w:line="300" w:lineRule="auto"/>
              <w:jc w:val="center"/>
              <w:rPr>
                <w:rFonts w:ascii="Times New Roman" w:hAnsi="Times New Roman" w:cs="Times New Roman"/>
                <w:sz w:val="25"/>
                <w:szCs w:val="25"/>
                <w:lang w:val="vi-VN"/>
              </w:rPr>
            </w:pPr>
            <w:r w:rsidRPr="003646C0">
              <w:rPr>
                <w:rFonts w:ascii="Times New Roman" w:hAnsi="Times New Roman" w:cs="Times New Roman"/>
                <w:sz w:val="25"/>
                <w:szCs w:val="25"/>
              </w:rPr>
              <w:t>{ma_nganh}</w:t>
            </w:r>
          </w:p>
        </w:tc>
        <w:tc>
          <w:tcPr>
            <w:tcW w:w="992" w:type="dxa"/>
            <w:tcBorders>
              <w:top w:val="single" w:sz="4" w:space="0" w:color="000000"/>
              <w:left w:val="single" w:sz="4" w:space="0" w:color="000000"/>
              <w:bottom w:val="single" w:sz="4" w:space="0" w:color="000000"/>
              <w:right w:val="single" w:sz="4" w:space="0" w:color="000000"/>
            </w:tcBorders>
          </w:tcPr>
          <w:p w14:paraId="19EEB7D6" w14:textId="301196DA" w:rsidR="007E0393" w:rsidRPr="003646C0" w:rsidRDefault="007E1AD3" w:rsidP="002C04B6">
            <w:pPr>
              <w:tabs>
                <w:tab w:val="left" w:pos="284"/>
                <w:tab w:val="left" w:leader="dot" w:pos="9072"/>
              </w:tabs>
              <w:suppressAutoHyphens/>
              <w:spacing w:line="300" w:lineRule="auto"/>
              <w:jc w:val="center"/>
              <w:rPr>
                <w:rFonts w:ascii="Times New Roman" w:hAnsi="Times New Roman" w:cs="Times New Roman"/>
              </w:rPr>
            </w:pPr>
            <w:r w:rsidRPr="003646C0">
              <w:rPr>
                <w:rFonts w:ascii="Times New Roman" w:hAnsi="Times New Roman" w:cs="Times New Roman"/>
              </w:rPr>
              <w:t>{nganh_chinh}{/nganh</w:t>
            </w:r>
            <w:r w:rsidR="00E9304D">
              <w:rPr>
                <w:rFonts w:ascii="Times New Roman" w:hAnsi="Times New Roman" w:cs="Times New Roman"/>
              </w:rPr>
              <w:t>_</w:t>
            </w:r>
            <w:r w:rsidRPr="003646C0">
              <w:rPr>
                <w:rFonts w:ascii="Times New Roman" w:hAnsi="Times New Roman" w:cs="Times New Roman"/>
              </w:rPr>
              <w:t>nghe}</w:t>
            </w:r>
          </w:p>
        </w:tc>
      </w:tr>
    </w:tbl>
    <w:p w14:paraId="739A52EB" w14:textId="77777777" w:rsidR="00367D54" w:rsidRPr="003646C0" w:rsidRDefault="00367D54" w:rsidP="002C04B6">
      <w:pPr>
        <w:tabs>
          <w:tab w:val="left" w:pos="567"/>
        </w:tabs>
        <w:spacing w:line="300" w:lineRule="auto"/>
        <w:jc w:val="both"/>
        <w:rPr>
          <w:rFonts w:ascii="Times New Roman" w:hAnsi="Times New Roman" w:cs="Times New Roman"/>
          <w:b/>
          <w:lang w:val="pt-BR"/>
        </w:rPr>
      </w:pPr>
    </w:p>
    <w:p w14:paraId="026BF4FE" w14:textId="77777777" w:rsidR="00367D54" w:rsidRPr="003646C0" w:rsidRDefault="00367D54" w:rsidP="002C04B6">
      <w:pPr>
        <w:tabs>
          <w:tab w:val="left" w:pos="567"/>
        </w:tabs>
        <w:spacing w:line="300" w:lineRule="auto"/>
        <w:jc w:val="both"/>
        <w:rPr>
          <w:rFonts w:ascii="Times New Roman" w:hAnsi="Times New Roman" w:cs="Times New Roman"/>
          <w:b/>
          <w:lang w:val="pt-BR"/>
        </w:rPr>
      </w:pPr>
      <w:r w:rsidRPr="003646C0">
        <w:rPr>
          <w:rFonts w:ascii="Times New Roman" w:hAnsi="Times New Roman" w:cs="Times New Roman"/>
          <w:b/>
          <w:u w:val="single"/>
          <w:lang w:val="pt-BR"/>
        </w:rPr>
        <w:t>ĐIỀU 3</w:t>
      </w:r>
      <w:r w:rsidRPr="003646C0">
        <w:rPr>
          <w:rFonts w:ascii="Times New Roman" w:hAnsi="Times New Roman" w:cs="Times New Roman"/>
          <w:b/>
          <w:lang w:val="pt-BR"/>
        </w:rPr>
        <w:t>: VỐN ĐIỀU LỆ</w:t>
      </w:r>
    </w:p>
    <w:p w14:paraId="02A25745" w14:textId="2E496E69" w:rsidR="00367D54" w:rsidRPr="003646C0" w:rsidRDefault="00367D54" w:rsidP="002C04B6">
      <w:pPr>
        <w:widowControl w:val="0"/>
        <w:tabs>
          <w:tab w:val="left" w:pos="567"/>
          <w:tab w:val="left" w:leader="dot" w:pos="9072"/>
        </w:tabs>
        <w:spacing w:line="300" w:lineRule="auto"/>
        <w:ind w:left="284"/>
        <w:jc w:val="both"/>
        <w:rPr>
          <w:rFonts w:ascii="Times New Roman" w:hAnsi="Times New Roman" w:cs="Times New Roman"/>
          <w:lang w:val="pt-BR"/>
        </w:rPr>
      </w:pPr>
      <w:r w:rsidRPr="003646C0">
        <w:rPr>
          <w:rFonts w:ascii="Times New Roman" w:hAnsi="Times New Roman" w:cs="Times New Roman"/>
          <w:lang w:val="vi-VN"/>
        </w:rPr>
        <w:t xml:space="preserve">Vốn điều lệ của công ty: </w:t>
      </w:r>
      <w:bookmarkStart w:id="1" w:name="_Hlk147242166"/>
      <w:r w:rsidR="007E1AD3" w:rsidRPr="003646C0">
        <w:rPr>
          <w:rFonts w:ascii="Times New Roman" w:hAnsi="Times New Roman" w:cs="Times New Roman"/>
          <w:b/>
          <w:bCs/>
          <w:iCs/>
        </w:rPr>
        <w:t>{von_so}</w:t>
      </w:r>
      <w:r w:rsidR="007E0393" w:rsidRPr="003646C0">
        <w:rPr>
          <w:rFonts w:ascii="Times New Roman" w:hAnsi="Times New Roman" w:cs="Times New Roman"/>
          <w:b/>
          <w:bCs/>
          <w:iCs/>
          <w:lang w:val="vi-VN"/>
        </w:rPr>
        <w:t xml:space="preserve"> VNĐ </w:t>
      </w:r>
      <w:r w:rsidR="00B606DC" w:rsidRPr="003646C0">
        <w:rPr>
          <w:rFonts w:ascii="Times New Roman" w:hAnsi="Times New Roman" w:cs="Times New Roman"/>
          <w:b/>
          <w:lang w:val="pt-BR"/>
        </w:rPr>
        <w:t>(</w:t>
      </w:r>
      <w:bookmarkStart w:id="2" w:name="_Hlk146028555"/>
      <w:bookmarkEnd w:id="1"/>
      <w:r w:rsidR="007E1AD3" w:rsidRPr="003646C0">
        <w:rPr>
          <w:rFonts w:ascii="Times New Roman" w:hAnsi="Times New Roman" w:cs="Times New Roman"/>
          <w:b/>
        </w:rPr>
        <w:t>{von_chu}</w:t>
      </w:r>
      <w:r w:rsidR="00996E43">
        <w:rPr>
          <w:rFonts w:ascii="Times New Roman" w:hAnsi="Times New Roman" w:cs="Times New Roman"/>
          <w:b/>
        </w:rPr>
        <w:t xml:space="preserve"> Việt Nam Đồng</w:t>
      </w:r>
      <w:r w:rsidRPr="003646C0">
        <w:rPr>
          <w:rFonts w:ascii="Times New Roman" w:hAnsi="Times New Roman" w:cs="Times New Roman"/>
          <w:b/>
          <w:lang w:val="vi-VN"/>
        </w:rPr>
        <w:t>)</w:t>
      </w:r>
      <w:bookmarkEnd w:id="2"/>
    </w:p>
    <w:p w14:paraId="28FA9EE1" w14:textId="77777777" w:rsidR="00367D54" w:rsidRPr="003646C0" w:rsidRDefault="00367D54" w:rsidP="002C04B6">
      <w:pPr>
        <w:tabs>
          <w:tab w:val="left" w:pos="567"/>
          <w:tab w:val="left" w:pos="5693"/>
        </w:tabs>
        <w:spacing w:line="300" w:lineRule="auto"/>
        <w:ind w:firstLine="284"/>
        <w:jc w:val="both"/>
        <w:rPr>
          <w:rFonts w:ascii="Times New Roman" w:hAnsi="Times New Roman" w:cs="Times New Roman"/>
          <w:lang w:val="pt-BR"/>
        </w:rPr>
      </w:pPr>
      <w:r w:rsidRPr="003646C0">
        <w:rPr>
          <w:rFonts w:ascii="Times New Roman" w:hAnsi="Times New Roman" w:cs="Times New Roman"/>
          <w:lang w:val="pt-BR"/>
        </w:rPr>
        <w:t>Trong đó:</w:t>
      </w:r>
      <w:r w:rsidRPr="003646C0">
        <w:rPr>
          <w:rFonts w:ascii="Times New Roman" w:hAnsi="Times New Roman" w:cs="Times New Roman"/>
          <w:lang w:val="pt-BR"/>
        </w:rPr>
        <w:tab/>
      </w:r>
    </w:p>
    <w:p w14:paraId="31ADD9AD" w14:textId="53D9C84C" w:rsidR="00356025" w:rsidRPr="003646C0" w:rsidRDefault="00367D54" w:rsidP="002C04B6">
      <w:pPr>
        <w:widowControl w:val="0"/>
        <w:tabs>
          <w:tab w:val="left" w:pos="567"/>
          <w:tab w:val="left" w:leader="dot" w:pos="9072"/>
        </w:tabs>
        <w:spacing w:line="300" w:lineRule="auto"/>
        <w:ind w:left="284"/>
        <w:jc w:val="both"/>
        <w:rPr>
          <w:rFonts w:ascii="Times New Roman" w:hAnsi="Times New Roman" w:cs="Times New Roman"/>
          <w:lang w:val="pt-BR"/>
        </w:rPr>
      </w:pPr>
      <w:r w:rsidRPr="003646C0">
        <w:rPr>
          <w:rFonts w:ascii="Times New Roman" w:hAnsi="Times New Roman" w:cs="Times New Roman"/>
          <w:lang w:val="pt-BR"/>
        </w:rPr>
        <w:t>Vốn bằng tiền là:</w:t>
      </w:r>
      <w:r w:rsidR="00612FE1" w:rsidRPr="003646C0">
        <w:rPr>
          <w:rFonts w:ascii="Times New Roman" w:hAnsi="Times New Roman" w:cs="Times New Roman"/>
          <w:lang w:val="pt-BR"/>
        </w:rPr>
        <w:t xml:space="preserve"> </w:t>
      </w:r>
      <w:r w:rsidR="007E1AD3" w:rsidRPr="003646C0">
        <w:rPr>
          <w:rFonts w:ascii="Times New Roman" w:hAnsi="Times New Roman" w:cs="Times New Roman"/>
          <w:b/>
          <w:bCs/>
          <w:iCs/>
        </w:rPr>
        <w:t>{von_so}</w:t>
      </w:r>
      <w:r w:rsidR="007E1AD3" w:rsidRPr="003646C0">
        <w:rPr>
          <w:rFonts w:ascii="Times New Roman" w:hAnsi="Times New Roman" w:cs="Times New Roman"/>
          <w:b/>
          <w:bCs/>
          <w:iCs/>
          <w:lang w:val="vi-VN"/>
        </w:rPr>
        <w:t xml:space="preserve"> VNĐ </w:t>
      </w:r>
      <w:r w:rsidR="007E1AD3" w:rsidRPr="003646C0">
        <w:rPr>
          <w:rFonts w:ascii="Times New Roman" w:hAnsi="Times New Roman" w:cs="Times New Roman"/>
          <w:b/>
          <w:lang w:val="pt-BR"/>
        </w:rPr>
        <w:t>(</w:t>
      </w:r>
      <w:r w:rsidR="007E1AD3" w:rsidRPr="003646C0">
        <w:rPr>
          <w:rFonts w:ascii="Times New Roman" w:hAnsi="Times New Roman" w:cs="Times New Roman"/>
          <w:b/>
        </w:rPr>
        <w:t>{von_chu}</w:t>
      </w:r>
      <w:r w:rsidR="007952B2">
        <w:rPr>
          <w:rFonts w:ascii="Times New Roman" w:hAnsi="Times New Roman" w:cs="Times New Roman"/>
          <w:b/>
        </w:rPr>
        <w:t xml:space="preserve"> Việt Nam Đồng</w:t>
      </w:r>
      <w:r w:rsidR="007E1AD3" w:rsidRPr="003646C0">
        <w:rPr>
          <w:rFonts w:ascii="Times New Roman" w:hAnsi="Times New Roman" w:cs="Times New Roman"/>
          <w:b/>
          <w:lang w:val="vi-VN"/>
        </w:rPr>
        <w:t>)</w:t>
      </w:r>
    </w:p>
    <w:p w14:paraId="7584A008" w14:textId="77777777" w:rsidR="00367D54" w:rsidRPr="003646C0" w:rsidRDefault="002C598F" w:rsidP="002C04B6">
      <w:pPr>
        <w:widowControl w:val="0"/>
        <w:tabs>
          <w:tab w:val="left" w:pos="567"/>
          <w:tab w:val="left" w:leader="dot" w:pos="9072"/>
        </w:tabs>
        <w:spacing w:line="300" w:lineRule="auto"/>
        <w:ind w:left="284"/>
        <w:jc w:val="both"/>
        <w:rPr>
          <w:rFonts w:ascii="Times New Roman" w:hAnsi="Times New Roman" w:cs="Times New Roman"/>
          <w:lang w:val="pt-BR"/>
        </w:rPr>
      </w:pPr>
      <w:r w:rsidRPr="003646C0">
        <w:rPr>
          <w:rFonts w:ascii="Times New Roman" w:hAnsi="Times New Roman" w:cs="Times New Roman"/>
          <w:lang w:val="pt-BR"/>
        </w:rPr>
        <w:t>Trong đó:</w:t>
      </w:r>
    </w:p>
    <w:p w14:paraId="7BFC391B" w14:textId="2EE2FD67" w:rsidR="00367D54" w:rsidRPr="003646C0" w:rsidRDefault="00367D54" w:rsidP="002C04B6">
      <w:pPr>
        <w:widowControl w:val="0"/>
        <w:tabs>
          <w:tab w:val="left" w:pos="567"/>
          <w:tab w:val="left" w:pos="6078"/>
        </w:tabs>
        <w:spacing w:line="300" w:lineRule="auto"/>
        <w:ind w:firstLine="284"/>
        <w:jc w:val="both"/>
        <w:rPr>
          <w:rFonts w:ascii="Times New Roman" w:hAnsi="Times New Roman" w:cs="Times New Roman"/>
          <w:lang w:val="pt-BR"/>
        </w:rPr>
      </w:pPr>
      <w:r w:rsidRPr="003646C0">
        <w:rPr>
          <w:rFonts w:ascii="Times New Roman" w:hAnsi="Times New Roman" w:cs="Times New Roman"/>
          <w:lang w:val="pt-BR"/>
        </w:rPr>
        <w:t xml:space="preserve">Số cổ phần: </w:t>
      </w:r>
      <w:r w:rsidR="007E1AD3" w:rsidRPr="003646C0">
        <w:rPr>
          <w:rFonts w:ascii="Times New Roman" w:hAnsi="Times New Roman" w:cs="Times New Roman"/>
          <w:bCs/>
          <w:lang w:val="nl-NL" w:eastAsia="ar-SA"/>
        </w:rPr>
        <w:t xml:space="preserve">{tong_co_phan} </w:t>
      </w:r>
      <w:r w:rsidRPr="003646C0">
        <w:rPr>
          <w:rFonts w:ascii="Times New Roman" w:hAnsi="Times New Roman" w:cs="Times New Roman"/>
          <w:lang w:val="pt-BR"/>
        </w:rPr>
        <w:t>cổ phần</w:t>
      </w:r>
      <w:r w:rsidRPr="003646C0">
        <w:rPr>
          <w:rFonts w:ascii="Times New Roman" w:hAnsi="Times New Roman" w:cs="Times New Roman"/>
          <w:lang w:val="pt-BR"/>
        </w:rPr>
        <w:tab/>
      </w:r>
    </w:p>
    <w:p w14:paraId="1627B7B9" w14:textId="77777777" w:rsidR="00367D54" w:rsidRPr="003646C0" w:rsidRDefault="00367D54" w:rsidP="002C04B6">
      <w:pPr>
        <w:numPr>
          <w:ilvl w:val="0"/>
          <w:numId w:val="3"/>
        </w:numPr>
        <w:tabs>
          <w:tab w:val="clear" w:pos="480"/>
        </w:tabs>
        <w:spacing w:line="300" w:lineRule="auto"/>
        <w:ind w:left="284" w:hanging="284"/>
        <w:jc w:val="both"/>
        <w:rPr>
          <w:rFonts w:ascii="Times New Roman" w:hAnsi="Times New Roman" w:cs="Times New Roman"/>
          <w:lang w:val="pt-BR"/>
        </w:rPr>
      </w:pPr>
      <w:r w:rsidRPr="003646C0">
        <w:rPr>
          <w:rFonts w:ascii="Times New Roman" w:hAnsi="Times New Roman" w:cs="Times New Roman"/>
          <w:lang w:val="pt-BR"/>
        </w:rPr>
        <w:t>Loại cổ phần: Cổ phần phổ thông</w:t>
      </w:r>
    </w:p>
    <w:p w14:paraId="0CBFF1E0" w14:textId="06CF8CBF" w:rsidR="00047518" w:rsidRPr="003646C0" w:rsidRDefault="00367D54" w:rsidP="002C04B6">
      <w:pPr>
        <w:numPr>
          <w:ilvl w:val="0"/>
          <w:numId w:val="3"/>
        </w:numPr>
        <w:tabs>
          <w:tab w:val="clear" w:pos="480"/>
        </w:tabs>
        <w:spacing w:line="300" w:lineRule="auto"/>
        <w:ind w:left="284" w:hanging="284"/>
        <w:jc w:val="both"/>
        <w:rPr>
          <w:rFonts w:ascii="Times New Roman" w:hAnsi="Times New Roman" w:cs="Times New Roman"/>
          <w:lang w:val="pt-BR"/>
        </w:rPr>
      </w:pPr>
      <w:r w:rsidRPr="003646C0">
        <w:rPr>
          <w:rFonts w:ascii="Times New Roman" w:hAnsi="Times New Roman" w:cs="Times New Roman"/>
          <w:lang w:val="pt-BR"/>
        </w:rPr>
        <w:t xml:space="preserve">Mệnh giá cổ phần: </w:t>
      </w:r>
      <w:r w:rsidR="007E1AD3" w:rsidRPr="003646C0">
        <w:rPr>
          <w:rFonts w:ascii="Times New Roman" w:hAnsi="Times New Roman" w:cs="Times New Roman"/>
        </w:rPr>
        <w:t xml:space="preserve">{gia_co_phan} </w:t>
      </w:r>
      <w:r w:rsidRPr="003646C0">
        <w:rPr>
          <w:rFonts w:ascii="Times New Roman" w:hAnsi="Times New Roman" w:cs="Times New Roman"/>
          <w:lang w:val="pt-BR"/>
        </w:rPr>
        <w:t>đồng /1 cổ phẩ</w:t>
      </w:r>
      <w:r w:rsidR="00047518" w:rsidRPr="003646C0">
        <w:rPr>
          <w:rFonts w:ascii="Times New Roman" w:hAnsi="Times New Roman" w:cs="Times New Roman"/>
          <w:lang w:val="pt-BR"/>
        </w:rPr>
        <w:t>n</w:t>
      </w:r>
    </w:p>
    <w:p w14:paraId="3AAEE4A9" w14:textId="564E2AA8" w:rsidR="00367D54" w:rsidRPr="003646C0" w:rsidRDefault="00367D54" w:rsidP="002C04B6">
      <w:pPr>
        <w:numPr>
          <w:ilvl w:val="0"/>
          <w:numId w:val="3"/>
        </w:numPr>
        <w:tabs>
          <w:tab w:val="clear" w:pos="480"/>
        </w:tabs>
        <w:spacing w:line="300" w:lineRule="auto"/>
        <w:ind w:left="284" w:hanging="284"/>
        <w:jc w:val="both"/>
        <w:rPr>
          <w:rFonts w:ascii="Times New Roman" w:hAnsi="Times New Roman" w:cs="Times New Roman"/>
          <w:lang w:val="pt-BR"/>
        </w:rPr>
      </w:pPr>
      <w:r w:rsidRPr="003646C0">
        <w:rPr>
          <w:rFonts w:ascii="Times New Roman" w:hAnsi="Times New Roman" w:cs="Times New Roman"/>
          <w:lang w:val="pt-BR"/>
        </w:rPr>
        <w:t xml:space="preserve">Số cổ phần, loại cổ phần cổ đông sáng lập đăng ký mua: </w:t>
      </w:r>
      <w:r w:rsidR="00442AB9" w:rsidRPr="003646C0">
        <w:rPr>
          <w:rFonts w:ascii="Times New Roman" w:hAnsi="Times New Roman" w:cs="Times New Roman"/>
          <w:bCs/>
          <w:lang w:val="nl-NL" w:eastAsia="ar-SA"/>
        </w:rPr>
        <w:t>{tong_co_phan}</w:t>
      </w:r>
      <w:r w:rsidR="00356025" w:rsidRPr="003646C0">
        <w:rPr>
          <w:rFonts w:ascii="Times New Roman" w:hAnsi="Times New Roman" w:cs="Times New Roman"/>
          <w:bCs/>
          <w:lang w:val="vi-VN" w:eastAsia="ar-SA"/>
        </w:rPr>
        <w:t xml:space="preserve"> </w:t>
      </w:r>
      <w:r w:rsidR="00356025" w:rsidRPr="003646C0">
        <w:rPr>
          <w:rFonts w:ascii="Times New Roman" w:hAnsi="Times New Roman" w:cs="Times New Roman"/>
          <w:lang w:val="pt-BR"/>
        </w:rPr>
        <w:t xml:space="preserve">cổ phần </w:t>
      </w:r>
      <w:r w:rsidRPr="003646C0">
        <w:rPr>
          <w:rFonts w:ascii="Times New Roman" w:hAnsi="Times New Roman" w:cs="Times New Roman"/>
          <w:lang w:val="pt-BR"/>
        </w:rPr>
        <w:t>phổ thông.</w:t>
      </w:r>
      <w:r w:rsidR="002A38DE" w:rsidRPr="003646C0">
        <w:rPr>
          <w:rFonts w:ascii="Times New Roman" w:hAnsi="Times New Roman" w:cs="Times New Roman"/>
          <w:lang w:val="pt-BR"/>
        </w:rPr>
        <w:t xml:space="preserve"> </w:t>
      </w:r>
    </w:p>
    <w:p w14:paraId="6286E968" w14:textId="77777777" w:rsidR="00CD713C" w:rsidRPr="003646C0" w:rsidRDefault="00CD713C" w:rsidP="002C04B6">
      <w:pPr>
        <w:spacing w:line="300" w:lineRule="auto"/>
        <w:ind w:left="284"/>
        <w:jc w:val="both"/>
        <w:rPr>
          <w:rFonts w:ascii="Times New Roman" w:hAnsi="Times New Roman" w:cs="Times New Roman"/>
          <w:lang w:val="pt-BR"/>
        </w:rPr>
      </w:pPr>
    </w:p>
    <w:p w14:paraId="6CB51598" w14:textId="77777777" w:rsidR="00367D54" w:rsidRPr="003646C0" w:rsidRDefault="00367D54" w:rsidP="002C04B6">
      <w:pPr>
        <w:tabs>
          <w:tab w:val="left" w:pos="567"/>
        </w:tabs>
        <w:spacing w:line="300" w:lineRule="auto"/>
        <w:jc w:val="both"/>
        <w:rPr>
          <w:rFonts w:ascii="Times New Roman" w:hAnsi="Times New Roman" w:cs="Times New Roman"/>
          <w:b/>
          <w:bCs/>
          <w:iCs/>
          <w:spacing w:val="-12"/>
          <w:lang w:val="vi-VN"/>
        </w:rPr>
      </w:pPr>
      <w:r w:rsidRPr="003646C0">
        <w:rPr>
          <w:rFonts w:ascii="Times New Roman" w:hAnsi="Times New Roman" w:cs="Times New Roman"/>
          <w:b/>
          <w:bCs/>
          <w:spacing w:val="-12"/>
          <w:u w:val="single"/>
          <w:lang w:val="vi-VN"/>
        </w:rPr>
        <w:t>ĐIỀU 4</w:t>
      </w:r>
      <w:r w:rsidRPr="003646C0">
        <w:rPr>
          <w:rFonts w:ascii="Times New Roman" w:hAnsi="Times New Roman" w:cs="Times New Roman"/>
          <w:b/>
          <w:bCs/>
          <w:spacing w:val="-12"/>
          <w:lang w:val="vi-VN"/>
        </w:rPr>
        <w:t>: CƠ CẦU VÀ PHƯƠNG THỨC HUY ĐỘNG VỐN</w:t>
      </w:r>
      <w:r w:rsidRPr="003646C0">
        <w:rPr>
          <w:rFonts w:ascii="Times New Roman" w:hAnsi="Times New Roman" w:cs="Times New Roman"/>
          <w:b/>
          <w:bCs/>
          <w:iCs/>
          <w:spacing w:val="-12"/>
          <w:lang w:val="vi-VN"/>
        </w:rPr>
        <w:t>.</w:t>
      </w:r>
    </w:p>
    <w:p w14:paraId="7A0A47C0" w14:textId="77777777" w:rsidR="00367D54" w:rsidRPr="003646C0" w:rsidRDefault="00367D54" w:rsidP="002C04B6">
      <w:pPr>
        <w:tabs>
          <w:tab w:val="left" w:pos="567"/>
        </w:tabs>
        <w:spacing w:line="300" w:lineRule="auto"/>
        <w:ind w:firstLine="284"/>
        <w:jc w:val="both"/>
        <w:rPr>
          <w:rFonts w:ascii="Times New Roman" w:hAnsi="Times New Roman" w:cs="Times New Roman"/>
          <w:lang w:val="vi-VN" w:eastAsia="vi-VN"/>
        </w:rPr>
      </w:pPr>
      <w:r w:rsidRPr="003646C0">
        <w:rPr>
          <w:rFonts w:ascii="Times New Roman" w:hAnsi="Times New Roman" w:cs="Times New Roman"/>
          <w:lang w:val="vi-VN" w:eastAsia="vi-VN"/>
        </w:rPr>
        <w:t>Tỷ lệ góp vốn của các cổ đông sáng lập Công ty:</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2835"/>
        <w:gridCol w:w="1407"/>
        <w:gridCol w:w="1718"/>
        <w:gridCol w:w="2290"/>
      </w:tblGrid>
      <w:tr w:rsidR="008B50F7" w:rsidRPr="003646C0" w14:paraId="0EC72201" w14:textId="77777777" w:rsidTr="00957B88">
        <w:trPr>
          <w:trHeight w:val="567"/>
        </w:trPr>
        <w:tc>
          <w:tcPr>
            <w:tcW w:w="993" w:type="dxa"/>
            <w:vAlign w:val="center"/>
          </w:tcPr>
          <w:p w14:paraId="776F815D" w14:textId="77777777" w:rsidR="008B50F7" w:rsidRPr="003646C0" w:rsidRDefault="008B50F7" w:rsidP="002C04B6">
            <w:pPr>
              <w:widowControl w:val="0"/>
              <w:tabs>
                <w:tab w:val="left" w:pos="567"/>
                <w:tab w:val="left" w:pos="2160"/>
              </w:tabs>
              <w:suppressAutoHyphens/>
              <w:spacing w:line="300" w:lineRule="auto"/>
              <w:jc w:val="both"/>
              <w:rPr>
                <w:rFonts w:ascii="Times New Roman" w:hAnsi="Times New Roman" w:cs="Times New Roman"/>
                <w:b/>
                <w:lang w:eastAsia="ar-SA"/>
              </w:rPr>
            </w:pPr>
            <w:r w:rsidRPr="003646C0">
              <w:rPr>
                <w:rFonts w:ascii="Times New Roman" w:hAnsi="Times New Roman" w:cs="Times New Roman"/>
                <w:b/>
                <w:lang w:eastAsia="ar-SA"/>
              </w:rPr>
              <w:t>STT</w:t>
            </w:r>
          </w:p>
        </w:tc>
        <w:tc>
          <w:tcPr>
            <w:tcW w:w="2835" w:type="dxa"/>
            <w:vAlign w:val="center"/>
          </w:tcPr>
          <w:p w14:paraId="0BC2CD4A" w14:textId="77777777" w:rsidR="008B50F7" w:rsidRPr="003646C0" w:rsidRDefault="008B50F7" w:rsidP="002C04B6">
            <w:pPr>
              <w:widowControl w:val="0"/>
              <w:tabs>
                <w:tab w:val="left" w:pos="567"/>
                <w:tab w:val="left" w:pos="2160"/>
              </w:tabs>
              <w:suppressAutoHyphens/>
              <w:spacing w:line="300" w:lineRule="auto"/>
              <w:jc w:val="center"/>
              <w:rPr>
                <w:rFonts w:ascii="Times New Roman" w:hAnsi="Times New Roman" w:cs="Times New Roman"/>
                <w:b/>
                <w:lang w:eastAsia="ar-SA"/>
              </w:rPr>
            </w:pPr>
            <w:r w:rsidRPr="003646C0">
              <w:rPr>
                <w:rFonts w:ascii="Times New Roman" w:hAnsi="Times New Roman" w:cs="Times New Roman"/>
                <w:b/>
                <w:lang w:eastAsia="ar-SA"/>
              </w:rPr>
              <w:t xml:space="preserve">TÊN CỔ ĐÔNG </w:t>
            </w:r>
          </w:p>
        </w:tc>
        <w:tc>
          <w:tcPr>
            <w:tcW w:w="1407" w:type="dxa"/>
          </w:tcPr>
          <w:p w14:paraId="4B4A5724" w14:textId="77777777" w:rsidR="008B50F7" w:rsidRPr="003646C0" w:rsidRDefault="008B50F7" w:rsidP="002C04B6">
            <w:pPr>
              <w:widowControl w:val="0"/>
              <w:tabs>
                <w:tab w:val="left" w:pos="567"/>
                <w:tab w:val="left" w:pos="2160"/>
              </w:tabs>
              <w:suppressAutoHyphens/>
              <w:spacing w:line="300" w:lineRule="auto"/>
              <w:jc w:val="center"/>
              <w:rPr>
                <w:rFonts w:ascii="Times New Roman" w:hAnsi="Times New Roman" w:cs="Times New Roman"/>
                <w:b/>
                <w:lang w:eastAsia="ar-SA"/>
              </w:rPr>
            </w:pPr>
            <w:r w:rsidRPr="003646C0">
              <w:rPr>
                <w:rFonts w:ascii="Times New Roman" w:hAnsi="Times New Roman" w:cs="Times New Roman"/>
                <w:b/>
                <w:lang w:eastAsia="ar-SA"/>
              </w:rPr>
              <w:t>SỐ CỔ PHẦN</w:t>
            </w:r>
          </w:p>
        </w:tc>
        <w:tc>
          <w:tcPr>
            <w:tcW w:w="1718" w:type="dxa"/>
            <w:vAlign w:val="center"/>
          </w:tcPr>
          <w:p w14:paraId="7DFDCFF3" w14:textId="77777777" w:rsidR="008B50F7" w:rsidRPr="003646C0" w:rsidRDefault="008B50F7" w:rsidP="002C04B6">
            <w:pPr>
              <w:widowControl w:val="0"/>
              <w:tabs>
                <w:tab w:val="left" w:pos="567"/>
                <w:tab w:val="left" w:pos="2160"/>
              </w:tabs>
              <w:suppressAutoHyphens/>
              <w:spacing w:line="300" w:lineRule="auto"/>
              <w:jc w:val="center"/>
              <w:rPr>
                <w:rFonts w:ascii="Times New Roman" w:hAnsi="Times New Roman" w:cs="Times New Roman"/>
                <w:b/>
                <w:lang w:eastAsia="ar-SA"/>
              </w:rPr>
            </w:pPr>
            <w:r w:rsidRPr="003646C0">
              <w:rPr>
                <w:rFonts w:ascii="Times New Roman" w:hAnsi="Times New Roman" w:cs="Times New Roman"/>
                <w:b/>
                <w:lang w:eastAsia="ar-SA"/>
              </w:rPr>
              <w:t>GIÁ TRỊ CỔ PHẦN (</w:t>
            </w:r>
            <w:r w:rsidRPr="003646C0">
              <w:rPr>
                <w:rFonts w:ascii="Times New Roman" w:hAnsi="Times New Roman" w:cs="Times New Roman"/>
                <w:b/>
                <w:bCs/>
                <w:lang w:eastAsia="ar-SA"/>
              </w:rPr>
              <w:t>VNĐ</w:t>
            </w:r>
            <w:r w:rsidRPr="003646C0">
              <w:rPr>
                <w:rFonts w:ascii="Times New Roman" w:hAnsi="Times New Roman" w:cs="Times New Roman"/>
                <w:b/>
                <w:lang w:eastAsia="ar-SA"/>
              </w:rPr>
              <w:t>)</w:t>
            </w:r>
          </w:p>
        </w:tc>
        <w:tc>
          <w:tcPr>
            <w:tcW w:w="2290" w:type="dxa"/>
            <w:vAlign w:val="center"/>
          </w:tcPr>
          <w:p w14:paraId="0D1F8F3F" w14:textId="77777777" w:rsidR="008B50F7" w:rsidRPr="003646C0" w:rsidRDefault="008B50F7" w:rsidP="002C04B6">
            <w:pPr>
              <w:widowControl w:val="0"/>
              <w:tabs>
                <w:tab w:val="left" w:pos="567"/>
                <w:tab w:val="left" w:pos="2160"/>
              </w:tabs>
              <w:suppressAutoHyphens/>
              <w:spacing w:line="300" w:lineRule="auto"/>
              <w:jc w:val="center"/>
              <w:rPr>
                <w:rFonts w:ascii="Times New Roman" w:hAnsi="Times New Roman" w:cs="Times New Roman"/>
                <w:b/>
                <w:lang w:eastAsia="ar-SA"/>
              </w:rPr>
            </w:pPr>
            <w:r w:rsidRPr="003646C0">
              <w:rPr>
                <w:rFonts w:ascii="Times New Roman" w:hAnsi="Times New Roman" w:cs="Times New Roman"/>
                <w:b/>
                <w:lang w:eastAsia="ar-SA"/>
              </w:rPr>
              <w:t xml:space="preserve">TỶ LỆ </w:t>
            </w:r>
            <w:r w:rsidRPr="003646C0">
              <w:rPr>
                <w:rFonts w:ascii="Times New Roman" w:hAnsi="Times New Roman" w:cs="Times New Roman"/>
                <w:lang w:eastAsia="ar-SA"/>
              </w:rPr>
              <w:t>(%)</w:t>
            </w:r>
          </w:p>
        </w:tc>
      </w:tr>
      <w:tr w:rsidR="008B50F7" w:rsidRPr="003646C0" w14:paraId="65137642" w14:textId="77777777" w:rsidTr="00957B88">
        <w:trPr>
          <w:trHeight w:val="567"/>
        </w:trPr>
        <w:tc>
          <w:tcPr>
            <w:tcW w:w="993" w:type="dxa"/>
            <w:vAlign w:val="center"/>
          </w:tcPr>
          <w:p w14:paraId="08704A19" w14:textId="3BE6A7B8" w:rsidR="008B50F7" w:rsidRPr="003646C0" w:rsidRDefault="003646C0" w:rsidP="002C04B6">
            <w:pPr>
              <w:widowControl w:val="0"/>
              <w:tabs>
                <w:tab w:val="left" w:pos="567"/>
                <w:tab w:val="left" w:pos="2160"/>
              </w:tabs>
              <w:suppressAutoHyphens/>
              <w:spacing w:line="300" w:lineRule="auto"/>
              <w:jc w:val="both"/>
              <w:rPr>
                <w:rFonts w:ascii="Times New Roman" w:hAnsi="Times New Roman" w:cs="Times New Roman"/>
                <w:b/>
                <w:lang w:eastAsia="ar-SA"/>
              </w:rPr>
            </w:pPr>
            <w:r w:rsidRPr="003646C0">
              <w:rPr>
                <w:rFonts w:ascii="Times New Roman" w:hAnsi="Times New Roman" w:cs="Times New Roman"/>
                <w:b/>
                <w:lang w:eastAsia="ar-SA"/>
              </w:rPr>
              <w:t>{#thanh_vien}{stt}</w:t>
            </w:r>
          </w:p>
        </w:tc>
        <w:tc>
          <w:tcPr>
            <w:tcW w:w="2835" w:type="dxa"/>
            <w:vAlign w:val="center"/>
          </w:tcPr>
          <w:p w14:paraId="56D74A5E" w14:textId="6CCCE0DC" w:rsidR="008B50F7" w:rsidRPr="003646C0" w:rsidRDefault="003646C0" w:rsidP="002C04B6">
            <w:pPr>
              <w:widowControl w:val="0"/>
              <w:tabs>
                <w:tab w:val="left" w:pos="567"/>
              </w:tabs>
              <w:suppressAutoHyphens/>
              <w:autoSpaceDE w:val="0"/>
              <w:spacing w:line="300" w:lineRule="auto"/>
              <w:jc w:val="center"/>
              <w:rPr>
                <w:rFonts w:ascii="Times New Roman" w:hAnsi="Times New Roman" w:cs="Times New Roman"/>
                <w:b/>
                <w:lang w:val="pt-BR" w:eastAsia="ar-SA"/>
              </w:rPr>
            </w:pPr>
            <w:r w:rsidRPr="003646C0">
              <w:rPr>
                <w:rFonts w:ascii="Times New Roman" w:hAnsi="Times New Roman" w:cs="Times New Roman"/>
                <w:b/>
                <w:lang w:val="pt-BR" w:eastAsia="ar-SA"/>
              </w:rPr>
              <w:t>{ho_ten}</w:t>
            </w:r>
          </w:p>
        </w:tc>
        <w:tc>
          <w:tcPr>
            <w:tcW w:w="1407" w:type="dxa"/>
            <w:vAlign w:val="center"/>
          </w:tcPr>
          <w:p w14:paraId="1C4CD536" w14:textId="5EAB96A1" w:rsidR="008B50F7" w:rsidRPr="003646C0" w:rsidRDefault="003646C0" w:rsidP="002C04B6">
            <w:pPr>
              <w:widowControl w:val="0"/>
              <w:spacing w:line="300" w:lineRule="auto"/>
              <w:jc w:val="center"/>
              <w:rPr>
                <w:rFonts w:ascii="Times New Roman" w:hAnsi="Times New Roman" w:cs="Times New Roman"/>
                <w:lang w:val="vi-VN"/>
              </w:rPr>
            </w:pPr>
            <w:r w:rsidRPr="003646C0">
              <w:rPr>
                <w:rFonts w:ascii="Times New Roman" w:hAnsi="Times New Roman" w:cs="Times New Roman"/>
              </w:rPr>
              <w:t>{so_co_phan}</w:t>
            </w:r>
          </w:p>
        </w:tc>
        <w:tc>
          <w:tcPr>
            <w:tcW w:w="1718" w:type="dxa"/>
            <w:vAlign w:val="center"/>
          </w:tcPr>
          <w:p w14:paraId="4A9C4305" w14:textId="545FBC18" w:rsidR="008B50F7" w:rsidRPr="003646C0" w:rsidRDefault="003646C0" w:rsidP="002C04B6">
            <w:pPr>
              <w:widowControl w:val="0"/>
              <w:spacing w:line="300" w:lineRule="auto"/>
              <w:jc w:val="center"/>
              <w:rPr>
                <w:rFonts w:ascii="Times New Roman" w:hAnsi="Times New Roman" w:cs="Times New Roman"/>
              </w:rPr>
            </w:pPr>
            <w:r w:rsidRPr="003646C0">
              <w:rPr>
                <w:rFonts w:ascii="Times New Roman" w:hAnsi="Times New Roman" w:cs="Times New Roman"/>
              </w:rPr>
              <w:t>{</w:t>
            </w:r>
            <w:r w:rsidR="00957B88">
              <w:rPr>
                <w:rFonts w:ascii="Times New Roman" w:hAnsi="Times New Roman" w:cs="Times New Roman"/>
              </w:rPr>
              <w:t>von_so</w:t>
            </w:r>
            <w:r w:rsidRPr="003646C0">
              <w:rPr>
                <w:rFonts w:ascii="Times New Roman" w:hAnsi="Times New Roman" w:cs="Times New Roman"/>
              </w:rPr>
              <w:t>}</w:t>
            </w:r>
            <w:r w:rsidR="00957B88">
              <w:rPr>
                <w:rFonts w:ascii="Times New Roman" w:hAnsi="Times New Roman" w:cs="Times New Roman"/>
              </w:rPr>
              <w:t xml:space="preserve"> VNĐ</w:t>
            </w:r>
          </w:p>
        </w:tc>
        <w:tc>
          <w:tcPr>
            <w:tcW w:w="2290" w:type="dxa"/>
            <w:vAlign w:val="center"/>
          </w:tcPr>
          <w:p w14:paraId="67C3FED1" w14:textId="6C1E0C7C" w:rsidR="008B50F7" w:rsidRPr="003646C0" w:rsidRDefault="003646C0" w:rsidP="002C04B6">
            <w:pPr>
              <w:widowControl w:val="0"/>
              <w:spacing w:line="300" w:lineRule="auto"/>
              <w:jc w:val="center"/>
              <w:rPr>
                <w:rFonts w:ascii="Times New Roman" w:hAnsi="Times New Roman" w:cs="Times New Roman"/>
              </w:rPr>
            </w:pPr>
            <w:r w:rsidRPr="003646C0">
              <w:rPr>
                <w:rFonts w:ascii="Times New Roman" w:hAnsi="Times New Roman" w:cs="Times New Roman"/>
              </w:rPr>
              <w:t>{ty_le}{/thanh_vien}</w:t>
            </w:r>
          </w:p>
        </w:tc>
      </w:tr>
      <w:tr w:rsidR="008B50F7" w:rsidRPr="003646C0" w14:paraId="6F7DA135" w14:textId="77777777" w:rsidTr="00957B88">
        <w:trPr>
          <w:trHeight w:val="567"/>
        </w:trPr>
        <w:tc>
          <w:tcPr>
            <w:tcW w:w="3828" w:type="dxa"/>
            <w:gridSpan w:val="2"/>
            <w:vAlign w:val="center"/>
          </w:tcPr>
          <w:p w14:paraId="7E17545A" w14:textId="77777777" w:rsidR="008B50F7" w:rsidRPr="003646C0" w:rsidRDefault="008B50F7" w:rsidP="002C04B6">
            <w:pPr>
              <w:widowControl w:val="0"/>
              <w:tabs>
                <w:tab w:val="left" w:pos="567"/>
              </w:tabs>
              <w:suppressAutoHyphens/>
              <w:autoSpaceDE w:val="0"/>
              <w:spacing w:line="300" w:lineRule="auto"/>
              <w:jc w:val="center"/>
              <w:rPr>
                <w:rFonts w:ascii="Times New Roman" w:hAnsi="Times New Roman" w:cs="Times New Roman"/>
                <w:b/>
                <w:lang w:val="pt-BR" w:eastAsia="ar-SA"/>
              </w:rPr>
            </w:pPr>
            <w:r w:rsidRPr="003646C0">
              <w:rPr>
                <w:rFonts w:ascii="Times New Roman" w:hAnsi="Times New Roman" w:cs="Times New Roman"/>
                <w:b/>
                <w:lang w:val="pt-BR" w:eastAsia="ar-SA"/>
              </w:rPr>
              <w:t>TỔNG</w:t>
            </w:r>
          </w:p>
        </w:tc>
        <w:tc>
          <w:tcPr>
            <w:tcW w:w="1407" w:type="dxa"/>
            <w:vAlign w:val="center"/>
          </w:tcPr>
          <w:p w14:paraId="600BEBEB" w14:textId="52B7AA58" w:rsidR="008B50F7" w:rsidRPr="003646C0" w:rsidRDefault="003646C0" w:rsidP="002C04B6">
            <w:pPr>
              <w:widowControl w:val="0"/>
              <w:tabs>
                <w:tab w:val="left" w:pos="567"/>
              </w:tabs>
              <w:suppressAutoHyphens/>
              <w:autoSpaceDE w:val="0"/>
              <w:spacing w:line="300" w:lineRule="auto"/>
              <w:jc w:val="center"/>
              <w:rPr>
                <w:rFonts w:ascii="Times New Roman" w:hAnsi="Times New Roman" w:cs="Times New Roman"/>
                <w:b/>
                <w:bCs/>
                <w:lang w:val="nl-NL" w:eastAsia="ar-SA"/>
              </w:rPr>
            </w:pPr>
            <w:r w:rsidRPr="003646C0">
              <w:rPr>
                <w:rFonts w:ascii="Times New Roman" w:hAnsi="Times New Roman" w:cs="Times New Roman"/>
                <w:b/>
                <w:bCs/>
                <w:lang w:val="nl-NL" w:eastAsia="ar-SA"/>
              </w:rPr>
              <w:t>{tong_co_phan}</w:t>
            </w:r>
          </w:p>
        </w:tc>
        <w:tc>
          <w:tcPr>
            <w:tcW w:w="1718" w:type="dxa"/>
            <w:vAlign w:val="center"/>
          </w:tcPr>
          <w:p w14:paraId="44666D83" w14:textId="668D0365" w:rsidR="008B50F7" w:rsidRPr="003646C0" w:rsidRDefault="003646C0" w:rsidP="002C04B6">
            <w:pPr>
              <w:widowControl w:val="0"/>
              <w:tabs>
                <w:tab w:val="left" w:pos="567"/>
              </w:tabs>
              <w:suppressAutoHyphens/>
              <w:autoSpaceDE w:val="0"/>
              <w:spacing w:line="300" w:lineRule="auto"/>
              <w:jc w:val="center"/>
              <w:rPr>
                <w:rFonts w:ascii="Times New Roman" w:hAnsi="Times New Roman" w:cs="Times New Roman"/>
                <w:b/>
                <w:bCs/>
                <w:lang w:eastAsia="ar-SA"/>
              </w:rPr>
            </w:pPr>
            <w:r w:rsidRPr="003646C0">
              <w:rPr>
                <w:rFonts w:ascii="Times New Roman" w:hAnsi="Times New Roman" w:cs="Times New Roman"/>
                <w:b/>
                <w:bCs/>
                <w:iCs/>
              </w:rPr>
              <w:t>{von_so} VNĐ</w:t>
            </w:r>
          </w:p>
        </w:tc>
        <w:tc>
          <w:tcPr>
            <w:tcW w:w="2290" w:type="dxa"/>
            <w:vAlign w:val="center"/>
          </w:tcPr>
          <w:p w14:paraId="28841DF2" w14:textId="77777777" w:rsidR="008B50F7" w:rsidRPr="003646C0" w:rsidRDefault="008B50F7" w:rsidP="002C04B6">
            <w:pPr>
              <w:widowControl w:val="0"/>
              <w:tabs>
                <w:tab w:val="left" w:pos="567"/>
              </w:tabs>
              <w:suppressAutoHyphens/>
              <w:autoSpaceDE w:val="0"/>
              <w:spacing w:line="300" w:lineRule="auto"/>
              <w:jc w:val="center"/>
              <w:rPr>
                <w:rFonts w:ascii="Times New Roman" w:hAnsi="Times New Roman" w:cs="Times New Roman"/>
                <w:b/>
                <w:lang w:val="nl-NL" w:eastAsia="ar-SA"/>
              </w:rPr>
            </w:pPr>
            <w:r w:rsidRPr="003646C0">
              <w:rPr>
                <w:rFonts w:ascii="Times New Roman" w:hAnsi="Times New Roman" w:cs="Times New Roman"/>
                <w:b/>
                <w:lang w:val="nl-NL" w:eastAsia="ar-SA"/>
              </w:rPr>
              <w:t>100</w:t>
            </w:r>
          </w:p>
        </w:tc>
      </w:tr>
    </w:tbl>
    <w:p w14:paraId="419E555B" w14:textId="77777777" w:rsidR="00CE73DB" w:rsidRPr="003646C0" w:rsidRDefault="00CE73DB" w:rsidP="002C04B6">
      <w:pPr>
        <w:tabs>
          <w:tab w:val="left" w:pos="567"/>
        </w:tabs>
        <w:spacing w:line="300" w:lineRule="auto"/>
        <w:ind w:firstLine="284"/>
        <w:jc w:val="both"/>
        <w:rPr>
          <w:rFonts w:ascii="Times New Roman" w:hAnsi="Times New Roman" w:cs="Times New Roman"/>
          <w:lang w:val="vi-VN" w:eastAsia="vi-VN"/>
        </w:rPr>
      </w:pPr>
    </w:p>
    <w:p w14:paraId="723D5B7F" w14:textId="77777777" w:rsidR="00367D54" w:rsidRPr="003646C0" w:rsidRDefault="00367D54" w:rsidP="002C04B6">
      <w:pPr>
        <w:tabs>
          <w:tab w:val="left" w:pos="567"/>
        </w:tabs>
        <w:spacing w:line="300" w:lineRule="auto"/>
        <w:ind w:firstLine="284"/>
        <w:jc w:val="both"/>
        <w:rPr>
          <w:rFonts w:ascii="Times New Roman" w:hAnsi="Times New Roman" w:cs="Times New Roman"/>
          <w:lang w:val="vi-VN" w:eastAsia="vi-VN"/>
        </w:rPr>
      </w:pPr>
      <w:r w:rsidRPr="003646C0">
        <w:rPr>
          <w:rFonts w:ascii="Times New Roman" w:hAnsi="Times New Roman" w:cs="Times New Roman"/>
          <w:lang w:val="vi-VN" w:eastAsia="vi-VN"/>
        </w:rPr>
        <w:t>Vốn điều lệ của công ty được góp bằng tiền Việt Nam đồng.</w:t>
      </w:r>
    </w:p>
    <w:p w14:paraId="36EC165E" w14:textId="77777777" w:rsidR="001950C8" w:rsidRPr="003646C0" w:rsidRDefault="00367D54" w:rsidP="002C04B6">
      <w:pPr>
        <w:tabs>
          <w:tab w:val="left" w:pos="567"/>
        </w:tabs>
        <w:spacing w:line="300" w:lineRule="auto"/>
        <w:ind w:firstLine="284"/>
        <w:jc w:val="both"/>
        <w:rPr>
          <w:rFonts w:ascii="Times New Roman" w:hAnsi="Times New Roman" w:cs="Times New Roman"/>
          <w:lang w:val="vi-VN" w:eastAsia="vi-VN"/>
        </w:rPr>
      </w:pPr>
      <w:r w:rsidRPr="003646C0">
        <w:rPr>
          <w:rFonts w:ascii="Times New Roman" w:hAnsi="Times New Roman" w:cs="Times New Roman"/>
          <w:lang w:val="vi-VN" w:eastAsia="vi-VN"/>
        </w:rPr>
        <w:t>Thời hạn góp vốn</w:t>
      </w:r>
      <w:r w:rsidR="001950C8" w:rsidRPr="003646C0">
        <w:rPr>
          <w:rFonts w:ascii="Times New Roman" w:hAnsi="Times New Roman" w:cs="Times New Roman"/>
          <w:lang w:val="vi-VN" w:eastAsia="vi-VN"/>
        </w:rPr>
        <w:t xml:space="preserve">: </w:t>
      </w:r>
      <w:r w:rsidR="00F76587" w:rsidRPr="003646C0">
        <w:rPr>
          <w:rFonts w:ascii="Times New Roman" w:hAnsi="Times New Roman" w:cs="Times New Roman"/>
          <w:lang w:val="vi-VN" w:eastAsia="vi-VN"/>
        </w:rPr>
        <w:t>Trong thời hạn 90 ngày kể từ ngày được cấp Giấy chứng nhận đăng ký doanh nghiệp</w:t>
      </w:r>
    </w:p>
    <w:p w14:paraId="1A22D7F6" w14:textId="77777777" w:rsidR="00827D60" w:rsidRPr="003646C0" w:rsidRDefault="00367D54" w:rsidP="002C04B6">
      <w:pPr>
        <w:tabs>
          <w:tab w:val="left" w:pos="567"/>
        </w:tabs>
        <w:spacing w:line="300" w:lineRule="auto"/>
        <w:ind w:firstLine="284"/>
        <w:jc w:val="both"/>
        <w:rPr>
          <w:rFonts w:ascii="Times New Roman" w:hAnsi="Times New Roman" w:cs="Times New Roman"/>
          <w:spacing w:val="-12"/>
          <w:lang w:val="vi-VN"/>
        </w:rPr>
      </w:pPr>
      <w:r w:rsidRPr="003646C0">
        <w:rPr>
          <w:rFonts w:ascii="Times New Roman" w:hAnsi="Times New Roman" w:cs="Times New Roman"/>
          <w:lang w:val="vi-VN" w:eastAsia="vi-VN"/>
        </w:rPr>
        <w:t>Trong thời hạn từ ngày công ty được cấp Giấy chứng nhận đăng ký doanh nghiệp đến ngày cuối cùng phải thanh toán đủ số cổ phần đã đăng ký mua, số phiếu biểu quyết của các cổ đông được tính theo số cổ phần phổ thông đã được đăng ký mua.</w:t>
      </w:r>
    </w:p>
    <w:p w14:paraId="45C3BA9B" w14:textId="77777777" w:rsidR="00367D54" w:rsidRPr="003646C0" w:rsidRDefault="00367D54" w:rsidP="002C04B6">
      <w:pPr>
        <w:tabs>
          <w:tab w:val="left" w:pos="567"/>
        </w:tabs>
        <w:spacing w:line="300" w:lineRule="auto"/>
        <w:jc w:val="both"/>
        <w:rPr>
          <w:rFonts w:ascii="Times New Roman" w:hAnsi="Times New Roman" w:cs="Times New Roman"/>
          <w:b/>
          <w:lang w:val="vi-VN" w:eastAsia="vi-VN"/>
        </w:rPr>
      </w:pPr>
      <w:r w:rsidRPr="003646C0">
        <w:rPr>
          <w:rFonts w:ascii="Times New Roman" w:hAnsi="Times New Roman" w:cs="Times New Roman"/>
          <w:b/>
          <w:u w:val="single"/>
          <w:lang w:val="vi-VN" w:eastAsia="vi-VN"/>
        </w:rPr>
        <w:t>ĐIỀU 5</w:t>
      </w:r>
      <w:r w:rsidRPr="003646C0">
        <w:rPr>
          <w:rFonts w:ascii="Times New Roman" w:hAnsi="Times New Roman" w:cs="Times New Roman"/>
          <w:b/>
          <w:lang w:val="vi-VN" w:eastAsia="vi-VN"/>
        </w:rPr>
        <w:t>: TĂNG, GIẢM VỐN ĐIỀU LỆ</w:t>
      </w:r>
    </w:p>
    <w:p w14:paraId="00DA95AB" w14:textId="77777777" w:rsidR="00EB0F4A" w:rsidRPr="003646C0" w:rsidRDefault="00EB0F4A" w:rsidP="002C04B6">
      <w:pPr>
        <w:numPr>
          <w:ilvl w:val="0"/>
          <w:numId w:val="7"/>
        </w:numPr>
        <w:tabs>
          <w:tab w:val="left" w:pos="284"/>
        </w:tabs>
        <w:spacing w:line="300" w:lineRule="auto"/>
        <w:ind w:left="284" w:hanging="284"/>
        <w:jc w:val="both"/>
        <w:rPr>
          <w:rFonts w:ascii="Times New Roman" w:hAnsi="Times New Roman" w:cs="Times New Roman"/>
          <w:lang w:val="vi-VN" w:eastAsia="vi-VN"/>
        </w:rPr>
      </w:pPr>
      <w:r w:rsidRPr="003646C0">
        <w:rPr>
          <w:rFonts w:ascii="Times New Roman" w:hAnsi="Times New Roman" w:cs="Times New Roman"/>
          <w:lang w:eastAsia="vi-VN"/>
        </w:rPr>
        <w:t>Công ty giảm vốn trong trường hợp sau đây:</w:t>
      </w:r>
    </w:p>
    <w:p w14:paraId="5CAC6DED" w14:textId="77777777" w:rsidR="00367D54" w:rsidRPr="003646C0" w:rsidRDefault="00EB0F4A" w:rsidP="002C04B6">
      <w:pPr>
        <w:tabs>
          <w:tab w:val="left" w:pos="284"/>
        </w:tabs>
        <w:spacing w:line="300" w:lineRule="auto"/>
        <w:ind w:left="284"/>
        <w:jc w:val="both"/>
        <w:rPr>
          <w:rFonts w:ascii="Times New Roman" w:hAnsi="Times New Roman" w:cs="Times New Roman"/>
          <w:lang w:val="vi-VN" w:eastAsia="vi-VN"/>
        </w:rPr>
      </w:pPr>
      <w:r w:rsidRPr="003646C0">
        <w:rPr>
          <w:rFonts w:ascii="Times New Roman" w:hAnsi="Times New Roman" w:cs="Times New Roman"/>
          <w:shd w:val="clear" w:color="auto" w:fill="FFFFFF"/>
          <w:lang w:val="vi-VN"/>
        </w:rPr>
        <w:t xml:space="preserve">a. </w:t>
      </w:r>
      <w:r w:rsidR="009C2CFD" w:rsidRPr="003646C0">
        <w:rPr>
          <w:rFonts w:ascii="Times New Roman" w:hAnsi="Times New Roman" w:cs="Times New Roman"/>
          <w:shd w:val="clear" w:color="auto" w:fill="FFFFFF"/>
          <w:lang w:val="vi-VN"/>
        </w:rPr>
        <w:t>Theo quyết định của Đại hội đồng cổ đông, công ty hoàn trả một phần vốn góp cho cổ đông theo tỷ lệ sở hữu cổ phần của họ trong công ty nếu công ty đã hoạt động kinh doanh từ 02 năm trở lên kể từ ngày đăng ký thành lập doanh nghiệp không kể thời gian đăng ký tạm ngừng kinh doanh và bảo đảm thanh toán đủ các khoản nợ và nghĩa vụ tài sản khác sau khi đã hoàn trả cho cổ đông</w:t>
      </w:r>
      <w:r w:rsidR="00B81090" w:rsidRPr="003646C0">
        <w:rPr>
          <w:rFonts w:ascii="Times New Roman" w:hAnsi="Times New Roman" w:cs="Times New Roman"/>
          <w:lang w:val="vi-VN" w:eastAsia="vi-VN"/>
        </w:rPr>
        <w:t>;</w:t>
      </w:r>
    </w:p>
    <w:p w14:paraId="5E020EC3" w14:textId="77777777" w:rsidR="00EB0F4A" w:rsidRPr="003646C0" w:rsidRDefault="00EB0F4A" w:rsidP="002C04B6">
      <w:pPr>
        <w:tabs>
          <w:tab w:val="left" w:pos="284"/>
        </w:tabs>
        <w:spacing w:line="300" w:lineRule="auto"/>
        <w:ind w:left="284"/>
        <w:jc w:val="both"/>
        <w:rPr>
          <w:rFonts w:ascii="Times New Roman" w:hAnsi="Times New Roman" w:cs="Times New Roman"/>
          <w:lang w:val="vi-VN" w:eastAsia="vi-VN"/>
        </w:rPr>
      </w:pPr>
      <w:r w:rsidRPr="003646C0">
        <w:rPr>
          <w:rFonts w:ascii="Times New Roman" w:hAnsi="Times New Roman" w:cs="Times New Roman"/>
          <w:lang w:val="vi-VN" w:eastAsia="vi-VN"/>
        </w:rPr>
        <w:t>b. Công ty mua lại cổ phần đã bán theo quy định Luật Doanh nghiệp và điều lệ</w:t>
      </w:r>
      <w:r w:rsidR="00B81090" w:rsidRPr="003646C0">
        <w:rPr>
          <w:rFonts w:ascii="Times New Roman" w:hAnsi="Times New Roman" w:cs="Times New Roman"/>
          <w:lang w:val="vi-VN" w:eastAsia="vi-VN"/>
        </w:rPr>
        <w:t xml:space="preserve"> công ty;</w:t>
      </w:r>
    </w:p>
    <w:p w14:paraId="0FFD4933" w14:textId="77777777" w:rsidR="00EB0F4A" w:rsidRPr="003646C0" w:rsidRDefault="00EB0F4A" w:rsidP="002C04B6">
      <w:pPr>
        <w:tabs>
          <w:tab w:val="left" w:pos="284"/>
        </w:tabs>
        <w:spacing w:line="300" w:lineRule="auto"/>
        <w:ind w:left="284"/>
        <w:jc w:val="both"/>
        <w:rPr>
          <w:rFonts w:ascii="Times New Roman" w:hAnsi="Times New Roman" w:cs="Times New Roman"/>
          <w:lang w:val="vi-VN" w:eastAsia="vi-VN"/>
        </w:rPr>
      </w:pPr>
      <w:r w:rsidRPr="003646C0">
        <w:rPr>
          <w:rFonts w:ascii="Times New Roman" w:hAnsi="Times New Roman" w:cs="Times New Roman"/>
          <w:lang w:val="vi-VN" w:eastAsia="vi-VN"/>
        </w:rPr>
        <w:lastRenderedPageBreak/>
        <w:t>c. Vốn điều lệ không được các cổ đông thanh toán đầy đủ và đúng hạn theo quy định</w:t>
      </w:r>
      <w:r w:rsidR="00B81090" w:rsidRPr="003646C0">
        <w:rPr>
          <w:rFonts w:ascii="Times New Roman" w:hAnsi="Times New Roman" w:cs="Times New Roman"/>
          <w:lang w:val="vi-VN" w:eastAsia="vi-VN"/>
        </w:rPr>
        <w:t xml:space="preserve"> Luật doanh nghiệp;</w:t>
      </w:r>
    </w:p>
    <w:p w14:paraId="02EDF4C2" w14:textId="77777777" w:rsidR="00B81090" w:rsidRPr="003646C0" w:rsidRDefault="00B81090" w:rsidP="002C04B6">
      <w:pPr>
        <w:tabs>
          <w:tab w:val="left" w:pos="284"/>
        </w:tabs>
        <w:spacing w:line="300" w:lineRule="auto"/>
        <w:ind w:left="284"/>
        <w:jc w:val="both"/>
        <w:rPr>
          <w:rFonts w:ascii="Times New Roman" w:hAnsi="Times New Roman" w:cs="Times New Roman"/>
          <w:lang w:val="vi-VN" w:eastAsia="vi-VN"/>
        </w:rPr>
      </w:pPr>
      <w:r w:rsidRPr="003646C0">
        <w:rPr>
          <w:rFonts w:ascii="Times New Roman" w:hAnsi="Times New Roman" w:cs="Times New Roman"/>
          <w:lang w:val="vi-VN" w:eastAsia="vi-VN"/>
        </w:rPr>
        <w:t>d. Công ty hoàn lại vốn góp theo yêu cầu, điều kiện được ghi tại cổ phiếu cho cổ đông sở hữu cổ phần có quyền ưu đãi hoàn lại theo quy định của Luật này và Điều lệ công ty.</w:t>
      </w:r>
    </w:p>
    <w:p w14:paraId="7DD37809" w14:textId="77777777" w:rsidR="00367D54" w:rsidRPr="003646C0" w:rsidRDefault="00367D54" w:rsidP="002C04B6">
      <w:pPr>
        <w:numPr>
          <w:ilvl w:val="0"/>
          <w:numId w:val="7"/>
        </w:numPr>
        <w:tabs>
          <w:tab w:val="left" w:pos="284"/>
        </w:tabs>
        <w:spacing w:line="300" w:lineRule="auto"/>
        <w:ind w:left="284" w:hanging="284"/>
        <w:jc w:val="both"/>
        <w:rPr>
          <w:rFonts w:ascii="Times New Roman" w:hAnsi="Times New Roman" w:cs="Times New Roman"/>
          <w:lang w:val="vi-VN" w:eastAsia="vi-VN"/>
        </w:rPr>
      </w:pPr>
      <w:r w:rsidRPr="003646C0">
        <w:rPr>
          <w:rFonts w:ascii="Times New Roman" w:hAnsi="Times New Roman" w:cs="Times New Roman"/>
          <w:lang w:val="vi-VN" w:eastAsia="vi-VN"/>
        </w:rPr>
        <w:t>Đại hội đồng cổ đông Công ty quyết định tăng vốn điều lệ của Công ty nếu thấy cần thiết thông qua việc: tích luỹ lợi nhuận mà Công ty thu được, các cổ đông đầu tư vốn bổ sung, phát hành thêm cổ phiếu gọi thêm các cổ đông mới.</w:t>
      </w:r>
    </w:p>
    <w:p w14:paraId="34B0EF01" w14:textId="77777777" w:rsidR="00367D54" w:rsidRPr="003646C0" w:rsidRDefault="00367D54" w:rsidP="002C04B6">
      <w:pPr>
        <w:tabs>
          <w:tab w:val="left" w:pos="284"/>
        </w:tabs>
        <w:spacing w:line="300" w:lineRule="auto"/>
        <w:jc w:val="both"/>
        <w:rPr>
          <w:rFonts w:ascii="Times New Roman" w:hAnsi="Times New Roman" w:cs="Times New Roman"/>
          <w:lang w:val="vi-VN" w:eastAsia="vi-VN"/>
        </w:rPr>
      </w:pPr>
    </w:p>
    <w:p w14:paraId="02CDBBD4" w14:textId="77777777" w:rsidR="00367D54" w:rsidRPr="003646C0" w:rsidRDefault="00367D54" w:rsidP="002C04B6">
      <w:pPr>
        <w:tabs>
          <w:tab w:val="left" w:pos="567"/>
        </w:tabs>
        <w:spacing w:line="300" w:lineRule="auto"/>
        <w:jc w:val="both"/>
        <w:rPr>
          <w:rFonts w:ascii="Times New Roman" w:hAnsi="Times New Roman" w:cs="Times New Roman"/>
          <w:b/>
          <w:spacing w:val="-12"/>
          <w:lang w:val="vi-VN"/>
        </w:rPr>
      </w:pPr>
      <w:r w:rsidRPr="003646C0">
        <w:rPr>
          <w:rFonts w:ascii="Times New Roman" w:hAnsi="Times New Roman" w:cs="Times New Roman"/>
          <w:b/>
          <w:spacing w:val="-12"/>
          <w:u w:val="single"/>
          <w:lang w:val="vi-VN"/>
        </w:rPr>
        <w:t>ĐIỀU 6</w:t>
      </w:r>
      <w:r w:rsidRPr="003646C0">
        <w:rPr>
          <w:rFonts w:ascii="Times New Roman" w:hAnsi="Times New Roman" w:cs="Times New Roman"/>
          <w:b/>
          <w:spacing w:val="-12"/>
          <w:lang w:val="vi-VN"/>
        </w:rPr>
        <w:t>: CỔ</w:t>
      </w:r>
      <w:r w:rsidR="00BC16AA" w:rsidRPr="003646C0">
        <w:rPr>
          <w:rFonts w:ascii="Times New Roman" w:hAnsi="Times New Roman" w:cs="Times New Roman"/>
          <w:b/>
          <w:spacing w:val="-12"/>
          <w:lang w:val="vi-VN"/>
        </w:rPr>
        <w:t xml:space="preserve"> </w:t>
      </w:r>
      <w:r w:rsidRPr="003646C0">
        <w:rPr>
          <w:rFonts w:ascii="Times New Roman" w:hAnsi="Times New Roman" w:cs="Times New Roman"/>
          <w:b/>
          <w:spacing w:val="-12"/>
          <w:lang w:val="vi-VN"/>
        </w:rPr>
        <w:t>ĐÔNG</w:t>
      </w:r>
      <w:r w:rsidR="00BC16AA" w:rsidRPr="003646C0">
        <w:rPr>
          <w:rFonts w:ascii="Times New Roman" w:hAnsi="Times New Roman" w:cs="Times New Roman"/>
          <w:b/>
          <w:spacing w:val="-12"/>
          <w:lang w:val="vi-VN"/>
        </w:rPr>
        <w:t xml:space="preserve"> </w:t>
      </w:r>
      <w:r w:rsidRPr="003646C0">
        <w:rPr>
          <w:rFonts w:ascii="Times New Roman" w:hAnsi="Times New Roman" w:cs="Times New Roman"/>
          <w:b/>
          <w:spacing w:val="-12"/>
          <w:lang w:val="vi-VN"/>
        </w:rPr>
        <w:t xml:space="preserve"> SÁNG</w:t>
      </w:r>
      <w:r w:rsidR="00BC16AA" w:rsidRPr="003646C0">
        <w:rPr>
          <w:rFonts w:ascii="Times New Roman" w:hAnsi="Times New Roman" w:cs="Times New Roman"/>
          <w:b/>
          <w:spacing w:val="-12"/>
          <w:lang w:val="vi-VN"/>
        </w:rPr>
        <w:t xml:space="preserve"> </w:t>
      </w:r>
      <w:r w:rsidRPr="003646C0">
        <w:rPr>
          <w:rFonts w:ascii="Times New Roman" w:hAnsi="Times New Roman" w:cs="Times New Roman"/>
          <w:b/>
          <w:spacing w:val="-12"/>
          <w:lang w:val="vi-VN"/>
        </w:rPr>
        <w:t>LẬP CÔNG TY</w:t>
      </w:r>
    </w:p>
    <w:p w14:paraId="51B095CF" w14:textId="77777777" w:rsidR="003646C0" w:rsidRPr="003646C0" w:rsidRDefault="003646C0" w:rsidP="002C04B6">
      <w:pPr>
        <w:spacing w:line="300" w:lineRule="auto"/>
        <w:rPr>
          <w:rFonts w:ascii="Times New Roman" w:hAnsi="Times New Roman" w:cs="Times New Roman"/>
          <w:color w:val="000000"/>
        </w:rPr>
      </w:pPr>
      <w:r w:rsidRPr="003646C0">
        <w:rPr>
          <w:rFonts w:ascii="Times New Roman" w:hAnsi="Times New Roman" w:cs="Times New Roman"/>
          <w:color w:val="000000"/>
        </w:rPr>
        <w:t>{#thanh_vien}</w:t>
      </w:r>
    </w:p>
    <w:p w14:paraId="7E7006C7" w14:textId="77777777" w:rsidR="003646C0" w:rsidRPr="003646C0" w:rsidRDefault="003646C0" w:rsidP="002C04B6">
      <w:pPr>
        <w:spacing w:line="300" w:lineRule="auto"/>
        <w:rPr>
          <w:rFonts w:ascii="Times New Roman" w:hAnsi="Times New Roman" w:cs="Times New Roman"/>
          <w:color w:val="000000"/>
        </w:rPr>
      </w:pPr>
      <w:r w:rsidRPr="003646C0">
        <w:rPr>
          <w:rFonts w:ascii="Times New Roman" w:hAnsi="Times New Roman" w:cs="Times New Roman"/>
          <w:color w:val="000000"/>
        </w:rPr>
        <w:t xml:space="preserve">{stt}. Họ và tên: </w:t>
      </w:r>
      <w:r w:rsidRPr="003646C0">
        <w:rPr>
          <w:rFonts w:ascii="Times New Roman" w:hAnsi="Times New Roman" w:cs="Times New Roman"/>
          <w:b/>
          <w:bCs/>
          <w:color w:val="000000"/>
        </w:rPr>
        <w:t>{ho_ten}</w:t>
      </w:r>
    </w:p>
    <w:p w14:paraId="2AC105AB" w14:textId="77777777" w:rsidR="003646C0" w:rsidRPr="003646C0" w:rsidRDefault="003646C0" w:rsidP="002C04B6">
      <w:pPr>
        <w:spacing w:line="300" w:lineRule="auto"/>
        <w:rPr>
          <w:rFonts w:ascii="Times New Roman" w:hAnsi="Times New Roman" w:cs="Times New Roman"/>
          <w:color w:val="000000"/>
        </w:rPr>
      </w:pPr>
      <w:r w:rsidRPr="003646C0">
        <w:rPr>
          <w:rFonts w:ascii="Times New Roman" w:hAnsi="Times New Roman" w:cs="Times New Roman"/>
          <w:color w:val="000000"/>
        </w:rPr>
        <w:t xml:space="preserve">Sinh ngày: {ngay_sinh}            </w:t>
      </w:r>
      <w:r w:rsidRPr="003646C0">
        <w:rPr>
          <w:rFonts w:ascii="Times New Roman" w:hAnsi="Times New Roman" w:cs="Times New Roman"/>
          <w:color w:val="000000"/>
        </w:rPr>
        <w:tab/>
      </w:r>
    </w:p>
    <w:p w14:paraId="4A0330E3" w14:textId="77777777" w:rsidR="003646C0" w:rsidRPr="003646C0" w:rsidRDefault="003646C0" w:rsidP="002C04B6">
      <w:pPr>
        <w:spacing w:line="300" w:lineRule="auto"/>
        <w:rPr>
          <w:rFonts w:ascii="Times New Roman" w:hAnsi="Times New Roman" w:cs="Times New Roman"/>
          <w:color w:val="000000"/>
        </w:rPr>
      </w:pPr>
      <w:r w:rsidRPr="003646C0">
        <w:rPr>
          <w:rFonts w:ascii="Times New Roman" w:hAnsi="Times New Roman" w:cs="Times New Roman"/>
          <w:color w:val="000000"/>
        </w:rPr>
        <w:t>Giới tính: {gioi_tinh}</w:t>
      </w:r>
    </w:p>
    <w:p w14:paraId="77773E0B" w14:textId="77777777" w:rsidR="003646C0" w:rsidRPr="003646C0" w:rsidRDefault="003646C0" w:rsidP="002C04B6">
      <w:pPr>
        <w:spacing w:line="300" w:lineRule="auto"/>
        <w:rPr>
          <w:rFonts w:ascii="Times New Roman" w:hAnsi="Times New Roman" w:cs="Times New Roman"/>
          <w:color w:val="000000"/>
        </w:rPr>
      </w:pPr>
      <w:r w:rsidRPr="003646C0">
        <w:rPr>
          <w:rFonts w:ascii="Times New Roman" w:hAnsi="Times New Roman" w:cs="Times New Roman"/>
          <w:color w:val="000000"/>
        </w:rPr>
        <w:t>Số định danh cá nhân: {so_dinh_danh}</w:t>
      </w:r>
    </w:p>
    <w:p w14:paraId="34941413" w14:textId="77777777" w:rsidR="003646C0" w:rsidRPr="003646C0" w:rsidRDefault="003646C0" w:rsidP="002C04B6">
      <w:pPr>
        <w:spacing w:line="300" w:lineRule="auto"/>
        <w:rPr>
          <w:rFonts w:ascii="Times New Roman" w:hAnsi="Times New Roman" w:cs="Times New Roman"/>
        </w:rPr>
      </w:pPr>
      <w:r w:rsidRPr="003646C0">
        <w:rPr>
          <w:rFonts w:ascii="Times New Roman" w:hAnsi="Times New Roman" w:cs="Times New Roman"/>
          <w:color w:val="000000"/>
        </w:rPr>
        <w:t>Địa chỉ liên lạc: {dia_chi}</w:t>
      </w:r>
      <w:r w:rsidRPr="003646C0">
        <w:rPr>
          <w:rFonts w:ascii="Times New Roman" w:hAnsi="Times New Roman" w:cs="Times New Roman"/>
        </w:rPr>
        <w:t>{/thanh_vien}</w:t>
      </w:r>
    </w:p>
    <w:p w14:paraId="038F79E6" w14:textId="77777777" w:rsidR="001742F0" w:rsidRPr="003646C0" w:rsidRDefault="001742F0" w:rsidP="002C04B6">
      <w:pPr>
        <w:widowControl w:val="0"/>
        <w:tabs>
          <w:tab w:val="left" w:leader="dot" w:pos="9633"/>
        </w:tabs>
        <w:spacing w:line="300" w:lineRule="auto"/>
        <w:jc w:val="both"/>
        <w:rPr>
          <w:rFonts w:ascii="Times New Roman" w:hAnsi="Times New Roman" w:cs="Times New Roman"/>
        </w:rPr>
      </w:pPr>
    </w:p>
    <w:p w14:paraId="32443037" w14:textId="77777777" w:rsidR="00367D54" w:rsidRPr="003646C0" w:rsidRDefault="00367D54" w:rsidP="002C04B6">
      <w:pPr>
        <w:widowControl w:val="0"/>
        <w:tabs>
          <w:tab w:val="left" w:leader="dot" w:pos="9633"/>
        </w:tabs>
        <w:spacing w:line="300" w:lineRule="auto"/>
        <w:jc w:val="both"/>
        <w:rPr>
          <w:rFonts w:ascii="Times New Roman" w:hAnsi="Times New Roman" w:cs="Times New Roman"/>
          <w:b/>
          <w:lang w:val="vi-VN"/>
        </w:rPr>
      </w:pPr>
      <w:r w:rsidRPr="003646C0">
        <w:rPr>
          <w:rFonts w:ascii="Times New Roman" w:hAnsi="Times New Roman" w:cs="Times New Roman"/>
          <w:b/>
          <w:u w:val="single"/>
          <w:lang w:val="vi-VN"/>
        </w:rPr>
        <w:t>ĐIỀU 7</w:t>
      </w:r>
      <w:r w:rsidRPr="003646C0">
        <w:rPr>
          <w:rFonts w:ascii="Times New Roman" w:hAnsi="Times New Roman" w:cs="Times New Roman"/>
          <w:b/>
          <w:lang w:val="vi-VN"/>
        </w:rPr>
        <w:t>: CÁC LOẠI CỔ PHẦN</w:t>
      </w:r>
    </w:p>
    <w:p w14:paraId="7CFA88A4"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lang w:val="vi-VN"/>
        </w:rPr>
      </w:pPr>
      <w:r w:rsidRPr="003646C0">
        <w:rPr>
          <w:rFonts w:ascii="Times New Roman" w:hAnsi="Times New Roman" w:cs="Times New Roman"/>
          <w:lang w:val="pt-BR"/>
        </w:rPr>
        <w:t xml:space="preserve">Công ty chỉ phát hành cổ phần phổ thông. Người sở hữu cổ phần phổ thông là cổ đông phổ thông. </w:t>
      </w:r>
    </w:p>
    <w:p w14:paraId="3258F38A" w14:textId="77777777" w:rsidR="009C6D6F" w:rsidRPr="003646C0" w:rsidRDefault="009C6D6F" w:rsidP="002C04B6">
      <w:pPr>
        <w:shd w:val="clear" w:color="auto" w:fill="FFFFFF"/>
        <w:tabs>
          <w:tab w:val="left" w:pos="567"/>
        </w:tabs>
        <w:spacing w:line="300" w:lineRule="auto"/>
        <w:rPr>
          <w:rFonts w:ascii="Times New Roman" w:hAnsi="Times New Roman" w:cs="Times New Roman"/>
          <w:lang w:val="vi-VN"/>
        </w:rPr>
      </w:pPr>
    </w:p>
    <w:p w14:paraId="1983C7A2" w14:textId="77777777" w:rsidR="009C6D6F" w:rsidRPr="003646C0" w:rsidRDefault="009C6D6F" w:rsidP="002C04B6">
      <w:pPr>
        <w:shd w:val="clear" w:color="auto" w:fill="FFFFFF"/>
        <w:tabs>
          <w:tab w:val="left" w:pos="567"/>
        </w:tabs>
        <w:spacing w:line="300" w:lineRule="auto"/>
        <w:rPr>
          <w:rFonts w:ascii="Times New Roman" w:hAnsi="Times New Roman" w:cs="Times New Roman"/>
          <w:b/>
          <w:bCs/>
          <w:lang w:val="vi-VN"/>
        </w:rPr>
      </w:pPr>
      <w:r w:rsidRPr="003646C0">
        <w:rPr>
          <w:rFonts w:ascii="Times New Roman" w:hAnsi="Times New Roman" w:cs="Times New Roman"/>
          <w:b/>
          <w:bCs/>
          <w:u w:val="single"/>
          <w:lang w:val="vi-VN"/>
        </w:rPr>
        <w:t>ĐIỀU 8:</w:t>
      </w:r>
      <w:r w:rsidRPr="003646C0">
        <w:rPr>
          <w:rFonts w:ascii="Times New Roman" w:hAnsi="Times New Roman" w:cs="Times New Roman"/>
          <w:b/>
          <w:bCs/>
          <w:lang w:val="vi-VN"/>
        </w:rPr>
        <w:t xml:space="preserve"> CHỦ SỞ HỮU HƯỞNG LỢI</w:t>
      </w:r>
    </w:p>
    <w:p w14:paraId="6F8E44CD" w14:textId="77777777" w:rsidR="009C6D6F" w:rsidRPr="003646C0" w:rsidRDefault="009C6D6F" w:rsidP="002C04B6">
      <w:pPr>
        <w:shd w:val="clear" w:color="auto" w:fill="FFFFFF"/>
        <w:tabs>
          <w:tab w:val="left" w:pos="567"/>
        </w:tabs>
        <w:spacing w:line="300" w:lineRule="auto"/>
        <w:jc w:val="both"/>
        <w:rPr>
          <w:rFonts w:ascii="Times New Roman" w:hAnsi="Times New Roman" w:cs="Times New Roman"/>
          <w:lang w:val="vi-VN"/>
        </w:rPr>
      </w:pPr>
      <w:r w:rsidRPr="003646C0">
        <w:rPr>
          <w:rFonts w:ascii="Times New Roman" w:hAnsi="Times New Roman" w:cs="Times New Roman"/>
          <w:lang w:val="vi-VN"/>
        </w:rPr>
        <w:t>1.</w:t>
      </w:r>
      <w:r w:rsidRPr="003646C0">
        <w:rPr>
          <w:rFonts w:ascii="Times New Roman" w:hAnsi="Times New Roman" w:cs="Times New Roman"/>
          <w:i/>
          <w:iCs/>
          <w:lang w:val="vi-VN"/>
        </w:rPr>
        <w:t xml:space="preserve"> </w:t>
      </w:r>
      <w:r w:rsidRPr="003646C0">
        <w:rPr>
          <w:rFonts w:ascii="Times New Roman" w:hAnsi="Times New Roman" w:cs="Times New Roman"/>
          <w:lang w:val="vi-VN"/>
        </w:rPr>
        <w:t>Chủ sở hữu hưởng lợi của doanh nghiệp có tư cách pháp nhân (sau đây gọi là chủ sở hữu hưởng lợi của doanh nghiệp)</w:t>
      </w:r>
      <w:r w:rsidRPr="003646C0">
        <w:rPr>
          <w:rFonts w:ascii="Times New Roman" w:hAnsi="Times New Roman" w:cs="Times New Roman"/>
          <w:i/>
          <w:iCs/>
          <w:lang w:val="vi-VN"/>
        </w:rPr>
        <w:t> </w:t>
      </w:r>
      <w:r w:rsidRPr="003646C0">
        <w:rPr>
          <w:rFonts w:ascii="Times New Roman" w:hAnsi="Times New Roman" w:cs="Times New Roman"/>
          <w:lang w:val="vi-VN"/>
        </w:rPr>
        <w:t>là cá nhân có quyền sở hữu trên thực tế vốn điều lệ hoặc có quyền chi phối đối với doanh nghiệp đó, trừ trường hợp người đại diện chủ sở hữu trực tiếp tại doanh nghiệp do Nhà nước nắm giữ 100% vốn điều lệ và người đại diện phần vốn nhà nước tại công ty cổ phần, công ty trách nhiệm hữu hạn hai thành viên trở lên theo quy định của pháp luật về quản lý và đầu tư vốn nhà nước tại doanh nghiệp.”</w:t>
      </w:r>
    </w:p>
    <w:p w14:paraId="3FF25A18" w14:textId="77777777" w:rsidR="009C6D6F" w:rsidRPr="003646C0" w:rsidRDefault="009C6D6F" w:rsidP="002C04B6">
      <w:pPr>
        <w:shd w:val="clear" w:color="auto" w:fill="FFFFFF"/>
        <w:tabs>
          <w:tab w:val="left" w:pos="567"/>
        </w:tabs>
        <w:spacing w:line="300" w:lineRule="auto"/>
        <w:jc w:val="both"/>
        <w:rPr>
          <w:rFonts w:ascii="Times New Roman" w:hAnsi="Times New Roman" w:cs="Times New Roman"/>
          <w:lang w:val="vi-VN"/>
        </w:rPr>
      </w:pPr>
      <w:r w:rsidRPr="003646C0">
        <w:rPr>
          <w:rFonts w:ascii="Times New Roman" w:hAnsi="Times New Roman" w:cs="Times New Roman"/>
          <w:lang w:val="vi-VN"/>
        </w:rPr>
        <w:t>2. Tiêu chí xác định chủ sở hữu hưởng lợi của doanh nghiệp</w:t>
      </w:r>
    </w:p>
    <w:p w14:paraId="4F771AAB" w14:textId="77777777" w:rsidR="009C6D6F" w:rsidRPr="003646C0" w:rsidRDefault="009C6D6F" w:rsidP="002C04B6">
      <w:pPr>
        <w:shd w:val="clear" w:color="auto" w:fill="FFFFFF"/>
        <w:tabs>
          <w:tab w:val="left" w:pos="567"/>
        </w:tabs>
        <w:spacing w:line="300" w:lineRule="auto"/>
        <w:jc w:val="both"/>
        <w:rPr>
          <w:rFonts w:ascii="Times New Roman" w:hAnsi="Times New Roman" w:cs="Times New Roman"/>
          <w:lang w:val="vi-VN"/>
        </w:rPr>
      </w:pPr>
      <w:r w:rsidRPr="003646C0">
        <w:rPr>
          <w:rFonts w:ascii="Times New Roman" w:hAnsi="Times New Roman" w:cs="Times New Roman"/>
          <w:lang w:val="vi-VN"/>
        </w:rPr>
        <w:t xml:space="preserve">Chủ sở hữu hưởng lợi của doanh nghiệp có tư cách pháp nhân (sau đây gọi là chủ sở hữu hưởng lợi của doanh nghiệp) là cá nhân đáp ứng một trong các tiêu chí sau: </w:t>
      </w:r>
    </w:p>
    <w:p w14:paraId="2746E4B2" w14:textId="77777777" w:rsidR="009C6D6F" w:rsidRPr="003646C0" w:rsidRDefault="009C6D6F" w:rsidP="002C04B6">
      <w:pPr>
        <w:shd w:val="clear" w:color="auto" w:fill="FFFFFF"/>
        <w:tabs>
          <w:tab w:val="left" w:pos="567"/>
        </w:tabs>
        <w:spacing w:line="300" w:lineRule="auto"/>
        <w:jc w:val="both"/>
        <w:rPr>
          <w:rFonts w:ascii="Times New Roman" w:hAnsi="Times New Roman" w:cs="Times New Roman"/>
          <w:lang w:val="vi-VN"/>
        </w:rPr>
      </w:pPr>
      <w:r w:rsidRPr="003646C0">
        <w:rPr>
          <w:rFonts w:ascii="Times New Roman" w:hAnsi="Times New Roman" w:cs="Times New Roman"/>
          <w:lang w:val="vi-VN"/>
        </w:rPr>
        <w:t>a) Cá nhân sở hữu trực tiếp hoặc sở hữu gián tiếp từ 25% vốn điều lệ hoặc 25% tổng số cổ phần có quyền biểu quyết trở lên của doanh nghiệp;</w:t>
      </w:r>
    </w:p>
    <w:p w14:paraId="65C03A95" w14:textId="77777777" w:rsidR="009C6D6F" w:rsidRPr="003646C0" w:rsidRDefault="009C6D6F" w:rsidP="002C04B6">
      <w:pPr>
        <w:shd w:val="clear" w:color="auto" w:fill="FFFFFF"/>
        <w:tabs>
          <w:tab w:val="left" w:pos="567"/>
        </w:tabs>
        <w:spacing w:line="300" w:lineRule="auto"/>
        <w:jc w:val="both"/>
        <w:rPr>
          <w:rFonts w:ascii="Times New Roman" w:hAnsi="Times New Roman" w:cs="Times New Roman"/>
          <w:lang w:val="vi-VN"/>
        </w:rPr>
      </w:pPr>
      <w:r w:rsidRPr="003646C0">
        <w:rPr>
          <w:rFonts w:ascii="Times New Roman" w:hAnsi="Times New Roman" w:cs="Times New Roman"/>
          <w:lang w:val="vi-VN"/>
        </w:rPr>
        <w:t>b) Cá nhân có quyền chi phối việc thông qua ít nhất một trong các vấn đề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p w14:paraId="1A944FA1" w14:textId="77777777" w:rsidR="009C6D6F" w:rsidRPr="003646C0" w:rsidRDefault="009C6D6F" w:rsidP="002C04B6">
      <w:pPr>
        <w:shd w:val="clear" w:color="auto" w:fill="FFFFFF"/>
        <w:tabs>
          <w:tab w:val="left" w:pos="567"/>
        </w:tabs>
        <w:spacing w:line="300" w:lineRule="auto"/>
        <w:jc w:val="both"/>
        <w:rPr>
          <w:rFonts w:ascii="Times New Roman" w:hAnsi="Times New Roman" w:cs="Times New Roman"/>
          <w:lang w:val="vi-VN"/>
        </w:rPr>
      </w:pPr>
      <w:r w:rsidRPr="003646C0">
        <w:rPr>
          <w:rFonts w:ascii="Times New Roman" w:hAnsi="Times New Roman" w:cs="Times New Roman"/>
          <w:lang w:val="vi-VN"/>
        </w:rPr>
        <w:t>3. Cá nhân sở hữu gián tiếp theo quy định tại điểm a khoản 2 Điều này là cá nhân sở hữu từ 25% vốn điều lệ hoặc 25% tổng số cổ phần có quyền biểu quyết trở lên của doanh nghiệp thông qua tổ chức khác</w:t>
      </w:r>
    </w:p>
    <w:p w14:paraId="46BFA3BD" w14:textId="77777777" w:rsidR="009C6D6F" w:rsidRPr="003646C0" w:rsidRDefault="009C6D6F" w:rsidP="002C04B6">
      <w:pPr>
        <w:shd w:val="clear" w:color="auto" w:fill="FFFFFF"/>
        <w:tabs>
          <w:tab w:val="left" w:pos="567"/>
        </w:tabs>
        <w:spacing w:line="300" w:lineRule="auto"/>
        <w:jc w:val="both"/>
        <w:rPr>
          <w:rFonts w:ascii="Times New Roman" w:hAnsi="Times New Roman" w:cs="Times New Roman"/>
          <w:bCs/>
          <w:lang w:val="vi-VN"/>
        </w:rPr>
      </w:pPr>
      <w:r w:rsidRPr="003646C0">
        <w:rPr>
          <w:rFonts w:ascii="Times New Roman" w:hAnsi="Times New Roman" w:cs="Times New Roman"/>
          <w:lang w:val="vi-VN"/>
        </w:rPr>
        <w:t xml:space="preserve">4. </w:t>
      </w:r>
      <w:r w:rsidR="00BD5078" w:rsidRPr="003646C0">
        <w:rPr>
          <w:rFonts w:ascii="Times New Roman" w:hAnsi="Times New Roman" w:cs="Times New Roman"/>
          <w:lang w:val="vi-VN"/>
        </w:rPr>
        <w:t>Danh sách chủ sở hữu hưởng lợi của doanh nghiệp được đính kèm theo Điều lệ này.</w:t>
      </w:r>
    </w:p>
    <w:p w14:paraId="40F951BE" w14:textId="77777777" w:rsidR="00BC16AA" w:rsidRPr="003646C0" w:rsidRDefault="00BC16AA" w:rsidP="002C04B6">
      <w:pPr>
        <w:shd w:val="clear" w:color="auto" w:fill="FFFFFF"/>
        <w:tabs>
          <w:tab w:val="left" w:pos="567"/>
        </w:tabs>
        <w:spacing w:line="300" w:lineRule="auto"/>
        <w:ind w:firstLine="284"/>
        <w:jc w:val="both"/>
        <w:rPr>
          <w:rFonts w:ascii="Times New Roman" w:hAnsi="Times New Roman" w:cs="Times New Roman"/>
          <w:lang w:val="pt-BR"/>
        </w:rPr>
      </w:pPr>
    </w:p>
    <w:p w14:paraId="37C1B5D3"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bCs/>
          <w:u w:val="single"/>
          <w:lang w:val="vi-VN"/>
        </w:rPr>
        <w:lastRenderedPageBreak/>
        <w:t xml:space="preserve">ĐIỀU </w:t>
      </w:r>
      <w:r w:rsidR="009C6D6F" w:rsidRPr="003646C0">
        <w:rPr>
          <w:rFonts w:ascii="Times New Roman" w:hAnsi="Times New Roman" w:cs="Times New Roman"/>
          <w:b/>
          <w:bCs/>
          <w:u w:val="single"/>
          <w:lang w:val="vi-VN"/>
        </w:rPr>
        <w:t>9</w:t>
      </w:r>
      <w:r w:rsidRPr="003646C0">
        <w:rPr>
          <w:rFonts w:ascii="Times New Roman" w:hAnsi="Times New Roman" w:cs="Times New Roman"/>
          <w:b/>
          <w:bCs/>
          <w:lang w:val="vi-VN"/>
        </w:rPr>
        <w:t>:</w:t>
      </w:r>
      <w:r w:rsidRPr="003646C0">
        <w:rPr>
          <w:rFonts w:ascii="Times New Roman" w:hAnsi="Times New Roman" w:cs="Times New Roman"/>
          <w:b/>
          <w:lang w:val="vi-VN"/>
        </w:rPr>
        <w:t xml:space="preserve"> CỔ PHIẾU</w:t>
      </w:r>
    </w:p>
    <w:p w14:paraId="1D69244A" w14:textId="77777777" w:rsidR="00367D54" w:rsidRPr="003646C0" w:rsidRDefault="00367D54" w:rsidP="002C04B6">
      <w:pPr>
        <w:numPr>
          <w:ilvl w:val="0"/>
          <w:numId w:val="8"/>
        </w:numPr>
        <w:shd w:val="clear" w:color="auto" w:fill="FFFFFF"/>
        <w:tabs>
          <w:tab w:val="clear" w:pos="567"/>
        </w:tabs>
        <w:spacing w:line="300" w:lineRule="auto"/>
        <w:ind w:left="284" w:hanging="284"/>
        <w:jc w:val="both"/>
        <w:rPr>
          <w:rFonts w:ascii="Times New Roman" w:hAnsi="Times New Roman" w:cs="Times New Roman"/>
        </w:rPr>
      </w:pPr>
      <w:r w:rsidRPr="003646C0">
        <w:rPr>
          <w:rFonts w:ascii="Times New Roman" w:hAnsi="Times New Roman" w:cs="Times New Roman"/>
        </w:rPr>
        <w:t>Cổ phiếu là chứng chỉ do công ty cổ phần phát hành hoặc bút toán ghi sổ xác nhận quyền sở hữu một hoặc một số cổ phần của công ty đó. Cổ phiếu có thể ghi tên hoặc không ghi tên. Cổ phiếu phải có các nội dung chủ yếu sau đây:</w:t>
      </w:r>
    </w:p>
    <w:p w14:paraId="65A1ED0B" w14:textId="77777777" w:rsidR="00367D54" w:rsidRPr="003646C0" w:rsidRDefault="00367D54" w:rsidP="002C04B6">
      <w:pPr>
        <w:numPr>
          <w:ilvl w:val="1"/>
          <w:numId w:val="9"/>
        </w:numPr>
        <w:shd w:val="clear" w:color="auto" w:fill="FFFFFF"/>
        <w:tabs>
          <w:tab w:val="clear" w:pos="680"/>
        </w:tabs>
        <w:spacing w:line="300" w:lineRule="auto"/>
        <w:ind w:left="284" w:hanging="284"/>
        <w:jc w:val="both"/>
        <w:rPr>
          <w:rFonts w:ascii="Times New Roman" w:hAnsi="Times New Roman" w:cs="Times New Roman"/>
        </w:rPr>
      </w:pPr>
      <w:r w:rsidRPr="003646C0">
        <w:rPr>
          <w:rFonts w:ascii="Times New Roman" w:hAnsi="Times New Roman" w:cs="Times New Roman"/>
        </w:rPr>
        <w:t>Tên, mã số doanh nghiệp, địa chỉ trụ sở chính của công ty;</w:t>
      </w:r>
    </w:p>
    <w:p w14:paraId="100FA7C0" w14:textId="77777777" w:rsidR="00367D54" w:rsidRPr="003646C0" w:rsidRDefault="00367D54" w:rsidP="002C04B6">
      <w:pPr>
        <w:numPr>
          <w:ilvl w:val="1"/>
          <w:numId w:val="9"/>
        </w:numPr>
        <w:shd w:val="clear" w:color="auto" w:fill="FFFFFF"/>
        <w:tabs>
          <w:tab w:val="clear" w:pos="680"/>
        </w:tabs>
        <w:spacing w:line="300" w:lineRule="auto"/>
        <w:ind w:left="284" w:hanging="284"/>
        <w:jc w:val="both"/>
        <w:rPr>
          <w:rFonts w:ascii="Times New Roman" w:hAnsi="Times New Roman" w:cs="Times New Roman"/>
        </w:rPr>
      </w:pPr>
      <w:r w:rsidRPr="003646C0">
        <w:rPr>
          <w:rFonts w:ascii="Times New Roman" w:hAnsi="Times New Roman" w:cs="Times New Roman"/>
        </w:rPr>
        <w:t>Số lượng cổ phần và loại cổ phần;</w:t>
      </w:r>
    </w:p>
    <w:p w14:paraId="43A321AE" w14:textId="77777777" w:rsidR="00367D54" w:rsidRPr="003646C0" w:rsidRDefault="00367D54" w:rsidP="002C04B6">
      <w:pPr>
        <w:numPr>
          <w:ilvl w:val="1"/>
          <w:numId w:val="9"/>
        </w:numPr>
        <w:shd w:val="clear" w:color="auto" w:fill="FFFFFF"/>
        <w:tabs>
          <w:tab w:val="clear" w:pos="680"/>
        </w:tabs>
        <w:spacing w:line="300" w:lineRule="auto"/>
        <w:ind w:left="284" w:hanging="284"/>
        <w:jc w:val="both"/>
        <w:rPr>
          <w:rFonts w:ascii="Times New Roman" w:hAnsi="Times New Roman" w:cs="Times New Roman"/>
        </w:rPr>
      </w:pPr>
      <w:r w:rsidRPr="003646C0">
        <w:rPr>
          <w:rFonts w:ascii="Times New Roman" w:hAnsi="Times New Roman" w:cs="Times New Roman"/>
        </w:rPr>
        <w:t>Mệnh giá mỗi cổ phần và tổng mệnh giá số cổ phần ghi trên cổ phiếu;</w:t>
      </w:r>
    </w:p>
    <w:p w14:paraId="644FDB23" w14:textId="77777777" w:rsidR="00367D54" w:rsidRPr="003646C0" w:rsidRDefault="00367D54" w:rsidP="002C04B6">
      <w:pPr>
        <w:numPr>
          <w:ilvl w:val="1"/>
          <w:numId w:val="9"/>
        </w:numPr>
        <w:shd w:val="clear" w:color="auto" w:fill="FFFFFF"/>
        <w:tabs>
          <w:tab w:val="clear" w:pos="680"/>
        </w:tabs>
        <w:spacing w:line="300" w:lineRule="auto"/>
        <w:ind w:left="284" w:hanging="284"/>
        <w:jc w:val="both"/>
        <w:rPr>
          <w:rFonts w:ascii="Times New Roman" w:hAnsi="Times New Roman" w:cs="Times New Roman"/>
        </w:rPr>
      </w:pPr>
      <w:r w:rsidRPr="003646C0">
        <w:rPr>
          <w:rFonts w:ascii="Times New Roman" w:hAnsi="Times New Roman" w:cs="Times New Roman"/>
        </w:rPr>
        <w:t>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w:t>
      </w:r>
    </w:p>
    <w:p w14:paraId="6696C021" w14:textId="77777777" w:rsidR="00367D54" w:rsidRPr="003646C0" w:rsidRDefault="00367D54" w:rsidP="002C04B6">
      <w:pPr>
        <w:numPr>
          <w:ilvl w:val="1"/>
          <w:numId w:val="9"/>
        </w:numPr>
        <w:shd w:val="clear" w:color="auto" w:fill="FFFFFF"/>
        <w:tabs>
          <w:tab w:val="clear" w:pos="680"/>
        </w:tabs>
        <w:spacing w:line="300" w:lineRule="auto"/>
        <w:ind w:left="284" w:hanging="284"/>
        <w:jc w:val="both"/>
        <w:rPr>
          <w:rFonts w:ascii="Times New Roman" w:hAnsi="Times New Roman" w:cs="Times New Roman"/>
        </w:rPr>
      </w:pPr>
      <w:r w:rsidRPr="003646C0">
        <w:rPr>
          <w:rFonts w:ascii="Times New Roman" w:hAnsi="Times New Roman" w:cs="Times New Roman"/>
        </w:rPr>
        <w:t>Chữ ký mẫu của người đại diện theo pháp luật và dấu của công ty;</w:t>
      </w:r>
    </w:p>
    <w:p w14:paraId="405599D7" w14:textId="77777777" w:rsidR="00367D54" w:rsidRPr="003646C0" w:rsidRDefault="00367D54" w:rsidP="002C04B6">
      <w:pPr>
        <w:numPr>
          <w:ilvl w:val="1"/>
          <w:numId w:val="9"/>
        </w:numPr>
        <w:shd w:val="clear" w:color="auto" w:fill="FFFFFF"/>
        <w:tabs>
          <w:tab w:val="clear" w:pos="680"/>
        </w:tabs>
        <w:spacing w:line="300" w:lineRule="auto"/>
        <w:ind w:left="284" w:hanging="284"/>
        <w:jc w:val="both"/>
        <w:rPr>
          <w:rFonts w:ascii="Times New Roman" w:hAnsi="Times New Roman" w:cs="Times New Roman"/>
        </w:rPr>
      </w:pPr>
      <w:r w:rsidRPr="003646C0">
        <w:rPr>
          <w:rFonts w:ascii="Times New Roman" w:hAnsi="Times New Roman" w:cs="Times New Roman"/>
        </w:rPr>
        <w:t>Số đăng ký tại sổ đăng ký cổ đông của công ty và ngày phát hành cổ phiếu;</w:t>
      </w:r>
    </w:p>
    <w:p w14:paraId="2EFB9D81" w14:textId="77777777" w:rsidR="00367D54" w:rsidRPr="003646C0" w:rsidRDefault="00367D54" w:rsidP="002C04B6">
      <w:pPr>
        <w:numPr>
          <w:ilvl w:val="0"/>
          <w:numId w:val="8"/>
        </w:numPr>
        <w:shd w:val="clear" w:color="auto" w:fill="FFFFFF"/>
        <w:tabs>
          <w:tab w:val="clear" w:pos="567"/>
        </w:tabs>
        <w:spacing w:line="300" w:lineRule="auto"/>
        <w:ind w:left="284" w:hanging="284"/>
        <w:jc w:val="both"/>
        <w:rPr>
          <w:rFonts w:ascii="Times New Roman" w:hAnsi="Times New Roman" w:cs="Times New Roman"/>
          <w:lang w:val="vi-VN"/>
        </w:rPr>
      </w:pPr>
      <w:r w:rsidRPr="003646C0">
        <w:rPr>
          <w:rFonts w:ascii="Times New Roman" w:hAnsi="Times New Roman" w:cs="Times New Roman"/>
          <w:shd w:val="clear" w:color="auto" w:fill="FFFFFF"/>
          <w:lang w:val="vi-VN"/>
        </w:rPr>
        <w:t>Trường hợp có sai sót trong nội dung và hình thức cổ phiếu do công ty phát hành thì quyền và lợi ích của người sở hữu cổ phiếu đó không bị ảnh hưởng. Người đại diện theo pháp luật của công ty chịu trách nhiệm về thiệt hại do những sai sót đó gây ra</w:t>
      </w:r>
      <w:r w:rsidRPr="003646C0">
        <w:rPr>
          <w:rFonts w:ascii="Times New Roman" w:hAnsi="Times New Roman" w:cs="Times New Roman"/>
          <w:lang w:val="vi-VN"/>
        </w:rPr>
        <w:t xml:space="preserve">. </w:t>
      </w:r>
    </w:p>
    <w:p w14:paraId="05D633E3" w14:textId="77777777" w:rsidR="00367D54" w:rsidRPr="003646C0" w:rsidRDefault="00367D54" w:rsidP="002C04B6">
      <w:pPr>
        <w:numPr>
          <w:ilvl w:val="0"/>
          <w:numId w:val="8"/>
        </w:numPr>
        <w:shd w:val="clear" w:color="auto" w:fill="FFFFFF"/>
        <w:tabs>
          <w:tab w:val="clear" w:pos="567"/>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Trường hợp cổ phiếu bị mất, bị rách, bị cháy hoặc bị tiêu huỷ dưới hình thức khác thì cổ đông được công ty cấp lại cổ phiếu theo đề nghị của cổ đông đó.</w:t>
      </w:r>
    </w:p>
    <w:p w14:paraId="05912CA9" w14:textId="77777777" w:rsidR="00367D54" w:rsidRPr="003646C0" w:rsidRDefault="00367D54" w:rsidP="002C04B6">
      <w:pPr>
        <w:shd w:val="clear" w:color="auto" w:fill="FFFFFF"/>
        <w:spacing w:line="300" w:lineRule="auto"/>
        <w:ind w:left="284"/>
        <w:jc w:val="both"/>
        <w:rPr>
          <w:rFonts w:ascii="Times New Roman" w:hAnsi="Times New Roman" w:cs="Times New Roman"/>
          <w:lang w:val="vi-VN"/>
        </w:rPr>
      </w:pPr>
      <w:r w:rsidRPr="003646C0">
        <w:rPr>
          <w:rFonts w:ascii="Times New Roman" w:hAnsi="Times New Roman" w:cs="Times New Roman"/>
          <w:lang w:val="vi-VN"/>
        </w:rPr>
        <w:t xml:space="preserve">Đề nghị của cổ đông phải có cam đoan về các nội dung sau đây: </w:t>
      </w:r>
    </w:p>
    <w:p w14:paraId="2D6B14C8"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a) </w:t>
      </w:r>
      <w:r w:rsidRPr="003646C0">
        <w:rPr>
          <w:rFonts w:ascii="Times New Roman" w:hAnsi="Times New Roman" w:cs="Times New Roman"/>
          <w:lang w:val="vi-VN"/>
        </w:rPr>
        <w:tab/>
        <w:t>Thông tin về cổ phiếu đã bị mất, bị hư hỏng hoặc bị hủy hoại dưới hình thức khác;</w:t>
      </w:r>
    </w:p>
    <w:p w14:paraId="0008F7C7"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b) </w:t>
      </w:r>
      <w:r w:rsidRPr="003646C0">
        <w:rPr>
          <w:rFonts w:ascii="Times New Roman" w:hAnsi="Times New Roman" w:cs="Times New Roman"/>
          <w:lang w:val="vi-VN"/>
        </w:rPr>
        <w:tab/>
        <w:t>Cam kết chịu trách nhiệm về những tranh chấp phát sinh từ việc cấp lại cổ phiếu mới.</w:t>
      </w:r>
    </w:p>
    <w:p w14:paraId="73164CD4" w14:textId="77777777" w:rsidR="004C1BC2" w:rsidRPr="003646C0" w:rsidRDefault="004C1BC2" w:rsidP="002C04B6">
      <w:pPr>
        <w:shd w:val="clear" w:color="auto" w:fill="FFFFFF"/>
        <w:tabs>
          <w:tab w:val="left" w:pos="567"/>
        </w:tabs>
        <w:spacing w:line="300" w:lineRule="auto"/>
        <w:jc w:val="both"/>
        <w:rPr>
          <w:rFonts w:ascii="Times New Roman" w:hAnsi="Times New Roman" w:cs="Times New Roman"/>
          <w:b/>
          <w:bCs/>
          <w:u w:val="single"/>
          <w:lang w:val="vi-VN"/>
        </w:rPr>
      </w:pPr>
    </w:p>
    <w:p w14:paraId="398E626B"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bCs/>
          <w:u w:val="single"/>
          <w:lang w:val="vi-VN"/>
        </w:rPr>
        <w:t xml:space="preserve">ĐIỀU </w:t>
      </w:r>
      <w:r w:rsidR="009C6D6F" w:rsidRPr="003646C0">
        <w:rPr>
          <w:rFonts w:ascii="Times New Roman" w:hAnsi="Times New Roman" w:cs="Times New Roman"/>
          <w:b/>
          <w:bCs/>
          <w:u w:val="single"/>
          <w:lang w:val="vi-VN"/>
        </w:rPr>
        <w:t>10</w:t>
      </w:r>
      <w:r w:rsidRPr="003646C0">
        <w:rPr>
          <w:rFonts w:ascii="Times New Roman" w:hAnsi="Times New Roman" w:cs="Times New Roman"/>
          <w:b/>
          <w:bCs/>
          <w:lang w:val="vi-VN"/>
        </w:rPr>
        <w:t>:</w:t>
      </w:r>
      <w:r w:rsidRPr="003646C0">
        <w:rPr>
          <w:rFonts w:ascii="Times New Roman" w:hAnsi="Times New Roman" w:cs="Times New Roman"/>
          <w:b/>
          <w:lang w:val="vi-VN"/>
        </w:rPr>
        <w:t xml:space="preserve"> SỔ ĐĂNG KÝ CỔ ĐÔNG</w:t>
      </w:r>
    </w:p>
    <w:p w14:paraId="26627EA9" w14:textId="77777777" w:rsidR="00367D54" w:rsidRPr="003646C0" w:rsidRDefault="00367D54" w:rsidP="002C04B6">
      <w:pPr>
        <w:numPr>
          <w:ilvl w:val="0"/>
          <w:numId w:val="10"/>
        </w:numPr>
        <w:shd w:val="clear" w:color="auto" w:fill="FFFFFF"/>
        <w:tabs>
          <w:tab w:val="clear" w:pos="567"/>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Công ty cổ phần phải lập và lưu giữ sổ đăng ký cổ đông từ khi được cấp Giấy chứng nhận đăng ký doanh nghiệp. Sổ đăng ký cổ đông có thể là văn bản, tập dữ liệu điện tử hoặc cả hai loại này. </w:t>
      </w:r>
    </w:p>
    <w:p w14:paraId="2BA1E06E" w14:textId="77777777" w:rsidR="00367D54" w:rsidRPr="003646C0" w:rsidRDefault="00367D54" w:rsidP="002C04B6">
      <w:pPr>
        <w:numPr>
          <w:ilvl w:val="0"/>
          <w:numId w:val="10"/>
        </w:numPr>
        <w:shd w:val="clear" w:color="auto" w:fill="FFFFFF"/>
        <w:tabs>
          <w:tab w:val="clear" w:pos="567"/>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Sổ đăng ký cổ đông phải có các nội dung chủ yếu sau đây: </w:t>
      </w:r>
    </w:p>
    <w:p w14:paraId="7C2B96ED" w14:textId="77777777" w:rsidR="00367D54" w:rsidRPr="003646C0" w:rsidRDefault="00367D54" w:rsidP="002C04B6">
      <w:pPr>
        <w:numPr>
          <w:ilvl w:val="0"/>
          <w:numId w:val="11"/>
        </w:numPr>
        <w:shd w:val="clear" w:color="auto" w:fill="FFFFFF"/>
        <w:tabs>
          <w:tab w:val="clear" w:pos="680"/>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Tên, địa chỉ trụ sở chính của công ty; </w:t>
      </w:r>
    </w:p>
    <w:p w14:paraId="2F4A006E" w14:textId="77777777" w:rsidR="00367D54" w:rsidRPr="003646C0" w:rsidRDefault="00367D54" w:rsidP="002C04B6">
      <w:pPr>
        <w:numPr>
          <w:ilvl w:val="0"/>
          <w:numId w:val="11"/>
        </w:numPr>
        <w:shd w:val="clear" w:color="auto" w:fill="FFFFFF"/>
        <w:tabs>
          <w:tab w:val="clear" w:pos="680"/>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Tổng số cổ phần được quyền chào bán, loại cổ phần được quyền chào bán và số cổ phần được quyền chào bán của từng loại;</w:t>
      </w:r>
    </w:p>
    <w:p w14:paraId="44FF38E1" w14:textId="77777777" w:rsidR="00367D54" w:rsidRPr="003646C0" w:rsidRDefault="00367D54" w:rsidP="002C04B6">
      <w:pPr>
        <w:numPr>
          <w:ilvl w:val="0"/>
          <w:numId w:val="11"/>
        </w:numPr>
        <w:shd w:val="clear" w:color="auto" w:fill="FFFFFF"/>
        <w:tabs>
          <w:tab w:val="clear" w:pos="680"/>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Tổng số cổ phần đã bán của từng loại và giá trị vốn cổ phần đã góp;</w:t>
      </w:r>
    </w:p>
    <w:p w14:paraId="0E35DD11" w14:textId="77777777" w:rsidR="00367D54" w:rsidRPr="003646C0" w:rsidRDefault="00367D54" w:rsidP="002C04B6">
      <w:pPr>
        <w:numPr>
          <w:ilvl w:val="0"/>
          <w:numId w:val="11"/>
        </w:numPr>
        <w:shd w:val="clear" w:color="auto" w:fill="FFFFFF"/>
        <w:tabs>
          <w:tab w:val="clear" w:pos="680"/>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Họ, tên, địa chỉ thường trú, quốc tịch, số Giấy chứng minh nhân dân, Hộ chiếu hoặc chứng thực cá nhân hợp pháp khác đối với cổ đông là cá nhân; tên, địa chỉ thường trú, quốc tịch, số quyết định thành lập hoặc số đăng ký kinh doanh đối với cổ đông là tổ chức;</w:t>
      </w:r>
    </w:p>
    <w:p w14:paraId="436E9A09" w14:textId="77777777" w:rsidR="00367D54" w:rsidRPr="003646C0" w:rsidRDefault="00367D54" w:rsidP="002C04B6">
      <w:pPr>
        <w:numPr>
          <w:ilvl w:val="0"/>
          <w:numId w:val="11"/>
        </w:numPr>
        <w:shd w:val="clear" w:color="auto" w:fill="FFFFFF"/>
        <w:tabs>
          <w:tab w:val="clear" w:pos="680"/>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Số lượng cổ phần từng loại của mỗi cổ đông, ngày đăng ký cổ phần.  </w:t>
      </w:r>
    </w:p>
    <w:p w14:paraId="05182257" w14:textId="77777777" w:rsidR="00367D54" w:rsidRPr="003646C0" w:rsidRDefault="00367D54" w:rsidP="002C04B6">
      <w:pPr>
        <w:numPr>
          <w:ilvl w:val="0"/>
          <w:numId w:val="10"/>
        </w:numPr>
        <w:shd w:val="clear" w:color="auto" w:fill="FFFFFF"/>
        <w:tabs>
          <w:tab w:val="clear" w:pos="567"/>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Sổ đăng ký cổ đông được lưu giữ tại trụ sở chính, địa điểm kinh doanh khác  của công ty hoặc Trung tâm đăng ký, lưu ký, bù trừ và thanh toán chứng khoán. Cổ đông có quyền kiểm tra, tra cứu hoặc trích lục, sao chép nội dung sổ đăng ký cổ đông trong giờ làm việc của công ty hoặc Trung tâm đăng ký, lưu ký, bù trừ và thanh toán chứng khoán. </w:t>
      </w:r>
    </w:p>
    <w:p w14:paraId="09EA19A2" w14:textId="77777777" w:rsidR="004C1BC2" w:rsidRPr="003646C0" w:rsidRDefault="00367D54" w:rsidP="002C04B6">
      <w:pPr>
        <w:shd w:val="clear" w:color="auto" w:fill="FFFFFF"/>
        <w:spacing w:line="300" w:lineRule="auto"/>
        <w:ind w:left="284" w:hanging="284"/>
        <w:jc w:val="both"/>
        <w:rPr>
          <w:rFonts w:ascii="Times New Roman" w:hAnsi="Times New Roman" w:cs="Times New Roman"/>
          <w:u w:val="single"/>
          <w:lang w:val="vi-VN"/>
        </w:rPr>
      </w:pPr>
      <w:r w:rsidRPr="003646C0">
        <w:rPr>
          <w:rFonts w:ascii="Times New Roman" w:hAnsi="Times New Roman" w:cs="Times New Roman"/>
          <w:b/>
          <w:lang w:val="vi-VN"/>
        </w:rPr>
        <w:t>4.</w:t>
      </w:r>
      <w:r w:rsidRPr="003646C0">
        <w:rPr>
          <w:rFonts w:ascii="Times New Roman" w:hAnsi="Times New Roman" w:cs="Times New Roman"/>
          <w:lang w:val="vi-VN"/>
        </w:rPr>
        <w:t xml:space="preserve"> Trường hợp cổ đông có thay đổi địa chỉ thường trú thì phải thông báo kịp thời với công ty để cập nhật vào sổ đăng ký cổ đông. Công ty không chịu trách nhiệm về việc không liên lạc được với cổ đông do không được thông báo thay đổi địa chỉ của cổ đông.</w:t>
      </w:r>
    </w:p>
    <w:p w14:paraId="74E60DE7" w14:textId="77777777" w:rsidR="001230B6" w:rsidRPr="003646C0" w:rsidRDefault="001230B6" w:rsidP="002C04B6">
      <w:pPr>
        <w:shd w:val="clear" w:color="auto" w:fill="FFFFFF"/>
        <w:tabs>
          <w:tab w:val="left" w:pos="567"/>
        </w:tabs>
        <w:spacing w:line="300" w:lineRule="auto"/>
        <w:jc w:val="both"/>
        <w:rPr>
          <w:rFonts w:ascii="Times New Roman" w:hAnsi="Times New Roman" w:cs="Times New Roman"/>
          <w:b/>
          <w:bCs/>
          <w:u w:val="single"/>
          <w:lang w:val="vi-VN"/>
        </w:rPr>
      </w:pPr>
    </w:p>
    <w:p w14:paraId="38B03DA5" w14:textId="77777777" w:rsidR="001230B6" w:rsidRPr="003646C0" w:rsidRDefault="001230B6"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bCs/>
          <w:u w:val="single"/>
          <w:lang w:val="vi-VN"/>
        </w:rPr>
        <w:lastRenderedPageBreak/>
        <w:t xml:space="preserve">ĐIỀU </w:t>
      </w:r>
      <w:r w:rsidR="009C6D6F" w:rsidRPr="003646C0">
        <w:rPr>
          <w:rFonts w:ascii="Times New Roman" w:hAnsi="Times New Roman" w:cs="Times New Roman"/>
          <w:b/>
          <w:bCs/>
          <w:u w:val="single"/>
          <w:lang w:val="vi-VN"/>
        </w:rPr>
        <w:t>11</w:t>
      </w:r>
      <w:r w:rsidRPr="003646C0">
        <w:rPr>
          <w:rFonts w:ascii="Times New Roman" w:hAnsi="Times New Roman" w:cs="Times New Roman"/>
          <w:b/>
          <w:bCs/>
          <w:lang w:val="vi-VN"/>
        </w:rPr>
        <w:t>: QUYỀN CỦA CỔ ĐÔNG PHỔ THÔNG</w:t>
      </w:r>
      <w:r w:rsidRPr="003646C0">
        <w:rPr>
          <w:rFonts w:ascii="Times New Roman" w:hAnsi="Times New Roman" w:cs="Times New Roman"/>
          <w:b/>
          <w:lang w:val="vi-VN"/>
        </w:rPr>
        <w:t xml:space="preserve"> </w:t>
      </w:r>
    </w:p>
    <w:p w14:paraId="5C39BDFA" w14:textId="77777777" w:rsidR="001230B6" w:rsidRPr="003646C0" w:rsidRDefault="001230B6" w:rsidP="002C04B6">
      <w:pPr>
        <w:pStyle w:val="NormalWeb"/>
        <w:shd w:val="clear" w:color="auto" w:fill="FFFFFF"/>
        <w:tabs>
          <w:tab w:val="left" w:pos="567"/>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b/>
          <w:lang w:val="vi-VN"/>
        </w:rPr>
        <w:t>1.</w:t>
      </w:r>
      <w:r w:rsidRPr="003646C0">
        <w:rPr>
          <w:rFonts w:ascii="Times New Roman" w:hAnsi="Times New Roman" w:cs="Times New Roman"/>
          <w:lang w:val="vi-VN"/>
        </w:rPr>
        <w:t xml:space="preserve"> </w:t>
      </w:r>
      <w:r w:rsidRPr="003646C0">
        <w:rPr>
          <w:rFonts w:ascii="Times New Roman" w:hAnsi="Times New Roman" w:cs="Times New Roman"/>
          <w:lang w:val="vi-VN"/>
        </w:rPr>
        <w:tab/>
        <w:t>Cổ đông phổ thông có quyền sau đây:</w:t>
      </w:r>
    </w:p>
    <w:p w14:paraId="2E3A1443" w14:textId="77777777" w:rsidR="001230B6" w:rsidRPr="003646C0" w:rsidRDefault="001230B6" w:rsidP="002C04B6">
      <w:pPr>
        <w:pStyle w:val="NormalWeb"/>
        <w:shd w:val="clear" w:color="auto" w:fill="FFFFFF"/>
        <w:tabs>
          <w:tab w:val="left" w:pos="567"/>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Tham dự, phát biểu trong cuộc họp Đại hội đồng cổ đông và thực hiện quyền biểu quyết trực tiếp hoặc thông qua người đại diện theo ủy quyền hoặc hình thức khác do Điều lệ công ty, pháp luật quy định. Mỗi cổ phần phổ thông có một phiếu biểu quyết;</w:t>
      </w:r>
    </w:p>
    <w:p w14:paraId="05280C29" w14:textId="77777777" w:rsidR="001230B6" w:rsidRPr="003646C0" w:rsidRDefault="001230B6" w:rsidP="002C04B6">
      <w:pPr>
        <w:pStyle w:val="NormalWeb"/>
        <w:shd w:val="clear" w:color="auto" w:fill="FFFFFF"/>
        <w:tabs>
          <w:tab w:val="left" w:pos="567"/>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Nhận cổ tức với mức theo quyết định của Đại hội đồng cổ đông;</w:t>
      </w:r>
    </w:p>
    <w:p w14:paraId="6C672EC0" w14:textId="77777777" w:rsidR="001230B6" w:rsidRPr="003646C0" w:rsidRDefault="001230B6" w:rsidP="002C04B6">
      <w:pPr>
        <w:pStyle w:val="NormalWeb"/>
        <w:shd w:val="clear" w:color="auto" w:fill="FFFFFF"/>
        <w:tabs>
          <w:tab w:val="left" w:pos="567"/>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Ưu tiên mua cổ phần mới tương ứng với tỷ lệ sở hữu cổ phần phổ thông của từng cổ đông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công ty;</w:t>
      </w:r>
    </w:p>
    <w:p w14:paraId="4D795BE2" w14:textId="77777777" w:rsidR="001230B6" w:rsidRPr="003646C0" w:rsidRDefault="001230B6" w:rsidP="002C04B6">
      <w:pPr>
        <w:pStyle w:val="NormalWeb"/>
        <w:shd w:val="clear" w:color="auto" w:fill="FFFFFF"/>
        <w:tabs>
          <w:tab w:val="left" w:pos="567"/>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d.</w:t>
      </w:r>
      <w:r w:rsidRPr="003646C0">
        <w:rPr>
          <w:rFonts w:ascii="Times New Roman" w:hAnsi="Times New Roman" w:cs="Times New Roman"/>
          <w:lang w:val="vi-VN"/>
        </w:rPr>
        <w:tab/>
        <w:t>Tự do chuyển nhượng cổ phần của mình cho người khác, trừ trường hợp quy định tại khoản 3 Điều 120, khoản 1 Điều 127 của Luật doanh nghiệp 2020  và quy định khác của pháp luật có liên quan;</w:t>
      </w:r>
    </w:p>
    <w:p w14:paraId="43C6C8BD" w14:textId="77777777" w:rsidR="001230B6" w:rsidRPr="003646C0" w:rsidRDefault="001230B6" w:rsidP="002C04B6">
      <w:pPr>
        <w:pStyle w:val="NormalWeb"/>
        <w:shd w:val="clear" w:color="auto" w:fill="FFFFFF"/>
        <w:tabs>
          <w:tab w:val="left" w:pos="567"/>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đ.</w:t>
      </w:r>
      <w:r w:rsidRPr="003646C0">
        <w:rPr>
          <w:rFonts w:ascii="Times New Roman" w:hAnsi="Times New Roman" w:cs="Times New Roman"/>
          <w:lang w:val="vi-VN"/>
        </w:rPr>
        <w:tab/>
        <w:t>Xem xét, tra cứu và trích lục thông tin về tên và địa chỉ liên lạc trong danh sách cổ đông có quyền biểu quyết; yêu cầu sửa đổi thông tin không chính xác của mình;</w:t>
      </w:r>
    </w:p>
    <w:p w14:paraId="3C0FDA1F" w14:textId="77777777" w:rsidR="001230B6" w:rsidRPr="003646C0" w:rsidRDefault="001230B6" w:rsidP="002C04B6">
      <w:pPr>
        <w:pStyle w:val="NormalWeb"/>
        <w:shd w:val="clear" w:color="auto" w:fill="FFFFFF"/>
        <w:tabs>
          <w:tab w:val="left" w:pos="567"/>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e.</w:t>
      </w:r>
      <w:r w:rsidRPr="003646C0">
        <w:rPr>
          <w:rFonts w:ascii="Times New Roman" w:hAnsi="Times New Roman" w:cs="Times New Roman"/>
          <w:lang w:val="vi-VN"/>
        </w:rPr>
        <w:tab/>
        <w:t>Xem xét, tra cứu, trích lục hoặc sao chụp Điều lệ công ty, biên bản họp Đại hội đồng cổ đông và nghị quyết Đại hội đồng cổ đông;</w:t>
      </w:r>
    </w:p>
    <w:p w14:paraId="472F9A79" w14:textId="77777777" w:rsidR="001230B6" w:rsidRPr="003646C0" w:rsidRDefault="001230B6" w:rsidP="002C04B6">
      <w:pPr>
        <w:pStyle w:val="NormalWeb"/>
        <w:shd w:val="clear" w:color="auto" w:fill="FFFFFF"/>
        <w:tabs>
          <w:tab w:val="left" w:pos="567"/>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g.</w:t>
      </w:r>
      <w:r w:rsidRPr="003646C0">
        <w:rPr>
          <w:rFonts w:ascii="Times New Roman" w:hAnsi="Times New Roman" w:cs="Times New Roman"/>
          <w:lang w:val="vi-VN"/>
        </w:rPr>
        <w:tab/>
        <w:t>Khi công ty giải thể hoặc phá sản, được nhận một phần tài sản còn lại tương ứng với tỷ lệ sở hữu cổ phần tại công ty.</w:t>
      </w:r>
    </w:p>
    <w:p w14:paraId="0845EB2D" w14:textId="77777777" w:rsidR="001230B6" w:rsidRPr="003646C0" w:rsidRDefault="001230B6" w:rsidP="002C04B6">
      <w:pPr>
        <w:pStyle w:val="NormalWeb"/>
        <w:shd w:val="clear" w:color="auto" w:fill="FFFFFF"/>
        <w:tabs>
          <w:tab w:val="left" w:pos="567"/>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b/>
          <w:lang w:val="vi-VN"/>
        </w:rPr>
        <w:t>2.</w:t>
      </w:r>
      <w:r w:rsidRPr="003646C0">
        <w:rPr>
          <w:rFonts w:ascii="Times New Roman" w:hAnsi="Times New Roman" w:cs="Times New Roman"/>
          <w:lang w:val="vi-VN"/>
        </w:rPr>
        <w:t xml:space="preserve"> </w:t>
      </w:r>
      <w:r w:rsidRPr="003646C0">
        <w:rPr>
          <w:rFonts w:ascii="Times New Roman" w:hAnsi="Times New Roman" w:cs="Times New Roman"/>
          <w:lang w:val="vi-VN"/>
        </w:rPr>
        <w:tab/>
      </w:r>
      <w:bookmarkStart w:id="3" w:name="khoan_2_115"/>
      <w:r w:rsidRPr="003646C0">
        <w:rPr>
          <w:rFonts w:ascii="Times New Roman" w:hAnsi="Times New Roman" w:cs="Times New Roman"/>
          <w:lang w:val="vi-VN"/>
        </w:rPr>
        <w:t>Cổ đông hoặc nhóm cổ đông sở hữu từ 05% tổng số cổ phần phổ thông trở lên hoặc một tỷ lệ khác nhỏ hơn theo quy định tại Điều lệ công ty có quyền sau đây:</w:t>
      </w:r>
      <w:bookmarkEnd w:id="3"/>
    </w:p>
    <w:p w14:paraId="7D5BE14E" w14:textId="77777777" w:rsidR="001230B6" w:rsidRPr="003646C0" w:rsidRDefault="001230B6" w:rsidP="002C04B6">
      <w:pPr>
        <w:pStyle w:val="NormalWeb"/>
        <w:shd w:val="clear" w:color="auto" w:fill="FFFFFF"/>
        <w:tabs>
          <w:tab w:val="left" w:pos="567"/>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 xml:space="preserve"> Xem xét, tra cứu, trích lục sổ biên bản và nghị quyết, quyết định của Hội đồng quản trị, báo cáo tài chính giữa năm và hằng năm, báo cáo của Ban kiểm soát, hợp đồng, giao dịch phải thông qua Hội đồng quản trị và tài liệu khác, trừ tài liệu liên quan đến bí mật thương mại, bí mật kinh doanh của công ty;</w:t>
      </w:r>
    </w:p>
    <w:p w14:paraId="48DF63DF" w14:textId="77777777" w:rsidR="001230B6" w:rsidRPr="003646C0" w:rsidRDefault="001230B6" w:rsidP="002C04B6">
      <w:pPr>
        <w:pStyle w:val="NormalWeb"/>
        <w:shd w:val="clear" w:color="auto" w:fill="FFFFFF"/>
        <w:tabs>
          <w:tab w:val="left" w:pos="567"/>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Yêu cầu triệu tập họp Đại hội đồng cổ đông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trường hợp quy định tại khoản 3 Điều này;</w:t>
      </w:r>
    </w:p>
    <w:p w14:paraId="3D07497D" w14:textId="77777777" w:rsidR="001230B6" w:rsidRPr="003646C0" w:rsidRDefault="001230B6" w:rsidP="002C04B6">
      <w:pPr>
        <w:pStyle w:val="NormalWeb"/>
        <w:shd w:val="clear" w:color="auto" w:fill="FFFFFF"/>
        <w:tabs>
          <w:tab w:val="left" w:pos="567"/>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Yêu cầu Ban kiểm soát kiểm tra từng vấn đề cụ thể liên quan đến quản lý, điều hành hoạt động của công ty khi xét thấy cần thiết. Yêu cầu phải bằng văn bản và phải bao gồm các nội dung sau đây: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và thời điểm đăng ký cổ phần của từng cổ đông, tổng số cổ phần của cả nhóm cổ đông và tỷ lệ sở hữu trong tổng số cổ phần của công ty; vấn đề cần kiểm tra, mục đích kiểm tra;</w:t>
      </w:r>
    </w:p>
    <w:p w14:paraId="5B9B1454" w14:textId="77777777" w:rsidR="001230B6" w:rsidRPr="003646C0" w:rsidRDefault="001230B6" w:rsidP="002C04B6">
      <w:pPr>
        <w:pStyle w:val="NormalWeb"/>
        <w:shd w:val="clear" w:color="auto" w:fill="FFFFFF"/>
        <w:tabs>
          <w:tab w:val="left" w:pos="567"/>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b/>
          <w:lang w:val="vi-VN"/>
        </w:rPr>
        <w:t>3.</w:t>
      </w:r>
      <w:r w:rsidRPr="003646C0">
        <w:rPr>
          <w:rFonts w:ascii="Times New Roman" w:hAnsi="Times New Roman" w:cs="Times New Roman"/>
          <w:lang w:val="vi-VN"/>
        </w:rPr>
        <w:t xml:space="preserve"> </w:t>
      </w:r>
      <w:r w:rsidRPr="003646C0">
        <w:rPr>
          <w:rFonts w:ascii="Times New Roman" w:hAnsi="Times New Roman" w:cs="Times New Roman"/>
          <w:lang w:val="vi-VN"/>
        </w:rPr>
        <w:tab/>
        <w:t>Cổ đông hoặc nhóm cổ đông quy định tại khoản 2 Điều này có quyền yêu cầu triệu tập họp Đại hội đồng cổ đông trong trường hợp sau đây:</w:t>
      </w:r>
    </w:p>
    <w:p w14:paraId="6767C523" w14:textId="77777777" w:rsidR="001230B6" w:rsidRPr="003646C0" w:rsidRDefault="001230B6" w:rsidP="002C04B6">
      <w:pPr>
        <w:pStyle w:val="NormalWeb"/>
        <w:shd w:val="clear" w:color="auto" w:fill="FFFFFF"/>
        <w:tabs>
          <w:tab w:val="left" w:pos="567"/>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Hội đồng quản trị vi phạm nghiêm trọng quyền của cổ đông, nghĩa vụ của người quản lý hoặc ra quyết định vượt quá thẩm quyền được giao;</w:t>
      </w:r>
    </w:p>
    <w:p w14:paraId="1302BBC4" w14:textId="77777777" w:rsidR="001230B6" w:rsidRPr="003646C0" w:rsidRDefault="001230B6" w:rsidP="002C04B6">
      <w:pPr>
        <w:pStyle w:val="NormalWeb"/>
        <w:shd w:val="clear" w:color="auto" w:fill="FFFFFF"/>
        <w:tabs>
          <w:tab w:val="left" w:pos="567"/>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b/>
          <w:lang w:val="vi-VN"/>
        </w:rPr>
        <w:t xml:space="preserve">4. </w:t>
      </w:r>
      <w:r w:rsidRPr="003646C0">
        <w:rPr>
          <w:rFonts w:ascii="Times New Roman" w:hAnsi="Times New Roman" w:cs="Times New Roman"/>
          <w:b/>
          <w:lang w:val="vi-VN"/>
        </w:rPr>
        <w:tab/>
      </w:r>
      <w:r w:rsidR="002E4FEA" w:rsidRPr="003646C0">
        <w:rPr>
          <w:rFonts w:ascii="Times New Roman" w:hAnsi="Times New Roman" w:cs="Times New Roman"/>
          <w:lang w:val="vi-VN"/>
        </w:rPr>
        <w:t xml:space="preserve">Yêu cầu triệu tập họp Đại hội đồng cổ đông quy định tại khoản 3 Điều này phải bằng văn bản và phải bao gồm các nội dung sau đây: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và thời điểm đăng ký cổ phần của từng cổ đông, tổng số cổ phần của cả nhóm cổ đông và tỷ lệ sở hữu trong tổng số cổ phần của công ty, căn cứ và lý do yêu cầu triệu tập họp Đại hội đồng cổ đông. Kèm theo yêu cầu triệu tập họp phải có các tài liệu, chứng cứ về các vi phạm của Hội đồng quản trị, </w:t>
      </w:r>
      <w:r w:rsidR="002E4FEA" w:rsidRPr="003646C0">
        <w:rPr>
          <w:rFonts w:ascii="Times New Roman" w:hAnsi="Times New Roman" w:cs="Times New Roman"/>
          <w:lang w:val="vi-VN"/>
        </w:rPr>
        <w:lastRenderedPageBreak/>
        <w:t>mức độ vi phạm hoặc về quyết định vượt quá thẩm quyền. Cổ đông hoặc nhóm cổ đông chịu hoàn toàn trách nhiệm trước pháp luật về tính chính xác, trung thực của các tài liệu, chứng cứ cung cấp cho cơ quan có thẩm quyền khi yêu cầu triệu tập họp Đại hội đồng cổ đông</w:t>
      </w:r>
      <w:r w:rsidRPr="003646C0">
        <w:rPr>
          <w:rFonts w:ascii="Times New Roman" w:hAnsi="Times New Roman" w:cs="Times New Roman"/>
          <w:lang w:val="vi-VN"/>
        </w:rPr>
        <w:t>.</w:t>
      </w:r>
    </w:p>
    <w:p w14:paraId="6AE9FED4" w14:textId="77777777" w:rsidR="001230B6" w:rsidRPr="003646C0" w:rsidRDefault="001230B6" w:rsidP="002C04B6">
      <w:pPr>
        <w:pStyle w:val="NormalWeb"/>
        <w:shd w:val="clear" w:color="auto" w:fill="FFFFFF"/>
        <w:tabs>
          <w:tab w:val="left" w:pos="567"/>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b/>
          <w:lang w:val="vi-VN"/>
        </w:rPr>
        <w:t>5.</w:t>
      </w:r>
      <w:r w:rsidRPr="003646C0">
        <w:rPr>
          <w:rFonts w:ascii="Times New Roman" w:hAnsi="Times New Roman" w:cs="Times New Roman"/>
          <w:lang w:val="vi-VN"/>
        </w:rPr>
        <w:t xml:space="preserve"> </w:t>
      </w:r>
      <w:r w:rsidRPr="003646C0">
        <w:rPr>
          <w:rFonts w:ascii="Times New Roman" w:hAnsi="Times New Roman" w:cs="Times New Roman"/>
          <w:lang w:val="vi-VN"/>
        </w:rPr>
        <w:tab/>
      </w:r>
      <w:bookmarkStart w:id="4" w:name="khoan_5_115"/>
      <w:r w:rsidRPr="003646C0">
        <w:rPr>
          <w:rFonts w:ascii="Times New Roman" w:hAnsi="Times New Roman" w:cs="Times New Roman"/>
          <w:lang w:val="vi-VN"/>
        </w:rPr>
        <w:t>Cổ đông hoặc nhóm cổ đông sở hữu từ 10% tổng số cổ phần phổ thông trở lên hoặc một tỷ lệ khác nhỏ hơn theo quy định tại Điều lệ công ty có quyền đề cử người vào Hội đồng quản trị, Ban kiểm soát. Trường hợp Điều lệ công ty không có quy định khác thì việc đề cử người vào Hội đồng quản trị và Ban kiểm soát thực hiện như sau:</w:t>
      </w:r>
      <w:bookmarkEnd w:id="4"/>
    </w:p>
    <w:p w14:paraId="2DE206CC" w14:textId="77777777" w:rsidR="001230B6" w:rsidRPr="003646C0" w:rsidRDefault="001230B6" w:rsidP="002C04B6">
      <w:pPr>
        <w:pStyle w:val="NormalWeb"/>
        <w:shd w:val="clear" w:color="auto" w:fill="FFFFFF"/>
        <w:tabs>
          <w:tab w:val="left" w:pos="567"/>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Các cổ đông phổ thông hợp thành nhóm để đề cử người vào Hội đồng quản trị và Ban kiểm soát phải thông báo về việc họp nhóm cho các cổ đông dự họp biết trước khi khai mạc Đại hội đồng cổ đông;</w:t>
      </w:r>
    </w:p>
    <w:p w14:paraId="532B9CA5" w14:textId="77777777" w:rsidR="001230B6" w:rsidRPr="003646C0" w:rsidRDefault="001230B6"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Căn cứ số lượng thành viên Hội đồng quản trị và Ban kiểm soát, cổ đông hoặc nhóm cổ đông quy định tại khoản này được quyền đề cử một hoặc một số ng</w:t>
      </w:r>
      <w:r w:rsidRPr="003646C0">
        <w:rPr>
          <w:rFonts w:ascii="Times New Roman" w:hAnsi="Times New Roman" w:cs="Times New Roman"/>
          <w:shd w:val="clear" w:color="auto" w:fill="FFFFFF"/>
          <w:lang w:val="vi-VN"/>
        </w:rPr>
        <w:t>ườ</w:t>
      </w:r>
      <w:r w:rsidRPr="003646C0">
        <w:rPr>
          <w:rFonts w:ascii="Times New Roman" w:hAnsi="Times New Roman" w:cs="Times New Roman"/>
          <w:lang w:val="vi-VN"/>
        </w:rPr>
        <w:t>i theo quyết định của Đại hội đồng cổ đông làm ứng cử viên Hội đồng quản trị và Ban kiểm soát. Trường hợp số ứng cử viên được cổ đông hoặc nhóm cổ đông đề cử thấp hơn số ứng cử viên mà họ được quyền đề cử theo quyết định của Đại hội đồng cổ đông thì số ứng cử viên còn lại do Hội đồng quản trị, Ban kiểm soát và các cổ đông khác đề cử.</w:t>
      </w:r>
    </w:p>
    <w:p w14:paraId="4B254C4B" w14:textId="77777777" w:rsidR="004C1BC2" w:rsidRPr="003646C0" w:rsidRDefault="004C1BC2" w:rsidP="002C04B6">
      <w:pPr>
        <w:shd w:val="clear" w:color="auto" w:fill="FFFFFF"/>
        <w:tabs>
          <w:tab w:val="left" w:pos="567"/>
        </w:tabs>
        <w:spacing w:line="300" w:lineRule="auto"/>
        <w:jc w:val="both"/>
        <w:rPr>
          <w:rFonts w:ascii="Times New Roman" w:hAnsi="Times New Roman" w:cs="Times New Roman"/>
          <w:b/>
          <w:bCs/>
          <w:u w:val="single"/>
          <w:lang w:val="vi-VN"/>
        </w:rPr>
      </w:pPr>
    </w:p>
    <w:p w14:paraId="70ECB7BA"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bCs/>
          <w:u w:val="single"/>
          <w:lang w:val="vi-VN"/>
        </w:rPr>
        <w:t xml:space="preserve">ĐIỀU </w:t>
      </w:r>
      <w:r w:rsidR="009C6D6F" w:rsidRPr="003646C0">
        <w:rPr>
          <w:rFonts w:ascii="Times New Roman" w:hAnsi="Times New Roman" w:cs="Times New Roman"/>
          <w:b/>
          <w:bCs/>
          <w:u w:val="single"/>
          <w:lang w:val="vi-VN"/>
        </w:rPr>
        <w:t>12</w:t>
      </w:r>
      <w:r w:rsidRPr="003646C0">
        <w:rPr>
          <w:rFonts w:ascii="Times New Roman" w:hAnsi="Times New Roman" w:cs="Times New Roman"/>
          <w:b/>
          <w:bCs/>
          <w:lang w:val="vi-VN"/>
        </w:rPr>
        <w:t>:</w:t>
      </w:r>
      <w:r w:rsidRPr="003646C0">
        <w:rPr>
          <w:rFonts w:ascii="Times New Roman" w:hAnsi="Times New Roman" w:cs="Times New Roman"/>
          <w:b/>
          <w:lang w:val="vi-VN"/>
        </w:rPr>
        <w:t xml:space="preserve"> NGHĨA VỤ CỦA CỔ ĐÔNG </w:t>
      </w:r>
    </w:p>
    <w:p w14:paraId="44515CA5"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b/>
          <w:lang w:val="vi-VN"/>
        </w:rPr>
        <w:t>1.</w:t>
      </w:r>
      <w:r w:rsidRPr="003646C0">
        <w:rPr>
          <w:rFonts w:ascii="Times New Roman" w:hAnsi="Times New Roman" w:cs="Times New Roman"/>
          <w:lang w:val="vi-VN"/>
        </w:rPr>
        <w:t xml:space="preserve"> </w:t>
      </w:r>
      <w:r w:rsidRPr="003646C0">
        <w:rPr>
          <w:rFonts w:ascii="Times New Roman" w:hAnsi="Times New Roman" w:cs="Times New Roman"/>
          <w:lang w:val="vi-VN"/>
        </w:rPr>
        <w:tab/>
        <w:t>Thanh toán đủ và đúng thời hạn số cổ phần cam </w:t>
      </w:r>
      <w:r w:rsidRPr="003646C0">
        <w:rPr>
          <w:rFonts w:ascii="Times New Roman" w:hAnsi="Times New Roman" w:cs="Times New Roman"/>
          <w:shd w:val="clear" w:color="auto" w:fill="FFFFFF"/>
          <w:lang w:val="vi-VN"/>
        </w:rPr>
        <w:t>kết</w:t>
      </w:r>
      <w:r w:rsidRPr="003646C0">
        <w:rPr>
          <w:rFonts w:ascii="Times New Roman" w:hAnsi="Times New Roman" w:cs="Times New Roman"/>
          <w:lang w:val="vi-VN"/>
        </w:rPr>
        <w:t> mua.</w:t>
      </w:r>
    </w:p>
    <w:p w14:paraId="005C0C5F"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b/>
          <w:lang w:val="vi-VN"/>
        </w:rPr>
        <w:t>2.</w:t>
      </w:r>
      <w:r w:rsidRPr="003646C0">
        <w:rPr>
          <w:rFonts w:ascii="Times New Roman" w:hAnsi="Times New Roman" w:cs="Times New Roman"/>
          <w:lang w:val="vi-VN"/>
        </w:rPr>
        <w:tab/>
        <w:t xml:space="preserve"> Không được rút vốn đã góp bằng cổ phần phổ thông ra khỏi công ty dưới mọi hình thức, trừ trường hợp được công ty hoặc người khác mua lại cổ phần. </w:t>
      </w:r>
      <w:r w:rsidRPr="003646C0">
        <w:rPr>
          <w:rFonts w:ascii="Times New Roman" w:hAnsi="Times New Roman" w:cs="Times New Roman"/>
          <w:shd w:val="clear" w:color="auto" w:fill="FFFFFF"/>
          <w:lang w:val="vi-VN"/>
        </w:rPr>
        <w:t>Trường hợp</w:t>
      </w:r>
      <w:r w:rsidRPr="003646C0">
        <w:rPr>
          <w:rFonts w:ascii="Times New Roman" w:hAnsi="Times New Roman" w:cs="Times New Roman"/>
          <w:lang w:val="vi-VN"/>
        </w:rPr>
        <w:t> có cổ đông rút một phần hoặc toàn bộ vốn cổ phần đã góp trái với quy định tại khoản này thì cổ đông đó và người có lợi ích liên quan trong công ty phải cùng liên đới chịu trách nhiệm về các khoản nợ và nghĩa vụ tài sản khác của công ty trong phạm vi giá trị cổ phần đã bị rút và các thiệt hại xảy ra.</w:t>
      </w:r>
    </w:p>
    <w:p w14:paraId="66535799"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b/>
          <w:lang w:val="vi-VN"/>
        </w:rPr>
        <w:t>3.</w:t>
      </w:r>
      <w:r w:rsidRPr="003646C0">
        <w:rPr>
          <w:rFonts w:ascii="Times New Roman" w:hAnsi="Times New Roman" w:cs="Times New Roman"/>
          <w:lang w:val="vi-VN"/>
        </w:rPr>
        <w:t xml:space="preserve"> </w:t>
      </w:r>
      <w:r w:rsidRPr="003646C0">
        <w:rPr>
          <w:rFonts w:ascii="Times New Roman" w:hAnsi="Times New Roman" w:cs="Times New Roman"/>
          <w:lang w:val="vi-VN"/>
        </w:rPr>
        <w:tab/>
        <w:t>Tuân thủ Điều lệ công ty và quy chế quản lý nội bộ của công ty.</w:t>
      </w:r>
    </w:p>
    <w:p w14:paraId="2654868A"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b/>
          <w:lang w:val="vi-VN"/>
        </w:rPr>
        <w:t>4.</w:t>
      </w:r>
      <w:r w:rsidRPr="003646C0">
        <w:rPr>
          <w:rFonts w:ascii="Times New Roman" w:hAnsi="Times New Roman" w:cs="Times New Roman"/>
          <w:lang w:val="vi-VN"/>
        </w:rPr>
        <w:tab/>
        <w:t xml:space="preserve"> Chấp hành nghị quyết, quyết định của Đại hội đồng cổ đông, Hội đồng quản trị.</w:t>
      </w:r>
    </w:p>
    <w:p w14:paraId="13BA2AF6"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b/>
          <w:lang w:val="vi-VN"/>
        </w:rPr>
        <w:t>5.</w:t>
      </w:r>
      <w:r w:rsidRPr="003646C0">
        <w:rPr>
          <w:rFonts w:ascii="Times New Roman" w:hAnsi="Times New Roman" w:cs="Times New Roman"/>
          <w:lang w:val="vi-VN"/>
        </w:rPr>
        <w:t xml:space="preserve"> </w:t>
      </w:r>
      <w:r w:rsidRPr="003646C0">
        <w:rPr>
          <w:rFonts w:ascii="Times New Roman" w:hAnsi="Times New Roman" w:cs="Times New Roman"/>
          <w:lang w:val="vi-VN"/>
        </w:rPr>
        <w:tab/>
        <w:t>Bảo mật các thông tin được công ty cung cấp theo quy định tại Điều lệ công ty và pháp luật; chỉ sử dụng thông tin được cung cấp để thực hiện và bảo vệ quyền và lợi ích hợp pháp của mình; nghiêm cấm phát tán hoặc sao, gửi thông tin được công ty cung cấp cho tổ chức, cá nhân khác.</w:t>
      </w:r>
    </w:p>
    <w:p w14:paraId="680ED623" w14:textId="77777777" w:rsidR="004C1BC2" w:rsidRPr="003646C0" w:rsidRDefault="004C1BC2" w:rsidP="002C04B6">
      <w:pPr>
        <w:shd w:val="clear" w:color="auto" w:fill="FFFFFF"/>
        <w:tabs>
          <w:tab w:val="left" w:pos="567"/>
        </w:tabs>
        <w:spacing w:line="300" w:lineRule="auto"/>
        <w:jc w:val="both"/>
        <w:rPr>
          <w:rFonts w:ascii="Times New Roman" w:hAnsi="Times New Roman" w:cs="Times New Roman"/>
          <w:b/>
          <w:bCs/>
          <w:u w:val="single"/>
          <w:lang w:val="vi-VN"/>
        </w:rPr>
      </w:pPr>
    </w:p>
    <w:p w14:paraId="1C39F474"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bCs/>
          <w:u w:val="single"/>
          <w:lang w:val="vi-VN"/>
        </w:rPr>
        <w:t xml:space="preserve">ĐIỀU </w:t>
      </w:r>
      <w:r w:rsidR="009C6D6F" w:rsidRPr="003646C0">
        <w:rPr>
          <w:rFonts w:ascii="Times New Roman" w:hAnsi="Times New Roman" w:cs="Times New Roman"/>
          <w:b/>
          <w:bCs/>
          <w:u w:val="single"/>
          <w:lang w:val="vi-VN"/>
        </w:rPr>
        <w:t>13</w:t>
      </w:r>
      <w:r w:rsidRPr="003646C0">
        <w:rPr>
          <w:rFonts w:ascii="Times New Roman" w:hAnsi="Times New Roman" w:cs="Times New Roman"/>
          <w:b/>
          <w:bCs/>
          <w:lang w:val="vi-VN"/>
        </w:rPr>
        <w:t>.</w:t>
      </w:r>
      <w:r w:rsidRPr="003646C0">
        <w:rPr>
          <w:rFonts w:ascii="Times New Roman" w:hAnsi="Times New Roman" w:cs="Times New Roman"/>
          <w:b/>
          <w:lang w:val="vi-VN"/>
        </w:rPr>
        <w:t xml:space="preserve"> CỔ PHẦN PHỔ THÔNG CỦA CỔ ĐÔNG SÁNG LẬP </w:t>
      </w:r>
    </w:p>
    <w:p w14:paraId="7663C3A7"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b/>
          <w:lang w:val="vi-VN"/>
        </w:rPr>
        <w:t>1.</w:t>
      </w:r>
      <w:r w:rsidRPr="003646C0">
        <w:rPr>
          <w:rFonts w:ascii="Times New Roman" w:hAnsi="Times New Roman" w:cs="Times New Roman"/>
          <w:lang w:val="vi-VN"/>
        </w:rPr>
        <w:t xml:space="preserve"> </w:t>
      </w:r>
      <w:r w:rsidRPr="003646C0">
        <w:rPr>
          <w:rFonts w:ascii="Times New Roman" w:hAnsi="Times New Roman" w:cs="Times New Roman"/>
          <w:lang w:val="vi-VN"/>
        </w:rPr>
        <w:tab/>
        <w:t>Công ty cổ phần mới thành lập phải có ít nhất 03 cổ đông sáng lập. Công ty cổ phần được chuyển đổi từ doanh nghiệp nhà nước hoặc từ công ty trách nhiệm hữu hạn hoặc được chia, tách, hợp nhất, sáp nhập từ công ty cổ phần khác không nhất thiết phải có cổ đông sáng lập; trường hợp này, Điều lệ công ty trong hồ sơ đăng ký doanh nghiệp phải có chữ ký của người đại diện theo pháp luật hoặc các cổ đông phổ thông của công ty đó.</w:t>
      </w:r>
    </w:p>
    <w:p w14:paraId="6C55E2BD"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b/>
          <w:lang w:val="vi-VN"/>
        </w:rPr>
        <w:t>2.</w:t>
      </w:r>
      <w:r w:rsidRPr="003646C0">
        <w:rPr>
          <w:rFonts w:ascii="Times New Roman" w:hAnsi="Times New Roman" w:cs="Times New Roman"/>
          <w:lang w:val="vi-VN"/>
        </w:rPr>
        <w:t xml:space="preserve"> </w:t>
      </w:r>
      <w:r w:rsidRPr="003646C0">
        <w:rPr>
          <w:rFonts w:ascii="Times New Roman" w:hAnsi="Times New Roman" w:cs="Times New Roman"/>
          <w:lang w:val="vi-VN"/>
        </w:rPr>
        <w:tab/>
        <w:t>Các cổ đông sáng lập phải cùng nhau đăng ký mua ít nhất 20% tổng số cổ phần phổ thông được quyền chào bán khi đăng ký thành lập doanh nghiệp.</w:t>
      </w:r>
    </w:p>
    <w:p w14:paraId="35E85D47"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b/>
          <w:lang w:val="vi-VN"/>
        </w:rPr>
        <w:t>3.</w:t>
      </w:r>
      <w:r w:rsidRPr="003646C0">
        <w:rPr>
          <w:rFonts w:ascii="Times New Roman" w:hAnsi="Times New Roman" w:cs="Times New Roman"/>
          <w:lang w:val="vi-VN"/>
        </w:rPr>
        <w:t xml:space="preserve"> </w:t>
      </w:r>
      <w:r w:rsidRPr="003646C0">
        <w:rPr>
          <w:rFonts w:ascii="Times New Roman" w:hAnsi="Times New Roman" w:cs="Times New Roman"/>
          <w:lang w:val="vi-VN"/>
        </w:rPr>
        <w:tab/>
        <w:t xml:space="preserve">Trong thời hạn 03 năm kể từ ngày công ty được cấp Giấy chứng nhận đăng ký doanh nghiệp, cổ phần phổ thông của cổ đông sáng lập được tự do chuyển nhượng cho cổ đông sáng lập </w:t>
      </w:r>
      <w:r w:rsidRPr="003646C0">
        <w:rPr>
          <w:rFonts w:ascii="Times New Roman" w:hAnsi="Times New Roman" w:cs="Times New Roman"/>
          <w:lang w:val="vi-VN"/>
        </w:rPr>
        <w:lastRenderedPageBreak/>
        <w:t>khác và chỉ được chuyển nhượng cho người không phải là cổ đông sáng lập nếu được sự chấp thuận của Đại hội đồng cổ đông. Trường hợp này, cổ đông sáng lập dự định chuyển nhượng cổ phần phổ thông thì không có quyền biểu quyết về việc chuyển nhượng cổ phần đó.</w:t>
      </w:r>
    </w:p>
    <w:p w14:paraId="2E4F46EF"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b/>
          <w:lang w:val="vi-VN"/>
        </w:rPr>
        <w:t>4.</w:t>
      </w:r>
      <w:r w:rsidRPr="003646C0">
        <w:rPr>
          <w:rFonts w:ascii="Times New Roman" w:hAnsi="Times New Roman" w:cs="Times New Roman"/>
          <w:lang w:val="vi-VN"/>
        </w:rPr>
        <w:t xml:space="preserve"> </w:t>
      </w:r>
      <w:r w:rsidRPr="003646C0">
        <w:rPr>
          <w:rFonts w:ascii="Times New Roman" w:hAnsi="Times New Roman" w:cs="Times New Roman"/>
          <w:lang w:val="vi-VN"/>
        </w:rPr>
        <w:tab/>
        <w:t>Các hạn chế quy định tại khoản 3 Điều này không áp dụng đối với cổ phần phổ thông sau đây:</w:t>
      </w:r>
    </w:p>
    <w:p w14:paraId="32610602"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Cổ phần mà cổ đông sáng lập có thêm sau khi đăng ký thành lập doanh nghiệp;</w:t>
      </w:r>
    </w:p>
    <w:p w14:paraId="4F3043A2"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Cổ phần đã được chuyển nhượng cho người khác không phải là cổ đông sáng lập.</w:t>
      </w:r>
    </w:p>
    <w:p w14:paraId="099F6D94" w14:textId="77777777" w:rsidR="004C1BC2" w:rsidRPr="003646C0" w:rsidRDefault="004C1BC2" w:rsidP="002C04B6">
      <w:pPr>
        <w:shd w:val="clear" w:color="auto" w:fill="FFFFFF"/>
        <w:tabs>
          <w:tab w:val="left" w:pos="567"/>
        </w:tabs>
        <w:spacing w:line="300" w:lineRule="auto"/>
        <w:jc w:val="both"/>
        <w:rPr>
          <w:rFonts w:ascii="Times New Roman" w:hAnsi="Times New Roman" w:cs="Times New Roman"/>
          <w:b/>
          <w:bCs/>
          <w:u w:val="single"/>
          <w:lang w:val="vi-VN"/>
        </w:rPr>
      </w:pPr>
    </w:p>
    <w:p w14:paraId="443B846F"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bCs/>
          <w:u w:val="single"/>
          <w:lang w:val="vi-VN"/>
        </w:rPr>
        <w:t xml:space="preserve">ĐIỀU </w:t>
      </w:r>
      <w:r w:rsidR="009C6D6F" w:rsidRPr="003646C0">
        <w:rPr>
          <w:rFonts w:ascii="Times New Roman" w:hAnsi="Times New Roman" w:cs="Times New Roman"/>
          <w:b/>
          <w:bCs/>
          <w:u w:val="single"/>
          <w:lang w:val="vi-VN"/>
        </w:rPr>
        <w:t>14</w:t>
      </w:r>
      <w:r w:rsidRPr="003646C0">
        <w:rPr>
          <w:rFonts w:ascii="Times New Roman" w:hAnsi="Times New Roman" w:cs="Times New Roman"/>
          <w:b/>
          <w:lang w:val="vi-VN"/>
        </w:rPr>
        <w:t>: CHÀO BÁN VÀ CHUYỂN NHƯỢNG CỔ PHẦN</w:t>
      </w:r>
    </w:p>
    <w:p w14:paraId="3A545C9C" w14:textId="77777777" w:rsidR="00367D54" w:rsidRPr="003646C0" w:rsidRDefault="00367D54" w:rsidP="002C04B6">
      <w:pPr>
        <w:numPr>
          <w:ilvl w:val="1"/>
          <w:numId w:val="12"/>
        </w:numPr>
        <w:shd w:val="clear" w:color="auto" w:fill="FFFFFF"/>
        <w:spacing w:line="300" w:lineRule="auto"/>
        <w:ind w:left="284" w:hanging="284"/>
        <w:jc w:val="both"/>
        <w:rPr>
          <w:rFonts w:ascii="Times New Roman" w:hAnsi="Times New Roman" w:cs="Times New Roman"/>
          <w:lang w:val="vi-VN" w:eastAsia="vi-VN"/>
        </w:rPr>
      </w:pPr>
      <w:r w:rsidRPr="003646C0">
        <w:rPr>
          <w:rFonts w:ascii="Times New Roman" w:hAnsi="Times New Roman" w:cs="Times New Roman"/>
          <w:lang w:val="vi-VN" w:eastAsia="vi-VN"/>
        </w:rPr>
        <w:t>Chào bán cổ phần có thể thực hiện theo một trong các hình thức sau đây:</w:t>
      </w:r>
    </w:p>
    <w:p w14:paraId="51718EAF" w14:textId="77777777" w:rsidR="00367D54" w:rsidRPr="003646C0" w:rsidRDefault="00367D54" w:rsidP="002C04B6">
      <w:pPr>
        <w:numPr>
          <w:ilvl w:val="2"/>
          <w:numId w:val="13"/>
        </w:numPr>
        <w:shd w:val="clear" w:color="auto" w:fill="FFFFFF"/>
        <w:spacing w:line="300" w:lineRule="auto"/>
        <w:ind w:left="284" w:hanging="284"/>
        <w:jc w:val="both"/>
        <w:rPr>
          <w:rFonts w:ascii="Times New Roman" w:hAnsi="Times New Roman" w:cs="Times New Roman"/>
          <w:lang w:val="vi-VN" w:eastAsia="vi-VN"/>
        </w:rPr>
      </w:pPr>
      <w:r w:rsidRPr="003646C0">
        <w:rPr>
          <w:rFonts w:ascii="Times New Roman" w:hAnsi="Times New Roman" w:cs="Times New Roman"/>
          <w:lang w:val="vi-VN" w:eastAsia="vi-VN"/>
        </w:rPr>
        <w:t>Chào bán cho các cổ đông hiện hữu;</w:t>
      </w:r>
    </w:p>
    <w:p w14:paraId="0C7BAA64" w14:textId="77777777" w:rsidR="00367D54" w:rsidRPr="003646C0" w:rsidRDefault="00367D54" w:rsidP="002C04B6">
      <w:pPr>
        <w:numPr>
          <w:ilvl w:val="2"/>
          <w:numId w:val="13"/>
        </w:numPr>
        <w:shd w:val="clear" w:color="auto" w:fill="FFFFFF"/>
        <w:spacing w:line="300" w:lineRule="auto"/>
        <w:ind w:left="284" w:hanging="284"/>
        <w:jc w:val="both"/>
        <w:rPr>
          <w:rFonts w:ascii="Times New Roman" w:hAnsi="Times New Roman" w:cs="Times New Roman"/>
          <w:lang w:eastAsia="vi-VN"/>
        </w:rPr>
      </w:pPr>
      <w:r w:rsidRPr="003646C0">
        <w:rPr>
          <w:rFonts w:ascii="Times New Roman" w:hAnsi="Times New Roman" w:cs="Times New Roman"/>
          <w:lang w:eastAsia="vi-VN"/>
        </w:rPr>
        <w:t>Chào bán ra công chúng;</w:t>
      </w:r>
    </w:p>
    <w:p w14:paraId="7F44777F" w14:textId="77777777" w:rsidR="00367D54" w:rsidRPr="003646C0" w:rsidRDefault="00367D54" w:rsidP="002C04B6">
      <w:pPr>
        <w:numPr>
          <w:ilvl w:val="2"/>
          <w:numId w:val="13"/>
        </w:numPr>
        <w:shd w:val="clear" w:color="auto" w:fill="FFFFFF"/>
        <w:spacing w:line="300" w:lineRule="auto"/>
        <w:ind w:left="284" w:hanging="284"/>
        <w:jc w:val="both"/>
        <w:rPr>
          <w:rFonts w:ascii="Times New Roman" w:hAnsi="Times New Roman" w:cs="Times New Roman"/>
          <w:lang w:eastAsia="vi-VN"/>
        </w:rPr>
      </w:pPr>
      <w:r w:rsidRPr="003646C0">
        <w:rPr>
          <w:rFonts w:ascii="Times New Roman" w:hAnsi="Times New Roman" w:cs="Times New Roman"/>
          <w:lang w:eastAsia="vi-VN"/>
        </w:rPr>
        <w:t>Chào bán cổ phần riêng lẻ.</w:t>
      </w:r>
    </w:p>
    <w:p w14:paraId="00A933AF" w14:textId="77777777" w:rsidR="00367D54" w:rsidRPr="003646C0" w:rsidRDefault="00367D54" w:rsidP="002C04B6">
      <w:pPr>
        <w:numPr>
          <w:ilvl w:val="1"/>
          <w:numId w:val="12"/>
        </w:numPr>
        <w:shd w:val="clear" w:color="auto" w:fill="FFFFFF"/>
        <w:spacing w:line="300" w:lineRule="auto"/>
        <w:ind w:left="284" w:hanging="284"/>
        <w:jc w:val="both"/>
        <w:rPr>
          <w:rFonts w:ascii="Times New Roman" w:hAnsi="Times New Roman" w:cs="Times New Roman"/>
          <w:lang w:eastAsia="vi-VN"/>
        </w:rPr>
      </w:pPr>
      <w:r w:rsidRPr="003646C0">
        <w:rPr>
          <w:rFonts w:ascii="Times New Roman" w:hAnsi="Times New Roman" w:cs="Times New Roman"/>
          <w:lang w:eastAsia="vi-VN"/>
        </w:rPr>
        <w:t>Chào bán cổ phần ra công chúng, chào bán cổ phần của công ty cổ phần niêm yết và đại chúng thực hiện theo các quy định của pháp luật về chứng khoán.</w:t>
      </w:r>
    </w:p>
    <w:p w14:paraId="76306D4E" w14:textId="77777777" w:rsidR="00367D54" w:rsidRPr="003646C0" w:rsidRDefault="00367D54" w:rsidP="002C04B6">
      <w:pPr>
        <w:numPr>
          <w:ilvl w:val="1"/>
          <w:numId w:val="12"/>
        </w:numPr>
        <w:shd w:val="clear" w:color="auto" w:fill="FFFFFF"/>
        <w:spacing w:line="300" w:lineRule="auto"/>
        <w:ind w:left="284" w:hanging="284"/>
        <w:jc w:val="both"/>
        <w:rPr>
          <w:rFonts w:ascii="Times New Roman" w:hAnsi="Times New Roman" w:cs="Times New Roman"/>
          <w:lang w:eastAsia="vi-VN"/>
        </w:rPr>
      </w:pPr>
      <w:r w:rsidRPr="003646C0">
        <w:rPr>
          <w:rFonts w:ascii="Times New Roman" w:hAnsi="Times New Roman" w:cs="Times New Roman"/>
          <w:lang w:eastAsia="vi-VN"/>
        </w:rPr>
        <w:t>Công ty thực hiện đăng ký thay đổi vốn điều lệ trong thời hạn 10 ngày, kể từ ngày hoàn thành đợt bán cổ phần.</w:t>
      </w:r>
    </w:p>
    <w:p w14:paraId="3ADE3409" w14:textId="77777777" w:rsidR="00367D54" w:rsidRPr="003646C0" w:rsidRDefault="00367D54" w:rsidP="002C04B6">
      <w:pPr>
        <w:numPr>
          <w:ilvl w:val="1"/>
          <w:numId w:val="12"/>
        </w:numPr>
        <w:shd w:val="clear" w:color="auto" w:fill="FFFFFF"/>
        <w:spacing w:line="300" w:lineRule="auto"/>
        <w:ind w:left="284" w:hanging="284"/>
        <w:jc w:val="both"/>
        <w:rPr>
          <w:rFonts w:ascii="Times New Roman" w:hAnsi="Times New Roman" w:cs="Times New Roman"/>
          <w:lang w:eastAsia="vi-VN"/>
        </w:rPr>
      </w:pPr>
      <w:r w:rsidRPr="003646C0">
        <w:rPr>
          <w:rFonts w:ascii="Times New Roman" w:hAnsi="Times New Roman" w:cs="Times New Roman"/>
          <w:lang w:eastAsia="vi-VN"/>
        </w:rPr>
        <w:t>Hội đồng quản trị quyết định thời điểm, phương thức và giá bán cổ phần. Giá bán cổ phần không được thấp hơn giá thị trường tại thời điểm chào bán hoặc giá trị được ghi trong sổ sách của cổ phần tại thời điểm gần nhất, trừ những trường hợp sau đây:</w:t>
      </w:r>
    </w:p>
    <w:p w14:paraId="797F1575" w14:textId="77777777" w:rsidR="00367D54" w:rsidRPr="003646C0" w:rsidRDefault="00367D54" w:rsidP="002C04B6">
      <w:pPr>
        <w:numPr>
          <w:ilvl w:val="1"/>
          <w:numId w:val="14"/>
        </w:numPr>
        <w:shd w:val="clear" w:color="auto" w:fill="FFFFFF"/>
        <w:spacing w:line="300" w:lineRule="auto"/>
        <w:ind w:left="284" w:hanging="284"/>
        <w:jc w:val="both"/>
        <w:rPr>
          <w:rFonts w:ascii="Times New Roman" w:hAnsi="Times New Roman" w:cs="Times New Roman"/>
          <w:lang w:eastAsia="vi-VN"/>
        </w:rPr>
      </w:pPr>
      <w:r w:rsidRPr="003646C0">
        <w:rPr>
          <w:rFonts w:ascii="Times New Roman" w:hAnsi="Times New Roman" w:cs="Times New Roman"/>
          <w:lang w:eastAsia="vi-VN"/>
        </w:rPr>
        <w:t>Cổ phần chào bán lần đầu tiên cho những người không phải là cổ đông sáng lập;</w:t>
      </w:r>
    </w:p>
    <w:p w14:paraId="1B6721B1" w14:textId="77777777" w:rsidR="00367D54" w:rsidRPr="003646C0" w:rsidRDefault="00367D54" w:rsidP="002C04B6">
      <w:pPr>
        <w:numPr>
          <w:ilvl w:val="1"/>
          <w:numId w:val="14"/>
        </w:numPr>
        <w:shd w:val="clear" w:color="auto" w:fill="FFFFFF"/>
        <w:spacing w:line="300" w:lineRule="auto"/>
        <w:ind w:left="284" w:hanging="284"/>
        <w:jc w:val="both"/>
        <w:rPr>
          <w:rFonts w:ascii="Times New Roman" w:hAnsi="Times New Roman" w:cs="Times New Roman"/>
          <w:lang w:eastAsia="vi-VN"/>
        </w:rPr>
      </w:pPr>
      <w:r w:rsidRPr="003646C0">
        <w:rPr>
          <w:rFonts w:ascii="Times New Roman" w:hAnsi="Times New Roman" w:cs="Times New Roman"/>
          <w:lang w:eastAsia="vi-VN"/>
        </w:rPr>
        <w:t>Cổ phần chào bán cho tất cả cổ đông theo tỷ lệ cổ phần hiện có của họ ở công ty;</w:t>
      </w:r>
    </w:p>
    <w:p w14:paraId="5E844443" w14:textId="77777777" w:rsidR="00367D54" w:rsidRPr="003646C0" w:rsidRDefault="00367D54" w:rsidP="002C04B6">
      <w:pPr>
        <w:numPr>
          <w:ilvl w:val="1"/>
          <w:numId w:val="14"/>
        </w:numPr>
        <w:shd w:val="clear" w:color="auto" w:fill="FFFFFF"/>
        <w:spacing w:line="300" w:lineRule="auto"/>
        <w:ind w:left="284" w:hanging="284"/>
        <w:jc w:val="both"/>
        <w:rPr>
          <w:rFonts w:ascii="Times New Roman" w:hAnsi="Times New Roman" w:cs="Times New Roman"/>
          <w:lang w:eastAsia="vi-VN"/>
        </w:rPr>
      </w:pPr>
      <w:r w:rsidRPr="003646C0">
        <w:rPr>
          <w:rFonts w:ascii="Times New Roman" w:hAnsi="Times New Roman" w:cs="Times New Roman"/>
          <w:lang w:eastAsia="vi-VN"/>
        </w:rPr>
        <w:t>Cổ phần chào bán cho người môi giới hoặc người bảo lãnh. Trường hợp này, số chiết khấu hoặc tỷ lệ chiết khấu cụ thể phải được sự chấp thuận của Đại hội đồng cổ đông;</w:t>
      </w:r>
    </w:p>
    <w:p w14:paraId="133BAAB0" w14:textId="77777777" w:rsidR="00367D54" w:rsidRPr="003646C0" w:rsidRDefault="00367D54" w:rsidP="002C04B6">
      <w:pPr>
        <w:numPr>
          <w:ilvl w:val="1"/>
          <w:numId w:val="12"/>
        </w:numPr>
        <w:shd w:val="clear" w:color="auto" w:fill="FFFFFF"/>
        <w:spacing w:line="300" w:lineRule="auto"/>
        <w:ind w:left="284" w:hanging="284"/>
        <w:jc w:val="both"/>
        <w:rPr>
          <w:rFonts w:ascii="Times New Roman" w:hAnsi="Times New Roman" w:cs="Times New Roman"/>
          <w:lang w:eastAsia="vi-VN"/>
        </w:rPr>
      </w:pPr>
      <w:r w:rsidRPr="003646C0">
        <w:rPr>
          <w:rFonts w:ascii="Times New Roman" w:hAnsi="Times New Roman" w:cs="Times New Roman"/>
          <w:shd w:val="clear" w:color="auto" w:fill="FFFFFF"/>
        </w:rPr>
        <w:t>Cổ phần được tự do chuyển nhượng, trừ trường hợp quy định tại khoản 3 Điều 120 của Luật doanh nghiệp 2020. </w:t>
      </w:r>
      <w:r w:rsidRPr="003646C0">
        <w:rPr>
          <w:rFonts w:ascii="Times New Roman" w:hAnsi="Times New Roman" w:cs="Times New Roman"/>
          <w:lang w:eastAsia="vi-VN"/>
        </w:rPr>
        <w:t xml:space="preserve">. </w:t>
      </w:r>
    </w:p>
    <w:p w14:paraId="730FEE70" w14:textId="77777777" w:rsidR="00367D54" w:rsidRPr="003646C0" w:rsidRDefault="00367D54" w:rsidP="002C04B6">
      <w:pPr>
        <w:numPr>
          <w:ilvl w:val="0"/>
          <w:numId w:val="15"/>
        </w:numPr>
        <w:shd w:val="clear" w:color="auto" w:fill="FFFFFF"/>
        <w:spacing w:line="300" w:lineRule="auto"/>
        <w:ind w:left="284" w:hanging="284"/>
        <w:jc w:val="both"/>
        <w:rPr>
          <w:rFonts w:ascii="Times New Roman" w:hAnsi="Times New Roman" w:cs="Times New Roman"/>
          <w:lang w:eastAsia="vi-VN"/>
        </w:rPr>
      </w:pPr>
      <w:r w:rsidRPr="003646C0">
        <w:rPr>
          <w:rFonts w:ascii="Times New Roman" w:hAnsi="Times New Roman" w:cs="Times New Roman"/>
          <w:shd w:val="clear" w:color="auto" w:fill="FFFFFF"/>
        </w:rPr>
        <w:t>Việc chuyển nhượng được thực hiện bằng hợp đồng hoặc giao dịch trên thị trường chứng khoán. Trường hợp chuyển nhượng bằng hợp đồng thì giấy tờ chuyển nhượng phải được bên chuyển nhượng và bên nhận chuyển nhượng hoặc người đại diện theo ủy quyền của họ ký. Trường hợp giao dịch trên thị trường chứng khoán thì trình tự, thủ tục chuyển nhượng được thực hiện theo quy định của pháp luật về chứng khoán</w:t>
      </w:r>
      <w:r w:rsidRPr="003646C0">
        <w:rPr>
          <w:rFonts w:ascii="Times New Roman" w:hAnsi="Times New Roman" w:cs="Times New Roman"/>
          <w:spacing w:val="-4"/>
          <w:lang w:eastAsia="vi-VN"/>
        </w:rPr>
        <w:t>.</w:t>
      </w:r>
    </w:p>
    <w:p w14:paraId="453B29FC" w14:textId="77777777" w:rsidR="00367D54" w:rsidRPr="003646C0" w:rsidRDefault="00367D54" w:rsidP="002C04B6">
      <w:pPr>
        <w:numPr>
          <w:ilvl w:val="0"/>
          <w:numId w:val="15"/>
        </w:numPr>
        <w:shd w:val="clear" w:color="auto" w:fill="FFFFFF"/>
        <w:spacing w:line="300" w:lineRule="auto"/>
        <w:ind w:left="284" w:hanging="284"/>
        <w:jc w:val="both"/>
        <w:rPr>
          <w:rFonts w:ascii="Times New Roman" w:hAnsi="Times New Roman" w:cs="Times New Roman"/>
          <w:lang w:eastAsia="vi-VN"/>
        </w:rPr>
      </w:pPr>
      <w:r w:rsidRPr="003646C0">
        <w:rPr>
          <w:rFonts w:ascii="Times New Roman" w:hAnsi="Times New Roman" w:cs="Times New Roman"/>
          <w:shd w:val="clear" w:color="auto" w:fill="FFFFFF"/>
        </w:rPr>
        <w:t>Trường hợp cổ đông là cá nhân chết thì người thừa kế theo di chúc hoặc theo pháp luật của cổ đông đó trở thành cổ đông của công ty</w:t>
      </w:r>
      <w:r w:rsidRPr="003646C0">
        <w:rPr>
          <w:rFonts w:ascii="Times New Roman" w:hAnsi="Times New Roman" w:cs="Times New Roman"/>
          <w:lang w:eastAsia="vi-VN"/>
        </w:rPr>
        <w:t>.</w:t>
      </w:r>
    </w:p>
    <w:p w14:paraId="09C68696" w14:textId="77777777" w:rsidR="00367D54" w:rsidRPr="003646C0" w:rsidRDefault="00367D54" w:rsidP="002C04B6">
      <w:pPr>
        <w:numPr>
          <w:ilvl w:val="0"/>
          <w:numId w:val="15"/>
        </w:numPr>
        <w:shd w:val="clear" w:color="auto" w:fill="FFFFFF"/>
        <w:spacing w:line="300" w:lineRule="auto"/>
        <w:ind w:left="284" w:hanging="284"/>
        <w:jc w:val="both"/>
        <w:rPr>
          <w:rFonts w:ascii="Times New Roman" w:hAnsi="Times New Roman" w:cs="Times New Roman"/>
          <w:lang w:eastAsia="vi-VN"/>
        </w:rPr>
      </w:pPr>
      <w:r w:rsidRPr="003646C0">
        <w:rPr>
          <w:rFonts w:ascii="Times New Roman" w:hAnsi="Times New Roman" w:cs="Times New Roman"/>
          <w:shd w:val="clear" w:color="auto" w:fill="FFFFFF"/>
        </w:rPr>
        <w:t>Trường hợp cổ đông là cá nhân chết mà không có người thừa kế, người thừa kế từ chối nhận thừa kế hoặc bị truất quyền thừa kế thì số cổ phần của cổ đông đó được giải quyết theo quy định của pháp luật về dân sự</w:t>
      </w:r>
      <w:r w:rsidRPr="003646C0">
        <w:rPr>
          <w:rFonts w:ascii="Times New Roman" w:hAnsi="Times New Roman" w:cs="Times New Roman"/>
          <w:lang w:eastAsia="vi-VN"/>
        </w:rPr>
        <w:t>.</w:t>
      </w:r>
    </w:p>
    <w:p w14:paraId="2025DA66" w14:textId="77777777" w:rsidR="00367D54" w:rsidRPr="003646C0" w:rsidRDefault="00367D54" w:rsidP="002C04B6">
      <w:pPr>
        <w:numPr>
          <w:ilvl w:val="0"/>
          <w:numId w:val="15"/>
        </w:numPr>
        <w:shd w:val="clear" w:color="auto" w:fill="FFFFFF"/>
        <w:spacing w:line="300" w:lineRule="auto"/>
        <w:ind w:left="284" w:hanging="284"/>
        <w:jc w:val="both"/>
        <w:rPr>
          <w:rFonts w:ascii="Times New Roman" w:hAnsi="Times New Roman" w:cs="Times New Roman"/>
          <w:lang w:eastAsia="vi-VN"/>
        </w:rPr>
      </w:pPr>
      <w:r w:rsidRPr="003646C0">
        <w:rPr>
          <w:rFonts w:ascii="Times New Roman" w:hAnsi="Times New Roman" w:cs="Times New Roman"/>
          <w:shd w:val="clear" w:color="auto" w:fill="FFFFFF"/>
        </w:rPr>
        <w:t>Cổ đông có quyền tặng cho một phần hoặc toàn bộ cổ phần của mình tại công ty cho cá nhân, tổ chức khác; sử dụng cổ phần để trả nợ. Cá nhân, tổ chức được tặng cho hoặc nhận trả nợ bằng cổ phần sẽ trở thành cổ đông của công ty</w:t>
      </w:r>
      <w:r w:rsidRPr="003646C0">
        <w:rPr>
          <w:rFonts w:ascii="Times New Roman" w:hAnsi="Times New Roman" w:cs="Times New Roman"/>
          <w:lang w:eastAsia="vi-VN"/>
        </w:rPr>
        <w:t>.</w:t>
      </w:r>
    </w:p>
    <w:p w14:paraId="67382D7B" w14:textId="77777777" w:rsidR="00367D54" w:rsidRPr="003646C0" w:rsidRDefault="00367D54" w:rsidP="002C04B6">
      <w:pPr>
        <w:numPr>
          <w:ilvl w:val="0"/>
          <w:numId w:val="15"/>
        </w:numPr>
        <w:shd w:val="clear" w:color="auto" w:fill="FFFFFF"/>
        <w:spacing w:line="300" w:lineRule="auto"/>
        <w:ind w:left="284" w:hanging="284"/>
        <w:jc w:val="both"/>
        <w:rPr>
          <w:rFonts w:ascii="Times New Roman" w:hAnsi="Times New Roman" w:cs="Times New Roman"/>
          <w:lang w:eastAsia="vi-VN"/>
        </w:rPr>
      </w:pPr>
      <w:r w:rsidRPr="003646C0">
        <w:rPr>
          <w:rFonts w:ascii="Times New Roman" w:hAnsi="Times New Roman" w:cs="Times New Roman"/>
          <w:shd w:val="clear" w:color="auto" w:fill="FFFFFF"/>
        </w:rPr>
        <w:t>Cá nhân, tổ chức nhận cổ phần trong các trường hợp quy định tại Điều này chỉ trở thành cổ đông công ty từ thời điểm các thông tin của họ quy định tại khoản 2 Điều 122 của Luật doanh nghiệp 2020 được ghi đầy đủ vào sổ đăng ký cổ đông</w:t>
      </w:r>
      <w:r w:rsidRPr="003646C0">
        <w:rPr>
          <w:rFonts w:ascii="Times New Roman" w:hAnsi="Times New Roman" w:cs="Times New Roman"/>
          <w:lang w:eastAsia="vi-VN"/>
        </w:rPr>
        <w:t>.</w:t>
      </w:r>
    </w:p>
    <w:p w14:paraId="7135AAE3" w14:textId="77777777" w:rsidR="00367D54" w:rsidRPr="003646C0" w:rsidRDefault="00367D54" w:rsidP="002C04B6">
      <w:pPr>
        <w:numPr>
          <w:ilvl w:val="0"/>
          <w:numId w:val="15"/>
        </w:numPr>
        <w:shd w:val="clear" w:color="auto" w:fill="FFFFFF"/>
        <w:spacing w:line="300" w:lineRule="auto"/>
        <w:ind w:left="284" w:hanging="284"/>
        <w:jc w:val="both"/>
        <w:rPr>
          <w:rFonts w:ascii="Times New Roman" w:hAnsi="Times New Roman" w:cs="Times New Roman"/>
          <w:lang w:eastAsia="vi-VN"/>
        </w:rPr>
      </w:pPr>
      <w:r w:rsidRPr="003646C0">
        <w:rPr>
          <w:rFonts w:ascii="Times New Roman" w:hAnsi="Times New Roman" w:cs="Times New Roman"/>
          <w:shd w:val="clear" w:color="auto" w:fill="FFFFFF"/>
        </w:rPr>
        <w:lastRenderedPageBreak/>
        <w:t>Công ty phải đăng ký thay đổi cổ đông trong sổ đăng ký cổ đông theo yêu cầu của cổ đông có liên quan trong thời hạn 24 giờ kể từ khi nhận được yêu cầu theo quy định tại Điều lệ công ty</w:t>
      </w:r>
      <w:r w:rsidRPr="003646C0">
        <w:rPr>
          <w:rFonts w:ascii="Times New Roman" w:hAnsi="Times New Roman" w:cs="Times New Roman"/>
          <w:lang w:eastAsia="vi-VN"/>
        </w:rPr>
        <w:t>.</w:t>
      </w:r>
    </w:p>
    <w:p w14:paraId="32E9B330" w14:textId="77777777" w:rsidR="004C1BC2" w:rsidRPr="003646C0" w:rsidRDefault="004C1BC2" w:rsidP="002C04B6">
      <w:pPr>
        <w:shd w:val="clear" w:color="auto" w:fill="FFFFFF"/>
        <w:tabs>
          <w:tab w:val="left" w:pos="567"/>
        </w:tabs>
        <w:spacing w:line="300" w:lineRule="auto"/>
        <w:jc w:val="both"/>
        <w:rPr>
          <w:rFonts w:ascii="Times New Roman" w:hAnsi="Times New Roman" w:cs="Times New Roman"/>
          <w:b/>
          <w:bCs/>
          <w:u w:val="single"/>
          <w:lang w:val="vi-VN"/>
        </w:rPr>
      </w:pPr>
    </w:p>
    <w:p w14:paraId="4A8C017E"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bCs/>
          <w:u w:val="single"/>
          <w:lang w:val="vi-VN"/>
        </w:rPr>
        <w:t xml:space="preserve">ĐIỀU </w:t>
      </w:r>
      <w:r w:rsidR="009C6D6F" w:rsidRPr="003646C0">
        <w:rPr>
          <w:rFonts w:ascii="Times New Roman" w:hAnsi="Times New Roman" w:cs="Times New Roman"/>
          <w:b/>
          <w:bCs/>
          <w:u w:val="single"/>
          <w:lang w:val="vi-VN"/>
        </w:rPr>
        <w:t>15</w:t>
      </w:r>
      <w:r w:rsidRPr="003646C0">
        <w:rPr>
          <w:rFonts w:ascii="Times New Roman" w:hAnsi="Times New Roman" w:cs="Times New Roman"/>
          <w:b/>
          <w:bCs/>
          <w:lang w:val="vi-VN"/>
        </w:rPr>
        <w:t>:</w:t>
      </w:r>
      <w:r w:rsidRPr="003646C0">
        <w:rPr>
          <w:rFonts w:ascii="Times New Roman" w:hAnsi="Times New Roman" w:cs="Times New Roman"/>
          <w:b/>
          <w:lang w:val="vi-VN"/>
        </w:rPr>
        <w:t xml:space="preserve"> CHÀO BÁN TRÁI PHIẾU RIÊNG LẺ</w:t>
      </w:r>
    </w:p>
    <w:p w14:paraId="78221C6E"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b/>
          <w:lang w:val="vi-VN"/>
        </w:rPr>
        <w:t>1.</w:t>
      </w:r>
      <w:r w:rsidRPr="003646C0">
        <w:rPr>
          <w:rFonts w:ascii="Times New Roman" w:hAnsi="Times New Roman" w:cs="Times New Roman"/>
          <w:lang w:val="vi-VN"/>
        </w:rPr>
        <w:t xml:space="preserve"> </w:t>
      </w:r>
      <w:r w:rsidRPr="003646C0">
        <w:rPr>
          <w:rFonts w:ascii="Times New Roman" w:hAnsi="Times New Roman" w:cs="Times New Roman"/>
          <w:lang w:val="vi-VN"/>
        </w:rPr>
        <w:tab/>
        <w:t>Công ty cổ phần không phải là công ty đại chúng chào bán trái phiếu riêng lẻ theo quy định của Luật Doanh nghiệp 2020 và quy định khác của pháp luật có liên quan. Chào bán trái phiếu riêng lẻ của công ty đại chúng, các tổ chức khác và chào bán trái phiếu ra công chúng thực hiện theo quy định của pháp luật về chứng khoán.</w:t>
      </w:r>
    </w:p>
    <w:p w14:paraId="4FA9AA1C"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b/>
          <w:lang w:val="vi-VN"/>
        </w:rPr>
        <w:t>2.</w:t>
      </w:r>
      <w:r w:rsidRPr="003646C0">
        <w:rPr>
          <w:rFonts w:ascii="Times New Roman" w:hAnsi="Times New Roman" w:cs="Times New Roman"/>
          <w:lang w:val="vi-VN"/>
        </w:rPr>
        <w:t xml:space="preserve"> </w:t>
      </w:r>
      <w:r w:rsidRPr="003646C0">
        <w:rPr>
          <w:rFonts w:ascii="Times New Roman" w:hAnsi="Times New Roman" w:cs="Times New Roman"/>
          <w:lang w:val="vi-VN"/>
        </w:rPr>
        <w:tab/>
        <w:t>Chào bán trái phiếu riêng lẻ của công ty cổ phần không phải là công ty đại chúng là chào bán không thông qua phương tiện thông tin đại chúng cho dưới 100 nhà đầu tư, không kể nhà đầu tư chứng khoán chuyên nghiệp và đáp ứng điều kiện về đối tượng mua trái phiếu riêng lẻ như sau:</w:t>
      </w:r>
    </w:p>
    <w:p w14:paraId="3AEFE1A5"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Nhà đầu tư chiến lược đối với trái phiếu chuyển đổi riêng lẻ và trái phiếu kèm theo chứng quyền riêng lẻ;</w:t>
      </w:r>
    </w:p>
    <w:p w14:paraId="1FB038E1"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r>
      <w:r w:rsidR="00660257" w:rsidRPr="003646C0">
        <w:rPr>
          <w:rFonts w:ascii="Times New Roman" w:hAnsi="Times New Roman" w:cs="Times New Roman"/>
          <w:lang w:val="vi-VN"/>
        </w:rPr>
        <w:t>Nhà đầu tư chứng khoán chuyên nghiệp tham gia mua, giao dịch, chuyển nhượng trái phiếu riêng lẻ thực hiện theo quy định pháp luật về chứng khoán.</w:t>
      </w:r>
    </w:p>
    <w:p w14:paraId="4682E395"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3. </w:t>
      </w:r>
      <w:r w:rsidRPr="003646C0">
        <w:rPr>
          <w:rFonts w:ascii="Times New Roman" w:hAnsi="Times New Roman" w:cs="Times New Roman"/>
          <w:lang w:val="vi-VN"/>
        </w:rPr>
        <w:tab/>
        <w:t>Công ty cổ phần không phải là công ty đại chúng chào bán trái phiếu riêng lẻ phải đáp ứng các điều kiện sau đây:</w:t>
      </w:r>
    </w:p>
    <w:p w14:paraId="2661AEC9"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Công ty đã thanh toán đủ cả gốc và lãi của trái phiếu đã chào bán và đã đến hạn thanh toán hoặc thanh toán đủ các khoản nợ đến hạn trong 03 năm liên tiếp trước đợt chào bán trái phiếu (nếu có), trừ trường hợp chào bán trái phiếu cho các chủ nợ là tổ chức tài chính được lựa chọn;</w:t>
      </w:r>
    </w:p>
    <w:p w14:paraId="0C7B1ED4"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Có báo cáo tài chính của năm trước liền kề năm phát hành được kiểm toán;</w:t>
      </w:r>
    </w:p>
    <w:p w14:paraId="6A5A5B44"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Bảo đảm điều kiện về tỷ lệ an toàn tài chính, tỷ lệ bảo đảm an toàn trong hoạt động theo quy định pháp luật;</w:t>
      </w:r>
      <w:r w:rsidR="00660257" w:rsidRPr="003646C0">
        <w:rPr>
          <w:rFonts w:ascii="Times New Roman" w:hAnsi="Times New Roman" w:cs="Times New Roman"/>
          <w:lang w:val="vi-VN"/>
        </w:rPr>
        <w:t xml:space="preserve"> Có nợ phải trả (bao gồm giá trị trái phiếu dự kiến phát hành) không vượt quá 05 lần vốn chủ sở hữu của tổ chức phát hành theo báo cáo tài chính năm liền kề trước năm phát hành được kiểm toán; trừ tổ chức phát hành là doanh nghiệp nhà nước, doanh nghiệp phát hành trái phiếu để thực hiện dự án bất động sản, tổ chức tín dụng, doanh nghiệp bảo hiểm, doanh nghiệp tái bảo hiểm, doanh nghiệp môi giới bảo hiểm, công ty chứng khoán, công ty quản lý quỹ đầu tư chứng khoán thực hiện theo quy định của pháp luật có liên quan</w:t>
      </w:r>
      <w:r w:rsidR="004D74BA" w:rsidRPr="003646C0">
        <w:rPr>
          <w:rFonts w:ascii="Times New Roman" w:hAnsi="Times New Roman" w:cs="Times New Roman"/>
          <w:lang w:val="vi-VN"/>
        </w:rPr>
        <w:t>.</w:t>
      </w:r>
    </w:p>
    <w:p w14:paraId="276C3F02"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d.</w:t>
      </w:r>
      <w:r w:rsidRPr="003646C0">
        <w:rPr>
          <w:rFonts w:ascii="Times New Roman" w:hAnsi="Times New Roman" w:cs="Times New Roman"/>
          <w:lang w:val="vi-VN"/>
        </w:rPr>
        <w:tab/>
        <w:t>Điều kiện khác theo quy định của pháp luật có liên quan.</w:t>
      </w:r>
    </w:p>
    <w:p w14:paraId="7EB9FA80"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b/>
          <w:lang w:val="vi-VN"/>
        </w:rPr>
        <w:t>4.</w:t>
      </w:r>
      <w:r w:rsidRPr="003646C0">
        <w:rPr>
          <w:rFonts w:ascii="Times New Roman" w:hAnsi="Times New Roman" w:cs="Times New Roman"/>
          <w:lang w:val="vi-VN"/>
        </w:rPr>
        <w:t xml:space="preserve"> </w:t>
      </w:r>
      <w:r w:rsidRPr="003646C0">
        <w:rPr>
          <w:rFonts w:ascii="Times New Roman" w:hAnsi="Times New Roman" w:cs="Times New Roman"/>
          <w:lang w:val="vi-VN"/>
        </w:rPr>
        <w:tab/>
        <w:t>Công ty quyết định chào bán trái phiếu riêng lẻ theo quy định sau đây:</w:t>
      </w:r>
    </w:p>
    <w:p w14:paraId="3FCC0B58"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Đại hội đồng cổ đông quyết định về loại, tổng giá trị trái phiếu và thời điểm chào bán đối với trái phiếu chuyển đổi và trái phiếu kèm theo chứng quyền. Việc biểu quyết thông qua nghị quyết về chào bán trái phiếu riêng lẻ của công ty được thực hiện theo quy định tại Điều 34 của Điều lệ này;</w:t>
      </w:r>
    </w:p>
    <w:p w14:paraId="11DBF8C7"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Trừ trường hợp quy định tại điểm a khoản này, Hội đồng quản trị có quyền quyết định loại trái phiếu, tổng giá trị trái phiếu và thời điểm chào bán, nhưng phải báo cáo Đại hội đồng cổ đông tại cuộc họp gần nhất. Báo cáo phải kèm theo tài liệu và hồ sơ về chào bán trái phiếu.</w:t>
      </w:r>
    </w:p>
    <w:p w14:paraId="3EE39A8C"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b/>
          <w:lang w:val="vi-VN"/>
        </w:rPr>
        <w:t>5.</w:t>
      </w:r>
      <w:r w:rsidRPr="003646C0">
        <w:rPr>
          <w:rFonts w:ascii="Times New Roman" w:hAnsi="Times New Roman" w:cs="Times New Roman"/>
          <w:lang w:val="vi-VN"/>
        </w:rPr>
        <w:t xml:space="preserve"> </w:t>
      </w:r>
      <w:r w:rsidRPr="003646C0">
        <w:rPr>
          <w:rFonts w:ascii="Times New Roman" w:hAnsi="Times New Roman" w:cs="Times New Roman"/>
          <w:lang w:val="vi-VN"/>
        </w:rPr>
        <w:tab/>
        <w:t>Công ty thực hiện đăng ký thay đổi vốn điều lệ trong thời hạn 10 ngày kể từ ngày hoàn thành việc chuyển đổi trái phiếu thành cổ phần.</w:t>
      </w:r>
    </w:p>
    <w:p w14:paraId="3CACC5CD" w14:textId="77777777" w:rsidR="004C1BC2" w:rsidRPr="003646C0" w:rsidRDefault="004C1BC2" w:rsidP="002C04B6">
      <w:pPr>
        <w:shd w:val="clear" w:color="auto" w:fill="FFFFFF"/>
        <w:tabs>
          <w:tab w:val="left" w:pos="567"/>
        </w:tabs>
        <w:spacing w:line="300" w:lineRule="auto"/>
        <w:jc w:val="both"/>
        <w:rPr>
          <w:rFonts w:ascii="Times New Roman" w:hAnsi="Times New Roman" w:cs="Times New Roman"/>
          <w:b/>
          <w:bCs/>
          <w:u w:val="single"/>
          <w:lang w:val="vi-VN"/>
        </w:rPr>
      </w:pPr>
    </w:p>
    <w:p w14:paraId="4B2D1440"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bCs/>
          <w:u w:val="single"/>
          <w:lang w:val="vi-VN"/>
        </w:rPr>
        <w:lastRenderedPageBreak/>
        <w:t xml:space="preserve">ĐIỀU </w:t>
      </w:r>
      <w:r w:rsidR="009C6D6F" w:rsidRPr="003646C0">
        <w:rPr>
          <w:rFonts w:ascii="Times New Roman" w:hAnsi="Times New Roman" w:cs="Times New Roman"/>
          <w:b/>
          <w:bCs/>
          <w:u w:val="single"/>
          <w:lang w:val="vi-VN"/>
        </w:rPr>
        <w:t>16</w:t>
      </w:r>
      <w:r w:rsidRPr="003646C0">
        <w:rPr>
          <w:rFonts w:ascii="Times New Roman" w:hAnsi="Times New Roman" w:cs="Times New Roman"/>
          <w:b/>
          <w:bCs/>
          <w:u w:val="single"/>
          <w:lang w:val="vi-VN"/>
        </w:rPr>
        <w:t>:</w:t>
      </w:r>
      <w:r w:rsidRPr="003646C0">
        <w:rPr>
          <w:rFonts w:ascii="Times New Roman" w:hAnsi="Times New Roman" w:cs="Times New Roman"/>
          <w:b/>
          <w:lang w:val="vi-VN"/>
        </w:rPr>
        <w:t xml:space="preserve"> MUA BÁN CỔ PHẦN, TRÁI PHIẾU</w:t>
      </w:r>
    </w:p>
    <w:p w14:paraId="1B6EBFBB" w14:textId="77777777" w:rsidR="00367D54" w:rsidRPr="003646C0" w:rsidRDefault="00367D54" w:rsidP="002C04B6">
      <w:pPr>
        <w:shd w:val="clear" w:color="auto" w:fill="FFFFFF"/>
        <w:spacing w:line="300" w:lineRule="auto"/>
        <w:ind w:firstLine="284"/>
        <w:jc w:val="both"/>
        <w:rPr>
          <w:rFonts w:ascii="Times New Roman" w:hAnsi="Times New Roman" w:cs="Times New Roman"/>
          <w:lang w:val="vi-VN"/>
        </w:rPr>
      </w:pPr>
      <w:r w:rsidRPr="003646C0">
        <w:rPr>
          <w:rFonts w:ascii="Times New Roman" w:hAnsi="Times New Roman" w:cs="Times New Roman"/>
          <w:lang w:val="vi-VN"/>
        </w:rPr>
        <w:t>Cổ phần, trái phiếu của công ty cổ phần có thể được mua bằng Đồng Việt Nam, ngoại tệ tự do chuyển đổi, vàng, quyền sử dụng đất, quyền sở hữu trí tuệ, công nghệ, bí quyết kỹ thuật, tài sản khác quy định tại Điều lệ công ty và phải được thanh toán đủ một lần</w:t>
      </w:r>
    </w:p>
    <w:p w14:paraId="02BE32AB" w14:textId="77777777" w:rsidR="004C1BC2" w:rsidRPr="003646C0" w:rsidRDefault="004C1BC2" w:rsidP="002C04B6">
      <w:pPr>
        <w:shd w:val="clear" w:color="auto" w:fill="FFFFFF"/>
        <w:tabs>
          <w:tab w:val="left" w:pos="567"/>
        </w:tabs>
        <w:spacing w:line="300" w:lineRule="auto"/>
        <w:jc w:val="both"/>
        <w:rPr>
          <w:rFonts w:ascii="Times New Roman" w:hAnsi="Times New Roman" w:cs="Times New Roman"/>
          <w:b/>
          <w:bCs/>
          <w:u w:val="single"/>
          <w:lang w:val="vi-VN"/>
        </w:rPr>
      </w:pPr>
    </w:p>
    <w:p w14:paraId="55AA7368"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bCs/>
          <w:u w:val="single"/>
          <w:lang w:val="vi-VN"/>
        </w:rPr>
        <w:t xml:space="preserve">ĐIỀU </w:t>
      </w:r>
      <w:r w:rsidR="009C6D6F" w:rsidRPr="003646C0">
        <w:rPr>
          <w:rFonts w:ascii="Times New Roman" w:hAnsi="Times New Roman" w:cs="Times New Roman"/>
          <w:b/>
          <w:bCs/>
          <w:u w:val="single"/>
          <w:lang w:val="vi-VN"/>
        </w:rPr>
        <w:t>17</w:t>
      </w:r>
      <w:r w:rsidRPr="003646C0">
        <w:rPr>
          <w:rFonts w:ascii="Times New Roman" w:hAnsi="Times New Roman" w:cs="Times New Roman"/>
          <w:b/>
          <w:bCs/>
          <w:u w:val="single"/>
          <w:lang w:val="vi-VN"/>
        </w:rPr>
        <w:t>:</w:t>
      </w:r>
      <w:r w:rsidRPr="003646C0">
        <w:rPr>
          <w:rFonts w:ascii="Times New Roman" w:hAnsi="Times New Roman" w:cs="Times New Roman"/>
          <w:b/>
          <w:lang w:val="vi-VN"/>
        </w:rPr>
        <w:t xml:space="preserve"> MUA LẠI CỔ PHẦN THEO YÊU CẦU CỦA CỔ ĐÔNG</w:t>
      </w:r>
    </w:p>
    <w:p w14:paraId="071A39D9" w14:textId="77777777" w:rsidR="00367D54" w:rsidRPr="003646C0" w:rsidRDefault="00367D54" w:rsidP="002C04B6">
      <w:pPr>
        <w:numPr>
          <w:ilvl w:val="0"/>
          <w:numId w:val="16"/>
        </w:numPr>
        <w:shd w:val="clear" w:color="auto" w:fill="FFFFFF"/>
        <w:tabs>
          <w:tab w:val="clear" w:pos="567"/>
        </w:tabs>
        <w:spacing w:line="300" w:lineRule="auto"/>
        <w:ind w:left="284" w:hanging="284"/>
        <w:jc w:val="both"/>
        <w:rPr>
          <w:rFonts w:ascii="Times New Roman" w:hAnsi="Times New Roman" w:cs="Times New Roman"/>
          <w:lang w:val="vi-VN"/>
        </w:rPr>
      </w:pPr>
      <w:r w:rsidRPr="003646C0">
        <w:rPr>
          <w:rFonts w:ascii="Times New Roman" w:hAnsi="Times New Roman" w:cs="Times New Roman"/>
          <w:shd w:val="clear" w:color="auto" w:fill="FFFFFF"/>
          <w:lang w:val="vi-VN"/>
        </w:rPr>
        <w:t>Cổ đông đã biểu quyết không thông qua nghị quyết về việc tổ chức lại công ty hoặc thay đổi quyền, nghĩa vụ của cổ đông quy định tại Điều lệ công ty có quyền yêu cầu công ty mua lại cổ phần của mình. Yêu cầu phải bằng văn bản, trong đó nêu rõ tên, địa chỉ của cổ đông, số lượng cổ phần từng loại, giá dự định bán, lý do yêu cầu công ty mua lại. Yêu cầu phải được gửi đến công ty trong thời hạn 10 ngày kể từ ngày Đại hội đồng cổ đông thông qua nghị quyết về các vấn đề quy định tại khoản này</w:t>
      </w:r>
      <w:r w:rsidRPr="003646C0">
        <w:rPr>
          <w:rFonts w:ascii="Times New Roman" w:hAnsi="Times New Roman" w:cs="Times New Roman"/>
          <w:lang w:val="vi-VN"/>
        </w:rPr>
        <w:t>.</w:t>
      </w:r>
    </w:p>
    <w:p w14:paraId="1429F4E1" w14:textId="77777777" w:rsidR="00367D54" w:rsidRPr="003646C0" w:rsidRDefault="00367D54" w:rsidP="002C04B6">
      <w:pPr>
        <w:numPr>
          <w:ilvl w:val="0"/>
          <w:numId w:val="16"/>
        </w:numPr>
        <w:shd w:val="clear" w:color="auto" w:fill="FFFFFF"/>
        <w:tabs>
          <w:tab w:val="clear" w:pos="567"/>
        </w:tabs>
        <w:spacing w:line="300" w:lineRule="auto"/>
        <w:ind w:left="284" w:hanging="284"/>
        <w:jc w:val="both"/>
        <w:rPr>
          <w:rFonts w:ascii="Times New Roman" w:hAnsi="Times New Roman" w:cs="Times New Roman"/>
          <w:lang w:val="vi-VN"/>
        </w:rPr>
      </w:pPr>
      <w:r w:rsidRPr="003646C0">
        <w:rPr>
          <w:rFonts w:ascii="Times New Roman" w:hAnsi="Times New Roman" w:cs="Times New Roman"/>
          <w:shd w:val="clear" w:color="auto" w:fill="FFFFFF"/>
          <w:lang w:val="vi-VN"/>
        </w:rPr>
        <w:t>Công ty phải mua lại cổ phần theo yêu cầu của cổ đông quy định tại khoản 1 Điều này với giá thị trường hoặc giá được tính theo nguyên tắc quy định tại Điều lệ công ty trong thời hạn 90 ngày kể từ ngày nhận được yêu cầu. Trường hợp không thỏa thuận được về giá thì các bên có thể yêu cầu một tổ chức thẩm định giá định giá. Công ty giới thiệu ít nhất 03 tổ chức thẩm định giá để cổ đông lựa chọn và lựa chọn đó là quyết định cuối cùng</w:t>
      </w:r>
      <w:r w:rsidRPr="003646C0">
        <w:rPr>
          <w:rFonts w:ascii="Times New Roman" w:hAnsi="Times New Roman" w:cs="Times New Roman"/>
          <w:lang w:val="vi-VN"/>
        </w:rPr>
        <w:t xml:space="preserve">. </w:t>
      </w:r>
    </w:p>
    <w:p w14:paraId="28A41450" w14:textId="77777777" w:rsidR="004C1BC2" w:rsidRPr="003646C0" w:rsidRDefault="004C1BC2" w:rsidP="002C04B6">
      <w:pPr>
        <w:shd w:val="clear" w:color="auto" w:fill="FFFFFF"/>
        <w:tabs>
          <w:tab w:val="left" w:pos="567"/>
        </w:tabs>
        <w:spacing w:line="300" w:lineRule="auto"/>
        <w:jc w:val="both"/>
        <w:rPr>
          <w:rFonts w:ascii="Times New Roman" w:hAnsi="Times New Roman" w:cs="Times New Roman"/>
          <w:b/>
          <w:bCs/>
          <w:u w:val="single"/>
          <w:lang w:val="vi-VN"/>
        </w:rPr>
      </w:pPr>
    </w:p>
    <w:p w14:paraId="39ABF9DC"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bCs/>
          <w:u w:val="single"/>
          <w:lang w:val="vi-VN"/>
        </w:rPr>
        <w:t xml:space="preserve">ĐIỀU </w:t>
      </w:r>
      <w:r w:rsidR="00E87EC0" w:rsidRPr="003646C0">
        <w:rPr>
          <w:rFonts w:ascii="Times New Roman" w:hAnsi="Times New Roman" w:cs="Times New Roman"/>
          <w:b/>
          <w:bCs/>
          <w:u w:val="single"/>
          <w:lang w:val="vi-VN"/>
        </w:rPr>
        <w:t>18</w:t>
      </w:r>
      <w:r w:rsidRPr="003646C0">
        <w:rPr>
          <w:rFonts w:ascii="Times New Roman" w:hAnsi="Times New Roman" w:cs="Times New Roman"/>
          <w:b/>
          <w:bCs/>
          <w:u w:val="single"/>
          <w:lang w:val="vi-VN"/>
        </w:rPr>
        <w:t>:</w:t>
      </w:r>
      <w:r w:rsidRPr="003646C0">
        <w:rPr>
          <w:rFonts w:ascii="Times New Roman" w:hAnsi="Times New Roman" w:cs="Times New Roman"/>
          <w:b/>
          <w:lang w:val="vi-VN"/>
        </w:rPr>
        <w:t xml:space="preserve"> MUA LẠI CỔ PHẦN THEO QUYẾT ĐỊNH CỦA CÔNG TY</w:t>
      </w:r>
    </w:p>
    <w:p w14:paraId="159D3AA0" w14:textId="77777777" w:rsidR="00367D54" w:rsidRPr="003646C0" w:rsidRDefault="00367D54" w:rsidP="002C04B6">
      <w:pPr>
        <w:pStyle w:val="NormalWeb"/>
        <w:shd w:val="clear" w:color="auto" w:fill="FFFFFF"/>
        <w:spacing w:before="0" w:beforeAutospacing="0" w:after="0" w:afterAutospacing="0" w:line="300" w:lineRule="auto"/>
        <w:ind w:firstLine="284"/>
        <w:jc w:val="both"/>
        <w:rPr>
          <w:rFonts w:ascii="Times New Roman" w:hAnsi="Times New Roman" w:cs="Times New Roman"/>
          <w:lang w:val="vi-VN"/>
        </w:rPr>
      </w:pPr>
      <w:r w:rsidRPr="003646C0">
        <w:rPr>
          <w:rFonts w:ascii="Times New Roman" w:hAnsi="Times New Roman" w:cs="Times New Roman"/>
          <w:lang w:val="vi-VN"/>
        </w:rPr>
        <w:t>Công ty có quyền mua lại không quá 30% tổng số cổ phần phổ thông đã bán, một phần hoặc toàn bộ cổ phần ưu đãi cổ tức đã bán theo quy định sau đây:</w:t>
      </w:r>
    </w:p>
    <w:p w14:paraId="4BDECD76"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b/>
          <w:lang w:val="vi-VN"/>
        </w:rPr>
        <w:t>1.</w:t>
      </w:r>
      <w:r w:rsidRPr="003646C0">
        <w:rPr>
          <w:rFonts w:ascii="Times New Roman" w:hAnsi="Times New Roman" w:cs="Times New Roman"/>
          <w:lang w:val="vi-VN"/>
        </w:rPr>
        <w:t xml:space="preserve"> </w:t>
      </w:r>
      <w:r w:rsidRPr="003646C0">
        <w:rPr>
          <w:rFonts w:ascii="Times New Roman" w:hAnsi="Times New Roman" w:cs="Times New Roman"/>
          <w:lang w:val="vi-VN"/>
        </w:rPr>
        <w:tab/>
        <w:t>Hội đồng quản trị có quyền quyết định mua lại không quá 10% tổng số cổ phần của từng loại đã bán </w:t>
      </w:r>
      <w:r w:rsidRPr="003646C0">
        <w:rPr>
          <w:rFonts w:ascii="Times New Roman" w:hAnsi="Times New Roman" w:cs="Times New Roman"/>
          <w:shd w:val="clear" w:color="auto" w:fill="FFFFFF"/>
          <w:lang w:val="vi-VN"/>
        </w:rPr>
        <w:t>trong thời hạn</w:t>
      </w:r>
      <w:r w:rsidRPr="003646C0">
        <w:rPr>
          <w:rFonts w:ascii="Times New Roman" w:hAnsi="Times New Roman" w:cs="Times New Roman"/>
          <w:lang w:val="vi-VN"/>
        </w:rPr>
        <w:t> 12 tháng. Trường hợp khác, việc mua lại cổ phần do Đại hội đồng cổ đông quyết định;</w:t>
      </w:r>
    </w:p>
    <w:p w14:paraId="3D7D10B1"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b/>
          <w:lang w:val="vi-VN"/>
        </w:rPr>
        <w:t>2.</w:t>
      </w:r>
      <w:r w:rsidRPr="003646C0">
        <w:rPr>
          <w:rFonts w:ascii="Times New Roman" w:hAnsi="Times New Roman" w:cs="Times New Roman"/>
          <w:lang w:val="vi-VN"/>
        </w:rPr>
        <w:t xml:space="preserve"> </w:t>
      </w:r>
      <w:r w:rsidRPr="003646C0">
        <w:rPr>
          <w:rFonts w:ascii="Times New Roman" w:hAnsi="Times New Roman" w:cs="Times New Roman"/>
          <w:lang w:val="vi-VN"/>
        </w:rPr>
        <w:tab/>
        <w:t>Hội đồng quản trị quyết định giá mua lại cổ phần. Đối với cổ phần phổ thông, giá mua lại không được cao hơn giá thị trường tại thời điểm mua lại, trừ trường </w:t>
      </w:r>
      <w:r w:rsidRPr="003646C0">
        <w:rPr>
          <w:rFonts w:ascii="Times New Roman" w:hAnsi="Times New Roman" w:cs="Times New Roman"/>
          <w:shd w:val="clear" w:color="auto" w:fill="FFFFFF"/>
          <w:lang w:val="vi-VN"/>
        </w:rPr>
        <w:t>hợp quy</w:t>
      </w:r>
      <w:r w:rsidRPr="003646C0">
        <w:rPr>
          <w:rFonts w:ascii="Times New Roman" w:hAnsi="Times New Roman" w:cs="Times New Roman"/>
          <w:lang w:val="vi-VN"/>
        </w:rPr>
        <w:t> định tại khoản 3 Điều này. Đối với cổ phần loại khác, nếu Điều lệ công ty không </w:t>
      </w:r>
      <w:r w:rsidRPr="003646C0">
        <w:rPr>
          <w:rFonts w:ascii="Times New Roman" w:hAnsi="Times New Roman" w:cs="Times New Roman"/>
          <w:shd w:val="clear" w:color="auto" w:fill="FFFFFF"/>
          <w:lang w:val="vi-VN"/>
        </w:rPr>
        <w:t>quy định</w:t>
      </w:r>
      <w:r w:rsidRPr="003646C0">
        <w:rPr>
          <w:rFonts w:ascii="Times New Roman" w:hAnsi="Times New Roman" w:cs="Times New Roman"/>
          <w:lang w:val="vi-VN"/>
        </w:rPr>
        <w:t> hoặc công ty và cổ đông có liên quan không có thỏa thuận khác thì giá mua lại không được thấp hơn giá thị trường;</w:t>
      </w:r>
    </w:p>
    <w:p w14:paraId="01F63491"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b/>
          <w:lang w:val="vi-VN"/>
        </w:rPr>
        <w:t>3.</w:t>
      </w:r>
      <w:r w:rsidRPr="003646C0">
        <w:rPr>
          <w:rFonts w:ascii="Times New Roman" w:hAnsi="Times New Roman" w:cs="Times New Roman"/>
          <w:lang w:val="vi-VN"/>
        </w:rPr>
        <w:t xml:space="preserve"> </w:t>
      </w:r>
      <w:r w:rsidRPr="003646C0">
        <w:rPr>
          <w:rFonts w:ascii="Times New Roman" w:hAnsi="Times New Roman" w:cs="Times New Roman"/>
          <w:lang w:val="vi-VN"/>
        </w:rPr>
        <w:tab/>
        <w:t>Công ty có thể mua lại cổ phần của từng cổ đông tương ứng với tỷ lệ sở hữu cổ phần của họ trong công ty theo trình tự, thủ tục sau đây:</w:t>
      </w:r>
    </w:p>
    <w:p w14:paraId="5D4B3F1E"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Quyết định mua lại cổ phần của công ty phải được thông báo bằng phương thức để bảo đảm đến được tất cả cổ đông trong thời hạn 30 ngày kể từ ngày quyết định đó được thông qua. Thông báo phải gồm tên, địa chỉ trụ sở chính của công ty, tổng số cổ phần và loại cổ phần được mua lại, giá mua lại hoặc nguyên tắc định giá mua lại, thủ tục và thời hạn thanh toán, thủ tục và thời hạn để cổ đông bán cổ phần của họ cho công ty;</w:t>
      </w:r>
    </w:p>
    <w:p w14:paraId="2AC154B1"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 xml:space="preserve">Cổ đông đồng ý bán lại cổ phần phải gửi văn bản đồng ý bán cổ phần của mình bằng phương thức để bảo đảm đến được công ty trong thời hạn 30 ngày kể từ ngày thông báo. Văn bản đồng ý bán cổ phần phải có họ, tên, địa chỉ liên lạc, số giấy tờ pháp lý của cá nhân đối với cổ đông là cá nhân; tên, mã số doanh nghiệp hoặc số giấy tờ pháp lý của tổ chức, địa chỉ trụ sở chính đối với cổ đông là tổ chức; số cổ phần sở hữu và số cổ phần đồng ý bán; phương thức </w:t>
      </w:r>
      <w:r w:rsidRPr="003646C0">
        <w:rPr>
          <w:rFonts w:ascii="Times New Roman" w:hAnsi="Times New Roman" w:cs="Times New Roman"/>
          <w:lang w:val="vi-VN"/>
        </w:rPr>
        <w:lastRenderedPageBreak/>
        <w:t>thanh toán; chữ ký của cổ đông hoặc người đại diện theo pháp luật của cổ đông. Công ty chỉ mua lại cổ phần trong thời hạn nêu trên.</w:t>
      </w:r>
    </w:p>
    <w:p w14:paraId="55DADF45" w14:textId="77777777" w:rsidR="004C1BC2" w:rsidRPr="003646C0" w:rsidRDefault="004C1BC2" w:rsidP="002C04B6">
      <w:pPr>
        <w:shd w:val="clear" w:color="auto" w:fill="FFFFFF"/>
        <w:tabs>
          <w:tab w:val="left" w:pos="567"/>
        </w:tabs>
        <w:spacing w:line="300" w:lineRule="auto"/>
        <w:jc w:val="both"/>
        <w:rPr>
          <w:rFonts w:ascii="Times New Roman" w:hAnsi="Times New Roman" w:cs="Times New Roman"/>
          <w:b/>
          <w:bCs/>
          <w:u w:val="single"/>
          <w:lang w:val="vi-VN"/>
        </w:rPr>
      </w:pPr>
    </w:p>
    <w:p w14:paraId="48B43328"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bCs/>
          <w:u w:val="single"/>
          <w:lang w:val="vi-VN"/>
        </w:rPr>
        <w:t xml:space="preserve">ĐIỀU </w:t>
      </w:r>
      <w:r w:rsidR="00E87EC0" w:rsidRPr="003646C0">
        <w:rPr>
          <w:rFonts w:ascii="Times New Roman" w:hAnsi="Times New Roman" w:cs="Times New Roman"/>
          <w:b/>
          <w:bCs/>
          <w:u w:val="single"/>
          <w:lang w:val="vi-VN"/>
        </w:rPr>
        <w:t>19</w:t>
      </w:r>
      <w:r w:rsidRPr="003646C0">
        <w:rPr>
          <w:rFonts w:ascii="Times New Roman" w:hAnsi="Times New Roman" w:cs="Times New Roman"/>
          <w:b/>
          <w:bCs/>
          <w:lang w:val="vi-VN"/>
        </w:rPr>
        <w:t>:</w:t>
      </w:r>
      <w:r w:rsidRPr="003646C0">
        <w:rPr>
          <w:rFonts w:ascii="Times New Roman" w:hAnsi="Times New Roman" w:cs="Times New Roman"/>
          <w:b/>
          <w:lang w:val="vi-VN"/>
        </w:rPr>
        <w:t xml:space="preserve"> ĐIỀU KIỆN THANH TOÁN VÀ XỬ LÝ CÁC CỔ PHẦN ĐƯỢC MUA LẠI</w:t>
      </w:r>
    </w:p>
    <w:p w14:paraId="441B5E3F" w14:textId="77777777" w:rsidR="00367D54" w:rsidRPr="003646C0" w:rsidRDefault="00367D54" w:rsidP="002C04B6">
      <w:pPr>
        <w:shd w:val="clear" w:color="auto" w:fill="FFFFFF"/>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1. Công ty chỉ được thanh toán cổ phần được mua lại cho cổ đông theo quy định tại Điều 16 và Điều 17 của Điều lệ này nếu ngay sau khi thanh toán hết số cổ phần được mua lại, công ty vẫn bảo đảm thanh toán đủ các khoản nợ và nghĩa vụ tài sản khác.</w:t>
      </w:r>
    </w:p>
    <w:p w14:paraId="68FB731F" w14:textId="77777777" w:rsidR="00367D54" w:rsidRPr="003646C0" w:rsidRDefault="00367D54" w:rsidP="002C04B6">
      <w:pPr>
        <w:shd w:val="clear" w:color="auto" w:fill="FFFFFF"/>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2. Cổ phần được mua lại theo quy định tại Điều 16 và Điều 17 của Điều lệ này được coi là cổ phần chưa bán theo quy định tại khoản 4 Điều 16 của Điều lệ này. Công ty phải đăng ký giảm vốn điều lệ tương ứng với tổng mệnh giá các cổ phần được công ty mua lại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thời hạn 10 ngày kể từ ngày hoàn thành việc thanh toán mua lại cổ phần, trừ trường hợp pháp luật về chứng k</w:t>
      </w:r>
      <w:r w:rsidRPr="003646C0">
        <w:rPr>
          <w:rFonts w:ascii="Times New Roman" w:hAnsi="Times New Roman" w:cs="Times New Roman"/>
          <w:shd w:val="clear" w:color="auto" w:fill="FFFFFF"/>
          <w:lang w:val="vi-VN"/>
        </w:rPr>
        <w:t>hoán</w:t>
      </w:r>
      <w:r w:rsidRPr="003646C0">
        <w:rPr>
          <w:rFonts w:ascii="Times New Roman" w:hAnsi="Times New Roman" w:cs="Times New Roman"/>
          <w:lang w:val="vi-VN"/>
        </w:rPr>
        <w:t> có quy định khác.</w:t>
      </w:r>
    </w:p>
    <w:p w14:paraId="117C5D1B" w14:textId="77777777" w:rsidR="00367D54" w:rsidRPr="003646C0" w:rsidRDefault="00367D54" w:rsidP="002C04B6">
      <w:pPr>
        <w:shd w:val="clear" w:color="auto" w:fill="FFFFFF"/>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3. Cổ phiếu xác nhận quyền sở hữu cổ phần đã được mua lại phải được tiêu hủy ngay sau khi cổ phần tương ứng đã được thanh toán đủ. </w:t>
      </w:r>
      <w:r w:rsidR="00374915" w:rsidRPr="003646C0">
        <w:rPr>
          <w:rFonts w:ascii="Times New Roman" w:hAnsi="Times New Roman" w:cs="Times New Roman"/>
          <w:lang w:val="vi-VN"/>
        </w:rPr>
        <w:t>Giám đốc</w:t>
      </w:r>
      <w:r w:rsidR="006A70EA" w:rsidRPr="003646C0">
        <w:rPr>
          <w:rFonts w:ascii="Times New Roman" w:hAnsi="Times New Roman" w:cs="Times New Roman"/>
          <w:lang w:val="vi-VN"/>
        </w:rPr>
        <w:t xml:space="preserve"> </w:t>
      </w:r>
      <w:r w:rsidRPr="003646C0">
        <w:rPr>
          <w:rFonts w:ascii="Times New Roman" w:hAnsi="Times New Roman" w:cs="Times New Roman"/>
          <w:lang w:val="vi-VN"/>
        </w:rPr>
        <w:t>phải liên đới chịu trách nhiệm về thiệt hại do không tiêu hủy hoặc chậm tiêu hủy cổ phiếu gây ra đối với công ty.</w:t>
      </w:r>
    </w:p>
    <w:p w14:paraId="6B0C9D69" w14:textId="77777777" w:rsidR="00367D54" w:rsidRPr="003646C0" w:rsidRDefault="00367D54" w:rsidP="002C04B6">
      <w:pPr>
        <w:shd w:val="clear" w:color="auto" w:fill="FFFFFF"/>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4. Sau khi thanh toán hết số cổ phần được mua lại, nếu tổng giá trị tài sản được ghi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sổ kế toán của công ty giảm hơn 10% thì công ty phải thông báo cho tất cả chủ nợ biết trong thời hạn 15 ngày kể từ ngày thanh toán hết số cổ phần được mua lại.</w:t>
      </w:r>
    </w:p>
    <w:p w14:paraId="5DFFC5B8" w14:textId="77777777" w:rsidR="004C1BC2" w:rsidRPr="003646C0" w:rsidRDefault="004C1BC2" w:rsidP="002C04B6">
      <w:pPr>
        <w:shd w:val="clear" w:color="auto" w:fill="FFFFFF"/>
        <w:tabs>
          <w:tab w:val="left" w:pos="567"/>
        </w:tabs>
        <w:spacing w:line="300" w:lineRule="auto"/>
        <w:jc w:val="both"/>
        <w:rPr>
          <w:rFonts w:ascii="Times New Roman" w:hAnsi="Times New Roman" w:cs="Times New Roman"/>
          <w:b/>
          <w:bCs/>
          <w:u w:val="single"/>
          <w:lang w:val="vi-VN"/>
        </w:rPr>
      </w:pPr>
    </w:p>
    <w:p w14:paraId="3851185C"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bCs/>
          <w:u w:val="single"/>
          <w:lang w:val="vi-VN"/>
        </w:rPr>
        <w:t xml:space="preserve">ĐIỀU </w:t>
      </w:r>
      <w:r w:rsidR="00E87EC0" w:rsidRPr="003646C0">
        <w:rPr>
          <w:rFonts w:ascii="Times New Roman" w:hAnsi="Times New Roman" w:cs="Times New Roman"/>
          <w:b/>
          <w:bCs/>
          <w:u w:val="single"/>
          <w:lang w:val="vi-VN"/>
        </w:rPr>
        <w:t>20</w:t>
      </w:r>
      <w:r w:rsidRPr="003646C0">
        <w:rPr>
          <w:rFonts w:ascii="Times New Roman" w:hAnsi="Times New Roman" w:cs="Times New Roman"/>
          <w:b/>
          <w:bCs/>
          <w:u w:val="single"/>
          <w:lang w:val="vi-VN"/>
        </w:rPr>
        <w:t>:</w:t>
      </w:r>
      <w:r w:rsidRPr="003646C0">
        <w:rPr>
          <w:rFonts w:ascii="Times New Roman" w:hAnsi="Times New Roman" w:cs="Times New Roman"/>
          <w:b/>
          <w:lang w:val="vi-VN"/>
        </w:rPr>
        <w:t xml:space="preserve"> TRẢ CỔ TỨC</w:t>
      </w:r>
    </w:p>
    <w:p w14:paraId="1A204635" w14:textId="77777777" w:rsidR="00367D54" w:rsidRPr="003646C0" w:rsidRDefault="00367D54" w:rsidP="002C04B6">
      <w:pPr>
        <w:numPr>
          <w:ilvl w:val="0"/>
          <w:numId w:val="17"/>
        </w:numPr>
        <w:shd w:val="clear" w:color="auto" w:fill="FFFFFF"/>
        <w:tabs>
          <w:tab w:val="clear" w:pos="567"/>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Cổ tức trả cho cổ phần phổ thông được xác định căn cứ vào số lợi nhuận ròng đã thực hiện và khoản chi trả cổ tức được trích từ nguồn lợi nhuận giữ lại của công ty. Công ty cổ phần chỉ được trả cổ tức cho cổ đông khi công ty đã hoàn thành nghĩa vụ thuế và các nghĩa vụ tài chính khác theo quy định của pháp luật; trích lập các quỹ công ty và bù đắp đủ lỗ trước đó theo quy định của pháp luật và Điều lệ công ty; ngay sau khi trả hết số cổ tức đã định, công ty vẫn phải bảo đảm thanh toán đủ các khoản nợ và nghĩa vụ tài sản khác đến hạn.</w:t>
      </w:r>
    </w:p>
    <w:p w14:paraId="63322F5A"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b/>
      </w:r>
      <w:r w:rsidRPr="003646C0">
        <w:rPr>
          <w:rFonts w:ascii="Times New Roman" w:hAnsi="Times New Roman" w:cs="Times New Roman"/>
          <w:lang w:val="vi-VN" w:eastAsia="vi-VN"/>
        </w:rPr>
        <w:t>Cổ tức</w:t>
      </w:r>
      <w:r w:rsidR="00095356" w:rsidRPr="003646C0">
        <w:rPr>
          <w:rFonts w:ascii="Times New Roman" w:hAnsi="Times New Roman" w:cs="Times New Roman"/>
          <w:lang w:val="vi-VN" w:eastAsia="vi-VN"/>
        </w:rPr>
        <w:t xml:space="preserve"> là khoản lợi nhuận sau thuế </w:t>
      </w:r>
      <w:r w:rsidRPr="003646C0">
        <w:rPr>
          <w:rFonts w:ascii="Times New Roman" w:hAnsi="Times New Roman" w:cs="Times New Roman"/>
          <w:lang w:val="vi-VN" w:eastAsia="vi-VN"/>
        </w:rPr>
        <w:t xml:space="preserve">có thể được chi trả bằng tiền mặt, bằng cổ phần của công ty hoặc bằng tài sản khác. Nếu chi trả bằng tiền mặt thì phải được thực hiện bằng Đồng Việt Nam. Cổ tức phải được thanh toán đầy đủ trong thời hạn 06 tháng, kể từ ngày kết thúc họp Đại hội đồng cổ đông thường niên. </w:t>
      </w:r>
      <w:r w:rsidRPr="003646C0">
        <w:rPr>
          <w:rFonts w:ascii="Times New Roman" w:hAnsi="Times New Roman" w:cs="Times New Roman"/>
          <w:lang w:val="vi-VN"/>
        </w:rPr>
        <w:t>Hội đồng quản trị lập danh sách cổ đông được nhận cổ tức, xác định mức cổ tức được trả đối với từng cổ phần, thời hạn và hình thức trả chậm nhất là 30 ngày trước mỗi lần trả cổ tức. Thông báo về trả cổ tức được gửi bằng phương thức để bảo đảm đến cổ đông theo địa chỉ đăng ký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sổ đăng ký cổ đông chậm nhất là 15 ngày trước khi thực hiện trả cổ tức. Thông báo phải bao gồm các nội dung sau đây:</w:t>
      </w:r>
    </w:p>
    <w:p w14:paraId="174F7035"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Tên công ty và địa chỉ trụ sở chính của công ty;</w:t>
      </w:r>
    </w:p>
    <w:p w14:paraId="5D9052EE"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 xml:space="preserve"> Họ, tên, địa chỉ liên lạc, quốc tịch, số giấy tờ pháp lý của cá nhân đối với cổ đông là cá nhân;</w:t>
      </w:r>
    </w:p>
    <w:p w14:paraId="04CA5EB7"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Tên, mã số doanh nghiệp hoặc số giấy tờ pháp lý của tổ chức, địa chỉ trụ sở chính đối với cổ đông là tổ chức;</w:t>
      </w:r>
    </w:p>
    <w:p w14:paraId="62A03552"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d.</w:t>
      </w:r>
      <w:r w:rsidRPr="003646C0">
        <w:rPr>
          <w:rFonts w:ascii="Times New Roman" w:hAnsi="Times New Roman" w:cs="Times New Roman"/>
          <w:lang w:val="vi-VN"/>
        </w:rPr>
        <w:tab/>
        <w:t>Số lượng cổ phần từng loại của cổ đông; mức cổ tức đối với từng cổ phần và tổng số cổ tức mà cổ đông đó được nhận;</w:t>
      </w:r>
    </w:p>
    <w:p w14:paraId="372A7663"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đ.</w:t>
      </w:r>
      <w:r w:rsidRPr="003646C0">
        <w:rPr>
          <w:rFonts w:ascii="Times New Roman" w:hAnsi="Times New Roman" w:cs="Times New Roman"/>
          <w:lang w:val="vi-VN"/>
        </w:rPr>
        <w:tab/>
        <w:t>Thời điểm và phương thức trả cổ tức;</w:t>
      </w:r>
    </w:p>
    <w:p w14:paraId="730C8782"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e.</w:t>
      </w:r>
      <w:r w:rsidRPr="003646C0">
        <w:rPr>
          <w:rFonts w:ascii="Times New Roman" w:hAnsi="Times New Roman" w:cs="Times New Roman"/>
          <w:lang w:val="vi-VN"/>
        </w:rPr>
        <w:tab/>
        <w:t>Họ, tên, chữ ký của Chủ tịch Hội đồng quản trị và người đại diện theo pháp luật của công ty.</w:t>
      </w:r>
    </w:p>
    <w:p w14:paraId="42B7745F"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bookmarkStart w:id="5" w:name="_Toc115580091"/>
      <w:bookmarkStart w:id="6" w:name="c1"/>
      <w:bookmarkEnd w:id="5"/>
      <w:bookmarkEnd w:id="6"/>
      <w:r w:rsidRPr="003646C0">
        <w:rPr>
          <w:rFonts w:ascii="Times New Roman" w:hAnsi="Times New Roman" w:cs="Times New Roman"/>
          <w:lang w:val="vi-VN"/>
        </w:rPr>
        <w:lastRenderedPageBreak/>
        <w:t xml:space="preserve">2. </w:t>
      </w:r>
      <w:r w:rsidRPr="003646C0">
        <w:rPr>
          <w:rFonts w:ascii="Times New Roman" w:hAnsi="Times New Roman" w:cs="Times New Roman"/>
          <w:lang w:val="vi-VN"/>
        </w:rPr>
        <w:tab/>
        <w:t>Trường hợp cổ đông chuyển nhượng cổ phần của mình trong thời gian giữa thời điểm kết thúc lập danh sách cổ đông và thời điểm trả cổ tức thì người chuyển nhượng là người nhận cổ tức từ công ty.</w:t>
      </w:r>
    </w:p>
    <w:p w14:paraId="12F83ACE"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3. </w:t>
      </w:r>
      <w:r w:rsidRPr="003646C0">
        <w:rPr>
          <w:rFonts w:ascii="Times New Roman" w:hAnsi="Times New Roman" w:cs="Times New Roman"/>
          <w:lang w:val="vi-VN"/>
        </w:rPr>
        <w:tab/>
        <w:t>Trường hợp chi trả cổ tức bằng cổ phần, công ty không phải làm thủ tục chào bán cổ phần theo quy định tại các điều 123, 124 và 125 của Luật doanh nghiệp 2020. Công ty phải đăng ký tăng vốn điều lệ tương ứng với tổng mệnh giá các cổ phần dùng để chi trả cổ tức trong thời hạn 10 ngày kể từ ngày hoàn thành việc thanh toán cổ tức.</w:t>
      </w:r>
    </w:p>
    <w:p w14:paraId="57F49F97" w14:textId="77777777" w:rsidR="004C1BC2" w:rsidRPr="003646C0" w:rsidRDefault="004C1BC2" w:rsidP="002C04B6">
      <w:pPr>
        <w:shd w:val="clear" w:color="auto" w:fill="FFFFFF"/>
        <w:tabs>
          <w:tab w:val="left" w:pos="567"/>
        </w:tabs>
        <w:spacing w:line="300" w:lineRule="auto"/>
        <w:jc w:val="both"/>
        <w:rPr>
          <w:rFonts w:ascii="Times New Roman" w:hAnsi="Times New Roman" w:cs="Times New Roman"/>
          <w:b/>
          <w:bCs/>
          <w:u w:val="single"/>
          <w:lang w:val="vi-VN"/>
        </w:rPr>
      </w:pPr>
    </w:p>
    <w:p w14:paraId="5E9B4AE1"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bCs/>
          <w:u w:val="single"/>
          <w:lang w:val="vi-VN"/>
        </w:rPr>
        <w:t xml:space="preserve">ĐIỀU </w:t>
      </w:r>
      <w:r w:rsidR="00E87EC0" w:rsidRPr="003646C0">
        <w:rPr>
          <w:rFonts w:ascii="Times New Roman" w:hAnsi="Times New Roman" w:cs="Times New Roman"/>
          <w:b/>
          <w:bCs/>
          <w:u w:val="single"/>
          <w:lang w:val="vi-VN"/>
        </w:rPr>
        <w:t>21</w:t>
      </w:r>
      <w:r w:rsidRPr="003646C0">
        <w:rPr>
          <w:rFonts w:ascii="Times New Roman" w:hAnsi="Times New Roman" w:cs="Times New Roman"/>
          <w:b/>
          <w:bCs/>
          <w:u w:val="single"/>
          <w:lang w:val="vi-VN"/>
        </w:rPr>
        <w:t>:</w:t>
      </w:r>
      <w:r w:rsidRPr="003646C0">
        <w:rPr>
          <w:rFonts w:ascii="Times New Roman" w:hAnsi="Times New Roman" w:cs="Times New Roman"/>
          <w:b/>
          <w:lang w:val="vi-VN"/>
        </w:rPr>
        <w:t xml:space="preserve"> THU HỒI TIỀN THANH TOÁN CỔ PHẦN MUA LẠI HOẶC CỔ TỨC</w:t>
      </w:r>
    </w:p>
    <w:p w14:paraId="06949094" w14:textId="77777777" w:rsidR="00367D54" w:rsidRPr="003646C0" w:rsidRDefault="00367D54" w:rsidP="002C04B6">
      <w:pPr>
        <w:shd w:val="clear" w:color="auto" w:fill="FFFFFF"/>
        <w:spacing w:line="300" w:lineRule="auto"/>
        <w:ind w:firstLine="284"/>
        <w:jc w:val="both"/>
        <w:rPr>
          <w:rFonts w:ascii="Times New Roman" w:hAnsi="Times New Roman" w:cs="Times New Roman"/>
          <w:lang w:val="vi-VN"/>
        </w:rPr>
      </w:pPr>
      <w:r w:rsidRPr="003646C0">
        <w:rPr>
          <w:rFonts w:ascii="Times New Roman" w:hAnsi="Times New Roman" w:cs="Times New Roman"/>
          <w:lang w:val="vi-VN"/>
        </w:rPr>
        <w:t>Trường hợp việc thanh toán cổ phần được mua lại trái với quy định tại khoản 1 Điều 18 của Điều lệ này hoặc trả cổ tức trái với quy định tại Điều 19 của Điều lệ này, cổ đông phải hoàn trả cho công ty số tiền, tài sản khác đã nhận; trường hợp cổ đông không hoàn trả được cho công ty thì tất cả thành viên Hội đồng quản trị phải cùng liên đới chịu trách nhiệm về các khoản nợ và nghĩa vụ tài sản khác của công ty trong phạm vi giá trị số tiền, tài sản đã trả cho cổ đông mà chưa được hoàn lại.</w:t>
      </w:r>
    </w:p>
    <w:p w14:paraId="0C7B3464" w14:textId="77777777" w:rsidR="00367D54" w:rsidRPr="003646C0" w:rsidRDefault="00367D54" w:rsidP="002C04B6">
      <w:pPr>
        <w:shd w:val="clear" w:color="auto" w:fill="FFFFFF"/>
        <w:tabs>
          <w:tab w:val="left" w:pos="567"/>
        </w:tabs>
        <w:spacing w:line="300" w:lineRule="auto"/>
        <w:jc w:val="center"/>
        <w:rPr>
          <w:rFonts w:ascii="Times New Roman" w:hAnsi="Times New Roman" w:cs="Times New Roman"/>
          <w:b/>
          <w:lang w:val="vi-VN"/>
        </w:rPr>
      </w:pPr>
      <w:r w:rsidRPr="003646C0">
        <w:rPr>
          <w:rFonts w:ascii="Times New Roman" w:hAnsi="Times New Roman" w:cs="Times New Roman"/>
          <w:b/>
          <w:lang w:val="vi-VN"/>
        </w:rPr>
        <w:t>CHƯƠNG II</w:t>
      </w:r>
    </w:p>
    <w:p w14:paraId="6D95A3C3" w14:textId="77777777" w:rsidR="00367D54" w:rsidRPr="003646C0" w:rsidRDefault="00367D54" w:rsidP="002C04B6">
      <w:pPr>
        <w:shd w:val="clear" w:color="auto" w:fill="FFFFFF"/>
        <w:tabs>
          <w:tab w:val="left" w:pos="567"/>
        </w:tabs>
        <w:spacing w:line="300" w:lineRule="auto"/>
        <w:jc w:val="center"/>
        <w:rPr>
          <w:rFonts w:ascii="Times New Roman" w:hAnsi="Times New Roman" w:cs="Times New Roman"/>
          <w:b/>
          <w:lang w:val="vi-VN"/>
        </w:rPr>
      </w:pPr>
      <w:r w:rsidRPr="003646C0">
        <w:rPr>
          <w:rFonts w:ascii="Times New Roman" w:hAnsi="Times New Roman" w:cs="Times New Roman"/>
          <w:b/>
          <w:lang w:val="vi-VN"/>
        </w:rPr>
        <w:t>CƠ CẤU TỔ CHỨC VÀ QUẢN LÝ CÔNG TY</w:t>
      </w:r>
    </w:p>
    <w:p w14:paraId="20B85BF7" w14:textId="77777777" w:rsidR="004C1BC2" w:rsidRPr="003646C0" w:rsidRDefault="004C1BC2" w:rsidP="002C04B6">
      <w:pPr>
        <w:shd w:val="clear" w:color="auto" w:fill="FFFFFF"/>
        <w:tabs>
          <w:tab w:val="left" w:pos="567"/>
        </w:tabs>
        <w:spacing w:line="300" w:lineRule="auto"/>
        <w:jc w:val="both"/>
        <w:rPr>
          <w:rFonts w:ascii="Times New Roman" w:hAnsi="Times New Roman" w:cs="Times New Roman"/>
          <w:b/>
          <w:u w:val="single"/>
          <w:lang w:val="vi-VN"/>
        </w:rPr>
      </w:pPr>
    </w:p>
    <w:p w14:paraId="5BACCA67"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E87EC0" w:rsidRPr="003646C0">
        <w:rPr>
          <w:rFonts w:ascii="Times New Roman" w:hAnsi="Times New Roman" w:cs="Times New Roman"/>
          <w:b/>
          <w:u w:val="single"/>
          <w:lang w:val="vi-VN"/>
        </w:rPr>
        <w:t>22</w:t>
      </w:r>
      <w:r w:rsidRPr="003646C0">
        <w:rPr>
          <w:rFonts w:ascii="Times New Roman" w:hAnsi="Times New Roman" w:cs="Times New Roman"/>
          <w:b/>
          <w:lang w:val="vi-VN"/>
        </w:rPr>
        <w:t>: CƠ CẤU TỔ CHỨC CÔNG TY</w:t>
      </w:r>
    </w:p>
    <w:p w14:paraId="0EDDA9B0" w14:textId="77777777" w:rsidR="00367D54" w:rsidRPr="003646C0" w:rsidRDefault="00367D54" w:rsidP="002C04B6">
      <w:pPr>
        <w:shd w:val="clear" w:color="auto" w:fill="FFFFFF"/>
        <w:spacing w:line="300" w:lineRule="auto"/>
        <w:ind w:firstLine="284"/>
        <w:jc w:val="both"/>
        <w:rPr>
          <w:rFonts w:ascii="Times New Roman" w:hAnsi="Times New Roman" w:cs="Times New Roman"/>
          <w:lang w:val="vi-VN"/>
        </w:rPr>
      </w:pPr>
      <w:r w:rsidRPr="003646C0">
        <w:rPr>
          <w:rFonts w:ascii="Times New Roman" w:hAnsi="Times New Roman" w:cs="Times New Roman"/>
          <w:lang w:val="vi-VN"/>
        </w:rPr>
        <w:t xml:space="preserve">Công ty cổ phần có Đại hội đồng cổ đông, Hội đồng quản trị và Ban kiểm soát, </w:t>
      </w:r>
      <w:r w:rsidR="00374915" w:rsidRPr="003646C0">
        <w:rPr>
          <w:rFonts w:ascii="Times New Roman" w:hAnsi="Times New Roman" w:cs="Times New Roman"/>
          <w:lang w:val="vi-VN"/>
        </w:rPr>
        <w:t>Giám đốc</w:t>
      </w:r>
      <w:r w:rsidRPr="003646C0">
        <w:rPr>
          <w:rFonts w:ascii="Times New Roman" w:hAnsi="Times New Roman" w:cs="Times New Roman"/>
          <w:lang w:val="vi-VN"/>
        </w:rPr>
        <w:t>, trưởng, phó phòng.</w:t>
      </w:r>
    </w:p>
    <w:p w14:paraId="68C3775D" w14:textId="77777777" w:rsidR="004C1BC2" w:rsidRPr="003646C0" w:rsidRDefault="004C1BC2" w:rsidP="002C04B6">
      <w:pPr>
        <w:shd w:val="clear" w:color="auto" w:fill="FFFFFF"/>
        <w:tabs>
          <w:tab w:val="left" w:pos="567"/>
        </w:tabs>
        <w:spacing w:line="300" w:lineRule="auto"/>
        <w:jc w:val="both"/>
        <w:rPr>
          <w:rFonts w:ascii="Times New Roman" w:hAnsi="Times New Roman" w:cs="Times New Roman"/>
          <w:b/>
          <w:u w:val="single"/>
          <w:lang w:val="vi-VN"/>
        </w:rPr>
      </w:pPr>
    </w:p>
    <w:p w14:paraId="2DC70DFE"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E87EC0" w:rsidRPr="003646C0">
        <w:rPr>
          <w:rFonts w:ascii="Times New Roman" w:hAnsi="Times New Roman" w:cs="Times New Roman"/>
          <w:b/>
          <w:u w:val="single"/>
          <w:lang w:val="vi-VN"/>
        </w:rPr>
        <w:t>23</w:t>
      </w:r>
      <w:r w:rsidRPr="003646C0">
        <w:rPr>
          <w:rFonts w:ascii="Times New Roman" w:hAnsi="Times New Roman" w:cs="Times New Roman"/>
          <w:b/>
          <w:lang w:val="vi-VN"/>
        </w:rPr>
        <w:t>: NGƯỜI ĐẠI DIỆN THEO PHÁP LUẬT CỦA CÔNG TY</w:t>
      </w:r>
    </w:p>
    <w:p w14:paraId="48708FA2" w14:textId="77777777" w:rsidR="003325A9" w:rsidRPr="003646C0" w:rsidRDefault="00374915" w:rsidP="002C04B6">
      <w:pPr>
        <w:shd w:val="clear" w:color="auto" w:fill="FFFFFF"/>
        <w:spacing w:line="300" w:lineRule="auto"/>
        <w:ind w:firstLine="284"/>
        <w:jc w:val="both"/>
        <w:rPr>
          <w:rFonts w:ascii="Times New Roman" w:hAnsi="Times New Roman" w:cs="Times New Roman"/>
          <w:b/>
          <w:lang w:val="vi-VN"/>
        </w:rPr>
      </w:pPr>
      <w:r w:rsidRPr="003646C0">
        <w:rPr>
          <w:rFonts w:ascii="Times New Roman" w:hAnsi="Times New Roman" w:cs="Times New Roman"/>
          <w:lang w:val="vi-VN"/>
        </w:rPr>
        <w:t>Giám đốc</w:t>
      </w:r>
      <w:r w:rsidR="006D7647" w:rsidRPr="003646C0">
        <w:rPr>
          <w:rFonts w:ascii="Times New Roman" w:hAnsi="Times New Roman" w:cs="Times New Roman"/>
          <w:lang w:val="vi-VN"/>
        </w:rPr>
        <w:t xml:space="preserve"> </w:t>
      </w:r>
      <w:r w:rsidR="0021319D" w:rsidRPr="003646C0">
        <w:rPr>
          <w:rFonts w:ascii="Times New Roman" w:hAnsi="Times New Roman" w:cs="Times New Roman"/>
          <w:lang w:val="vi-VN" w:eastAsia="vi-VN"/>
        </w:rPr>
        <w:t>là người đại diện theo pháp luật của công ty và Công ty có duy nhất 01 (một) người đại diện theo</w:t>
      </w:r>
      <w:r w:rsidR="0021319D" w:rsidRPr="003646C0">
        <w:rPr>
          <w:rFonts w:ascii="Times New Roman" w:hAnsi="Times New Roman" w:cs="Times New Roman"/>
          <w:lang w:val="vi-VN"/>
        </w:rPr>
        <w:t xml:space="preserve"> pháp luật. Thông tin người đại diện theo pháp luật như sau:</w:t>
      </w:r>
    </w:p>
    <w:p w14:paraId="214302D5" w14:textId="77777777" w:rsidR="00367D54" w:rsidRPr="003646C0" w:rsidRDefault="00367D54" w:rsidP="002C04B6">
      <w:pPr>
        <w:widowControl w:val="0"/>
        <w:tabs>
          <w:tab w:val="left" w:leader="dot" w:pos="9633"/>
        </w:tabs>
        <w:spacing w:line="300" w:lineRule="auto"/>
        <w:ind w:firstLine="360"/>
        <w:jc w:val="both"/>
        <w:rPr>
          <w:rFonts w:ascii="Times New Roman" w:hAnsi="Times New Roman" w:cs="Times New Roman"/>
          <w:lang w:val="vi-VN"/>
        </w:rPr>
      </w:pPr>
      <w:r w:rsidRPr="003646C0">
        <w:rPr>
          <w:rFonts w:ascii="Times New Roman" w:hAnsi="Times New Roman" w:cs="Times New Roman"/>
          <w:lang w:val="vi-VN"/>
        </w:rPr>
        <w:t>Người đại diện theo pháp luật của doanh nghiệp là cá nhân đại diện cho doanh nghiệp thực hiện các quyền và nghĩa vụ phát sinh từ giao dịch của doanh nghiệp, đại diện cho doanh nghiệp với tư cách người yêu cầu giải quyết việc dân sự, nguyên đơn, bị đơn, người có quyền lợi, nghĩa vụ liên quan trước Trọng tài, Tòa án và các quyền và nghĩa vụ khác theo quy định của pháp luật.</w:t>
      </w:r>
    </w:p>
    <w:p w14:paraId="22D07C13" w14:textId="77777777" w:rsidR="00367D54" w:rsidRPr="003646C0" w:rsidRDefault="00367D54" w:rsidP="002C04B6">
      <w:pPr>
        <w:shd w:val="clear" w:color="auto" w:fill="FFFFFF"/>
        <w:spacing w:line="300" w:lineRule="auto"/>
        <w:ind w:firstLine="284"/>
        <w:jc w:val="both"/>
        <w:rPr>
          <w:rFonts w:ascii="Times New Roman" w:hAnsi="Times New Roman" w:cs="Times New Roman"/>
          <w:lang w:val="vi-VN" w:eastAsia="vi-VN"/>
        </w:rPr>
      </w:pPr>
      <w:r w:rsidRPr="003646C0">
        <w:rPr>
          <w:rFonts w:ascii="Times New Roman" w:hAnsi="Times New Roman" w:cs="Times New Roman"/>
          <w:lang w:val="vi-VN" w:eastAsia="vi-VN"/>
        </w:rPr>
        <w:t>Người đại diện theo pháp luật phải cư trú tại Việt Nam. Trường hợp người đại diện theo pháp luật xuất cảnh khỏi Việt Nam thì phải ủy quyền bằng văn bản cho người khác thực hiện quyền và nghĩa vụ của người đại diện theo pháp luật. Trường hợp này, người đại diện theo pháp luật vẫn phải chịu trách nhiệm về việc thực hiện quyền và nghĩa vụ đã ủy quyền.</w:t>
      </w:r>
    </w:p>
    <w:p w14:paraId="33349E73" w14:textId="77777777" w:rsidR="00367D54" w:rsidRPr="003646C0" w:rsidRDefault="00367D54" w:rsidP="002C04B6">
      <w:pPr>
        <w:shd w:val="clear" w:color="auto" w:fill="FFFFFF"/>
        <w:spacing w:line="300" w:lineRule="auto"/>
        <w:ind w:firstLine="284"/>
        <w:jc w:val="both"/>
        <w:rPr>
          <w:rFonts w:ascii="Times New Roman" w:hAnsi="Times New Roman" w:cs="Times New Roman"/>
          <w:lang w:val="vi-VN" w:eastAsia="vi-VN"/>
        </w:rPr>
      </w:pPr>
      <w:r w:rsidRPr="003646C0">
        <w:rPr>
          <w:rFonts w:ascii="Times New Roman" w:hAnsi="Times New Roman" w:cs="Times New Roman"/>
          <w:lang w:val="vi-VN" w:eastAsia="vi-VN"/>
        </w:rPr>
        <w:t>Trường hợp hết thời hạn ủy quyền nêu trên mà người đại diện theo pháp luật của doanh nghiệp chưa trở lại Việt Nam và không có ủy quyền khác thì người được ủy quyền vẫn tiếp tục thực hiện các quyền và nghĩa vụ của người đại diện theo pháp luật của công ty trong phạm vi đã được ủy quyền cho đến khi người đại diện theo pháp luật của công ty trở lại làm việc tại công ty hoặc cho đến khi Hội đồng quản trị quyết định cử người khác làm người đại diện theo pháp luật của doanh nghiệp.</w:t>
      </w:r>
    </w:p>
    <w:p w14:paraId="04AF6870" w14:textId="77777777" w:rsidR="00367D54" w:rsidRPr="003646C0" w:rsidRDefault="00367D54" w:rsidP="002C04B6">
      <w:pPr>
        <w:shd w:val="clear" w:color="auto" w:fill="FFFFFF"/>
        <w:spacing w:line="300" w:lineRule="auto"/>
        <w:ind w:firstLine="284"/>
        <w:jc w:val="both"/>
        <w:rPr>
          <w:rFonts w:ascii="Times New Roman" w:hAnsi="Times New Roman" w:cs="Times New Roman"/>
          <w:lang w:val="vi-VN" w:eastAsia="vi-VN"/>
        </w:rPr>
      </w:pPr>
      <w:r w:rsidRPr="003646C0">
        <w:rPr>
          <w:rFonts w:ascii="Times New Roman" w:hAnsi="Times New Roman" w:cs="Times New Roman"/>
          <w:lang w:val="vi-VN" w:eastAsia="vi-VN"/>
        </w:rPr>
        <w:t xml:space="preserve">Trường hợp người đại diện theo pháp luật vắng mặt tại Việt Nam quá 30 ngày mà không ủy quyền cho người khác thực hiện các quyền và nghĩa vụ của người đại diện theo pháp luật của </w:t>
      </w:r>
      <w:r w:rsidRPr="003646C0">
        <w:rPr>
          <w:rFonts w:ascii="Times New Roman" w:hAnsi="Times New Roman" w:cs="Times New Roman"/>
          <w:lang w:val="vi-VN" w:eastAsia="vi-VN"/>
        </w:rPr>
        <w:lastRenderedPageBreak/>
        <w:t>doanh nghiệp hoặc bị chết, mất tích, tạm giam, kết án tù, bị hạn chế hoặc mất năng lực hành vi dân sự thì Hội đồng quản trị cử người khác làm người đại diện theo pháp luật của công ty.</w:t>
      </w:r>
    </w:p>
    <w:p w14:paraId="58464F2D" w14:textId="77777777" w:rsidR="004C1BC2" w:rsidRPr="003646C0" w:rsidRDefault="004C1BC2" w:rsidP="002C04B6">
      <w:pPr>
        <w:shd w:val="clear" w:color="auto" w:fill="FFFFFF"/>
        <w:spacing w:line="300" w:lineRule="auto"/>
        <w:ind w:firstLine="284"/>
        <w:jc w:val="both"/>
        <w:rPr>
          <w:rFonts w:ascii="Times New Roman" w:hAnsi="Times New Roman" w:cs="Times New Roman"/>
          <w:lang w:val="vi-VN" w:eastAsia="vi-VN"/>
        </w:rPr>
      </w:pPr>
    </w:p>
    <w:p w14:paraId="1C585DEC"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5541E8" w:rsidRPr="003646C0">
        <w:rPr>
          <w:rFonts w:ascii="Times New Roman" w:hAnsi="Times New Roman" w:cs="Times New Roman"/>
          <w:b/>
          <w:u w:val="single"/>
          <w:lang w:val="vi-VN"/>
        </w:rPr>
        <w:t>24</w:t>
      </w:r>
      <w:r w:rsidRPr="003646C0">
        <w:rPr>
          <w:rFonts w:ascii="Times New Roman" w:hAnsi="Times New Roman" w:cs="Times New Roman"/>
          <w:b/>
          <w:lang w:val="vi-VN"/>
        </w:rPr>
        <w:t>: NGƯỜI QUẢN LÝ VÀ NGHĨA VỤ CỦA NGƯỜI QUẢN LÝ CÔNG TY</w:t>
      </w:r>
    </w:p>
    <w:p w14:paraId="0517E1C8" w14:textId="77777777" w:rsidR="00367D54" w:rsidRPr="003646C0" w:rsidRDefault="00367D54" w:rsidP="002C04B6">
      <w:pPr>
        <w:shd w:val="clear" w:color="auto" w:fill="FFFFFF"/>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eastAsia="vi-VN"/>
        </w:rPr>
        <w:t xml:space="preserve">1. Người quản lý của Công ty bao gồm: Chủ tịch Hội đồng quản trị, thành viên Hội đồng quản trị, </w:t>
      </w:r>
      <w:r w:rsidR="00374915" w:rsidRPr="003646C0">
        <w:rPr>
          <w:rFonts w:ascii="Times New Roman" w:hAnsi="Times New Roman" w:cs="Times New Roman"/>
          <w:lang w:val="vi-VN" w:eastAsia="vi-VN"/>
        </w:rPr>
        <w:t>Giám đốc</w:t>
      </w:r>
      <w:r w:rsidR="006A70EA" w:rsidRPr="003646C0">
        <w:rPr>
          <w:rFonts w:ascii="Times New Roman" w:hAnsi="Times New Roman" w:cs="Times New Roman"/>
          <w:lang w:val="vi-VN" w:eastAsia="vi-VN"/>
        </w:rPr>
        <w:t xml:space="preserve"> </w:t>
      </w:r>
      <w:r w:rsidRPr="003646C0">
        <w:rPr>
          <w:rFonts w:ascii="Times New Roman" w:hAnsi="Times New Roman" w:cs="Times New Roman"/>
          <w:lang w:val="vi-VN" w:eastAsia="vi-VN"/>
        </w:rPr>
        <w:t xml:space="preserve">và cá nhân giữ chức danh quản lý chuyên môn khác. Người quản lý </w:t>
      </w:r>
      <w:r w:rsidRPr="003646C0">
        <w:rPr>
          <w:rFonts w:ascii="Times New Roman" w:hAnsi="Times New Roman" w:cs="Times New Roman"/>
          <w:lang w:val="vi-VN"/>
        </w:rPr>
        <w:t xml:space="preserve">có các nghĩa vụ sau đây: </w:t>
      </w:r>
    </w:p>
    <w:p w14:paraId="003D6E3B"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eastAsia="vi-VN"/>
        </w:rPr>
      </w:pPr>
      <w:r w:rsidRPr="003646C0">
        <w:rPr>
          <w:rFonts w:ascii="Times New Roman" w:hAnsi="Times New Roman" w:cs="Times New Roman"/>
          <w:lang w:val="vi-VN" w:eastAsia="vi-VN"/>
        </w:rPr>
        <w:t>a) Thực hiện quyền và nghĩa vụ được giao theo quy định của Luật Doanh nghiệp 2020, quy định khác của pháp luật có liên quan, Điều lệ công ty, nghị quyết Đại hội đồng cổ đông;</w:t>
      </w:r>
    </w:p>
    <w:p w14:paraId="4FBA863B"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eastAsia="vi-VN"/>
        </w:rPr>
      </w:pPr>
      <w:r w:rsidRPr="003646C0">
        <w:rPr>
          <w:rFonts w:ascii="Times New Roman" w:hAnsi="Times New Roman" w:cs="Times New Roman"/>
          <w:lang w:val="vi-VN" w:eastAsia="vi-VN"/>
        </w:rPr>
        <w:t>b) Thực hiện quyền và nghĩa vụ được giao một cách trung thực, cẩn trọng, tốt nhất nhằm bảo đảm lợi ích hợp pháp tối đa của công ty;</w:t>
      </w:r>
    </w:p>
    <w:p w14:paraId="41BC5323"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eastAsia="vi-VN"/>
        </w:rPr>
      </w:pPr>
      <w:r w:rsidRPr="003646C0">
        <w:rPr>
          <w:rFonts w:ascii="Times New Roman" w:hAnsi="Times New Roman" w:cs="Times New Roman"/>
          <w:lang w:val="vi-VN" w:eastAsia="vi-VN"/>
        </w:rPr>
        <w:t>c) Trung thành với lợi ích của công ty và cổ đông; không lạm dụng địa vị, chức vụ và sử dụng thông tin, bí quyết, cơ hội kinh doanh, tài sản khác của công ty để tư lợi hoặc phục vụ lợi ích của tổ chức, cá nhân khác;</w:t>
      </w:r>
    </w:p>
    <w:p w14:paraId="70CE3570"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eastAsia="vi-VN"/>
        </w:rPr>
      </w:pPr>
      <w:r w:rsidRPr="003646C0">
        <w:rPr>
          <w:rFonts w:ascii="Times New Roman" w:hAnsi="Times New Roman" w:cs="Times New Roman"/>
          <w:lang w:val="vi-VN" w:eastAsia="vi-VN"/>
        </w:rPr>
        <w:t>d) Thông báo kịp thời, đầy đủ, chính xác cho công ty về nội dung quy định tại khoản 2 Điều 54 của Điều lệ này;</w:t>
      </w:r>
    </w:p>
    <w:p w14:paraId="31E4EDB8"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eastAsia="vi-VN"/>
        </w:rPr>
      </w:pPr>
      <w:r w:rsidRPr="003646C0">
        <w:rPr>
          <w:rFonts w:ascii="Times New Roman" w:hAnsi="Times New Roman" w:cs="Times New Roman"/>
          <w:lang w:val="vi-VN" w:eastAsia="vi-VN"/>
        </w:rPr>
        <w:t xml:space="preserve">2. Thành viên Hội đồng quản trị, </w:t>
      </w:r>
      <w:r w:rsidR="00374915" w:rsidRPr="003646C0">
        <w:rPr>
          <w:rFonts w:ascii="Times New Roman" w:hAnsi="Times New Roman" w:cs="Times New Roman"/>
          <w:lang w:val="vi-VN" w:eastAsia="vi-VN"/>
        </w:rPr>
        <w:t>Giám đốc</w:t>
      </w:r>
      <w:r w:rsidR="006A70EA" w:rsidRPr="003646C0">
        <w:rPr>
          <w:rFonts w:ascii="Times New Roman" w:hAnsi="Times New Roman" w:cs="Times New Roman"/>
          <w:lang w:val="vi-VN" w:eastAsia="vi-VN"/>
        </w:rPr>
        <w:t xml:space="preserve"> </w:t>
      </w:r>
      <w:r w:rsidRPr="003646C0">
        <w:rPr>
          <w:rFonts w:ascii="Times New Roman" w:hAnsi="Times New Roman" w:cs="Times New Roman"/>
          <w:lang w:val="vi-VN" w:eastAsia="vi-VN"/>
        </w:rPr>
        <w:t>và người quản lý khác vi phạm quy định tại khoản 1 Điều này chịu trách nhiệm cá nhân hoặc liên đới đền bù lợi ích bị mất, trả lại lợi ích đã nhận và bồi thường toàn bộ thiệt hại cho công ty và bên thứ ba.</w:t>
      </w:r>
    </w:p>
    <w:p w14:paraId="36807234" w14:textId="77777777" w:rsidR="004C1BC2" w:rsidRPr="003646C0" w:rsidRDefault="004C1BC2"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eastAsia="vi-VN"/>
        </w:rPr>
      </w:pPr>
    </w:p>
    <w:p w14:paraId="78A9FDDE"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5541E8" w:rsidRPr="003646C0">
        <w:rPr>
          <w:rFonts w:ascii="Times New Roman" w:hAnsi="Times New Roman" w:cs="Times New Roman"/>
          <w:b/>
          <w:u w:val="single"/>
          <w:lang w:val="vi-VN"/>
        </w:rPr>
        <w:t>25</w:t>
      </w:r>
      <w:r w:rsidRPr="003646C0">
        <w:rPr>
          <w:rFonts w:ascii="Times New Roman" w:hAnsi="Times New Roman" w:cs="Times New Roman"/>
          <w:b/>
          <w:lang w:val="vi-VN"/>
        </w:rPr>
        <w:t>: DẤU CÔNG TY</w:t>
      </w:r>
    </w:p>
    <w:p w14:paraId="2C7D2AB5" w14:textId="77777777" w:rsidR="00367D54" w:rsidRPr="003646C0" w:rsidRDefault="00367D54" w:rsidP="002C04B6">
      <w:pPr>
        <w:pStyle w:val="NormalWeb"/>
        <w:shd w:val="clear" w:color="auto" w:fill="FFFFFF"/>
        <w:spacing w:before="0" w:beforeAutospacing="0" w:after="0" w:afterAutospacing="0" w:line="300" w:lineRule="auto"/>
        <w:ind w:firstLine="284"/>
        <w:jc w:val="both"/>
        <w:rPr>
          <w:rFonts w:ascii="Times New Roman" w:hAnsi="Times New Roman" w:cs="Times New Roman"/>
          <w:lang w:val="vi-VN"/>
        </w:rPr>
      </w:pPr>
      <w:r w:rsidRPr="003646C0">
        <w:rPr>
          <w:rFonts w:ascii="Times New Roman" w:hAnsi="Times New Roman" w:cs="Times New Roman"/>
          <w:lang w:val="vi-VN"/>
        </w:rPr>
        <w:t>Công ty sử dụng 01 con dấu. Nội dung con dấu có những thông tin sau đây: Tên doanh nghiệp, Mã số doanh nghiệp. Con dấu được khắc theo hình tròn, mực đỏ.</w:t>
      </w:r>
    </w:p>
    <w:p w14:paraId="58DC1B5F" w14:textId="77777777" w:rsidR="00367D54" w:rsidRPr="003646C0" w:rsidRDefault="00367D54" w:rsidP="002C04B6">
      <w:pPr>
        <w:pStyle w:val="NormalWeb"/>
        <w:shd w:val="clear" w:color="auto" w:fill="FFFFFF"/>
        <w:spacing w:before="0" w:beforeAutospacing="0" w:after="0" w:afterAutospacing="0" w:line="300" w:lineRule="auto"/>
        <w:ind w:firstLine="284"/>
        <w:jc w:val="both"/>
        <w:rPr>
          <w:rFonts w:ascii="Times New Roman" w:hAnsi="Times New Roman" w:cs="Times New Roman"/>
          <w:lang w:val="vi-VN"/>
        </w:rPr>
      </w:pPr>
      <w:r w:rsidRPr="003646C0">
        <w:rPr>
          <w:rFonts w:ascii="Times New Roman" w:hAnsi="Times New Roman" w:cs="Times New Roman"/>
          <w:lang w:val="vi-VN"/>
        </w:rPr>
        <w:t xml:space="preserve">Người đại diện theo pháp luật có trách nhiệm quản lý và lưu giữ con dấu tại trụ sở công ty. Trường hợp người đại diện theo pháp luật vắng mặt thì phải ủy quyền cho người khác quản lý và lưu giữ con dấu. </w:t>
      </w:r>
    </w:p>
    <w:p w14:paraId="0F12FF81" w14:textId="77777777" w:rsidR="00367D54" w:rsidRPr="003646C0" w:rsidRDefault="00367D54" w:rsidP="002C04B6">
      <w:pPr>
        <w:pStyle w:val="NormalWeb"/>
        <w:shd w:val="clear" w:color="auto" w:fill="FFFFFF"/>
        <w:spacing w:before="0" w:beforeAutospacing="0" w:after="0" w:afterAutospacing="0" w:line="300" w:lineRule="auto"/>
        <w:ind w:firstLine="284"/>
        <w:jc w:val="both"/>
        <w:rPr>
          <w:rFonts w:ascii="Times New Roman" w:hAnsi="Times New Roman" w:cs="Times New Roman"/>
          <w:lang w:val="vi-VN"/>
        </w:rPr>
      </w:pPr>
      <w:r w:rsidRPr="003646C0">
        <w:rPr>
          <w:rFonts w:ascii="Times New Roman" w:hAnsi="Times New Roman" w:cs="Times New Roman"/>
          <w:lang w:val="vi-VN"/>
        </w:rPr>
        <w:t xml:space="preserve">Việc sử dụng con dấu phải tuân thủ theo quy định của pháp luật và được đóng vào các loại giấy tờ văn bản theo đúng quy định của pháp luật. Không được đóng dấu trên bất kỳ văn bản nào, nếu không có chữ ký của chủ tịch, </w:t>
      </w:r>
      <w:r w:rsidR="00374915" w:rsidRPr="003646C0">
        <w:rPr>
          <w:rFonts w:ascii="Times New Roman" w:hAnsi="Times New Roman" w:cs="Times New Roman"/>
          <w:lang w:val="vi-VN" w:eastAsia="vi-VN"/>
        </w:rPr>
        <w:t>Giám đốc</w:t>
      </w:r>
      <w:r w:rsidR="006A70EA" w:rsidRPr="003646C0">
        <w:rPr>
          <w:rFonts w:ascii="Times New Roman" w:hAnsi="Times New Roman" w:cs="Times New Roman"/>
          <w:lang w:val="vi-VN" w:eastAsia="vi-VN"/>
        </w:rPr>
        <w:t xml:space="preserve"> </w:t>
      </w:r>
      <w:r w:rsidRPr="003646C0">
        <w:rPr>
          <w:rFonts w:ascii="Times New Roman" w:hAnsi="Times New Roman" w:cs="Times New Roman"/>
          <w:lang w:val="vi-VN"/>
        </w:rPr>
        <w:t xml:space="preserve">hoặc được chủ tịch, </w:t>
      </w:r>
      <w:r w:rsidR="00374915" w:rsidRPr="003646C0">
        <w:rPr>
          <w:rFonts w:ascii="Times New Roman" w:hAnsi="Times New Roman" w:cs="Times New Roman"/>
          <w:lang w:val="vi-VN" w:eastAsia="vi-VN"/>
        </w:rPr>
        <w:t>Giám đốc</w:t>
      </w:r>
      <w:r w:rsidR="006A70EA" w:rsidRPr="003646C0">
        <w:rPr>
          <w:rFonts w:ascii="Times New Roman" w:hAnsi="Times New Roman" w:cs="Times New Roman"/>
          <w:lang w:val="vi-VN" w:eastAsia="vi-VN"/>
        </w:rPr>
        <w:t xml:space="preserve"> </w:t>
      </w:r>
      <w:r w:rsidRPr="003646C0">
        <w:rPr>
          <w:rFonts w:ascii="Times New Roman" w:hAnsi="Times New Roman" w:cs="Times New Roman"/>
          <w:lang w:val="vi-VN"/>
        </w:rPr>
        <w:t xml:space="preserve">ủy quyền. Mọi văn bản, chứng từ có đóng dấu nhưng không có chữ ký hoặc chữ ký trực tiếp của chủ tịch, </w:t>
      </w:r>
      <w:r w:rsidR="00374915" w:rsidRPr="003646C0">
        <w:rPr>
          <w:rFonts w:ascii="Times New Roman" w:hAnsi="Times New Roman" w:cs="Times New Roman"/>
          <w:lang w:val="vi-VN" w:eastAsia="vi-VN"/>
        </w:rPr>
        <w:t>Giám đốc</w:t>
      </w:r>
      <w:r w:rsidR="006A70EA" w:rsidRPr="003646C0">
        <w:rPr>
          <w:rFonts w:ascii="Times New Roman" w:hAnsi="Times New Roman" w:cs="Times New Roman"/>
          <w:lang w:val="vi-VN" w:eastAsia="vi-VN"/>
        </w:rPr>
        <w:t xml:space="preserve"> </w:t>
      </w:r>
      <w:r w:rsidRPr="003646C0">
        <w:rPr>
          <w:rFonts w:ascii="Times New Roman" w:hAnsi="Times New Roman" w:cs="Times New Roman"/>
          <w:lang w:val="vi-VN"/>
        </w:rPr>
        <w:t xml:space="preserve">hoặc người được chủ tịch, </w:t>
      </w:r>
      <w:r w:rsidR="00374915" w:rsidRPr="003646C0">
        <w:rPr>
          <w:rFonts w:ascii="Times New Roman" w:hAnsi="Times New Roman" w:cs="Times New Roman"/>
          <w:lang w:val="vi-VN"/>
        </w:rPr>
        <w:t>Giám đốc</w:t>
      </w:r>
      <w:r w:rsidR="006A70EA" w:rsidRPr="003646C0">
        <w:rPr>
          <w:rFonts w:ascii="Times New Roman" w:hAnsi="Times New Roman" w:cs="Times New Roman"/>
          <w:lang w:val="vi-VN"/>
        </w:rPr>
        <w:t xml:space="preserve"> </w:t>
      </w:r>
      <w:r w:rsidRPr="003646C0">
        <w:rPr>
          <w:rFonts w:ascii="Times New Roman" w:hAnsi="Times New Roman" w:cs="Times New Roman"/>
          <w:lang w:val="vi-VN"/>
        </w:rPr>
        <w:t>ủy quyền đều không có giá trị pháp lý mà chỉ có giá trị tham khảo.</w:t>
      </w:r>
    </w:p>
    <w:p w14:paraId="66E0B23B" w14:textId="77777777" w:rsidR="004C1BC2" w:rsidRPr="003646C0" w:rsidRDefault="004C1BC2" w:rsidP="002C04B6">
      <w:pPr>
        <w:pStyle w:val="NormalWeb"/>
        <w:shd w:val="clear" w:color="auto" w:fill="FFFFFF"/>
        <w:spacing w:before="0" w:beforeAutospacing="0" w:after="0" w:afterAutospacing="0" w:line="300" w:lineRule="auto"/>
        <w:ind w:firstLine="284"/>
        <w:jc w:val="both"/>
        <w:rPr>
          <w:rFonts w:ascii="Times New Roman" w:hAnsi="Times New Roman" w:cs="Times New Roman"/>
          <w:lang w:val="vi-VN"/>
        </w:rPr>
      </w:pPr>
    </w:p>
    <w:p w14:paraId="55226E61" w14:textId="77777777" w:rsidR="008A3C2B" w:rsidRPr="003646C0" w:rsidRDefault="008A3C2B"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5541E8" w:rsidRPr="003646C0">
        <w:rPr>
          <w:rFonts w:ascii="Times New Roman" w:hAnsi="Times New Roman" w:cs="Times New Roman"/>
          <w:b/>
          <w:u w:val="single"/>
          <w:lang w:val="vi-VN"/>
        </w:rPr>
        <w:t>26</w:t>
      </w:r>
      <w:r w:rsidRPr="003646C0">
        <w:rPr>
          <w:rFonts w:ascii="Times New Roman" w:hAnsi="Times New Roman" w:cs="Times New Roman"/>
          <w:b/>
          <w:lang w:val="vi-VN"/>
        </w:rPr>
        <w:t xml:space="preserve">: HỢP ĐỒNG, GIAO DỊCH PHẢI ĐƯỢC ĐẠI HỘI ĐỒNG CỔ ĐÔNG HOẶC HỘI ĐỒNG QUẢN TRỊ CHẤP THUẬN </w:t>
      </w:r>
    </w:p>
    <w:p w14:paraId="24F15D20" w14:textId="77777777" w:rsidR="008A3C2B" w:rsidRPr="003646C0" w:rsidRDefault="008A3C2B" w:rsidP="002C04B6">
      <w:pPr>
        <w:numPr>
          <w:ilvl w:val="0"/>
          <w:numId w:val="18"/>
        </w:numPr>
        <w:shd w:val="clear" w:color="auto" w:fill="FFFFFF"/>
        <w:spacing w:line="300" w:lineRule="auto"/>
        <w:ind w:left="284" w:hanging="284"/>
        <w:jc w:val="both"/>
        <w:rPr>
          <w:rFonts w:ascii="Times New Roman" w:hAnsi="Times New Roman" w:cs="Times New Roman"/>
          <w:lang w:val="vi-VN" w:eastAsia="vi-VN"/>
        </w:rPr>
      </w:pPr>
      <w:r w:rsidRPr="003646C0">
        <w:rPr>
          <w:rFonts w:ascii="Times New Roman" w:hAnsi="Times New Roman" w:cs="Times New Roman"/>
          <w:lang w:val="vi-VN" w:eastAsia="vi-VN"/>
        </w:rPr>
        <w:t>Hợp đồng, giao dịch giữa công ty với các đối tượng sau đây phải được Đại hội đồng cổ đông hoặc Hội đồng quản trị chấp thuận:</w:t>
      </w:r>
    </w:p>
    <w:p w14:paraId="5A8E5EF4" w14:textId="77777777" w:rsidR="008A3C2B" w:rsidRPr="003646C0" w:rsidRDefault="008A3C2B" w:rsidP="002C04B6">
      <w:pPr>
        <w:numPr>
          <w:ilvl w:val="2"/>
          <w:numId w:val="19"/>
        </w:numPr>
        <w:shd w:val="clear" w:color="auto" w:fill="FFFFFF"/>
        <w:spacing w:line="300" w:lineRule="auto"/>
        <w:ind w:left="284" w:hanging="284"/>
        <w:jc w:val="both"/>
        <w:rPr>
          <w:rFonts w:ascii="Times New Roman" w:hAnsi="Times New Roman" w:cs="Times New Roman"/>
          <w:lang w:val="vi-VN" w:eastAsia="vi-VN"/>
        </w:rPr>
      </w:pPr>
      <w:r w:rsidRPr="003646C0">
        <w:rPr>
          <w:rFonts w:ascii="Times New Roman" w:hAnsi="Times New Roman" w:cs="Times New Roman"/>
          <w:shd w:val="clear" w:color="auto" w:fill="FFFFFF"/>
          <w:lang w:val="vi-VN"/>
        </w:rPr>
        <w:t>Cổ đông, người đại diện theo ủy quyền của cổ đông là tổ chức sở hữu trên 10% tổng số cổ phần phổ thông của công ty và người có liên quan của họ</w:t>
      </w:r>
      <w:r w:rsidRPr="003646C0">
        <w:rPr>
          <w:rFonts w:ascii="Times New Roman" w:hAnsi="Times New Roman" w:cs="Times New Roman"/>
          <w:lang w:val="vi-VN" w:eastAsia="vi-VN"/>
        </w:rPr>
        <w:t>;</w:t>
      </w:r>
    </w:p>
    <w:p w14:paraId="22DD97AD" w14:textId="77777777" w:rsidR="008A3C2B" w:rsidRPr="003646C0" w:rsidRDefault="008A3C2B" w:rsidP="002C04B6">
      <w:pPr>
        <w:numPr>
          <w:ilvl w:val="2"/>
          <w:numId w:val="19"/>
        </w:numPr>
        <w:shd w:val="clear" w:color="auto" w:fill="FFFFFF"/>
        <w:spacing w:line="300" w:lineRule="auto"/>
        <w:ind w:left="284" w:hanging="284"/>
        <w:jc w:val="both"/>
        <w:rPr>
          <w:rFonts w:ascii="Times New Roman" w:hAnsi="Times New Roman" w:cs="Times New Roman"/>
          <w:lang w:val="vi-VN" w:eastAsia="vi-VN"/>
        </w:rPr>
      </w:pPr>
      <w:r w:rsidRPr="003646C0">
        <w:rPr>
          <w:rFonts w:ascii="Times New Roman" w:hAnsi="Times New Roman" w:cs="Times New Roman"/>
          <w:shd w:val="clear" w:color="auto" w:fill="FFFFFF"/>
          <w:lang w:val="vi-VN"/>
        </w:rPr>
        <w:t xml:space="preserve">Thành viên Hội đồng quản trị, </w:t>
      </w:r>
      <w:r w:rsidR="00374915" w:rsidRPr="003646C0">
        <w:rPr>
          <w:rFonts w:ascii="Times New Roman" w:hAnsi="Times New Roman" w:cs="Times New Roman"/>
          <w:shd w:val="clear" w:color="auto" w:fill="FFFFFF"/>
          <w:lang w:val="vi-VN"/>
        </w:rPr>
        <w:t>Giám đốc</w:t>
      </w:r>
      <w:r w:rsidRPr="003646C0">
        <w:rPr>
          <w:rFonts w:ascii="Times New Roman" w:hAnsi="Times New Roman" w:cs="Times New Roman"/>
          <w:shd w:val="clear" w:color="auto" w:fill="FFFFFF"/>
          <w:lang w:val="vi-VN"/>
        </w:rPr>
        <w:t xml:space="preserve">  và người có liên quan của họ</w:t>
      </w:r>
      <w:r w:rsidRPr="003646C0">
        <w:rPr>
          <w:rFonts w:ascii="Times New Roman" w:hAnsi="Times New Roman" w:cs="Times New Roman"/>
          <w:lang w:val="vi-VN" w:eastAsia="vi-VN"/>
        </w:rPr>
        <w:t>;</w:t>
      </w:r>
    </w:p>
    <w:p w14:paraId="2A1083F1" w14:textId="77777777" w:rsidR="008A3C2B" w:rsidRPr="003646C0" w:rsidRDefault="008A3C2B" w:rsidP="002C04B6">
      <w:pPr>
        <w:numPr>
          <w:ilvl w:val="2"/>
          <w:numId w:val="19"/>
        </w:numPr>
        <w:shd w:val="clear" w:color="auto" w:fill="FFFFFF"/>
        <w:spacing w:line="300" w:lineRule="auto"/>
        <w:ind w:left="284" w:hanging="284"/>
        <w:jc w:val="both"/>
        <w:rPr>
          <w:rFonts w:ascii="Times New Roman" w:hAnsi="Times New Roman" w:cs="Times New Roman"/>
          <w:lang w:val="vi-VN" w:eastAsia="vi-VN"/>
        </w:rPr>
      </w:pPr>
      <w:r w:rsidRPr="003646C0">
        <w:rPr>
          <w:rFonts w:ascii="Times New Roman" w:hAnsi="Times New Roman" w:cs="Times New Roman"/>
          <w:shd w:val="clear" w:color="auto" w:fill="FFFFFF"/>
          <w:lang w:val="vi-VN"/>
        </w:rPr>
        <w:lastRenderedPageBreak/>
        <w:t xml:space="preserve">Doanh nghiệp mà thành viên Hội đồng quản trị, Kiểm soát viên, </w:t>
      </w:r>
      <w:r w:rsidR="00374915" w:rsidRPr="003646C0">
        <w:rPr>
          <w:rFonts w:ascii="Times New Roman" w:hAnsi="Times New Roman" w:cs="Times New Roman"/>
          <w:shd w:val="clear" w:color="auto" w:fill="FFFFFF"/>
          <w:lang w:val="vi-VN"/>
        </w:rPr>
        <w:t>Giám đốc</w:t>
      </w:r>
      <w:r w:rsidRPr="003646C0">
        <w:rPr>
          <w:rFonts w:ascii="Times New Roman" w:hAnsi="Times New Roman" w:cs="Times New Roman"/>
          <w:shd w:val="clear" w:color="auto" w:fill="FFFFFF"/>
          <w:lang w:val="vi-VN"/>
        </w:rPr>
        <w:t xml:space="preserve">  và người quản lý khác của công ty phải kê khai theo quy định tại khoản 2 Điều 164 của Luật doanh nghiệp 2020</w:t>
      </w:r>
      <w:r w:rsidRPr="003646C0">
        <w:rPr>
          <w:rFonts w:ascii="Times New Roman" w:hAnsi="Times New Roman" w:cs="Times New Roman"/>
          <w:lang w:val="vi-VN" w:eastAsia="vi-VN"/>
        </w:rPr>
        <w:t>.</w:t>
      </w:r>
    </w:p>
    <w:p w14:paraId="56A281F3" w14:textId="77777777" w:rsidR="008A3C2B" w:rsidRPr="003646C0" w:rsidRDefault="008A3C2B" w:rsidP="002C04B6">
      <w:pPr>
        <w:numPr>
          <w:ilvl w:val="0"/>
          <w:numId w:val="18"/>
        </w:numPr>
        <w:shd w:val="clear" w:color="auto" w:fill="FFFFFF"/>
        <w:spacing w:line="300" w:lineRule="auto"/>
        <w:ind w:left="284" w:hanging="284"/>
        <w:jc w:val="both"/>
        <w:rPr>
          <w:rFonts w:ascii="Times New Roman" w:hAnsi="Times New Roman" w:cs="Times New Roman"/>
          <w:shd w:val="clear" w:color="auto" w:fill="FFFFFF"/>
          <w:lang w:val="vi-VN"/>
        </w:rPr>
      </w:pPr>
      <w:r w:rsidRPr="003646C0">
        <w:rPr>
          <w:rFonts w:ascii="Times New Roman" w:hAnsi="Times New Roman" w:cs="Times New Roman"/>
          <w:shd w:val="clear" w:color="auto" w:fill="FFFFFF"/>
          <w:lang w:val="vi-VN"/>
        </w:rPr>
        <w:t>Hội đồng quản trị chấp thuận các hợp đồng, giao dịch theo quy định khoản 1 Điều này và có giá trị nhỏ hơn 35% tổng giá trị tài sản của doanh nghiệp ghi trong báo cáo tài chính gần nhất hoặc một tỷ lệ hoặc giá trị khác nhỏ hơn theo quy định tại Điều lệ công ty. Trường hợp này, người đại diện công ty ký hợp đồng, giao dịch phải thông báo cho thành viên Hội đồng quản trị, Kiểm soát viên về các đối tượng có liên quan đối với hợp đồng, giao dịch đó và gửi kèm theo dự thảo hợp đồng hoặc nội dung chủ yếu của giao dịch. Hội đồng quản trị quyết định việc chấp thuận hợp đồng, giao dịch trong thời hạn 15 ngày kể từ ngày nhận được thông báo, trừ trường hợp Điều lệ công ty quy định một thời hạn khác; thành viên Hội đồng quản trị có lợi ích liên quan đến các bên trong hợp đồng, giao dịch không có quyền biểu quyết.</w:t>
      </w:r>
    </w:p>
    <w:p w14:paraId="33603978" w14:textId="77777777" w:rsidR="008A3C2B" w:rsidRPr="003646C0" w:rsidRDefault="008A3C2B" w:rsidP="002C04B6">
      <w:pPr>
        <w:numPr>
          <w:ilvl w:val="0"/>
          <w:numId w:val="18"/>
        </w:numPr>
        <w:shd w:val="clear" w:color="auto" w:fill="FFFFFF"/>
        <w:spacing w:line="300" w:lineRule="auto"/>
        <w:ind w:left="284" w:hanging="284"/>
        <w:jc w:val="both"/>
        <w:rPr>
          <w:rFonts w:ascii="Times New Roman" w:hAnsi="Times New Roman" w:cs="Times New Roman"/>
          <w:lang w:val="vi-VN" w:eastAsia="vi-VN"/>
        </w:rPr>
      </w:pPr>
      <w:r w:rsidRPr="003646C0">
        <w:rPr>
          <w:rFonts w:ascii="Times New Roman" w:hAnsi="Times New Roman" w:cs="Times New Roman"/>
          <w:lang w:val="vi-VN" w:eastAsia="vi-VN"/>
        </w:rPr>
        <w:t>Đại hội đồng cổ đông chấp thuận các hợp đồng và giao dịch khác ngoài các giao dịch quy định tại khoản 2 Điều này và h</w:t>
      </w:r>
      <w:r w:rsidRPr="003646C0">
        <w:rPr>
          <w:rFonts w:ascii="Times New Roman" w:hAnsi="Times New Roman" w:cs="Times New Roman"/>
          <w:shd w:val="clear" w:color="auto" w:fill="FFFFFF"/>
          <w:lang w:val="vi-VN"/>
        </w:rPr>
        <w:t>ợp đồng, giao dịch vay, cho vay, bán tài sản có giá trị lớn hơn 10% tổng giá trị tài sản của doanh nghiệp ghi trong báo cáo tài chính gần nhất giữa công ty và cổ đông sở hữu từ 51% tổng số cổ phần có quyền biểu quyết trở lên hoặc người có liên quan của cổ đông đó</w:t>
      </w:r>
      <w:r w:rsidRPr="003646C0">
        <w:rPr>
          <w:rFonts w:ascii="Times New Roman" w:hAnsi="Times New Roman" w:cs="Times New Roman"/>
          <w:lang w:val="vi-VN" w:eastAsia="vi-VN"/>
        </w:rPr>
        <w:t>. </w:t>
      </w:r>
    </w:p>
    <w:p w14:paraId="0D89838B" w14:textId="77777777" w:rsidR="008A3C2B" w:rsidRPr="003646C0" w:rsidRDefault="008A3C2B" w:rsidP="002C04B6">
      <w:pPr>
        <w:numPr>
          <w:ilvl w:val="0"/>
          <w:numId w:val="18"/>
        </w:numPr>
        <w:shd w:val="clear" w:color="auto" w:fill="FFFFFF"/>
        <w:spacing w:line="300" w:lineRule="auto"/>
        <w:ind w:left="284" w:hanging="284"/>
        <w:jc w:val="both"/>
        <w:rPr>
          <w:rFonts w:ascii="Times New Roman" w:hAnsi="Times New Roman" w:cs="Times New Roman"/>
          <w:lang w:val="vi-VN" w:eastAsia="vi-VN"/>
        </w:rPr>
      </w:pPr>
      <w:r w:rsidRPr="003646C0">
        <w:rPr>
          <w:rFonts w:ascii="Times New Roman" w:hAnsi="Times New Roman" w:cs="Times New Roman"/>
          <w:shd w:val="clear" w:color="auto" w:fill="FFFFFF"/>
          <w:lang w:val="vi-VN"/>
        </w:rPr>
        <w:t>Trường hợp chấp thuận hợp đồng, giao dịch theo quy định tại khoản 3 Điều này, người đại diện công ty ký hợp đồng, giao dịch phải thông báo cho Hội đồng quản trị và Kiểm soát viên về đối tượng có liên quan đối với hợp đồng, giao dịch đó và gửi kèm theo dự thảo hợp đồng hoặc thông báo nội dung chủ yếu của giao dịch. Hội đồng quản trị trình dự thảo hợp đồng, giao dịch hoặc giải trình về nội dung chủ yếu của hợp đồng, giao dịch tại cuộc họp Đại hội đồng cổ đông hoặc lấy ý kiến cổ đông bằng văn bản. Trường hợp này, cổ đông có lợi ích liên quan đến các bên trong hợp đồng, giao dịch không có quyền biểu quyết; hợp đồng, giao dịch được chấp thuận theo quy định tại khoản 1 và khoản 4 Điều 148 của Luật doanh nghiệp 2020</w:t>
      </w:r>
      <w:r w:rsidRPr="003646C0">
        <w:rPr>
          <w:rFonts w:ascii="Times New Roman" w:hAnsi="Times New Roman" w:cs="Times New Roman"/>
          <w:lang w:val="vi-VN" w:eastAsia="vi-VN"/>
        </w:rPr>
        <w:t>.</w:t>
      </w:r>
    </w:p>
    <w:p w14:paraId="6F8821E4" w14:textId="77777777" w:rsidR="004C1BC2" w:rsidRPr="003646C0" w:rsidRDefault="008A3C2B" w:rsidP="002C04B6">
      <w:pPr>
        <w:numPr>
          <w:ilvl w:val="0"/>
          <w:numId w:val="18"/>
        </w:numPr>
        <w:shd w:val="clear" w:color="auto" w:fill="FFFFFF"/>
        <w:spacing w:line="300" w:lineRule="auto"/>
        <w:ind w:left="284" w:hanging="284"/>
        <w:jc w:val="both"/>
        <w:rPr>
          <w:rFonts w:ascii="Times New Roman" w:hAnsi="Times New Roman" w:cs="Times New Roman"/>
          <w:lang w:val="vi-VN" w:eastAsia="vi-VN"/>
        </w:rPr>
      </w:pPr>
      <w:r w:rsidRPr="003646C0">
        <w:rPr>
          <w:rFonts w:ascii="Times New Roman" w:hAnsi="Times New Roman" w:cs="Times New Roman"/>
          <w:shd w:val="clear" w:color="auto" w:fill="FFFFFF"/>
          <w:lang w:val="vi-VN"/>
        </w:rPr>
        <w:t xml:space="preserve">Hợp đồng, giao dịch bị vô hiệu theo quyết định của Tòa án và xử lý theo quy định của pháp luật khi được ký kết không đúng với quy định tại Điều này; người ký kết hợp đồng, giao dịch, cổ đông, thành viên Hội đồng quản trị hoặc </w:t>
      </w:r>
      <w:r w:rsidR="00374915" w:rsidRPr="003646C0">
        <w:rPr>
          <w:rFonts w:ascii="Times New Roman" w:hAnsi="Times New Roman" w:cs="Times New Roman"/>
          <w:shd w:val="clear" w:color="auto" w:fill="FFFFFF"/>
          <w:lang w:val="vi-VN"/>
        </w:rPr>
        <w:t>Giám đốc</w:t>
      </w:r>
      <w:r w:rsidRPr="003646C0">
        <w:rPr>
          <w:rFonts w:ascii="Times New Roman" w:hAnsi="Times New Roman" w:cs="Times New Roman"/>
          <w:shd w:val="clear" w:color="auto" w:fill="FFFFFF"/>
          <w:lang w:val="vi-VN"/>
        </w:rPr>
        <w:t xml:space="preserve">  có liên quan phải liên đới bồi thường thiệt hại phát sinh, hoàn trả cho công ty khoản lợi thu được từ việc thực hiện hợp đồng, giao dịch đó</w:t>
      </w:r>
      <w:r w:rsidRPr="003646C0">
        <w:rPr>
          <w:rFonts w:ascii="Times New Roman" w:hAnsi="Times New Roman" w:cs="Times New Roman"/>
          <w:lang w:val="vi-VN" w:eastAsia="vi-VN"/>
        </w:rPr>
        <w:t>.</w:t>
      </w:r>
    </w:p>
    <w:p w14:paraId="54892316"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5541E8" w:rsidRPr="003646C0">
        <w:rPr>
          <w:rFonts w:ascii="Times New Roman" w:hAnsi="Times New Roman" w:cs="Times New Roman"/>
          <w:b/>
          <w:u w:val="single"/>
          <w:lang w:val="vi-VN"/>
        </w:rPr>
        <w:t>27</w:t>
      </w:r>
      <w:r w:rsidRPr="003646C0">
        <w:rPr>
          <w:rFonts w:ascii="Times New Roman" w:hAnsi="Times New Roman" w:cs="Times New Roman"/>
          <w:lang w:val="vi-VN"/>
        </w:rPr>
        <w:t>:</w:t>
      </w:r>
      <w:r w:rsidRPr="003646C0">
        <w:rPr>
          <w:rFonts w:ascii="Times New Roman" w:hAnsi="Times New Roman" w:cs="Times New Roman"/>
          <w:b/>
          <w:lang w:val="vi-VN"/>
        </w:rPr>
        <w:t xml:space="preserve"> ĐẠI HỘI ĐỒNG CỔ ĐÔNG </w:t>
      </w:r>
    </w:p>
    <w:p w14:paraId="2C13D531" w14:textId="77777777" w:rsidR="00367D54" w:rsidRPr="003646C0" w:rsidRDefault="00367D54" w:rsidP="002C04B6">
      <w:pPr>
        <w:numPr>
          <w:ilvl w:val="0"/>
          <w:numId w:val="20"/>
        </w:numPr>
        <w:shd w:val="clear" w:color="auto" w:fill="FFFFFF"/>
        <w:tabs>
          <w:tab w:val="clear" w:pos="567"/>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Đại hội đồng cổ đông gồm tất cả cổ đông có quyền biểu quyết, là cơ quan quyết định cao nhất của công ty cổ phần. </w:t>
      </w:r>
    </w:p>
    <w:p w14:paraId="0FE6763F" w14:textId="77777777" w:rsidR="00367D54" w:rsidRPr="003646C0" w:rsidRDefault="00367D54" w:rsidP="002C04B6">
      <w:pPr>
        <w:numPr>
          <w:ilvl w:val="0"/>
          <w:numId w:val="20"/>
        </w:numPr>
        <w:shd w:val="clear" w:color="auto" w:fill="FFFFFF"/>
        <w:tabs>
          <w:tab w:val="clear" w:pos="567"/>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Đại hội đồng cổ đông có các quyền và nhiệm vụ sau đây: </w:t>
      </w:r>
    </w:p>
    <w:p w14:paraId="17530044" w14:textId="77777777" w:rsidR="00367D54" w:rsidRPr="003646C0" w:rsidRDefault="00367D54" w:rsidP="002C04B6">
      <w:pPr>
        <w:numPr>
          <w:ilvl w:val="0"/>
          <w:numId w:val="21"/>
        </w:num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Thông qua định hướng phát triển của công ty;</w:t>
      </w:r>
    </w:p>
    <w:p w14:paraId="663DFF13" w14:textId="77777777" w:rsidR="00367D54" w:rsidRPr="003646C0" w:rsidRDefault="00367D54" w:rsidP="002C04B6">
      <w:pPr>
        <w:numPr>
          <w:ilvl w:val="0"/>
          <w:numId w:val="21"/>
        </w:num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Quyết định loại cổ phần và tổng số cổ phần của từng loại được quyền chào bán; quyết định mức cổ tức hằng năm của từng loại cổ phần, trừ trường hợp Điều lệ công ty có quy định khác;</w:t>
      </w:r>
    </w:p>
    <w:p w14:paraId="736F7BF4" w14:textId="77777777" w:rsidR="00367D54" w:rsidRPr="003646C0" w:rsidRDefault="00367D54" w:rsidP="002C04B6">
      <w:pPr>
        <w:numPr>
          <w:ilvl w:val="0"/>
          <w:numId w:val="21"/>
        </w:num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Bầu, miễn nhiệm, bãi nhiệm thành viên Hội đồng quản trị, thành viên Ban kiểm soát của Công ty;</w:t>
      </w:r>
    </w:p>
    <w:p w14:paraId="16F329BE" w14:textId="77777777" w:rsidR="00367D54" w:rsidRPr="003646C0" w:rsidRDefault="00367D54" w:rsidP="002C04B6">
      <w:pPr>
        <w:numPr>
          <w:ilvl w:val="0"/>
          <w:numId w:val="21"/>
        </w:num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eastAsia="vi-VN"/>
        </w:rPr>
        <w:t>Quyết định đầu tư hoặc bán số tài sản có giá trị bằng hoặc lớn hơn 35% tổng giá trị tài sản được ghi trong báo cáo tài chính gần nhất của công;</w:t>
      </w:r>
    </w:p>
    <w:p w14:paraId="0995194C" w14:textId="77777777" w:rsidR="00367D54" w:rsidRPr="003646C0" w:rsidRDefault="00367D54" w:rsidP="002C04B6">
      <w:pPr>
        <w:numPr>
          <w:ilvl w:val="0"/>
          <w:numId w:val="21"/>
        </w:num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lastRenderedPageBreak/>
        <w:t>Quyết định sửa đổi, bổ sung Điều lệ công ty, trừ trường hợp điều chỉnh vốn điều lệ do bán thêm cổ phần mới trong phạm vi số lượng cổ phần được quyền chào bán quy định tại Điều lệ công ty</w:t>
      </w:r>
    </w:p>
    <w:p w14:paraId="37F81FB9" w14:textId="77777777" w:rsidR="00367D54" w:rsidRPr="003646C0" w:rsidRDefault="00367D54" w:rsidP="002C04B6">
      <w:pPr>
        <w:numPr>
          <w:ilvl w:val="0"/>
          <w:numId w:val="21"/>
        </w:num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Thông qua báo cáo tài chính hằng năm;</w:t>
      </w:r>
    </w:p>
    <w:p w14:paraId="44E5CF01" w14:textId="77777777" w:rsidR="00367D54" w:rsidRPr="003646C0" w:rsidRDefault="00367D54" w:rsidP="002C04B6">
      <w:pPr>
        <w:numPr>
          <w:ilvl w:val="0"/>
          <w:numId w:val="21"/>
        </w:num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Quyết định mua lại trên 10% tổng số cổ phần đã bán của mỗi loại;</w:t>
      </w:r>
    </w:p>
    <w:p w14:paraId="3F432830" w14:textId="77777777" w:rsidR="00367D54" w:rsidRPr="003646C0" w:rsidRDefault="00367D54" w:rsidP="002C04B6">
      <w:pPr>
        <w:numPr>
          <w:ilvl w:val="0"/>
          <w:numId w:val="21"/>
        </w:num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Xem xét và xử lý các vi phạm của Hội đồng quản trị, Ban kiểm soát gây thiệt hại cho công ty và cổ đông công ty;</w:t>
      </w:r>
    </w:p>
    <w:p w14:paraId="0E699694" w14:textId="77777777" w:rsidR="00367D54" w:rsidRPr="003646C0" w:rsidRDefault="00367D54" w:rsidP="002C04B6">
      <w:pPr>
        <w:numPr>
          <w:ilvl w:val="0"/>
          <w:numId w:val="21"/>
        </w:num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Quyết định tổ chức lại, giải thể công ty;</w:t>
      </w:r>
    </w:p>
    <w:p w14:paraId="03C256C7" w14:textId="77777777" w:rsidR="00367D54" w:rsidRPr="003646C0" w:rsidRDefault="00367D54" w:rsidP="002C04B6">
      <w:pPr>
        <w:numPr>
          <w:ilvl w:val="0"/>
          <w:numId w:val="21"/>
        </w:num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Quyết định ngân sách hoặc tổng mức thù lao, thưởng và lợi ích khác cho Hội đồng quản trị, Ban kiểm soát;</w:t>
      </w:r>
    </w:p>
    <w:p w14:paraId="5187CDCF" w14:textId="77777777" w:rsidR="00367D54" w:rsidRPr="003646C0" w:rsidRDefault="00367D54" w:rsidP="002C04B6">
      <w:pPr>
        <w:numPr>
          <w:ilvl w:val="0"/>
          <w:numId w:val="21"/>
        </w:num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Phê duyệt quy chế quản trị nội bộ; quy chế hoạt động Hội đồng quản trị, Ban kiểm soát;</w:t>
      </w:r>
    </w:p>
    <w:p w14:paraId="61EF5CE8" w14:textId="77777777" w:rsidR="00367D54" w:rsidRPr="003646C0" w:rsidRDefault="00367D54" w:rsidP="002C04B6">
      <w:pPr>
        <w:numPr>
          <w:ilvl w:val="0"/>
          <w:numId w:val="21"/>
        </w:num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Phê duyệt danh sách công ty kiểm toán độc lập; quyết định công ty kiểm toán độc lập thực hiện kiểm tra hoạt động của công ty, bãi miễn kiểm toán viên độc lập khi xét thấy cần thiết;</w:t>
      </w:r>
    </w:p>
    <w:p w14:paraId="36CC20E6" w14:textId="77777777" w:rsidR="00367D54" w:rsidRPr="003646C0" w:rsidRDefault="00367D54" w:rsidP="002C04B6">
      <w:pPr>
        <w:numPr>
          <w:ilvl w:val="0"/>
          <w:numId w:val="20"/>
        </w:numPr>
        <w:shd w:val="clear" w:color="auto" w:fill="FFFFFF"/>
        <w:tabs>
          <w:tab w:val="clear" w:pos="567"/>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Cổ đông là tổ chức có quyền cử một hoặc một số người đại diện theo uỷ quyền thực hiện các quyền cổ đông của mình theo quy định của pháp luật; trường hợp có nhiều hơn một người đại diện theo uỷ quyền được cử thì phải xác định cụ thể số cổ phần và số phiếu bầu của mỗi người đại diện. Việc cử, chấm dứt hoặc thay đổi người đại diện theo uỷ quyền phải được thông báo bằng văn bản đến công ty trong thời hạn sớm nhất. Thông báo phải có các nội dung chủ yếu sau đây:</w:t>
      </w:r>
    </w:p>
    <w:p w14:paraId="5016F19E" w14:textId="77777777" w:rsidR="00367D54" w:rsidRPr="003646C0" w:rsidRDefault="00367D54" w:rsidP="002C04B6">
      <w:pPr>
        <w:numPr>
          <w:ilvl w:val="0"/>
          <w:numId w:val="22"/>
        </w:numPr>
        <w:shd w:val="clear" w:color="auto" w:fill="FFFFFF"/>
        <w:tabs>
          <w:tab w:val="clear" w:pos="567"/>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Tên, địa chỉ thường trú, quốc tịch, số và ngày quyết định thành lập hoặc đăng ký kinh doanh của cổ đông;</w:t>
      </w:r>
    </w:p>
    <w:p w14:paraId="1B4020FA" w14:textId="77777777" w:rsidR="00367D54" w:rsidRPr="003646C0" w:rsidRDefault="00367D54" w:rsidP="002C04B6">
      <w:pPr>
        <w:numPr>
          <w:ilvl w:val="0"/>
          <w:numId w:val="22"/>
        </w:numPr>
        <w:shd w:val="clear" w:color="auto" w:fill="FFFFFF"/>
        <w:tabs>
          <w:tab w:val="clear" w:pos="567"/>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Số lượng cổ phần, loại cổ phần và ngày đăng ký cổ đông tại công ty;</w:t>
      </w:r>
    </w:p>
    <w:p w14:paraId="063DE3DA" w14:textId="77777777" w:rsidR="00367D54" w:rsidRPr="003646C0" w:rsidRDefault="00367D54" w:rsidP="002C04B6">
      <w:pPr>
        <w:numPr>
          <w:ilvl w:val="0"/>
          <w:numId w:val="22"/>
        </w:numPr>
        <w:shd w:val="clear" w:color="auto" w:fill="FFFFFF"/>
        <w:tabs>
          <w:tab w:val="clear" w:pos="567"/>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Họ, tên, địa chỉ thường trú, quốc tịch, số Giấy chứng minh nhân dân, Hộ chiếu hoặc chứng thực cá nhân hợp pháp khác của người đại diện theo uỷ quyền;</w:t>
      </w:r>
    </w:p>
    <w:p w14:paraId="0F5ACB2F" w14:textId="77777777" w:rsidR="00367D54" w:rsidRPr="003646C0" w:rsidRDefault="00367D54" w:rsidP="002C04B6">
      <w:pPr>
        <w:numPr>
          <w:ilvl w:val="0"/>
          <w:numId w:val="22"/>
        </w:numPr>
        <w:shd w:val="clear" w:color="auto" w:fill="FFFFFF"/>
        <w:tabs>
          <w:tab w:val="clear" w:pos="567"/>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Số cổ phần được uỷ quyền đại diện;</w:t>
      </w:r>
    </w:p>
    <w:p w14:paraId="29318B43" w14:textId="77777777" w:rsidR="00367D54" w:rsidRPr="003646C0" w:rsidRDefault="00367D54" w:rsidP="002C04B6">
      <w:pPr>
        <w:numPr>
          <w:ilvl w:val="0"/>
          <w:numId w:val="22"/>
        </w:numPr>
        <w:shd w:val="clear" w:color="auto" w:fill="FFFFFF"/>
        <w:tabs>
          <w:tab w:val="clear" w:pos="567"/>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Thời hạn đại diện theo uỷ quyền;</w:t>
      </w:r>
    </w:p>
    <w:p w14:paraId="6CB8643A" w14:textId="77777777" w:rsidR="00367D54" w:rsidRPr="003646C0" w:rsidRDefault="00367D54" w:rsidP="002C04B6">
      <w:pPr>
        <w:numPr>
          <w:ilvl w:val="0"/>
          <w:numId w:val="22"/>
        </w:numPr>
        <w:shd w:val="clear" w:color="auto" w:fill="FFFFFF"/>
        <w:tabs>
          <w:tab w:val="clear" w:pos="567"/>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Họ, tên, chữ ký của người đại diện theo uỷ quyền và người đại diện theo pháp luật của cổ đông.</w:t>
      </w:r>
    </w:p>
    <w:p w14:paraId="78E9EB92"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b/>
        <w:t xml:space="preserve">Công ty phải gửi thông báo về người đại diện theo uỷ quyền quy định tại khoản này đến cơ quan đăng ký kinh doanh trong thời hạn năm ngày làm việc, kể từ ngày nhận được thông báo. </w:t>
      </w:r>
    </w:p>
    <w:p w14:paraId="40FF2C76" w14:textId="77777777" w:rsidR="004C1BC2" w:rsidRPr="003646C0" w:rsidRDefault="004C1BC2" w:rsidP="002C04B6">
      <w:pPr>
        <w:shd w:val="clear" w:color="auto" w:fill="FFFFFF"/>
        <w:tabs>
          <w:tab w:val="left" w:pos="284"/>
        </w:tabs>
        <w:spacing w:line="300" w:lineRule="auto"/>
        <w:ind w:left="284" w:hanging="284"/>
        <w:jc w:val="both"/>
        <w:rPr>
          <w:rFonts w:ascii="Times New Roman" w:hAnsi="Times New Roman" w:cs="Times New Roman"/>
          <w:lang w:val="vi-VN"/>
        </w:rPr>
      </w:pPr>
    </w:p>
    <w:p w14:paraId="18597E6A"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5541E8" w:rsidRPr="003646C0">
        <w:rPr>
          <w:rFonts w:ascii="Times New Roman" w:hAnsi="Times New Roman" w:cs="Times New Roman"/>
          <w:b/>
          <w:u w:val="single"/>
          <w:lang w:val="vi-VN"/>
        </w:rPr>
        <w:t>28</w:t>
      </w:r>
      <w:r w:rsidRPr="003646C0">
        <w:rPr>
          <w:rFonts w:ascii="Times New Roman" w:hAnsi="Times New Roman" w:cs="Times New Roman"/>
          <w:b/>
          <w:lang w:val="vi-VN"/>
        </w:rPr>
        <w:t xml:space="preserve">: </w:t>
      </w:r>
      <w:bookmarkStart w:id="7" w:name="dieu_140"/>
      <w:r w:rsidRPr="003646C0">
        <w:rPr>
          <w:rFonts w:ascii="Times New Roman" w:hAnsi="Times New Roman" w:cs="Times New Roman"/>
          <w:b/>
          <w:bCs/>
          <w:shd w:val="clear" w:color="auto" w:fill="FFFFFF"/>
          <w:lang w:val="vi-VN"/>
        </w:rPr>
        <w:t>TRIỆU TẬP HỌP ĐẠI HỘI ĐỒNG CỔ ĐÔNG</w:t>
      </w:r>
      <w:bookmarkEnd w:id="7"/>
    </w:p>
    <w:p w14:paraId="3C53704A"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1. </w:t>
      </w:r>
      <w:r w:rsidRPr="003646C0">
        <w:rPr>
          <w:rFonts w:ascii="Times New Roman" w:hAnsi="Times New Roman" w:cs="Times New Roman"/>
          <w:lang w:val="vi-VN"/>
        </w:rPr>
        <w:tab/>
        <w:t>Hội đồng quản trị triệu tập họp Đại hội đồng cổ đông thường niên và bất thường. Hội đồng quản trị triệu tập họp bất thường Đại hội đồng cổ đông trong trường hợp sau đây:</w:t>
      </w:r>
    </w:p>
    <w:p w14:paraId="6807A12B"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Hội đồng quản trị xét thấy cần thiết vì lợi ích của công ty;</w:t>
      </w:r>
    </w:p>
    <w:p w14:paraId="07BEEA1B"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 xml:space="preserve"> Số lượng thành viên Hội đồng quản trị, Ban kiểm soát còn lại ít hơn số lượng thành viên tối thiểu theo quy định của pháp luật;</w:t>
      </w:r>
    </w:p>
    <w:p w14:paraId="4227CE79"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 xml:space="preserve"> Theo yêu cầu của cổ đông hoặc nhóm cổ đông quy định tại khoản 2 Điều 115 của Luật doanh nghiệp 2020;</w:t>
      </w:r>
    </w:p>
    <w:p w14:paraId="0C28C86F"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rPr>
      </w:pPr>
      <w:r w:rsidRPr="003646C0">
        <w:rPr>
          <w:rFonts w:ascii="Times New Roman" w:hAnsi="Times New Roman" w:cs="Times New Roman"/>
          <w:lang w:val="vi-VN"/>
        </w:rPr>
        <w:t>d</w:t>
      </w:r>
      <w:r w:rsidRPr="003646C0">
        <w:rPr>
          <w:rFonts w:ascii="Times New Roman" w:hAnsi="Times New Roman" w:cs="Times New Roman"/>
        </w:rPr>
        <w:t>.</w:t>
      </w:r>
      <w:r w:rsidRPr="003646C0">
        <w:rPr>
          <w:rFonts w:ascii="Times New Roman" w:hAnsi="Times New Roman" w:cs="Times New Roman"/>
        </w:rPr>
        <w:tab/>
      </w:r>
      <w:r w:rsidRPr="003646C0">
        <w:rPr>
          <w:rFonts w:ascii="Times New Roman" w:hAnsi="Times New Roman" w:cs="Times New Roman"/>
          <w:lang w:val="vi-VN"/>
        </w:rPr>
        <w:t>Theo yêu cầu của Ban kiểm soát;</w:t>
      </w:r>
    </w:p>
    <w:p w14:paraId="139E00F3"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rPr>
        <w:tab/>
      </w:r>
      <w:r w:rsidRPr="003646C0">
        <w:rPr>
          <w:rFonts w:ascii="Times New Roman" w:hAnsi="Times New Roman" w:cs="Times New Roman"/>
          <w:lang w:val="vi-VN"/>
        </w:rPr>
        <w:t xml:space="preserve">Hội đồng quản trị phải triệu tập họp Đại hội đồng cổ đông trong thời hạn 30 ngày kể từ ngày xảy ra trường hợp quy định tại điểm b khoản 1 Điều này hoặc nhận được yêu cầu triệu tập họp </w:t>
      </w:r>
      <w:r w:rsidRPr="003646C0">
        <w:rPr>
          <w:rFonts w:ascii="Times New Roman" w:hAnsi="Times New Roman" w:cs="Times New Roman"/>
          <w:lang w:val="vi-VN"/>
        </w:rPr>
        <w:lastRenderedPageBreak/>
        <w:t>quy định tại điểm c và điểm d khoản 1 Điều này. Trường hợp Hội đồng quản trị không triệu tập họp Đại hội đồng cổ đông theo quy định thì Chủ tịch Hội đồng quản trị và các thành viên Hội đồng quản trị phải bồi thường thiệt hại phát sinh cho công ty.</w:t>
      </w:r>
    </w:p>
    <w:p w14:paraId="2F972DB7"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shd w:val="clear" w:color="auto" w:fill="FFFFFF"/>
          <w:lang w:val="vi-VN"/>
        </w:rPr>
        <w:t xml:space="preserve">3. </w:t>
      </w:r>
      <w:r w:rsidRPr="003646C0">
        <w:rPr>
          <w:rFonts w:ascii="Times New Roman" w:hAnsi="Times New Roman" w:cs="Times New Roman"/>
          <w:shd w:val="clear" w:color="auto" w:fill="FFFFFF"/>
          <w:lang w:val="vi-VN"/>
        </w:rPr>
        <w:tab/>
        <w:t>Trường hợp</w:t>
      </w:r>
      <w:r w:rsidRPr="003646C0">
        <w:rPr>
          <w:rFonts w:ascii="Times New Roman" w:hAnsi="Times New Roman" w:cs="Times New Roman"/>
          <w:lang w:val="vi-VN"/>
        </w:rPr>
        <w:t> Hội đồng quản trị không triệu tập họp Đại hội đồng cổ đông theo quy định tại khoản 2 Điều này thì trong thời hạn 30 ngày tiếp theo, Ban kiểm soát thay thế Hội đồng quản trị triệu tập họp Đại hội đồng cổ đông theo quy định của Luật doanh nghiệp 2020.</w:t>
      </w:r>
      <w:r w:rsidRPr="003646C0">
        <w:rPr>
          <w:rFonts w:ascii="Times New Roman" w:hAnsi="Times New Roman" w:cs="Times New Roman"/>
          <w:shd w:val="clear" w:color="auto" w:fill="FFFFFF"/>
          <w:lang w:val="vi-VN"/>
        </w:rPr>
        <w:t> Trường hợp</w:t>
      </w:r>
      <w:r w:rsidRPr="003646C0">
        <w:rPr>
          <w:rFonts w:ascii="Times New Roman" w:hAnsi="Times New Roman" w:cs="Times New Roman"/>
          <w:lang w:val="vi-VN"/>
        </w:rPr>
        <w:t> Ban kiểm soát không triệu tập họp Đại hội đồng cổ đông theo </w:t>
      </w:r>
      <w:r w:rsidRPr="003646C0">
        <w:rPr>
          <w:rFonts w:ascii="Times New Roman" w:hAnsi="Times New Roman" w:cs="Times New Roman"/>
          <w:shd w:val="clear" w:color="auto" w:fill="FFFFFF"/>
          <w:lang w:val="vi-VN"/>
        </w:rPr>
        <w:t>quy định</w:t>
      </w:r>
      <w:r w:rsidRPr="003646C0">
        <w:rPr>
          <w:rFonts w:ascii="Times New Roman" w:hAnsi="Times New Roman" w:cs="Times New Roman"/>
          <w:lang w:val="vi-VN"/>
        </w:rPr>
        <w:t> thì Ban kiểm soát phải bồi thường thiệt hại phát sinh cho công ty.</w:t>
      </w:r>
    </w:p>
    <w:p w14:paraId="55C18B3D" w14:textId="77777777" w:rsidR="004D74BA"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4. </w:t>
      </w:r>
      <w:r w:rsidRPr="003646C0">
        <w:rPr>
          <w:rFonts w:ascii="Times New Roman" w:hAnsi="Times New Roman" w:cs="Times New Roman"/>
          <w:lang w:val="vi-VN"/>
        </w:rPr>
        <w:tab/>
        <w:t>Trường hợp Ban kiểm soát không triệu tập họp Đại hội đồng cổ đông theo quy định tại khoản 3 Điều này thì cổ đông hoặc nhóm cổ đông theo quy định tại khoản 2 Điều 115 của Luật doanh nghiệp 2020 có quyền đại diện công ty triệu tập họp Đại hội đồng cổ đông theo quy định của Luật doanh nghiệp 2020.</w:t>
      </w:r>
    </w:p>
    <w:p w14:paraId="7D07811E" w14:textId="77777777" w:rsidR="004D74BA" w:rsidRPr="003646C0" w:rsidRDefault="004D74BA" w:rsidP="002C04B6">
      <w:pPr>
        <w:pStyle w:val="NormalWeb"/>
        <w:shd w:val="clear" w:color="auto" w:fill="FFFFFF"/>
        <w:tabs>
          <w:tab w:val="left" w:pos="284"/>
        </w:tabs>
        <w:spacing w:before="0" w:beforeAutospacing="0" w:after="0" w:afterAutospacing="0" w:line="300" w:lineRule="auto"/>
        <w:ind w:left="284" w:hanging="14"/>
        <w:jc w:val="both"/>
        <w:rPr>
          <w:rFonts w:ascii="Times New Roman" w:hAnsi="Times New Roman" w:cs="Times New Roman"/>
          <w:lang w:val="vi-VN"/>
        </w:rPr>
      </w:pPr>
      <w:r w:rsidRPr="003646C0">
        <w:rPr>
          <w:rFonts w:ascii="Times New Roman" w:hAnsi="Times New Roman" w:cs="Times New Roman"/>
          <w:lang w:val="vi-VN"/>
        </w:rPr>
        <w:t>Đối với công ty có cơ cấu tổ chức quản lý theo quy định tại điểm b khoản 1 Điều 137, trường hợp Hội đồng quản trị không triệu tập họp Đại hội đồng cổ đông theo quy định tại khoản 2 Điều này thì trong thời hạn 30 ngày tiếp theo, cổ đông hoặc nhóm cổ đông theo quy định tại khoản 2 Điều 115 của Luật này có quyền đại diện công ty triệu tập họp Đại hội đồng cổ đông theo quy định của Luật này. Chi phí hợp lý cho việc triệu tập và tiến hành họp Đại hội đồng cổ đông sẽ được công ty hoàn lại</w:t>
      </w:r>
      <w:r w:rsidR="001C3FA9" w:rsidRPr="003646C0">
        <w:rPr>
          <w:rFonts w:ascii="Times New Roman" w:hAnsi="Times New Roman" w:cs="Times New Roman"/>
          <w:lang w:val="vi-VN"/>
        </w:rPr>
        <w:t>.</w:t>
      </w:r>
    </w:p>
    <w:p w14:paraId="23F15390"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5. </w:t>
      </w:r>
      <w:r w:rsidRPr="003646C0">
        <w:rPr>
          <w:rFonts w:ascii="Times New Roman" w:hAnsi="Times New Roman" w:cs="Times New Roman"/>
          <w:lang w:val="vi-VN"/>
        </w:rPr>
        <w:tab/>
        <w:t>Người triệu tập họp Đại hội đồng cổ đông phải thực hiện các công việc sau đây:</w:t>
      </w:r>
    </w:p>
    <w:p w14:paraId="7C1F71EF"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Lập danh sách cổ đông có quyền dự họp;</w:t>
      </w:r>
    </w:p>
    <w:p w14:paraId="5D62C79F"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Cung cấp thông tin và giải quyết khiếu nại liên quan đến danh sách cổ đông;</w:t>
      </w:r>
    </w:p>
    <w:p w14:paraId="31910AE2"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Lập chương trình và nội dung cuộc họp;</w:t>
      </w:r>
    </w:p>
    <w:p w14:paraId="245B5E10"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d.</w:t>
      </w:r>
      <w:r w:rsidRPr="003646C0">
        <w:rPr>
          <w:rFonts w:ascii="Times New Roman" w:hAnsi="Times New Roman" w:cs="Times New Roman"/>
          <w:lang w:val="vi-VN"/>
        </w:rPr>
        <w:tab/>
        <w:t>Chuẩn bị tài liệu cho cuộc họp;</w:t>
      </w:r>
    </w:p>
    <w:p w14:paraId="60345D1C"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đ.</w:t>
      </w:r>
      <w:r w:rsidRPr="003646C0">
        <w:rPr>
          <w:rFonts w:ascii="Times New Roman" w:hAnsi="Times New Roman" w:cs="Times New Roman"/>
          <w:lang w:val="vi-VN"/>
        </w:rPr>
        <w:tab/>
        <w:t>Dự thảo nghị quyết Đại hội đồng cổ đông theo nội dung dự kiến của cuộc họp; danh sách và thông tin chi tiết của các ứng cử viên trong trường hợp bầu thành viên Hội đồng quản trị, Kiểm soát viên;</w:t>
      </w:r>
    </w:p>
    <w:p w14:paraId="53E4D815"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e.</w:t>
      </w:r>
      <w:r w:rsidRPr="003646C0">
        <w:rPr>
          <w:rFonts w:ascii="Times New Roman" w:hAnsi="Times New Roman" w:cs="Times New Roman"/>
          <w:lang w:val="vi-VN"/>
        </w:rPr>
        <w:tab/>
        <w:t>Xác định thời gian và địa điểm họp;</w:t>
      </w:r>
    </w:p>
    <w:p w14:paraId="0D428076"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g.</w:t>
      </w:r>
      <w:r w:rsidRPr="003646C0">
        <w:rPr>
          <w:rFonts w:ascii="Times New Roman" w:hAnsi="Times New Roman" w:cs="Times New Roman"/>
          <w:lang w:val="vi-VN"/>
        </w:rPr>
        <w:tab/>
        <w:t>Gửi thông báo mời họp đến từng cổ đông có quyền dự họp theo quy định của Luật doanh nghiệp 2020;</w:t>
      </w:r>
    </w:p>
    <w:p w14:paraId="4B46F8BF"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h.</w:t>
      </w:r>
      <w:r w:rsidRPr="003646C0">
        <w:rPr>
          <w:rFonts w:ascii="Times New Roman" w:hAnsi="Times New Roman" w:cs="Times New Roman"/>
          <w:lang w:val="vi-VN"/>
        </w:rPr>
        <w:tab/>
        <w:t>Công việc khác phục vụ cuộc họp.</w:t>
      </w:r>
    </w:p>
    <w:p w14:paraId="7CC194F8"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6. </w:t>
      </w:r>
      <w:r w:rsidRPr="003646C0">
        <w:rPr>
          <w:rFonts w:ascii="Times New Roman" w:hAnsi="Times New Roman" w:cs="Times New Roman"/>
          <w:lang w:val="vi-VN"/>
        </w:rPr>
        <w:tab/>
        <w:t>Chi phí triệu tập và tiến hành họp Đại hội đồng cổ đông theo quy định tại các khoản 2, 3 và 4 Điều này sẽ được công ty hoàn lại.</w:t>
      </w:r>
    </w:p>
    <w:p w14:paraId="297CE947" w14:textId="77777777" w:rsidR="004C1BC2" w:rsidRPr="003646C0" w:rsidRDefault="004C1BC2"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p>
    <w:p w14:paraId="380E13F2"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lang w:val="vi-VN"/>
        </w:rPr>
        <w:t xml:space="preserve"> </w:t>
      </w:r>
      <w:r w:rsidRPr="003646C0">
        <w:rPr>
          <w:rFonts w:ascii="Times New Roman" w:hAnsi="Times New Roman" w:cs="Times New Roman"/>
          <w:b/>
          <w:u w:val="single"/>
          <w:lang w:val="vi-VN"/>
        </w:rPr>
        <w:t xml:space="preserve">ĐIỀU </w:t>
      </w:r>
      <w:r w:rsidR="005541E8" w:rsidRPr="003646C0">
        <w:rPr>
          <w:rFonts w:ascii="Times New Roman" w:hAnsi="Times New Roman" w:cs="Times New Roman"/>
          <w:b/>
          <w:u w:val="single"/>
          <w:lang w:val="vi-VN"/>
        </w:rPr>
        <w:t>29</w:t>
      </w:r>
      <w:r w:rsidRPr="003646C0">
        <w:rPr>
          <w:rFonts w:ascii="Times New Roman" w:hAnsi="Times New Roman" w:cs="Times New Roman"/>
          <w:b/>
          <w:lang w:val="vi-VN"/>
        </w:rPr>
        <w:t>: DANH SÁCH CỔ ĐÔNG CÓ QUYỀN DỰ HỌP ĐẠI HỘI ĐỒNG CỔ ĐÔNG</w:t>
      </w:r>
    </w:p>
    <w:p w14:paraId="0F200BE0"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1. </w:t>
      </w:r>
      <w:r w:rsidRPr="003646C0">
        <w:rPr>
          <w:rFonts w:ascii="Times New Roman" w:hAnsi="Times New Roman" w:cs="Times New Roman"/>
          <w:lang w:val="vi-VN"/>
        </w:rPr>
        <w:tab/>
        <w:t>Danh sách cổ đông có quyền dự họp Đại hội đồng cổ đông được lập dựa trên sổ đăng ký cổ đông của công ty</w:t>
      </w:r>
      <w:r w:rsidR="005F50D5" w:rsidRPr="003646C0">
        <w:rPr>
          <w:rFonts w:ascii="Times New Roman" w:hAnsi="Times New Roman" w:cs="Times New Roman"/>
          <w:lang w:val="vi-VN"/>
        </w:rPr>
        <w:t>, sổ đăng ký người sở hữu chứng khoán của công ty</w:t>
      </w:r>
      <w:r w:rsidRPr="003646C0">
        <w:rPr>
          <w:rFonts w:ascii="Times New Roman" w:hAnsi="Times New Roman" w:cs="Times New Roman"/>
          <w:lang w:val="vi-VN"/>
        </w:rPr>
        <w:t>. Danh sách cổ đông có quyền dự họp Đại hội đồng cổ đông được lập không quá 10 ngày trước ngày gửi giấy mời họp Đại hội đồng cổ đông.</w:t>
      </w:r>
    </w:p>
    <w:p w14:paraId="5B74457F"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lang w:val="vi-VN"/>
        </w:rPr>
        <w:tab/>
        <w:t>Danh sách cổ đông có quyền dự họp Đại hội đồng cổ đông phải có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từng loại, số và ngày đăng ký cổ đông của từng cổ đông.</w:t>
      </w:r>
    </w:p>
    <w:p w14:paraId="169B1106"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lastRenderedPageBreak/>
        <w:t xml:space="preserve">3. </w:t>
      </w:r>
      <w:r w:rsidRPr="003646C0">
        <w:rPr>
          <w:rFonts w:ascii="Times New Roman" w:hAnsi="Times New Roman" w:cs="Times New Roman"/>
          <w:lang w:val="vi-VN"/>
        </w:rPr>
        <w:tab/>
        <w:t>Cổ đông có quyền kiểm tra, tra cứu, trích lục, sao chép tên và địa chỉ liên lạc của cổ đông trong danh sách cổ đông có quyền dự họp Đại hội đồng cổ đông; yêu cầu sửa đổi thông tin sai lệch hoặc bổ sung thông tin cần thiết về mình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danh sách cổ đông có quyền dự họp Đại hội đồng cổ đông. Người quản lý công ty phải cung cấp kịp thời thông tin trong sổ đăng ký cổ đông, sửa đổi, </w:t>
      </w:r>
      <w:r w:rsidRPr="003646C0">
        <w:rPr>
          <w:rFonts w:ascii="Times New Roman" w:hAnsi="Times New Roman" w:cs="Times New Roman"/>
          <w:shd w:val="clear" w:color="auto" w:fill="FFFFFF"/>
          <w:lang w:val="vi-VN"/>
        </w:rPr>
        <w:t>bổ sung</w:t>
      </w:r>
      <w:r w:rsidRPr="003646C0">
        <w:rPr>
          <w:rFonts w:ascii="Times New Roman" w:hAnsi="Times New Roman" w:cs="Times New Roman"/>
          <w:lang w:val="vi-VN"/>
        </w:rPr>
        <w:t> thông tin sai lệch theo yêu cầu của cổ đông; chịu trách nhiệm bồi thường thiệt hại phát sinh do không cung cấp hoặc cung cấp không kịp thời, không chính xác thông tin sổ đăng ký cổ đông theo yêu cầu. Trình tự, thủ tục yêu cầu cung cấp thông tin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sổ đăng ký cổ đông thực hiện theo </w:t>
      </w:r>
      <w:r w:rsidRPr="003646C0">
        <w:rPr>
          <w:rFonts w:ascii="Times New Roman" w:hAnsi="Times New Roman" w:cs="Times New Roman"/>
          <w:shd w:val="clear" w:color="auto" w:fill="FFFFFF"/>
          <w:lang w:val="vi-VN"/>
        </w:rPr>
        <w:t>quy định</w:t>
      </w:r>
      <w:r w:rsidRPr="003646C0">
        <w:rPr>
          <w:rFonts w:ascii="Times New Roman" w:hAnsi="Times New Roman" w:cs="Times New Roman"/>
          <w:lang w:val="vi-VN"/>
        </w:rPr>
        <w:t> tại Điều lệ công ty.</w:t>
      </w:r>
    </w:p>
    <w:p w14:paraId="55E8DEA2" w14:textId="77777777" w:rsidR="004C1BC2" w:rsidRPr="003646C0" w:rsidRDefault="004C1BC2"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p>
    <w:p w14:paraId="61B1C351"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lang w:val="vi-VN"/>
        </w:rPr>
        <w:t xml:space="preserve"> </w:t>
      </w:r>
      <w:r w:rsidRPr="003646C0">
        <w:rPr>
          <w:rFonts w:ascii="Times New Roman" w:hAnsi="Times New Roman" w:cs="Times New Roman"/>
          <w:b/>
          <w:u w:val="single"/>
          <w:lang w:val="vi-VN"/>
        </w:rPr>
        <w:t xml:space="preserve">ĐIỀU </w:t>
      </w:r>
      <w:r w:rsidR="00BD5078" w:rsidRPr="003646C0">
        <w:rPr>
          <w:rFonts w:ascii="Times New Roman" w:hAnsi="Times New Roman" w:cs="Times New Roman"/>
          <w:b/>
          <w:u w:val="single"/>
          <w:lang w:val="vi-VN"/>
        </w:rPr>
        <w:t>30</w:t>
      </w:r>
      <w:r w:rsidRPr="003646C0">
        <w:rPr>
          <w:rFonts w:ascii="Times New Roman" w:hAnsi="Times New Roman" w:cs="Times New Roman"/>
          <w:b/>
          <w:lang w:val="vi-VN"/>
        </w:rPr>
        <w:t>: CHƯƠNG TRÌNH VÀ NỘI DUNG HỌP ĐẠI HỘI ĐỒNG CỔ ĐÔNG</w:t>
      </w:r>
    </w:p>
    <w:p w14:paraId="7B9EEBCA"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1.</w:t>
      </w:r>
      <w:r w:rsidRPr="003646C0">
        <w:rPr>
          <w:rFonts w:ascii="Times New Roman" w:hAnsi="Times New Roman" w:cs="Times New Roman"/>
          <w:lang w:val="vi-VN"/>
        </w:rPr>
        <w:tab/>
        <w:t xml:space="preserve"> Ng</w:t>
      </w:r>
      <w:r w:rsidRPr="003646C0">
        <w:rPr>
          <w:rFonts w:ascii="Times New Roman" w:hAnsi="Times New Roman" w:cs="Times New Roman"/>
          <w:shd w:val="clear" w:color="auto" w:fill="FFFFFF"/>
          <w:lang w:val="vi-VN"/>
        </w:rPr>
        <w:t>ườ</w:t>
      </w:r>
      <w:r w:rsidRPr="003646C0">
        <w:rPr>
          <w:rFonts w:ascii="Times New Roman" w:hAnsi="Times New Roman" w:cs="Times New Roman"/>
          <w:lang w:val="vi-VN"/>
        </w:rPr>
        <w:t>i triệu tập họp Đại hội đồng cổ đông phải chuẩn bị chương trình, nội dung cuộc họp.</w:t>
      </w:r>
    </w:p>
    <w:p w14:paraId="1AC89DC5"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lang w:val="vi-VN"/>
        </w:rPr>
        <w:tab/>
        <w:t>Cổ đông hoặc nhóm cổ đông quy định tại khoản 2 Điều 115 của Luật doanh nghiệp 2020 có quyền kiến nghị vấn đề đưa vào chương trình họp Đại hội đồng cổ đông. Kiến nghị phải bằng văn bản và được gửi đến công ty chậm nhất là 03 ngày làm việc trước ngày khai mạc, trừ </w:t>
      </w:r>
      <w:r w:rsidRPr="003646C0">
        <w:rPr>
          <w:rFonts w:ascii="Times New Roman" w:hAnsi="Times New Roman" w:cs="Times New Roman"/>
          <w:shd w:val="clear" w:color="auto" w:fill="FFFFFF"/>
          <w:lang w:val="vi-VN"/>
        </w:rPr>
        <w:t>trường hợp</w:t>
      </w:r>
      <w:r w:rsidRPr="003646C0">
        <w:rPr>
          <w:rFonts w:ascii="Times New Roman" w:hAnsi="Times New Roman" w:cs="Times New Roman"/>
          <w:lang w:val="vi-VN"/>
        </w:rPr>
        <w:t> Điều lệ công ty có quy định thời hạn khác. Kiến nghị phải ghi rõ tên cổ đông, số lượng từng loại cổ phần của cổ đông, vấn đề kiến nghị đưa vào chương trình họp.</w:t>
      </w:r>
    </w:p>
    <w:p w14:paraId="1D594BEF"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3. </w:t>
      </w:r>
      <w:r w:rsidRPr="003646C0">
        <w:rPr>
          <w:rFonts w:ascii="Times New Roman" w:hAnsi="Times New Roman" w:cs="Times New Roman"/>
          <w:lang w:val="vi-VN"/>
        </w:rPr>
        <w:tab/>
        <w:t>Trường hợp người triệu tập họp Đại hội đồng cổ đông từ chối kiến nghị quy định tại khoản 2 Điều này thì chậm nhất là 02 ngày làm việc trước ngày khai mạc cuộc họp Đại hội đồng cổ đông phải trả lời bằng văn bản và nêu rõ lý do. Người triệu tập họp Đại hội đồng cổ đông chỉ được từ chối kiến nghị nếu thuộc một trong các trường hợp sau đây:</w:t>
      </w:r>
    </w:p>
    <w:p w14:paraId="05C2E09A"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Kiến nghị được gửi đến không đúng quy định tại khoản 2 Điều này;</w:t>
      </w:r>
    </w:p>
    <w:p w14:paraId="202F2015"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Vấn đề kiến nghị không thuộc thẩm quyền quyết định của Đại hội đồng cổ đông;</w:t>
      </w:r>
    </w:p>
    <w:p w14:paraId="4AEE7894"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4.</w:t>
      </w:r>
      <w:r w:rsidRPr="003646C0">
        <w:rPr>
          <w:rFonts w:ascii="Times New Roman" w:hAnsi="Times New Roman" w:cs="Times New Roman"/>
          <w:lang w:val="vi-VN"/>
        </w:rPr>
        <w:tab/>
        <w:t xml:space="preserve"> Người triệu tập họp Đại hội đồng cổ đông phải chấp nhận và đưa kiến nghị quy định tại khoản 2 Điều này vào dự kiến chương trình và nội dung cuộc họp, trừ trường hợp quy định tại khoản 3 Điều này; kiến nghị được chính thức bổ sung vào chương trình và nội dung cuộc họp nếu được Đại hội đồng cổ đông chấp thuận.</w:t>
      </w:r>
    </w:p>
    <w:p w14:paraId="3994B363" w14:textId="77777777" w:rsidR="002524DD" w:rsidRPr="003646C0" w:rsidRDefault="002524DD" w:rsidP="002C04B6">
      <w:pPr>
        <w:shd w:val="clear" w:color="auto" w:fill="FFFFFF"/>
        <w:tabs>
          <w:tab w:val="left" w:pos="567"/>
          <w:tab w:val="left" w:pos="5733"/>
        </w:tabs>
        <w:spacing w:line="300" w:lineRule="auto"/>
        <w:jc w:val="both"/>
        <w:rPr>
          <w:rFonts w:ascii="Times New Roman" w:hAnsi="Times New Roman" w:cs="Times New Roman"/>
          <w:b/>
          <w:i/>
          <w:iCs/>
          <w:lang w:val="vi-VN"/>
        </w:rPr>
      </w:pPr>
    </w:p>
    <w:p w14:paraId="18B2ACD7" w14:textId="77777777" w:rsidR="00367D54" w:rsidRPr="003646C0" w:rsidRDefault="00367D54" w:rsidP="002C04B6">
      <w:pPr>
        <w:shd w:val="clear" w:color="auto" w:fill="FFFFFF"/>
        <w:tabs>
          <w:tab w:val="left" w:pos="567"/>
          <w:tab w:val="left" w:pos="5733"/>
        </w:tabs>
        <w:spacing w:line="300" w:lineRule="auto"/>
        <w:jc w:val="both"/>
        <w:rPr>
          <w:rFonts w:ascii="Times New Roman" w:hAnsi="Times New Roman" w:cs="Times New Roman"/>
          <w:b/>
          <w:lang w:val="vi-VN"/>
        </w:rPr>
      </w:pPr>
      <w:r w:rsidRPr="003646C0">
        <w:rPr>
          <w:rFonts w:ascii="Times New Roman" w:hAnsi="Times New Roman" w:cs="Times New Roman"/>
          <w:b/>
          <w:i/>
          <w:iCs/>
          <w:lang w:val="vi-VN"/>
        </w:rPr>
        <w:t xml:space="preserve"> </w:t>
      </w:r>
      <w:r w:rsidRPr="003646C0">
        <w:rPr>
          <w:rFonts w:ascii="Times New Roman" w:hAnsi="Times New Roman" w:cs="Times New Roman"/>
          <w:b/>
          <w:u w:val="single"/>
          <w:lang w:val="vi-VN"/>
        </w:rPr>
        <w:t xml:space="preserve">ĐIỀU </w:t>
      </w:r>
      <w:r w:rsidR="00BD5078" w:rsidRPr="003646C0">
        <w:rPr>
          <w:rFonts w:ascii="Times New Roman" w:hAnsi="Times New Roman" w:cs="Times New Roman"/>
          <w:b/>
          <w:u w:val="single"/>
          <w:lang w:val="vi-VN"/>
        </w:rPr>
        <w:t>31</w:t>
      </w:r>
      <w:r w:rsidRPr="003646C0">
        <w:rPr>
          <w:rFonts w:ascii="Times New Roman" w:hAnsi="Times New Roman" w:cs="Times New Roman"/>
          <w:b/>
          <w:lang w:val="vi-VN"/>
        </w:rPr>
        <w:t>: MỜI HỌP ĐẠI HỘI ĐỒNG CỔ ĐÔNG</w:t>
      </w:r>
      <w:r w:rsidRPr="003646C0">
        <w:rPr>
          <w:rFonts w:ascii="Times New Roman" w:hAnsi="Times New Roman" w:cs="Times New Roman"/>
          <w:b/>
          <w:lang w:val="vi-VN"/>
        </w:rPr>
        <w:tab/>
      </w:r>
    </w:p>
    <w:p w14:paraId="199D7FB6"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1.</w:t>
      </w:r>
      <w:r w:rsidRPr="003646C0">
        <w:rPr>
          <w:rFonts w:ascii="Times New Roman" w:hAnsi="Times New Roman" w:cs="Times New Roman"/>
          <w:lang w:val="vi-VN"/>
        </w:rPr>
        <w:tab/>
        <w:t>Người triệu tập họp Đại hội đồng cổ đông phải gửi thông báo mời họp đến tất cả cổ đông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danh sách cổ đông có quyền dự họp chậm nhất là 21 ngày trước ngày khai mạc nếu Điều lệ công ty không quy định thời hạn dài hơn. Thông báo mời họp phải có tên, địa chỉ trụ sở chính, mã số doanh nghiệp; tên, địa chỉ liên lạc của cổ đông, thời gian, địa điểm họp và những yêu cầu khác đối với người dự họp.</w:t>
      </w:r>
    </w:p>
    <w:p w14:paraId="4A392728"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lang w:val="vi-VN"/>
        </w:rPr>
        <w:tab/>
        <w:t>Thông báo mời họp được gửi bằng phương thức để bảo đảm đến được địa chỉ liên lạc của cổ đông và đăng trên trang thông tin điện tử của công ty; trường hợp công ty xét thấy cần thiết thì đăng báo hằng ngày của trung ương hoặc địa phương theo quy định của Điều lệ công ty.</w:t>
      </w:r>
    </w:p>
    <w:p w14:paraId="0DA012A9"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3. </w:t>
      </w:r>
      <w:r w:rsidRPr="003646C0">
        <w:rPr>
          <w:rFonts w:ascii="Times New Roman" w:hAnsi="Times New Roman" w:cs="Times New Roman"/>
          <w:lang w:val="vi-VN"/>
        </w:rPr>
        <w:tab/>
        <w:t>Thông báo mời họp phải được gửi kèm theo các tài liệu sau đây:</w:t>
      </w:r>
    </w:p>
    <w:p w14:paraId="50F88ACD"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Chương trình họp, các tài liệu sử dụng trong cuộc họp và dự thảo nghị quyết đối với từng vấn đề trong chương trình họp;</w:t>
      </w:r>
    </w:p>
    <w:p w14:paraId="69F1B728"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Phiếu biểu quyết.</w:t>
      </w:r>
    </w:p>
    <w:p w14:paraId="790C6DD1"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lastRenderedPageBreak/>
        <w:t>4.</w:t>
      </w:r>
      <w:r w:rsidRPr="003646C0">
        <w:rPr>
          <w:rFonts w:ascii="Times New Roman" w:hAnsi="Times New Roman" w:cs="Times New Roman"/>
          <w:lang w:val="vi-VN"/>
        </w:rPr>
        <w:tab/>
        <w:t xml:space="preserve"> Trường hợp công ty có trang thông tin điện tử, việc gửi tài liệu họp kèm theo thông báo mời </w:t>
      </w:r>
      <w:r w:rsidRPr="003646C0">
        <w:rPr>
          <w:rFonts w:ascii="Times New Roman" w:hAnsi="Times New Roman" w:cs="Times New Roman"/>
          <w:shd w:val="clear" w:color="auto" w:fill="FFFFFF"/>
          <w:lang w:val="vi-VN"/>
        </w:rPr>
        <w:t>họp quy</w:t>
      </w:r>
      <w:r w:rsidRPr="003646C0">
        <w:rPr>
          <w:rFonts w:ascii="Times New Roman" w:hAnsi="Times New Roman" w:cs="Times New Roman"/>
          <w:lang w:val="vi-VN"/>
        </w:rPr>
        <w:t> định tại khoản 3 Điều này có thể thay thế bằng việc đăng tải lên trang thông tin điện tử của công ty. Trường hợp này, thông báo mời họp phải ghi rõ nơi, cách thức tải tài liệu.</w:t>
      </w:r>
    </w:p>
    <w:p w14:paraId="6CDDE787" w14:textId="77777777" w:rsidR="00F32213" w:rsidRPr="003646C0" w:rsidRDefault="00F32213"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p>
    <w:p w14:paraId="180828F2"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BD5078" w:rsidRPr="003646C0">
        <w:rPr>
          <w:rFonts w:ascii="Times New Roman" w:hAnsi="Times New Roman" w:cs="Times New Roman"/>
          <w:b/>
          <w:u w:val="single"/>
          <w:lang w:val="vi-VN"/>
        </w:rPr>
        <w:t>32</w:t>
      </w:r>
      <w:r w:rsidRPr="003646C0">
        <w:rPr>
          <w:rFonts w:ascii="Times New Roman" w:hAnsi="Times New Roman" w:cs="Times New Roman"/>
          <w:b/>
          <w:lang w:val="vi-VN"/>
        </w:rPr>
        <w:t>: QUYỀN DỰ HỌP ĐẠI HỘI ĐỒNG CỔ ĐÔNG</w:t>
      </w:r>
    </w:p>
    <w:p w14:paraId="0C178BFB"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1.</w:t>
      </w:r>
      <w:r w:rsidRPr="003646C0">
        <w:rPr>
          <w:rFonts w:ascii="Times New Roman" w:hAnsi="Times New Roman" w:cs="Times New Roman"/>
          <w:lang w:val="vi-VN"/>
        </w:rPr>
        <w:tab/>
        <w:t>Cổ đông, người đại diện theo ủy quyền của cổ đông là tổ chức có thể trực tiếp tham dự họp, ủy quyền bằng văn bản cho một hoặc một số cá nhân, tổ chức khác dự họp hoặc dự họp thông qua một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các hình thức quy định tại khoản 3 Điều này.</w:t>
      </w:r>
    </w:p>
    <w:p w14:paraId="7E61DB45"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lang w:val="vi-VN"/>
        </w:rPr>
        <w:tab/>
        <w:t>Việc ủy quyền cho cá nhân, tổ chức đại diện dự họp Đại hội đồng cổ đông phải lập thành văn bản. Văn bản ủy quyền được lập theo quy định của pháp luật về dân sự và phải nêu rõ tên cá nhân, tổ chức được ủy quyền và số lượng cổ phần được ủy quyền. Cá nhân, tổ chức được ủy quyền dự họp Đại hội đồng cổ đông phải xuất trình văn bản ủy quyền khi đăng ký dự họp trước khi vào phòng họp.</w:t>
      </w:r>
    </w:p>
    <w:p w14:paraId="0B25E406"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3. </w:t>
      </w:r>
      <w:r w:rsidRPr="003646C0">
        <w:rPr>
          <w:rFonts w:ascii="Times New Roman" w:hAnsi="Times New Roman" w:cs="Times New Roman"/>
          <w:lang w:val="vi-VN"/>
        </w:rPr>
        <w:tab/>
        <w:t>Cổ đông được coi là tham dự và biểu quyết tại cuộc họp Đại hội đồng cổ đông trong </w:t>
      </w:r>
      <w:r w:rsidRPr="003646C0">
        <w:rPr>
          <w:rFonts w:ascii="Times New Roman" w:hAnsi="Times New Roman" w:cs="Times New Roman"/>
          <w:shd w:val="clear" w:color="auto" w:fill="FFFFFF"/>
          <w:lang w:val="vi-VN"/>
        </w:rPr>
        <w:t>trường hợp</w:t>
      </w:r>
      <w:r w:rsidRPr="003646C0">
        <w:rPr>
          <w:rFonts w:ascii="Times New Roman" w:hAnsi="Times New Roman" w:cs="Times New Roman"/>
          <w:lang w:val="vi-VN"/>
        </w:rPr>
        <w:t> sau đây:</w:t>
      </w:r>
    </w:p>
    <w:p w14:paraId="47A97AB1"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 xml:space="preserve"> Tham dự và biểu quyết trực tiếp tại cuộc họp;</w:t>
      </w:r>
    </w:p>
    <w:p w14:paraId="4BD4C133"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Ủy quyền cho cá nhân, tổ chức khác tham dự và biểu quyết tại cuộc họp;</w:t>
      </w:r>
    </w:p>
    <w:p w14:paraId="3C04A6C2"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Tham dự và biểu quyết thông qua hội nghị trực tuyến, bỏ phiếu điện tử hoặc hình thức điện tử khác;</w:t>
      </w:r>
    </w:p>
    <w:p w14:paraId="197E232A"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d.</w:t>
      </w:r>
      <w:r w:rsidRPr="003646C0">
        <w:rPr>
          <w:rFonts w:ascii="Times New Roman" w:hAnsi="Times New Roman" w:cs="Times New Roman"/>
          <w:lang w:val="vi-VN"/>
        </w:rPr>
        <w:tab/>
        <w:t>Gửi phiếu biểu quyết đến cuộc họp thông qua gửi thư, fax, thư điện tử;</w:t>
      </w:r>
    </w:p>
    <w:p w14:paraId="1717CF10" w14:textId="77777777" w:rsidR="00F32213" w:rsidRPr="003646C0" w:rsidRDefault="00F32213"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p>
    <w:p w14:paraId="076F5343"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BD5078" w:rsidRPr="003646C0">
        <w:rPr>
          <w:rFonts w:ascii="Times New Roman" w:hAnsi="Times New Roman" w:cs="Times New Roman"/>
          <w:b/>
          <w:u w:val="single"/>
          <w:lang w:val="vi-VN"/>
        </w:rPr>
        <w:t>33</w:t>
      </w:r>
      <w:r w:rsidRPr="003646C0">
        <w:rPr>
          <w:rFonts w:ascii="Times New Roman" w:hAnsi="Times New Roman" w:cs="Times New Roman"/>
          <w:lang w:val="vi-VN"/>
        </w:rPr>
        <w:t xml:space="preserve">: </w:t>
      </w:r>
      <w:r w:rsidRPr="003646C0">
        <w:rPr>
          <w:rFonts w:ascii="Times New Roman" w:hAnsi="Times New Roman" w:cs="Times New Roman"/>
          <w:b/>
          <w:lang w:val="vi-VN"/>
        </w:rPr>
        <w:t>ĐIỀU KIỆN TIẾN HÀNH HỌP ĐẠI HỘI ĐỒNG CỔ ĐÔNG</w:t>
      </w:r>
    </w:p>
    <w:p w14:paraId="54D9D887"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1. </w:t>
      </w:r>
      <w:r w:rsidRPr="003646C0">
        <w:rPr>
          <w:rFonts w:ascii="Times New Roman" w:hAnsi="Times New Roman" w:cs="Times New Roman"/>
          <w:lang w:val="vi-VN"/>
        </w:rPr>
        <w:tab/>
        <w:t>Cuộc họp Đại hội đồng cổ đông được tiến hành khi có số cổ đông dự họp đại diện trên 50% tổng số phiếu biểu quyết.</w:t>
      </w:r>
    </w:p>
    <w:p w14:paraId="44548CCF"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lang w:val="vi-VN"/>
        </w:rPr>
        <w:tab/>
        <w:t>Trường hợp cuộc họp lần thứ nhất không đủ điều kiện tiến hành theo quy định tại khoản 1 Điều này thì thông báo mời họp lần thứ hai phải được gửi trong thời hạn 30 ngày kể từ ngày dự định họp lần thứ nhất. Cuộc họp Đại hội đồng cổ đông lần thứ hai được tiến hành khi có số cổ đông dự họp đại diện từ 33% tổng số phiếu biểu quyết trở lên.</w:t>
      </w:r>
    </w:p>
    <w:p w14:paraId="7AAAABE6"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shd w:val="clear" w:color="auto" w:fill="FFFFFF"/>
          <w:lang w:val="vi-VN"/>
        </w:rPr>
        <w:t xml:space="preserve">3. </w:t>
      </w:r>
      <w:r w:rsidRPr="003646C0">
        <w:rPr>
          <w:rFonts w:ascii="Times New Roman" w:hAnsi="Times New Roman" w:cs="Times New Roman"/>
          <w:shd w:val="clear" w:color="auto" w:fill="FFFFFF"/>
          <w:lang w:val="vi-VN"/>
        </w:rPr>
        <w:tab/>
        <w:t>Trường hợp</w:t>
      </w:r>
      <w:r w:rsidRPr="003646C0">
        <w:rPr>
          <w:rFonts w:ascii="Times New Roman" w:hAnsi="Times New Roman" w:cs="Times New Roman"/>
          <w:lang w:val="vi-VN"/>
        </w:rPr>
        <w:t> cuộc họp lần thứ hai không đủ điều kiện tiến hành theo quy định tại khoản 2 Điều này thì thông báo mời họp lần thứ ba phải được gửi trong thời hạn 20 ngày kể từ ngày dự định họp lần thứ hai. Cuộc họp Đại hội đồng cổ đông lần thứ ba được tiến hành không phụ thuộc vào tổng số phiếu biểu quyết của các cổ đông dự họp.</w:t>
      </w:r>
    </w:p>
    <w:p w14:paraId="00919A6F"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4. </w:t>
      </w:r>
      <w:r w:rsidRPr="003646C0">
        <w:rPr>
          <w:rFonts w:ascii="Times New Roman" w:hAnsi="Times New Roman" w:cs="Times New Roman"/>
          <w:lang w:val="vi-VN"/>
        </w:rPr>
        <w:tab/>
        <w:t>Chỉ có Đại hội đồng cổ đông mới có quyền quyết định thay đổi chương trình họp đã được gửi kèm theo thông báo mời họp theo quy định tại Điều 142 của Luật doanh nghiệp 2020.</w:t>
      </w:r>
    </w:p>
    <w:p w14:paraId="6CDE3BCF" w14:textId="77777777" w:rsidR="00F32213" w:rsidRPr="003646C0" w:rsidRDefault="00F32213"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p>
    <w:p w14:paraId="24A969D7"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BD5078" w:rsidRPr="003646C0">
        <w:rPr>
          <w:rFonts w:ascii="Times New Roman" w:hAnsi="Times New Roman" w:cs="Times New Roman"/>
          <w:b/>
          <w:u w:val="single"/>
          <w:lang w:val="vi-VN"/>
        </w:rPr>
        <w:t>34</w:t>
      </w:r>
      <w:r w:rsidRPr="003646C0">
        <w:rPr>
          <w:rFonts w:ascii="Times New Roman" w:hAnsi="Times New Roman" w:cs="Times New Roman"/>
          <w:b/>
          <w:lang w:val="vi-VN"/>
        </w:rPr>
        <w:t>: THỂ THỨC TIẾN HÀNH HỌP VÀ BIỂU QUYẾT TẠI ĐẠI HỘI ĐỒNG CỔ ĐÔNG</w:t>
      </w:r>
    </w:p>
    <w:p w14:paraId="124E22DE" w14:textId="77777777" w:rsidR="00367D54" w:rsidRPr="003646C0" w:rsidRDefault="00367D54" w:rsidP="002C04B6">
      <w:pPr>
        <w:shd w:val="clear" w:color="auto" w:fill="FFFFFF"/>
        <w:tabs>
          <w:tab w:val="left" w:pos="567"/>
        </w:tabs>
        <w:spacing w:line="300" w:lineRule="auto"/>
        <w:ind w:firstLine="284"/>
        <w:jc w:val="both"/>
        <w:rPr>
          <w:rFonts w:ascii="Times New Roman" w:hAnsi="Times New Roman" w:cs="Times New Roman"/>
          <w:lang w:val="vi-VN" w:eastAsia="vi-VN"/>
        </w:rPr>
      </w:pPr>
      <w:r w:rsidRPr="003646C0">
        <w:rPr>
          <w:rFonts w:ascii="Times New Roman" w:hAnsi="Times New Roman" w:cs="Times New Roman"/>
          <w:spacing w:val="-4"/>
          <w:lang w:val="vi-VN" w:eastAsia="vi-VN"/>
        </w:rPr>
        <w:t>Thể thức tiến hành họp và biểu quyết tại cuộc họp Đại hội đồng cổ đông được tiến hành như sau:</w:t>
      </w:r>
    </w:p>
    <w:p w14:paraId="5A9C563E"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1.</w:t>
      </w:r>
      <w:r w:rsidRPr="003646C0">
        <w:rPr>
          <w:rFonts w:ascii="Times New Roman" w:hAnsi="Times New Roman" w:cs="Times New Roman"/>
          <w:lang w:val="vi-VN"/>
        </w:rPr>
        <w:tab/>
        <w:t>Trước khi khai mạc cuộc họp, phải tiến hành đăng ký cổ đông dự họp Đại hội đồng cổ đông;</w:t>
      </w:r>
    </w:p>
    <w:p w14:paraId="3AA5802F"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lang w:val="vi-VN"/>
        </w:rPr>
        <w:tab/>
        <w:t>Việc bầu chủ tọa, thư ký và ban kiểm phiếu được quy định như sau:</w:t>
      </w:r>
    </w:p>
    <w:p w14:paraId="7A3367FB"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 xml:space="preserve"> Chủ tịch Hội đồng quản trị làm chủ tọa hoặc ủy quyền cho thành viên Hội đồng quản trị khác làm chủ tọa cuộc họp Đại hội đồng cổ đông do Hội đồng quản trị triệu tập; </w:t>
      </w:r>
      <w:r w:rsidRPr="003646C0">
        <w:rPr>
          <w:rFonts w:ascii="Times New Roman" w:hAnsi="Times New Roman" w:cs="Times New Roman"/>
          <w:shd w:val="clear" w:color="auto" w:fill="FFFFFF"/>
          <w:lang w:val="vi-VN"/>
        </w:rPr>
        <w:t>trường hợp</w:t>
      </w:r>
      <w:r w:rsidRPr="003646C0">
        <w:rPr>
          <w:rFonts w:ascii="Times New Roman" w:hAnsi="Times New Roman" w:cs="Times New Roman"/>
          <w:lang w:val="vi-VN"/>
        </w:rPr>
        <w:t xml:space="preserve"> Chủ </w:t>
      </w:r>
      <w:r w:rsidRPr="003646C0">
        <w:rPr>
          <w:rFonts w:ascii="Times New Roman" w:hAnsi="Times New Roman" w:cs="Times New Roman"/>
          <w:lang w:val="vi-VN"/>
        </w:rPr>
        <w:lastRenderedPageBreak/>
        <w:t>tịch vắng mặt hoặc tạm thời mất khả năng làm việc thì các thành viên Hội đồng quản trị còn lại bầu một người trong số họ làm chủ tọa cuộc họp theo nguyên tắc đa số; trường hợp không bầu được người làm chủ tọa thì Trưởng Ban kiểm soát điều hành để Đại hội đồng cổ đông bầu chủ tọa cuộc họp và người có số phiếu bầu cao nhất làm chủ tọa cuộc họp;</w:t>
      </w:r>
    </w:p>
    <w:p w14:paraId="21291161"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Trừ trường hợp quy định tại điểm a khoản này, người ký tên triệu tập họp Đại hội đồng cổ đông điều hành để Đại hội đồng cổ đông bầu chủ tọa cuộc họp và người có số phiếu bầu cao nhất làm chủ tọa cuộc họp;</w:t>
      </w:r>
    </w:p>
    <w:p w14:paraId="3F8C8031"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Chủ tọa cử một hoặc một số người làm thư ký cuộc họp;</w:t>
      </w:r>
    </w:p>
    <w:p w14:paraId="0C1EBC5C"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d.</w:t>
      </w:r>
      <w:r w:rsidRPr="003646C0">
        <w:rPr>
          <w:rFonts w:ascii="Times New Roman" w:hAnsi="Times New Roman" w:cs="Times New Roman"/>
          <w:lang w:val="vi-VN"/>
        </w:rPr>
        <w:tab/>
        <w:t xml:space="preserve"> Đại hội đồng cổ đông bầu một hoặc một số ng</w:t>
      </w:r>
      <w:r w:rsidRPr="003646C0">
        <w:rPr>
          <w:rFonts w:ascii="Times New Roman" w:hAnsi="Times New Roman" w:cs="Times New Roman"/>
          <w:shd w:val="clear" w:color="auto" w:fill="FFFFFF"/>
          <w:lang w:val="vi-VN"/>
        </w:rPr>
        <w:t>ườ</w:t>
      </w:r>
      <w:r w:rsidRPr="003646C0">
        <w:rPr>
          <w:rFonts w:ascii="Times New Roman" w:hAnsi="Times New Roman" w:cs="Times New Roman"/>
          <w:lang w:val="vi-VN"/>
        </w:rPr>
        <w:t>i vào ban kiểm phiếu theo đề nghị của chủ tọa cuộc họp;</w:t>
      </w:r>
    </w:p>
    <w:p w14:paraId="122CBFC2"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3.</w:t>
      </w:r>
      <w:r w:rsidRPr="003646C0">
        <w:rPr>
          <w:rFonts w:ascii="Times New Roman" w:hAnsi="Times New Roman" w:cs="Times New Roman"/>
          <w:lang w:val="vi-VN"/>
        </w:rPr>
        <w:tab/>
        <w:t xml:space="preserve"> Chương trình và nội dung họp phải được Đại hội đồng cổ đông thông qua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phiên khai mạc. Chương trình phải xác định </w:t>
      </w:r>
      <w:r w:rsidRPr="003646C0">
        <w:rPr>
          <w:rFonts w:ascii="Times New Roman" w:hAnsi="Times New Roman" w:cs="Times New Roman"/>
          <w:shd w:val="clear" w:color="auto" w:fill="FFFFFF"/>
          <w:lang w:val="vi-VN"/>
        </w:rPr>
        <w:t>thời gian</w:t>
      </w:r>
      <w:r w:rsidRPr="003646C0">
        <w:rPr>
          <w:rFonts w:ascii="Times New Roman" w:hAnsi="Times New Roman" w:cs="Times New Roman"/>
          <w:lang w:val="vi-VN"/>
        </w:rPr>
        <w:t> đối </w:t>
      </w:r>
      <w:r w:rsidRPr="003646C0">
        <w:rPr>
          <w:rFonts w:ascii="Times New Roman" w:hAnsi="Times New Roman" w:cs="Times New Roman"/>
          <w:shd w:val="clear" w:color="auto" w:fill="FFFFFF"/>
          <w:lang w:val="vi-VN"/>
        </w:rPr>
        <w:t>với</w:t>
      </w:r>
      <w:r w:rsidRPr="003646C0">
        <w:rPr>
          <w:rFonts w:ascii="Times New Roman" w:hAnsi="Times New Roman" w:cs="Times New Roman"/>
          <w:lang w:val="vi-VN"/>
        </w:rPr>
        <w:t> từng vấn đề trong nội dung chương trình họp;</w:t>
      </w:r>
    </w:p>
    <w:p w14:paraId="59C54101"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4. </w:t>
      </w:r>
      <w:r w:rsidRPr="003646C0">
        <w:rPr>
          <w:rFonts w:ascii="Times New Roman" w:hAnsi="Times New Roman" w:cs="Times New Roman"/>
          <w:lang w:val="vi-VN"/>
        </w:rPr>
        <w:tab/>
        <w:t>Chủ tọa có quyền thực hiện các biện pháp cần thiết và hợp lý để điều hành cuộc họp một cách có trật tự, đúng theo chương trình đã được thông qua và phản ánh được mong muốn của đa số người dự họp;</w:t>
      </w:r>
    </w:p>
    <w:p w14:paraId="7F5BA0CC"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5. </w:t>
      </w:r>
      <w:r w:rsidRPr="003646C0">
        <w:rPr>
          <w:rFonts w:ascii="Times New Roman" w:hAnsi="Times New Roman" w:cs="Times New Roman"/>
          <w:lang w:val="vi-VN"/>
        </w:rPr>
        <w:tab/>
        <w:t>Đại hội đồng cổ đông thảo luận và biểu quyết theo từng vấn đề trong nội dung chương trình. Việc biểu quyết được tiến hành bằng biểu quyết tán thành, không tán thành và không có ý kiến. Kết quả kiểm phiếu được chủ tọa công bố ngay trước khi bế mạc cuộc họp;</w:t>
      </w:r>
    </w:p>
    <w:p w14:paraId="79349F5A"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6.</w:t>
      </w:r>
      <w:r w:rsidRPr="003646C0">
        <w:rPr>
          <w:rFonts w:ascii="Times New Roman" w:hAnsi="Times New Roman" w:cs="Times New Roman"/>
          <w:lang w:val="vi-VN"/>
        </w:rPr>
        <w:tab/>
        <w:t xml:space="preserve"> Cổ đông hoặc người được ủy quyền dự họp đến sau khi cuộc họp đã khai mạc vẫn được đăng ký và có quyền tham gia biểu quyết ngay sau khi đăng ký;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trường hợp này, hiệu lực của những nội dung đã được biểu quyết trước đó không thay đổi;</w:t>
      </w:r>
    </w:p>
    <w:p w14:paraId="72D23973"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7. </w:t>
      </w:r>
      <w:r w:rsidRPr="003646C0">
        <w:rPr>
          <w:rFonts w:ascii="Times New Roman" w:hAnsi="Times New Roman" w:cs="Times New Roman"/>
          <w:lang w:val="vi-VN"/>
        </w:rPr>
        <w:tab/>
        <w:t>Người triệu tập họp hoặc chủ tọa cuộc họp Đại hội đồng cổ đông có quyền sau đây:</w:t>
      </w:r>
    </w:p>
    <w:p w14:paraId="05F2F76D"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Yêu cầu tất cả người dự họp chịu sự kiểm tra hoặc các biện pháp an ninh hợp pháp, hợp lý khác;</w:t>
      </w:r>
    </w:p>
    <w:p w14:paraId="550AD3CF"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Yêu cầu cơ quan có thẩm quyền duy trì trật tự cuộc họp; trục xuất những người không tuân thủ quyền điều hành của chủ tọa, cố ý gây rối trật tự, ngăn cản tiến triển bình thường của cuộc họp hoặc không tuân thủ các yêu cầu về kiểm tra an ninh ra khỏi cuộc họp Đại hội đồng cổ đông;</w:t>
      </w:r>
    </w:p>
    <w:p w14:paraId="1B6C836B"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8. </w:t>
      </w:r>
      <w:r w:rsidRPr="003646C0">
        <w:rPr>
          <w:rFonts w:ascii="Times New Roman" w:hAnsi="Times New Roman" w:cs="Times New Roman"/>
          <w:lang w:val="vi-VN"/>
        </w:rPr>
        <w:tab/>
        <w:t>Chủ tọa có quyền hoãn cuộc họp Đại hội đồng cổ đông đã có đủ số người đăng ký dự họp tối đa không quá 03 ngày làm việc kể từ ngày cuộc họp dự định khai mạc và chỉ được hoãn cuộc họp hoặc thay đổi địa điểm họp trong trường hợp sau đây:</w:t>
      </w:r>
    </w:p>
    <w:p w14:paraId="2CFA63D5"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Địa điểm họp không có đủ chỗ ngồi thuận tiện cho tất cả người dự họp;</w:t>
      </w:r>
    </w:p>
    <w:p w14:paraId="1CD4B28E"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 xml:space="preserve"> Phương tiện thông tin tại địa điểm họp không bảo đảm cho cổ đông dự họp tham gia, thảo luận và biểu quyết;</w:t>
      </w:r>
    </w:p>
    <w:p w14:paraId="26D2B2B3"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Có người dự họp cản trở, gây rối trật tự, có nguy cơ làm cho cuộc họp không được tiến hành một cách công bằng và hợp pháp;</w:t>
      </w:r>
    </w:p>
    <w:p w14:paraId="7C1E50F2"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9. </w:t>
      </w:r>
      <w:r w:rsidRPr="003646C0">
        <w:rPr>
          <w:rFonts w:ascii="Times New Roman" w:hAnsi="Times New Roman" w:cs="Times New Roman"/>
          <w:lang w:val="vi-VN"/>
        </w:rPr>
        <w:tab/>
        <w:t>Trường hợp chủ tọa hoãn hoặc tạm dừng họp Đại hội đồng cổ đông trái với quy định tại khoản 8 Điều này, Đại hội đồng cổ đông bầu một người khác trong số những người dự họp để thay thế chủ tọa điều hành cuộc họp cho đến lúc kết thúc; tất cả nghị quyết được thông qua tại cuộc họp đó đều có hiệu lực thi hành.</w:t>
      </w:r>
    </w:p>
    <w:p w14:paraId="32143E8A" w14:textId="77777777" w:rsidR="00F32213" w:rsidRPr="003646C0" w:rsidRDefault="00F32213"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p>
    <w:p w14:paraId="4DAFF9E4"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u w:val="single"/>
          <w:lang w:val="vi-VN"/>
        </w:rPr>
        <w:lastRenderedPageBreak/>
        <w:t xml:space="preserve">ĐIỀU </w:t>
      </w:r>
      <w:r w:rsidR="00BD5078" w:rsidRPr="003646C0">
        <w:rPr>
          <w:rFonts w:ascii="Times New Roman" w:hAnsi="Times New Roman" w:cs="Times New Roman"/>
          <w:b/>
          <w:u w:val="single"/>
          <w:lang w:val="vi-VN"/>
        </w:rPr>
        <w:t>35</w:t>
      </w:r>
      <w:r w:rsidRPr="003646C0">
        <w:rPr>
          <w:rFonts w:ascii="Times New Roman" w:hAnsi="Times New Roman" w:cs="Times New Roman"/>
          <w:b/>
          <w:u w:val="single"/>
          <w:lang w:val="vi-VN"/>
        </w:rPr>
        <w:t>:</w:t>
      </w:r>
      <w:r w:rsidRPr="003646C0">
        <w:rPr>
          <w:rFonts w:ascii="Times New Roman" w:hAnsi="Times New Roman" w:cs="Times New Roman"/>
          <w:lang w:val="vi-VN"/>
        </w:rPr>
        <w:t xml:space="preserve"> </w:t>
      </w:r>
      <w:r w:rsidRPr="003646C0">
        <w:rPr>
          <w:rFonts w:ascii="Times New Roman" w:hAnsi="Times New Roman" w:cs="Times New Roman"/>
          <w:b/>
          <w:lang w:val="vi-VN"/>
        </w:rPr>
        <w:t>THỂ THỨC</w:t>
      </w:r>
      <w:r w:rsidRPr="003646C0">
        <w:rPr>
          <w:rFonts w:ascii="Times New Roman" w:hAnsi="Times New Roman" w:cs="Times New Roman"/>
          <w:lang w:val="vi-VN"/>
        </w:rPr>
        <w:t xml:space="preserve"> </w:t>
      </w:r>
      <w:r w:rsidRPr="003646C0">
        <w:rPr>
          <w:rFonts w:ascii="Times New Roman" w:hAnsi="Times New Roman" w:cs="Times New Roman"/>
          <w:b/>
          <w:lang w:val="vi-VN"/>
        </w:rPr>
        <w:t>THÔNG QUA NGHỊ QUYẾT CỦA ĐẠI HỘI ĐỒNG CỔ ĐÔNG</w:t>
      </w:r>
    </w:p>
    <w:p w14:paraId="73127DC9"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1. </w:t>
      </w:r>
      <w:r w:rsidRPr="003646C0">
        <w:rPr>
          <w:rFonts w:ascii="Times New Roman" w:hAnsi="Times New Roman" w:cs="Times New Roman"/>
          <w:lang w:val="vi-VN"/>
        </w:rPr>
        <w:tab/>
        <w:t>Đại hội đồng cổ đông thông qua nghị quyết thuộc </w:t>
      </w:r>
      <w:r w:rsidRPr="003646C0">
        <w:rPr>
          <w:rFonts w:ascii="Times New Roman" w:hAnsi="Times New Roman" w:cs="Times New Roman"/>
          <w:shd w:val="clear" w:color="auto" w:fill="FFFFFF"/>
          <w:lang w:val="vi-VN"/>
        </w:rPr>
        <w:t>thẩm quyền</w:t>
      </w:r>
      <w:r w:rsidRPr="003646C0">
        <w:rPr>
          <w:rFonts w:ascii="Times New Roman" w:hAnsi="Times New Roman" w:cs="Times New Roman"/>
          <w:lang w:val="vi-VN"/>
        </w:rPr>
        <w:t> bằng hình thức biểu quyết tại cuộc họp hoặc lấy ý kiến bằng văn bản.</w:t>
      </w:r>
    </w:p>
    <w:p w14:paraId="27707FAF"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lang w:val="vi-VN"/>
        </w:rPr>
        <w:tab/>
        <w:t>Trường hợp Điều lệ công ty không có quy định khác thì nghị quyết Đại hội đồng cổ đông về các vấn đề sau đây phải được thông qua bằng hình thức biểu quyết tại cuộc họp Đại hội đồng cổ đông:</w:t>
      </w:r>
    </w:p>
    <w:p w14:paraId="21DF1333"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Sửa đổi, bổ sung nội dung của Điều lệ công ty;</w:t>
      </w:r>
    </w:p>
    <w:p w14:paraId="05F04EF7"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 xml:space="preserve"> Định hướng phát triển công ty;</w:t>
      </w:r>
    </w:p>
    <w:p w14:paraId="6F121F7C"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 xml:space="preserve"> Loại cổ phần và tổng số cổ phần của từng loại;</w:t>
      </w:r>
    </w:p>
    <w:p w14:paraId="254EDC5F"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d.</w:t>
      </w:r>
      <w:r w:rsidRPr="003646C0">
        <w:rPr>
          <w:rFonts w:ascii="Times New Roman" w:hAnsi="Times New Roman" w:cs="Times New Roman"/>
          <w:lang w:val="vi-VN"/>
        </w:rPr>
        <w:tab/>
        <w:t xml:space="preserve"> Bầu, miễn nhiệm, bãi nhiệm thành viên Hội đồng quản trị và Ban kiểm soát;</w:t>
      </w:r>
    </w:p>
    <w:p w14:paraId="5D68F9CF"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đ.</w:t>
      </w:r>
      <w:r w:rsidRPr="003646C0">
        <w:rPr>
          <w:rFonts w:ascii="Times New Roman" w:hAnsi="Times New Roman" w:cs="Times New Roman"/>
          <w:lang w:val="vi-VN"/>
        </w:rPr>
        <w:tab/>
        <w:t xml:space="preserve"> Quyết định đầu tư hoặc bán số tài sản có giá trị từ 35% tổng giá trị tài sản trở lên được ghi trong báo cáo tài chính gần nhất của công ty, trừ trường hợp Điều lệ công ty quy định tỷ lệ hoặc giá trị khác;</w:t>
      </w:r>
    </w:p>
    <w:p w14:paraId="1F44571D"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e.</w:t>
      </w:r>
      <w:r w:rsidRPr="003646C0">
        <w:rPr>
          <w:rFonts w:ascii="Times New Roman" w:hAnsi="Times New Roman" w:cs="Times New Roman"/>
          <w:lang w:val="vi-VN"/>
        </w:rPr>
        <w:tab/>
        <w:t xml:space="preserve"> Thông qua báo cáo tài chính hằng năm;</w:t>
      </w:r>
    </w:p>
    <w:p w14:paraId="1BCEB001"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g.</w:t>
      </w:r>
      <w:r w:rsidRPr="003646C0">
        <w:rPr>
          <w:rFonts w:ascii="Times New Roman" w:hAnsi="Times New Roman" w:cs="Times New Roman"/>
          <w:lang w:val="vi-VN"/>
        </w:rPr>
        <w:tab/>
        <w:t xml:space="preserve"> Tổ chức lại, giải thể công ty.</w:t>
      </w:r>
    </w:p>
    <w:p w14:paraId="6342E03E"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eastAsia="vi-VN"/>
        </w:rPr>
      </w:pPr>
      <w:r w:rsidRPr="003646C0">
        <w:rPr>
          <w:rFonts w:ascii="Times New Roman" w:hAnsi="Times New Roman" w:cs="Times New Roman"/>
          <w:lang w:val="vi-VN"/>
        </w:rPr>
        <w:t>3.</w:t>
      </w:r>
      <w:r w:rsidRPr="003646C0">
        <w:rPr>
          <w:rFonts w:ascii="Times New Roman" w:hAnsi="Times New Roman" w:cs="Times New Roman"/>
          <w:lang w:val="vi-VN"/>
        </w:rPr>
        <w:tab/>
        <w:t xml:space="preserve">Quyết định của Đại hội đồng cổ đông </w:t>
      </w:r>
      <w:r w:rsidRPr="003646C0">
        <w:rPr>
          <w:rFonts w:ascii="Times New Roman" w:hAnsi="Times New Roman" w:cs="Times New Roman"/>
          <w:lang w:val="vi-VN" w:eastAsia="vi-VN"/>
        </w:rPr>
        <w:t>về nội dung sau đây được thông qua nếu được số cổ đông đại diện ít nhất 65% tổng số phiếu biểu quyết của tất cả cổ đông dự họp tán thành:</w:t>
      </w:r>
    </w:p>
    <w:p w14:paraId="17A1881D" w14:textId="77777777" w:rsidR="00367D54" w:rsidRPr="003646C0" w:rsidRDefault="00367D54" w:rsidP="002C04B6">
      <w:pPr>
        <w:numPr>
          <w:ilvl w:val="0"/>
          <w:numId w:val="23"/>
        </w:numPr>
        <w:shd w:val="clear" w:color="auto" w:fill="FFFFFF"/>
        <w:tabs>
          <w:tab w:val="left" w:pos="284"/>
        </w:tabs>
        <w:spacing w:line="300" w:lineRule="auto"/>
        <w:ind w:left="284" w:hanging="284"/>
        <w:jc w:val="both"/>
        <w:rPr>
          <w:rFonts w:ascii="Times New Roman" w:hAnsi="Times New Roman" w:cs="Times New Roman"/>
          <w:lang w:val="vi-VN" w:eastAsia="vi-VN"/>
        </w:rPr>
      </w:pPr>
      <w:r w:rsidRPr="003646C0">
        <w:rPr>
          <w:rFonts w:ascii="Times New Roman" w:hAnsi="Times New Roman" w:cs="Times New Roman"/>
          <w:lang w:val="vi-VN" w:eastAsia="vi-VN"/>
        </w:rPr>
        <w:t>Loại cổ phần và tổng số cổ phần của từng loại;</w:t>
      </w:r>
    </w:p>
    <w:p w14:paraId="2AEF6EFE" w14:textId="77777777" w:rsidR="00367D54" w:rsidRPr="003646C0" w:rsidRDefault="00367D54" w:rsidP="002C04B6">
      <w:pPr>
        <w:numPr>
          <w:ilvl w:val="0"/>
          <w:numId w:val="23"/>
        </w:numPr>
        <w:shd w:val="clear" w:color="auto" w:fill="FFFFFF"/>
        <w:tabs>
          <w:tab w:val="left" w:pos="284"/>
        </w:tabs>
        <w:spacing w:line="300" w:lineRule="auto"/>
        <w:ind w:left="284" w:hanging="284"/>
        <w:jc w:val="both"/>
        <w:rPr>
          <w:rFonts w:ascii="Times New Roman" w:hAnsi="Times New Roman" w:cs="Times New Roman"/>
          <w:lang w:val="vi-VN" w:eastAsia="vi-VN"/>
        </w:rPr>
      </w:pPr>
      <w:r w:rsidRPr="003646C0">
        <w:rPr>
          <w:rFonts w:ascii="Times New Roman" w:hAnsi="Times New Roman" w:cs="Times New Roman"/>
          <w:lang w:val="vi-VN" w:eastAsia="vi-VN"/>
        </w:rPr>
        <w:t>Thay đổi ngành, nghề và lĩnh vực kinh doanh;</w:t>
      </w:r>
    </w:p>
    <w:p w14:paraId="3E81D16D" w14:textId="77777777" w:rsidR="00367D54" w:rsidRPr="003646C0" w:rsidRDefault="00367D54" w:rsidP="002C04B6">
      <w:pPr>
        <w:numPr>
          <w:ilvl w:val="0"/>
          <w:numId w:val="23"/>
        </w:numPr>
        <w:shd w:val="clear" w:color="auto" w:fill="FFFFFF"/>
        <w:tabs>
          <w:tab w:val="left" w:pos="284"/>
        </w:tabs>
        <w:spacing w:line="300" w:lineRule="auto"/>
        <w:ind w:left="284" w:hanging="284"/>
        <w:jc w:val="both"/>
        <w:rPr>
          <w:rFonts w:ascii="Times New Roman" w:hAnsi="Times New Roman" w:cs="Times New Roman"/>
          <w:lang w:val="vi-VN" w:eastAsia="vi-VN"/>
        </w:rPr>
      </w:pPr>
      <w:r w:rsidRPr="003646C0">
        <w:rPr>
          <w:rFonts w:ascii="Times New Roman" w:hAnsi="Times New Roman" w:cs="Times New Roman"/>
          <w:lang w:val="vi-VN" w:eastAsia="vi-VN"/>
        </w:rPr>
        <w:t>Thay đổi cơ cấu tổ chức quản lý công ty;</w:t>
      </w:r>
    </w:p>
    <w:p w14:paraId="154C238F" w14:textId="77777777" w:rsidR="00367D54" w:rsidRPr="003646C0" w:rsidRDefault="00367D54" w:rsidP="002C04B6">
      <w:pPr>
        <w:numPr>
          <w:ilvl w:val="0"/>
          <w:numId w:val="23"/>
        </w:numPr>
        <w:shd w:val="clear" w:color="auto" w:fill="FFFFFF"/>
        <w:tabs>
          <w:tab w:val="left" w:pos="284"/>
        </w:tabs>
        <w:spacing w:line="300" w:lineRule="auto"/>
        <w:ind w:left="284" w:hanging="284"/>
        <w:jc w:val="both"/>
        <w:rPr>
          <w:rFonts w:ascii="Times New Roman" w:hAnsi="Times New Roman" w:cs="Times New Roman"/>
          <w:lang w:val="vi-VN" w:eastAsia="vi-VN"/>
        </w:rPr>
      </w:pPr>
      <w:r w:rsidRPr="003646C0">
        <w:rPr>
          <w:rFonts w:ascii="Times New Roman" w:hAnsi="Times New Roman" w:cs="Times New Roman"/>
          <w:lang w:val="vi-VN" w:eastAsia="vi-VN"/>
        </w:rPr>
        <w:t>Dự án đầu tư hoặc bán tài sản có giá trị bằng hoặc lớn hơn 35% tổng giá trị tài sản được ghi trong báo cáo tài chính gần nhất của công ty.</w:t>
      </w:r>
    </w:p>
    <w:p w14:paraId="24FCDA13" w14:textId="77777777" w:rsidR="00367D54" w:rsidRPr="003646C0" w:rsidRDefault="00367D54" w:rsidP="002C04B6">
      <w:pPr>
        <w:numPr>
          <w:ilvl w:val="0"/>
          <w:numId w:val="23"/>
        </w:numPr>
        <w:shd w:val="clear" w:color="auto" w:fill="FFFFFF"/>
        <w:tabs>
          <w:tab w:val="left" w:pos="284"/>
        </w:tabs>
        <w:spacing w:line="300" w:lineRule="auto"/>
        <w:ind w:left="284" w:hanging="284"/>
        <w:jc w:val="both"/>
        <w:rPr>
          <w:rFonts w:ascii="Times New Roman" w:hAnsi="Times New Roman" w:cs="Times New Roman"/>
          <w:lang w:val="vi-VN" w:eastAsia="vi-VN"/>
        </w:rPr>
      </w:pPr>
      <w:r w:rsidRPr="003646C0">
        <w:rPr>
          <w:rFonts w:ascii="Times New Roman" w:hAnsi="Times New Roman" w:cs="Times New Roman"/>
          <w:lang w:val="vi-VN" w:eastAsia="vi-VN"/>
        </w:rPr>
        <w:t>Tổ chức lại, giải thể công ty;</w:t>
      </w:r>
    </w:p>
    <w:p w14:paraId="1346DC6D" w14:textId="77777777" w:rsidR="00367D54" w:rsidRPr="003646C0" w:rsidRDefault="00367D54" w:rsidP="002C04B6">
      <w:pPr>
        <w:numPr>
          <w:ilvl w:val="0"/>
          <w:numId w:val="20"/>
        </w:numPr>
        <w:shd w:val="clear" w:color="auto" w:fill="FFFFFF"/>
        <w:tabs>
          <w:tab w:val="clear" w:pos="567"/>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Các nghị quyết khác được thông qua khi được số cổ đông đại diện cho ít nhất 50% tổng số phiếu biểu quyết của tất cả cổ đông dự họp tán thành, trừ trường hợp quy định tại khoản 3 và khoản 5 Điều này.</w:t>
      </w:r>
    </w:p>
    <w:p w14:paraId="20830D0D"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b/>
        <w:t>Các quyết định được thông qua tại cuộc họp Đại hội đồng cổ đông với số cổ đông trực tiếp và uỷ quyền tham dự đại diện 100% tổng số cổ phần có quyền biểu quyết là hợp pháp và có hiệu lực ngay cả khi trình tự và thủ tục triệu tập, nội dung chương trình họp và thể thức tiến hành họp không được thực hiện đúng như quy định.</w:t>
      </w:r>
    </w:p>
    <w:p w14:paraId="5E988230" w14:textId="77777777" w:rsidR="00367D54" w:rsidRPr="003646C0" w:rsidRDefault="00367D54" w:rsidP="002C04B6">
      <w:pPr>
        <w:numPr>
          <w:ilvl w:val="0"/>
          <w:numId w:val="20"/>
        </w:numPr>
        <w:shd w:val="clear" w:color="auto" w:fill="FFFFFF"/>
        <w:tabs>
          <w:tab w:val="clear" w:pos="567"/>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shd w:val="clear" w:color="auto" w:fill="FFFFFF"/>
          <w:lang w:val="vi-VN"/>
        </w:rPr>
        <w:t>Việc biểu quyết bầu thành viên Hội đồng quản trị và Ban kiểm soát phải thực hiện theo phương thức bầu dồn phiếu, theo đó mỗi cổ đông có tổng số phiếu biểu quyết tương ứng với tổng số cổ phần sở hữu nhân với số thành viên được bầu của Hội đồng quản trị hoặc Ban kiểm soát và cổ đông có quyền dồn hết hoặc một phần tổng số phiếu bầu của mình cho một hoặc một số ứng cử viên. Người trúng cử thành viên Hội đồng quản trị hoặc Kiểm soát viên được xác định theo số phiếu bầu tính từ cao xuống thấp, bắt đầu từ ứng cử viên có số phiếu bầu cao nhất cho đến khi đủ số thành viên quy định tại Điều lệ công ty. Trường hợp có từ 02 ứng cử viên trở lên đạt cùng số phiếu bầu như nhau cho thành viên cuối cùng của Hội đồng quản trị hoặc Ban kiểm soát thì sẽ tiến hành bầu lại trong số các ứng cử viên có số phiếu bầu ngang nhau hoặc lựa chọn theo tiêu chí quy định tại quy chế bầu cử</w:t>
      </w:r>
      <w:r w:rsidRPr="003646C0">
        <w:rPr>
          <w:rFonts w:ascii="Times New Roman" w:hAnsi="Times New Roman" w:cs="Times New Roman"/>
          <w:lang w:val="vi-VN"/>
        </w:rPr>
        <w:t>.</w:t>
      </w:r>
    </w:p>
    <w:p w14:paraId="1BC75CCE" w14:textId="77777777" w:rsidR="00367D54" w:rsidRPr="003646C0" w:rsidRDefault="00367D54" w:rsidP="002C04B6">
      <w:pPr>
        <w:numPr>
          <w:ilvl w:val="0"/>
          <w:numId w:val="20"/>
        </w:numPr>
        <w:shd w:val="clear" w:color="auto" w:fill="FFFFFF"/>
        <w:tabs>
          <w:tab w:val="clear" w:pos="567"/>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shd w:val="clear" w:color="auto" w:fill="FFFFFF"/>
          <w:lang w:val="vi-VN"/>
        </w:rPr>
        <w:lastRenderedPageBreak/>
        <w:t>Trường hợp thông qua nghị quyết dưới hình thức lấy ý kiến bằng văn bản thì nghị quyết Đại hội đồng cổ đông được thông qua nếu được số cổ đông sở hữu trên 50% tổng số phiếu biểu quyết của tất cả cổ đông có quyền biểu quyết tán thành</w:t>
      </w:r>
      <w:r w:rsidRPr="003646C0">
        <w:rPr>
          <w:rFonts w:ascii="Times New Roman" w:hAnsi="Times New Roman" w:cs="Times New Roman"/>
          <w:lang w:val="vi-VN"/>
        </w:rPr>
        <w:t>.</w:t>
      </w:r>
    </w:p>
    <w:p w14:paraId="4A401DDB"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shd w:val="clear" w:color="auto" w:fill="FFFFFF"/>
          <w:lang w:val="vi-VN"/>
        </w:rPr>
        <w:t>7.</w:t>
      </w:r>
      <w:r w:rsidRPr="003646C0">
        <w:rPr>
          <w:rFonts w:ascii="Times New Roman" w:hAnsi="Times New Roman" w:cs="Times New Roman"/>
          <w:shd w:val="clear" w:color="auto" w:fill="FFFFFF"/>
          <w:lang w:val="vi-VN"/>
        </w:rPr>
        <w:tab/>
        <w:t>Nghị quyết Đại hội đồng cổ đông phải được thông báo đến cổ đông có quyền dự họp Đại hội đồng cổ đông trong thời hạn 15 ngày kể từ ngày thông qua; trường hợp công ty có trang thông tin điện tử, việc gửi nghị quyết có thể thay thế bằng việc đăng tải lên trang thông tin điện tử của công ty</w:t>
      </w:r>
      <w:r w:rsidRPr="003646C0">
        <w:rPr>
          <w:rFonts w:ascii="Times New Roman" w:hAnsi="Times New Roman" w:cs="Times New Roman"/>
          <w:lang w:val="vi-VN"/>
        </w:rPr>
        <w:t xml:space="preserve"> </w:t>
      </w:r>
    </w:p>
    <w:p w14:paraId="18C63E4A"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8. </w:t>
      </w:r>
      <w:r w:rsidRPr="003646C0">
        <w:rPr>
          <w:rFonts w:ascii="Times New Roman" w:hAnsi="Times New Roman" w:cs="Times New Roman"/>
          <w:lang w:val="vi-VN"/>
        </w:rPr>
        <w:tab/>
        <w:t>Nghị quyết Đại hội đồng cổ đông về nội dung làm thay đổi bất lợi quyền và nghĩa vụ của cổ đông sở hữu cổ phần ưu đãi chỉ được thông qua nếu được số cổ đông ưu đãi cùng loại dự họp sở hữu từ 75% tổng số cổ phần ưu đãi loại đó trở lên tán thành hoặc được các cổ đông ưu đãi cùng loại sở hữu từ 75% tổng số cổ phần ưu đãi loại đó trở lên tán thành trong trường hợp thông qua nghị quyết dưới hình thức lấy ý kiến bằng văn bản.</w:t>
      </w:r>
    </w:p>
    <w:p w14:paraId="08506DA9" w14:textId="77777777" w:rsidR="00F32213" w:rsidRPr="003646C0" w:rsidRDefault="00F32213" w:rsidP="002C04B6">
      <w:pPr>
        <w:shd w:val="clear" w:color="auto" w:fill="FFFFFF"/>
        <w:tabs>
          <w:tab w:val="left" w:pos="284"/>
        </w:tabs>
        <w:spacing w:line="300" w:lineRule="auto"/>
        <w:ind w:left="284" w:hanging="284"/>
        <w:jc w:val="both"/>
        <w:rPr>
          <w:rFonts w:ascii="Times New Roman" w:hAnsi="Times New Roman" w:cs="Times New Roman"/>
          <w:lang w:val="vi-VN"/>
        </w:rPr>
      </w:pPr>
    </w:p>
    <w:p w14:paraId="108B9888"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lang w:val="vi-VN"/>
        </w:rPr>
      </w:pPr>
      <w:r w:rsidRPr="003646C0">
        <w:rPr>
          <w:rFonts w:ascii="Times New Roman" w:hAnsi="Times New Roman" w:cs="Times New Roman"/>
          <w:b/>
          <w:u w:val="single"/>
          <w:lang w:val="vi-VN"/>
        </w:rPr>
        <w:t xml:space="preserve">ĐIỀU </w:t>
      </w:r>
      <w:r w:rsidR="00BD5078" w:rsidRPr="003646C0">
        <w:rPr>
          <w:rFonts w:ascii="Times New Roman" w:hAnsi="Times New Roman" w:cs="Times New Roman"/>
          <w:b/>
          <w:u w:val="single"/>
          <w:lang w:val="vi-VN"/>
        </w:rPr>
        <w:t>36</w:t>
      </w:r>
      <w:r w:rsidRPr="003646C0">
        <w:rPr>
          <w:rFonts w:ascii="Times New Roman" w:hAnsi="Times New Roman" w:cs="Times New Roman"/>
          <w:lang w:val="vi-VN"/>
        </w:rPr>
        <w:t xml:space="preserve">: </w:t>
      </w:r>
      <w:r w:rsidRPr="003646C0">
        <w:rPr>
          <w:rFonts w:ascii="Times New Roman" w:hAnsi="Times New Roman" w:cs="Times New Roman"/>
          <w:b/>
          <w:lang w:val="vi-VN"/>
        </w:rPr>
        <w:t>THẨM QUYỀN VÀ THỂ THỨC LẤY Ý KIẾN CỔ ĐÔNG BẰNG VĂN BẢN ĐỂ THÔNG QUA QUYẾT ĐỊNH CỦA ĐẠI HỘI ĐỒNG CỔ ĐÔNG</w:t>
      </w:r>
    </w:p>
    <w:p w14:paraId="56674C5B" w14:textId="77777777" w:rsidR="00367D54" w:rsidRPr="003646C0" w:rsidRDefault="00367D54" w:rsidP="002C04B6">
      <w:pPr>
        <w:shd w:val="clear" w:color="auto" w:fill="FFFFFF"/>
        <w:tabs>
          <w:tab w:val="left" w:pos="567"/>
        </w:tabs>
        <w:spacing w:line="300" w:lineRule="auto"/>
        <w:ind w:firstLine="284"/>
        <w:jc w:val="both"/>
        <w:rPr>
          <w:rFonts w:ascii="Times New Roman" w:hAnsi="Times New Roman" w:cs="Times New Roman"/>
          <w:lang w:val="vi-VN"/>
        </w:rPr>
      </w:pPr>
      <w:r w:rsidRPr="003646C0">
        <w:rPr>
          <w:rFonts w:ascii="Times New Roman" w:hAnsi="Times New Roman" w:cs="Times New Roman"/>
          <w:lang w:val="vi-VN" w:eastAsia="vi-VN"/>
        </w:rPr>
        <w:t>T</w:t>
      </w:r>
      <w:r w:rsidRPr="003646C0">
        <w:rPr>
          <w:rFonts w:ascii="Times New Roman" w:hAnsi="Times New Roman" w:cs="Times New Roman"/>
          <w:lang w:val="vi-VN"/>
        </w:rPr>
        <w:t>hẩm quyền và thể thức lấy ý kiến cổ đông bằng văn bản để thông qua nghị quyết Đại hội đồng cổ đông được thực hiện theo quy định sau đây:</w:t>
      </w:r>
    </w:p>
    <w:p w14:paraId="53E92CAE"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1. </w:t>
      </w:r>
      <w:r w:rsidRPr="003646C0">
        <w:rPr>
          <w:rFonts w:ascii="Times New Roman" w:hAnsi="Times New Roman" w:cs="Times New Roman"/>
          <w:lang w:val="vi-VN"/>
        </w:rPr>
        <w:tab/>
        <w:t>Hội đồng quản trị có quyền lấy ý kiến cổ đông bằng văn bản để thông qua nghị quyết Đại hội đồng cổ đông khi xét thấy cần thiết vì lợi ích của công ty, trừ trường hợp quy định tại khoản 2 Điều 34 của Điều lệ này;</w:t>
      </w:r>
    </w:p>
    <w:p w14:paraId="3363DF16"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lang w:val="vi-VN"/>
        </w:rPr>
        <w:tab/>
        <w:t>Hội đồng quản trị chuẩn bị phiếu lấy ý kiến, dự thảo nghị quyết Đại hội đồng cổ đông, các tài liệu giải trình dự thảo nghị quyết và gửi đến tất cả cổ đông có quyền biểu quyết chậm nhất là 10 ngày trước thời hạn phải gửi lại phiếu lấy ý kiến. Việc lập danh sách cổ đông gửi phiếu lấy ý kiến thực hiện theo quy định tại khoản 1 và khoản 2 Điều 28 của Điều lệ này. Yêu cầu và cách thức gửi phiếu lấy ý kiến và tài liệu kèm theo thực hiện theo quy định tại Điều 30 của Điều lệ này;</w:t>
      </w:r>
    </w:p>
    <w:p w14:paraId="19721A99"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3.</w:t>
      </w:r>
      <w:r w:rsidRPr="003646C0">
        <w:rPr>
          <w:rFonts w:ascii="Times New Roman" w:hAnsi="Times New Roman" w:cs="Times New Roman"/>
          <w:lang w:val="vi-VN"/>
        </w:rPr>
        <w:tab/>
        <w:t xml:space="preserve"> Phiếu lấy ý kiến phải bao gồm các nội dung chủ yếu sau đây:</w:t>
      </w:r>
    </w:p>
    <w:p w14:paraId="49731D9F"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Tên, địa chỉ trụ sở chính, mã số doanh nghiệp;</w:t>
      </w:r>
    </w:p>
    <w:p w14:paraId="604445E2"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Mục đích lấy ý kiến;</w:t>
      </w:r>
    </w:p>
    <w:p w14:paraId="3639E93C"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hoặc họ, tên, địa chỉ liên lạc, quốc tịch, số giấy tờ pháp lý của cá nhân đối với đại diện của cổ đông là tổ chức; số lượng cổ phần của từng loại và số phiếu biểu quyết của cổ đông;</w:t>
      </w:r>
    </w:p>
    <w:p w14:paraId="66B57F7B"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d.</w:t>
      </w:r>
      <w:r w:rsidRPr="003646C0">
        <w:rPr>
          <w:rFonts w:ascii="Times New Roman" w:hAnsi="Times New Roman" w:cs="Times New Roman"/>
          <w:lang w:val="vi-VN"/>
        </w:rPr>
        <w:tab/>
        <w:t>Vấn đề cần lấy ý kiến để thông qua;</w:t>
      </w:r>
    </w:p>
    <w:p w14:paraId="5BE885F9"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đ.</w:t>
      </w:r>
      <w:r w:rsidRPr="003646C0">
        <w:rPr>
          <w:rFonts w:ascii="Times New Roman" w:hAnsi="Times New Roman" w:cs="Times New Roman"/>
          <w:lang w:val="vi-VN"/>
        </w:rPr>
        <w:tab/>
        <w:t xml:space="preserve"> Phương án biểu quyết bao gồm tán thành, không tán thành và không có ý kiến;</w:t>
      </w:r>
    </w:p>
    <w:p w14:paraId="026877B4"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e.</w:t>
      </w:r>
      <w:r w:rsidRPr="003646C0">
        <w:rPr>
          <w:rFonts w:ascii="Times New Roman" w:hAnsi="Times New Roman" w:cs="Times New Roman"/>
          <w:lang w:val="vi-VN"/>
        </w:rPr>
        <w:tab/>
        <w:t>Thời hạn phải gửi về công ty phiếu lấy ý kiến đã được trả lời;</w:t>
      </w:r>
    </w:p>
    <w:p w14:paraId="7CC4EA7C"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g.</w:t>
      </w:r>
      <w:r w:rsidRPr="003646C0">
        <w:rPr>
          <w:rFonts w:ascii="Times New Roman" w:hAnsi="Times New Roman" w:cs="Times New Roman"/>
          <w:lang w:val="vi-VN"/>
        </w:rPr>
        <w:tab/>
        <w:t xml:space="preserve"> Họ, tên, chữ ký của Chủ tịch Hội đồng quản trị;</w:t>
      </w:r>
    </w:p>
    <w:p w14:paraId="29649CCC"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4. </w:t>
      </w:r>
      <w:r w:rsidRPr="003646C0">
        <w:rPr>
          <w:rFonts w:ascii="Times New Roman" w:hAnsi="Times New Roman" w:cs="Times New Roman"/>
          <w:lang w:val="vi-VN"/>
        </w:rPr>
        <w:tab/>
        <w:t>Cổ đông có thể gửi phiếu lấy ý kiến đã trả lời đến công ty bằng hình thức gửi thư, fax hoặc thư điện tử theo quy định sau đây:</w:t>
      </w:r>
    </w:p>
    <w:p w14:paraId="13E0115C"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 xml:space="preserve"> Trường hợp gửi thư, phiếu lấy ý kiến đã được trả lời phải có chữ ký của cổ đông là cá nhân, của người đại diện theo ủy quyền hoặc người đại diện theo pháp luật của cổ đông là tổ chức. </w:t>
      </w:r>
      <w:r w:rsidRPr="003646C0">
        <w:rPr>
          <w:rFonts w:ascii="Times New Roman" w:hAnsi="Times New Roman" w:cs="Times New Roman"/>
          <w:lang w:val="vi-VN"/>
        </w:rPr>
        <w:lastRenderedPageBreak/>
        <w:t>Phiếu lấy ý kiến gửi về công ty phải được đựng trong phong bì dán kín và không ai được quyền mở trước khi kiểm phiếu;</w:t>
      </w:r>
    </w:p>
    <w:p w14:paraId="1606A255"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 xml:space="preserve"> Trường hợp gửi fax hoặc thư điện tử, phiếu lấy ý kiến gửi về công ty phải được giữ bí mật đến thời điểm kiểm phiếu;</w:t>
      </w:r>
    </w:p>
    <w:p w14:paraId="178E5B4B"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Các phiếu lấy ý kiến gửi về công ty sau thời hạn đã xác định tại nội dung phiếu lấy ý kiến hoặc đã bị mở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trường hợp gửi thư và bị tiết lộ trong trường hợp gửi fax, thư điện tử là không hợp lệ. Phiếu lấy ý kiến không được gửi về được coi là phiếu không tham gia biểu quyết;</w:t>
      </w:r>
    </w:p>
    <w:p w14:paraId="4B50F981"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5. </w:t>
      </w:r>
      <w:r w:rsidRPr="003646C0">
        <w:rPr>
          <w:rFonts w:ascii="Times New Roman" w:hAnsi="Times New Roman" w:cs="Times New Roman"/>
          <w:lang w:val="vi-VN"/>
        </w:rPr>
        <w:tab/>
        <w:t>Hội đồng quản trị tổ chức kiểm phiếu và lập biên bản kiểm phiếu dưới sự chứng kiến, giám sát của Ban kiểm soát hoặc của cổ đông không nắm giữ chức vụ quản lý công ty. Biên bản kiểm phiếu phải bao gồm các nội dung chủ yếu sau đây:</w:t>
      </w:r>
    </w:p>
    <w:p w14:paraId="7C80989C"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Tên, địa chỉ trụ sở chính, mã số doanh nghiệp;</w:t>
      </w:r>
    </w:p>
    <w:p w14:paraId="6C6B9533"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 xml:space="preserve"> Mục đích và các vấn đề cần lấy ý kiến để thông qua nghị quyết;</w:t>
      </w:r>
    </w:p>
    <w:p w14:paraId="7647C161"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 xml:space="preserve"> Số cổ đông với tổng số phiếu biểu quyết đã tham gia biểu quyết,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đó phân biệt số phiếu biểu quyết hợp lệ và số phiếu biểu quyết không hợp lệ và phương thức gửi phiếu biểu quyết, kèm theo phụ lục danh sách cổ đông tham gia biểu quyết;</w:t>
      </w:r>
    </w:p>
    <w:p w14:paraId="39D2B02F"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d.</w:t>
      </w:r>
      <w:r w:rsidRPr="003646C0">
        <w:rPr>
          <w:rFonts w:ascii="Times New Roman" w:hAnsi="Times New Roman" w:cs="Times New Roman"/>
          <w:lang w:val="vi-VN"/>
        </w:rPr>
        <w:tab/>
        <w:t xml:space="preserve"> Tổng số phiếu tán thành, không tán thành và không có ý kiến đối với từng vấn đề;</w:t>
      </w:r>
    </w:p>
    <w:p w14:paraId="62BDBDFC"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đ.</w:t>
      </w:r>
      <w:r w:rsidRPr="003646C0">
        <w:rPr>
          <w:rFonts w:ascii="Times New Roman" w:hAnsi="Times New Roman" w:cs="Times New Roman"/>
          <w:lang w:val="vi-VN"/>
        </w:rPr>
        <w:tab/>
        <w:t>Vấn đề đã được thông qua và tỷ lệ biểu quyết thông qua tương ứng;</w:t>
      </w:r>
    </w:p>
    <w:p w14:paraId="242E4E41" w14:textId="77777777" w:rsidR="00EF2CBA"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e.</w:t>
      </w:r>
      <w:r w:rsidRPr="003646C0">
        <w:rPr>
          <w:rFonts w:ascii="Times New Roman" w:hAnsi="Times New Roman" w:cs="Times New Roman"/>
          <w:lang w:val="vi-VN"/>
        </w:rPr>
        <w:tab/>
        <w:t>Họ, tên, chữ ký của Chủ tịch Hội đồng quản trị, người giám sát kiểm phiếu và người kiểm phiếu.</w:t>
      </w:r>
    </w:p>
    <w:p w14:paraId="1F7CE80F" w14:textId="77777777" w:rsidR="00367D54" w:rsidRPr="003646C0" w:rsidRDefault="00367D54" w:rsidP="002C04B6">
      <w:pPr>
        <w:shd w:val="clear" w:color="auto" w:fill="FFFFFF"/>
        <w:tabs>
          <w:tab w:val="left" w:pos="284"/>
        </w:tabs>
        <w:spacing w:line="300" w:lineRule="auto"/>
        <w:ind w:left="284"/>
        <w:jc w:val="both"/>
        <w:rPr>
          <w:rFonts w:ascii="Times New Roman" w:hAnsi="Times New Roman" w:cs="Times New Roman"/>
          <w:lang w:val="vi-VN"/>
        </w:rPr>
      </w:pPr>
      <w:r w:rsidRPr="003646C0">
        <w:rPr>
          <w:rFonts w:ascii="Times New Roman" w:hAnsi="Times New Roman" w:cs="Times New Roman"/>
          <w:lang w:val="vi-VN"/>
        </w:rPr>
        <w:t>Các thành viên Hội đồng quản trị, người kiểm phiếu và người giám sát kiểm phiếu phải liên đới chịu trách nhiệm về tính trung thực, chính xác của biên bản kiểm phiếu; liên đới chịu trách nhiệm về các thiệt hại phát sinh từ các quyết định được thông qua do kiểm phiếu không trung thực, không chính xác;</w:t>
      </w:r>
    </w:p>
    <w:p w14:paraId="15DF5620"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6. </w:t>
      </w:r>
      <w:r w:rsidRPr="003646C0">
        <w:rPr>
          <w:rFonts w:ascii="Times New Roman" w:hAnsi="Times New Roman" w:cs="Times New Roman"/>
          <w:lang w:val="vi-VN"/>
        </w:rPr>
        <w:tab/>
        <w:t>Biên bản kiểm phiếu và nghị quyết phải được gửi đến các cổ đông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thời hạn 15 ngày kể từ ngày kết thúc kiểm phiếu. Trường hợp công ty có trang thông tin điện tử, việc gửi biên bản kiểm phiếu và nghị quyết có thể thay thế bằng việc đăng tải lên trang thông tin điện tử của công ty;</w:t>
      </w:r>
    </w:p>
    <w:p w14:paraId="33F7D8D3"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7. </w:t>
      </w:r>
      <w:r w:rsidRPr="003646C0">
        <w:rPr>
          <w:rFonts w:ascii="Times New Roman" w:hAnsi="Times New Roman" w:cs="Times New Roman"/>
          <w:lang w:val="vi-VN"/>
        </w:rPr>
        <w:tab/>
        <w:t>Phiếu lấy ý kiến đã được trả lời, biên bản kiểm phiếu, nghị quyết đã được thông qua và tài liệu có liên quan gửi kèm theo phiếu lấy ý kiến được lưu giữ tại trụ sở chính của công ty;</w:t>
      </w:r>
    </w:p>
    <w:p w14:paraId="4645F044" w14:textId="77777777" w:rsidR="00367D54" w:rsidRPr="003646C0" w:rsidRDefault="00367D54" w:rsidP="002C04B6">
      <w:pPr>
        <w:shd w:val="clear" w:color="auto" w:fill="FFFFFF"/>
        <w:tabs>
          <w:tab w:val="left" w:pos="284"/>
        </w:tabs>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8. </w:t>
      </w:r>
      <w:r w:rsidRPr="003646C0">
        <w:rPr>
          <w:rFonts w:ascii="Times New Roman" w:hAnsi="Times New Roman" w:cs="Times New Roman"/>
          <w:lang w:val="vi-VN"/>
        </w:rPr>
        <w:tab/>
        <w:t>Nghị quyết được thông qua theo hình thức lấy ý kiến cổ đông bằng văn bản có giá trị như nghị quyết được thông qua tại cuộc họp Đại hội đồng cổ đông.</w:t>
      </w:r>
    </w:p>
    <w:p w14:paraId="041F43D6" w14:textId="77777777" w:rsidR="00F32213" w:rsidRPr="003646C0" w:rsidRDefault="00F32213" w:rsidP="002C04B6">
      <w:pPr>
        <w:shd w:val="clear" w:color="auto" w:fill="FFFFFF"/>
        <w:tabs>
          <w:tab w:val="left" w:pos="284"/>
        </w:tabs>
        <w:spacing w:line="300" w:lineRule="auto"/>
        <w:ind w:left="284" w:hanging="284"/>
        <w:jc w:val="both"/>
        <w:rPr>
          <w:rFonts w:ascii="Times New Roman" w:hAnsi="Times New Roman" w:cs="Times New Roman"/>
          <w:lang w:val="vi-VN"/>
        </w:rPr>
      </w:pPr>
    </w:p>
    <w:p w14:paraId="3E7A2822"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5912A1" w:rsidRPr="003646C0">
        <w:rPr>
          <w:rFonts w:ascii="Times New Roman" w:hAnsi="Times New Roman" w:cs="Times New Roman"/>
          <w:b/>
          <w:u w:val="single"/>
          <w:lang w:val="vi-VN"/>
        </w:rPr>
        <w:t>37</w:t>
      </w:r>
      <w:r w:rsidRPr="003646C0">
        <w:rPr>
          <w:rFonts w:ascii="Times New Roman" w:hAnsi="Times New Roman" w:cs="Times New Roman"/>
          <w:b/>
          <w:u w:val="single"/>
          <w:lang w:val="vi-VN"/>
        </w:rPr>
        <w:t>:</w:t>
      </w:r>
      <w:r w:rsidRPr="003646C0">
        <w:rPr>
          <w:rFonts w:ascii="Times New Roman" w:hAnsi="Times New Roman" w:cs="Times New Roman"/>
          <w:b/>
          <w:lang w:val="vi-VN"/>
        </w:rPr>
        <w:t xml:space="preserve"> BIÊN BẢN HỌP ĐẠI HỘI ĐỒNG CỔ ĐÔNG.</w:t>
      </w:r>
    </w:p>
    <w:p w14:paraId="6F626D73"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1. </w:t>
      </w:r>
      <w:r w:rsidRPr="003646C0">
        <w:rPr>
          <w:rFonts w:ascii="Times New Roman" w:hAnsi="Times New Roman" w:cs="Times New Roman"/>
          <w:lang w:val="vi-VN"/>
        </w:rPr>
        <w:tab/>
        <w:t>Cuộc họp Đại hội đồng cổ đông phải được ghi biên bản và có thể ghi âm hoặc ghi và lưu giữ dưới hình thức điện tử khác. Biên bản phải lập bằng tiếng Việt, có thể lập thêm bằng tiếng nước ngoài và phải bao gồm các nội dung chủ yếu sau đây:</w:t>
      </w:r>
    </w:p>
    <w:p w14:paraId="2E0DD176"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Tên, địa chỉ trụ sở chính, mã số doanh nghiệp;</w:t>
      </w:r>
    </w:p>
    <w:p w14:paraId="632958EF"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Thời gian và địa điểm họp Đại hội đồng cổ đông;</w:t>
      </w:r>
    </w:p>
    <w:p w14:paraId="4445A416"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Chương trình và nội dung cuộc họp;</w:t>
      </w:r>
    </w:p>
    <w:p w14:paraId="3EB4C2F9"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d.</w:t>
      </w:r>
      <w:r w:rsidRPr="003646C0">
        <w:rPr>
          <w:rFonts w:ascii="Times New Roman" w:hAnsi="Times New Roman" w:cs="Times New Roman"/>
          <w:lang w:val="vi-VN"/>
        </w:rPr>
        <w:tab/>
        <w:t>Họ, tên chủ tọa và thư ký;</w:t>
      </w:r>
    </w:p>
    <w:p w14:paraId="37A8A246"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lastRenderedPageBreak/>
        <w:t>đ.</w:t>
      </w:r>
      <w:r w:rsidRPr="003646C0">
        <w:rPr>
          <w:rFonts w:ascii="Times New Roman" w:hAnsi="Times New Roman" w:cs="Times New Roman"/>
          <w:lang w:val="vi-VN"/>
        </w:rPr>
        <w:tab/>
        <w:t>Tóm tắt diễn biến cuộc họp và các ý kiến phát biểu tại Đại hội đồng cổ đông về từng vấn đề trong nội dung chương trình họp;</w:t>
      </w:r>
    </w:p>
    <w:p w14:paraId="5B662CC6"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e.</w:t>
      </w:r>
      <w:r w:rsidRPr="003646C0">
        <w:rPr>
          <w:rFonts w:ascii="Times New Roman" w:hAnsi="Times New Roman" w:cs="Times New Roman"/>
          <w:lang w:val="vi-VN"/>
        </w:rPr>
        <w:tab/>
        <w:t>Số cổ đông và tổng số phiếu biểu quyết của các cổ đông dự họp, phụ lục danh sách đăng ký cổ đông, đại diện cổ đông dự họp với số cổ phần và số phiếu bầu tương ứng;</w:t>
      </w:r>
    </w:p>
    <w:p w14:paraId="79D07D7F"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g.</w:t>
      </w:r>
      <w:r w:rsidRPr="003646C0">
        <w:rPr>
          <w:rFonts w:ascii="Times New Roman" w:hAnsi="Times New Roman" w:cs="Times New Roman"/>
          <w:lang w:val="vi-VN"/>
        </w:rPr>
        <w:tab/>
        <w:t>Tổng số phiếu biểu quyết đối với từng vấn đề biểu quyết,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đó ghi rõ phương thức biểu quyết, tổng số phiếu hợp lệ, không hợp lệ, tán thành, không tán thành và không có ý kiến; tỷ lệ tương ứng trên </w:t>
      </w:r>
      <w:r w:rsidRPr="003646C0">
        <w:rPr>
          <w:rFonts w:ascii="Times New Roman" w:hAnsi="Times New Roman" w:cs="Times New Roman"/>
          <w:shd w:val="clear" w:color="auto" w:fill="FFFFFF"/>
          <w:lang w:val="vi-VN"/>
        </w:rPr>
        <w:t>tổng</w:t>
      </w:r>
      <w:r w:rsidRPr="003646C0">
        <w:rPr>
          <w:rFonts w:ascii="Times New Roman" w:hAnsi="Times New Roman" w:cs="Times New Roman"/>
          <w:lang w:val="vi-VN"/>
        </w:rPr>
        <w:t> số phiếu biểu quyết của cổ đông dự họp;</w:t>
      </w:r>
    </w:p>
    <w:p w14:paraId="4E6B5B9C"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h.</w:t>
      </w:r>
      <w:r w:rsidRPr="003646C0">
        <w:rPr>
          <w:rFonts w:ascii="Times New Roman" w:hAnsi="Times New Roman" w:cs="Times New Roman"/>
          <w:lang w:val="vi-VN"/>
        </w:rPr>
        <w:tab/>
        <w:t>Các vấn đề đã được thông qua và tỷ lệ phiếu biểu quyết thông qua tương ứng;</w:t>
      </w:r>
    </w:p>
    <w:p w14:paraId="07A64DDC"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i.</w:t>
      </w:r>
      <w:r w:rsidRPr="003646C0">
        <w:rPr>
          <w:rFonts w:ascii="Times New Roman" w:hAnsi="Times New Roman" w:cs="Times New Roman"/>
          <w:lang w:val="vi-VN"/>
        </w:rPr>
        <w:tab/>
        <w:t>Họ, tên, chữ ký của chủ tọa và thư ký.</w:t>
      </w:r>
    </w:p>
    <w:p w14:paraId="1205B0C4" w14:textId="77777777" w:rsidR="00367D54" w:rsidRPr="003646C0" w:rsidRDefault="00367D54" w:rsidP="002C04B6">
      <w:pPr>
        <w:pStyle w:val="NormalWeb"/>
        <w:shd w:val="clear" w:color="auto" w:fill="FFFFFF"/>
        <w:spacing w:before="0" w:beforeAutospacing="0" w:after="0" w:afterAutospacing="0" w:line="300" w:lineRule="auto"/>
        <w:ind w:left="284"/>
        <w:jc w:val="both"/>
        <w:rPr>
          <w:rFonts w:ascii="Times New Roman" w:hAnsi="Times New Roman" w:cs="Times New Roman"/>
          <w:lang w:val="vi-VN"/>
        </w:rPr>
      </w:pPr>
      <w:r w:rsidRPr="003646C0">
        <w:rPr>
          <w:rFonts w:ascii="Times New Roman" w:hAnsi="Times New Roman" w:cs="Times New Roman"/>
          <w:lang w:val="vi-VN"/>
        </w:rPr>
        <w:t>Trường hợp chủ tọa, thư ký từ chối ký biên bản họp thì biên bản này có hiệu lực nếu được tất cả thành viên khác của Hội đồng quản trị tham dự họp ký và có đầy đủ nội dung theo quy định tại khoản này. Biên bản họp ghi rõ việc chủ tọa, thư ký từ chối ký biên bản họp.</w:t>
      </w:r>
    </w:p>
    <w:p w14:paraId="7F5AF962"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lang w:val="vi-VN"/>
        </w:rPr>
        <w:tab/>
        <w:t>Biên bản họp Đại hội đồng cổ đông phải làm xong và thông qua trước khi kết thúc cuộc họp.</w:t>
      </w:r>
    </w:p>
    <w:p w14:paraId="601E2EEB"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3. </w:t>
      </w:r>
      <w:r w:rsidRPr="003646C0">
        <w:rPr>
          <w:rFonts w:ascii="Times New Roman" w:hAnsi="Times New Roman" w:cs="Times New Roman"/>
          <w:lang w:val="vi-VN"/>
        </w:rPr>
        <w:tab/>
        <w:t>Chủ tọa và thư ký cuộc họp hoặc người khác ký tên trong biên bản họp phải liên đới chịu trách nhiệm về tính trung thực, chính xác của nội dung biên bản.</w:t>
      </w:r>
    </w:p>
    <w:p w14:paraId="00FAD30E"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4. </w:t>
      </w:r>
      <w:r w:rsidRPr="003646C0">
        <w:rPr>
          <w:rFonts w:ascii="Times New Roman" w:hAnsi="Times New Roman" w:cs="Times New Roman"/>
          <w:lang w:val="vi-VN"/>
        </w:rPr>
        <w:tab/>
        <w:t>Biên bản lập bằng tiếng Việt và tiếng nước ngoài có hiệu lực pháp lý như nhau. Trường hợp có sự khác nhau về nội dung giữa biên bản bằng tiếng Việt và bằng tiếng nước ngoài thì nội dung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biên bản bằng tiếng Việt được áp dụng.</w:t>
      </w:r>
    </w:p>
    <w:p w14:paraId="317F5FDB"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5. </w:t>
      </w:r>
      <w:r w:rsidRPr="003646C0">
        <w:rPr>
          <w:rFonts w:ascii="Times New Roman" w:hAnsi="Times New Roman" w:cs="Times New Roman"/>
          <w:lang w:val="vi-VN"/>
        </w:rPr>
        <w:tab/>
        <w:t>Biên bản họp Đại hội đồng cổ đông phải được gửi đến tất cả cổ đông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thời hạn 15 ngày kể từ ngày kết thúc cuộc họp; việc gửi biên bản kiểm phiếu có thể thay thế bằng việc đăng tải lên trang thông tin điện tử của công ty.</w:t>
      </w:r>
    </w:p>
    <w:p w14:paraId="7E8D2EFF"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6. </w:t>
      </w:r>
      <w:r w:rsidRPr="003646C0">
        <w:rPr>
          <w:rFonts w:ascii="Times New Roman" w:hAnsi="Times New Roman" w:cs="Times New Roman"/>
          <w:lang w:val="vi-VN"/>
        </w:rPr>
        <w:tab/>
        <w:t>Biên bản họp Đại hội đồng cổ đông, phụ lục danh sách cổ đông đăng ký dự họp, nghị quyết đã được thông qua và tài liệu có liên quan gửi kèm theo thông báo mời họp phải được lưu giữ tại trụ sở chính của công ty.</w:t>
      </w:r>
    </w:p>
    <w:p w14:paraId="0950DB32" w14:textId="77777777" w:rsidR="00F32213" w:rsidRPr="003646C0" w:rsidRDefault="00F32213"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p>
    <w:p w14:paraId="7DF5D444"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lang w:val="vi-VN"/>
        </w:rPr>
        <w:t xml:space="preserve"> </w:t>
      </w:r>
      <w:r w:rsidRPr="003646C0">
        <w:rPr>
          <w:rFonts w:ascii="Times New Roman" w:hAnsi="Times New Roman" w:cs="Times New Roman"/>
          <w:b/>
          <w:u w:val="single"/>
          <w:lang w:val="vi-VN"/>
        </w:rPr>
        <w:t xml:space="preserve">ĐIỀU </w:t>
      </w:r>
      <w:r w:rsidR="005912A1" w:rsidRPr="003646C0">
        <w:rPr>
          <w:rFonts w:ascii="Times New Roman" w:hAnsi="Times New Roman" w:cs="Times New Roman"/>
          <w:b/>
          <w:u w:val="single"/>
          <w:lang w:val="vi-VN"/>
        </w:rPr>
        <w:t>38</w:t>
      </w:r>
      <w:r w:rsidRPr="003646C0">
        <w:rPr>
          <w:rFonts w:ascii="Times New Roman" w:hAnsi="Times New Roman" w:cs="Times New Roman"/>
          <w:b/>
          <w:lang w:val="vi-VN"/>
        </w:rPr>
        <w:t xml:space="preserve">: </w:t>
      </w:r>
      <w:bookmarkStart w:id="8" w:name="dieu_151"/>
      <w:r w:rsidRPr="003646C0">
        <w:rPr>
          <w:rFonts w:ascii="Times New Roman" w:hAnsi="Times New Roman" w:cs="Times New Roman"/>
          <w:b/>
          <w:bCs/>
          <w:shd w:val="clear" w:color="auto" w:fill="FFFFFF"/>
          <w:lang w:val="vi-VN"/>
        </w:rPr>
        <w:t>YÊU CẦU HỦY BỎ NGHỊ QUYẾT ĐẠI HỘI ĐỒNG CỔ ĐÔNG</w:t>
      </w:r>
      <w:bookmarkEnd w:id="8"/>
    </w:p>
    <w:p w14:paraId="5ADD435E" w14:textId="77777777" w:rsidR="00367D54" w:rsidRPr="003646C0" w:rsidRDefault="00367D54" w:rsidP="002C04B6">
      <w:pPr>
        <w:pStyle w:val="NormalWeb"/>
        <w:shd w:val="clear" w:color="auto" w:fill="FFFFFF"/>
        <w:spacing w:before="0" w:beforeAutospacing="0" w:after="0" w:afterAutospacing="0" w:line="300" w:lineRule="auto"/>
        <w:ind w:left="284"/>
        <w:jc w:val="both"/>
        <w:rPr>
          <w:rFonts w:ascii="Times New Roman" w:hAnsi="Times New Roman" w:cs="Times New Roman"/>
          <w:lang w:val="vi-VN"/>
        </w:rPr>
      </w:pPr>
      <w:r w:rsidRPr="003646C0">
        <w:rPr>
          <w:rFonts w:ascii="Times New Roman" w:hAnsi="Times New Roman" w:cs="Times New Roman"/>
          <w:lang w:val="vi-VN"/>
        </w:rPr>
        <w:t>Trong thời hạn 90 ngày kể từ ngày nhận được nghị quyết hoặc biên bản họp Đại hội đồng cổ đông hoặc biên bản kết quả kiểm phiếu lấy ý kiến Đại hội đồng cổ đông, cổ đông, nhóm cổ đông quy định tại khoản 2 Điều 115 của Luật doanh nghiệp 2020 có quyền yêu cầu Tòa án hoặc Trọng tài xem xét, hủy bỏ nghị quyết hoặc một phần nội dung nghị quyết Đại hội đồng cổ đông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các trường hợp sau đây:</w:t>
      </w:r>
    </w:p>
    <w:p w14:paraId="756E40FE"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1. </w:t>
      </w:r>
      <w:r w:rsidRPr="003646C0">
        <w:rPr>
          <w:rFonts w:ascii="Times New Roman" w:hAnsi="Times New Roman" w:cs="Times New Roman"/>
          <w:lang w:val="vi-VN"/>
        </w:rPr>
        <w:tab/>
        <w:t>Trình tự, thủ tục triệu tập họp và ra quyết định của Đại hội đồng cổ đông vi phạm nghiêm trọng quy định của Luật doanh nghiệp 2020 và Điều lệ công ty, trừ trường </w:t>
      </w:r>
      <w:r w:rsidRPr="003646C0">
        <w:rPr>
          <w:rFonts w:ascii="Times New Roman" w:hAnsi="Times New Roman" w:cs="Times New Roman"/>
          <w:shd w:val="clear" w:color="auto" w:fill="FFFFFF"/>
          <w:lang w:val="vi-VN"/>
        </w:rPr>
        <w:t>hợp quy</w:t>
      </w:r>
      <w:r w:rsidRPr="003646C0">
        <w:rPr>
          <w:rFonts w:ascii="Times New Roman" w:hAnsi="Times New Roman" w:cs="Times New Roman"/>
          <w:lang w:val="vi-VN"/>
        </w:rPr>
        <w:t> định tại khoản 2 Điều 152 của Luật doanh nghiệp 2020;</w:t>
      </w:r>
    </w:p>
    <w:p w14:paraId="21C033EE"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lang w:val="vi-VN"/>
        </w:rPr>
        <w:tab/>
        <w:t>Nội dung nghị quyết vi phạm pháp luật hoặc Điều lệ công ty.</w:t>
      </w:r>
    </w:p>
    <w:p w14:paraId="6594FB43" w14:textId="77777777" w:rsidR="00F32213" w:rsidRPr="003646C0" w:rsidRDefault="00F32213"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p>
    <w:p w14:paraId="1F783653"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lang w:val="vi-VN"/>
        </w:rPr>
        <w:t xml:space="preserve"> </w:t>
      </w:r>
      <w:r w:rsidRPr="003646C0">
        <w:rPr>
          <w:rFonts w:ascii="Times New Roman" w:hAnsi="Times New Roman" w:cs="Times New Roman"/>
          <w:b/>
          <w:u w:val="single"/>
          <w:lang w:val="vi-VN"/>
        </w:rPr>
        <w:t xml:space="preserve">ĐIỀU </w:t>
      </w:r>
      <w:r w:rsidR="005912A1" w:rsidRPr="003646C0">
        <w:rPr>
          <w:rFonts w:ascii="Times New Roman" w:hAnsi="Times New Roman" w:cs="Times New Roman"/>
          <w:b/>
          <w:u w:val="single"/>
          <w:lang w:val="vi-VN"/>
        </w:rPr>
        <w:t>39</w:t>
      </w:r>
      <w:r w:rsidRPr="003646C0">
        <w:rPr>
          <w:rFonts w:ascii="Times New Roman" w:hAnsi="Times New Roman" w:cs="Times New Roman"/>
          <w:b/>
          <w:lang w:val="vi-VN"/>
        </w:rPr>
        <w:t>: HỘI ĐỒNG QUẢN TRỊ</w:t>
      </w:r>
    </w:p>
    <w:p w14:paraId="61C8C0BA"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1. </w:t>
      </w:r>
      <w:r w:rsidRPr="003646C0">
        <w:rPr>
          <w:rFonts w:ascii="Times New Roman" w:hAnsi="Times New Roman" w:cs="Times New Roman"/>
          <w:lang w:val="vi-VN"/>
        </w:rPr>
        <w:tab/>
        <w:t>Hội đồng quản trị là cơ quan quản lý công ty, có toàn quyền nhân danh công ty để quyết định, thực hiện quyền và nghĩa vụ của công ty, trừ các quyền và nghĩa vụ thuộc thẩm quyền của Đại hội đồng cổ đông.</w:t>
      </w:r>
    </w:p>
    <w:p w14:paraId="6D9690B6"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lang w:val="vi-VN"/>
        </w:rPr>
        <w:tab/>
        <w:t>Hội đồng quản trị có quyền và nghĩa vụ sau đây:</w:t>
      </w:r>
    </w:p>
    <w:p w14:paraId="443A7A99"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lastRenderedPageBreak/>
        <w:t>a.</w:t>
      </w:r>
      <w:r w:rsidRPr="003646C0">
        <w:rPr>
          <w:rFonts w:ascii="Times New Roman" w:hAnsi="Times New Roman" w:cs="Times New Roman"/>
          <w:lang w:val="vi-VN"/>
        </w:rPr>
        <w:tab/>
        <w:t xml:space="preserve"> Quyết định chiến lược, kế hoạch phát triển trung hạn và kế hoạch kinh doanh hằng năm của công ty;</w:t>
      </w:r>
    </w:p>
    <w:p w14:paraId="127E0964"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Kiến nghị loại cổ phần và tổng số cổ phần được quyền chào bán của từng loại;</w:t>
      </w:r>
    </w:p>
    <w:p w14:paraId="083AF196"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Quyết định bán cổ phần chưa bán trong phạm vi số cổ phần được quyền chào bán của từng loại; quyết định huy động thêm vốn theo hình thức khác;</w:t>
      </w:r>
    </w:p>
    <w:p w14:paraId="5852BA11"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d.</w:t>
      </w:r>
      <w:r w:rsidRPr="003646C0">
        <w:rPr>
          <w:rFonts w:ascii="Times New Roman" w:hAnsi="Times New Roman" w:cs="Times New Roman"/>
          <w:lang w:val="vi-VN"/>
        </w:rPr>
        <w:tab/>
        <w:t>Quyết định giá bán cổ phần và trái phiếu của công ty;</w:t>
      </w:r>
    </w:p>
    <w:p w14:paraId="78B90F50"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đ.</w:t>
      </w:r>
      <w:r w:rsidRPr="003646C0">
        <w:rPr>
          <w:rFonts w:ascii="Times New Roman" w:hAnsi="Times New Roman" w:cs="Times New Roman"/>
          <w:lang w:val="vi-VN"/>
        </w:rPr>
        <w:tab/>
        <w:t>Quyết định mua lại cổ phần theo quy định tại khoản 1 và khoản 2 Điều 133 của Luật doanh nghiệp 2020;</w:t>
      </w:r>
    </w:p>
    <w:p w14:paraId="6E8D7AE7"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e.</w:t>
      </w:r>
      <w:r w:rsidRPr="003646C0">
        <w:rPr>
          <w:rFonts w:ascii="Times New Roman" w:hAnsi="Times New Roman" w:cs="Times New Roman"/>
          <w:lang w:val="vi-VN"/>
        </w:rPr>
        <w:tab/>
        <w:t>Quyết định phương án đầu tư và </w:t>
      </w:r>
      <w:r w:rsidRPr="003646C0">
        <w:rPr>
          <w:rFonts w:ascii="Times New Roman" w:hAnsi="Times New Roman" w:cs="Times New Roman"/>
          <w:shd w:val="clear" w:color="auto" w:fill="FFFFFF"/>
          <w:lang w:val="vi-VN"/>
        </w:rPr>
        <w:t>dự án</w:t>
      </w:r>
      <w:r w:rsidRPr="003646C0">
        <w:rPr>
          <w:rFonts w:ascii="Times New Roman" w:hAnsi="Times New Roman" w:cs="Times New Roman"/>
          <w:lang w:val="vi-VN"/>
        </w:rPr>
        <w:t> đầu tư trong thẩm quyền và giới hạn theo quy định của pháp luật;</w:t>
      </w:r>
    </w:p>
    <w:p w14:paraId="44B0E016"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g.</w:t>
      </w:r>
      <w:r w:rsidRPr="003646C0">
        <w:rPr>
          <w:rFonts w:ascii="Times New Roman" w:hAnsi="Times New Roman" w:cs="Times New Roman"/>
          <w:lang w:val="vi-VN"/>
        </w:rPr>
        <w:tab/>
        <w:t>Quyết định giải pháp phát triển thị trường, tiếp thị và công nghệ;</w:t>
      </w:r>
    </w:p>
    <w:p w14:paraId="509182AF"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h.</w:t>
      </w:r>
      <w:r w:rsidRPr="003646C0">
        <w:rPr>
          <w:rFonts w:ascii="Times New Roman" w:hAnsi="Times New Roman" w:cs="Times New Roman"/>
          <w:lang w:val="vi-VN"/>
        </w:rPr>
        <w:tab/>
        <w:t>Thông qua </w:t>
      </w:r>
      <w:r w:rsidRPr="003646C0">
        <w:rPr>
          <w:rFonts w:ascii="Times New Roman" w:hAnsi="Times New Roman" w:cs="Times New Roman"/>
          <w:shd w:val="clear" w:color="auto" w:fill="FFFFFF"/>
          <w:lang w:val="vi-VN"/>
        </w:rPr>
        <w:t>hợp đồng</w:t>
      </w:r>
      <w:r w:rsidRPr="003646C0">
        <w:rPr>
          <w:rFonts w:ascii="Times New Roman" w:hAnsi="Times New Roman" w:cs="Times New Roman"/>
          <w:lang w:val="vi-VN"/>
        </w:rPr>
        <w:t> mua, bán, vay, cho vay và hợp đồng, giao dịch khác có giá trị từ 35% tổng giá trị tài sản trở lên được ghi trong báo cáo tài chính gần nhất của công ty, trừ trường hợp Điều lệ công ty có quy định tỷ lệ hoặc giá trị khác và hợp đồng, giao dịch thuộc thẩm quyền quyết định của Đại hội đồng cổ đông theo quy định tại điểm d khoản 2 Điều 138, khoản 1 và khoản 3 Điều 167 của Luật doanh nghiệp 2020;</w:t>
      </w:r>
    </w:p>
    <w:p w14:paraId="794F537B"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i.</w:t>
      </w:r>
      <w:r w:rsidRPr="003646C0">
        <w:rPr>
          <w:rFonts w:ascii="Times New Roman" w:hAnsi="Times New Roman" w:cs="Times New Roman"/>
          <w:lang w:val="vi-VN"/>
        </w:rPr>
        <w:tab/>
        <w:t xml:space="preserve"> Bầu, miễn nhiệm, bãi nhiệm Chủ tịch Hội đồng quản trị; bổ nhiệm, miễn nhiệm, ký kết hợp đồng, chấm dứt hợp đồng đối với </w:t>
      </w:r>
      <w:r w:rsidR="00374915" w:rsidRPr="003646C0">
        <w:rPr>
          <w:rFonts w:ascii="Times New Roman" w:hAnsi="Times New Roman" w:cs="Times New Roman"/>
          <w:lang w:val="vi-VN"/>
        </w:rPr>
        <w:t>Giám đốc</w:t>
      </w:r>
      <w:r w:rsidR="006A70EA" w:rsidRPr="003646C0">
        <w:rPr>
          <w:rFonts w:ascii="Times New Roman" w:hAnsi="Times New Roman" w:cs="Times New Roman"/>
          <w:lang w:val="vi-VN"/>
        </w:rPr>
        <w:t xml:space="preserve"> </w:t>
      </w:r>
      <w:r w:rsidRPr="003646C0">
        <w:rPr>
          <w:rFonts w:ascii="Times New Roman" w:hAnsi="Times New Roman" w:cs="Times New Roman"/>
          <w:lang w:val="vi-VN"/>
        </w:rPr>
        <w:t>và người quản lý quan trọng khác do Điều lệ công ty quy định; quyết định tiền lương, thù lao, thưởng và lợi ích khác của những người quản lý đó; cử người đại diện theo ủy quyền tham gia Hội đồng thành viên hoặc Đại hội đồng cổ đông ở công ty khác, quyết định mức thù lao và quyền lợi khác của những người đó;</w:t>
      </w:r>
    </w:p>
    <w:p w14:paraId="734282B4"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k.</w:t>
      </w:r>
      <w:r w:rsidRPr="003646C0">
        <w:rPr>
          <w:rFonts w:ascii="Times New Roman" w:hAnsi="Times New Roman" w:cs="Times New Roman"/>
          <w:lang w:val="vi-VN"/>
        </w:rPr>
        <w:tab/>
        <w:t xml:space="preserve">Giám sát, chỉ đạo </w:t>
      </w:r>
      <w:r w:rsidR="00374915" w:rsidRPr="003646C0">
        <w:rPr>
          <w:rFonts w:ascii="Times New Roman" w:hAnsi="Times New Roman" w:cs="Times New Roman"/>
          <w:lang w:val="vi-VN"/>
        </w:rPr>
        <w:t>Giám đốc</w:t>
      </w:r>
      <w:r w:rsidR="006A70EA" w:rsidRPr="003646C0">
        <w:rPr>
          <w:rFonts w:ascii="Times New Roman" w:hAnsi="Times New Roman" w:cs="Times New Roman"/>
          <w:lang w:val="vi-VN"/>
        </w:rPr>
        <w:t xml:space="preserve"> </w:t>
      </w:r>
      <w:r w:rsidRPr="003646C0">
        <w:rPr>
          <w:rFonts w:ascii="Times New Roman" w:hAnsi="Times New Roman" w:cs="Times New Roman"/>
          <w:lang w:val="vi-VN"/>
        </w:rPr>
        <w:t>và người quản lý khác trong điều hành công việc kinh doanh hằng ngày của công ty;</w:t>
      </w:r>
    </w:p>
    <w:p w14:paraId="599D1851"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l.</w:t>
      </w:r>
      <w:r w:rsidRPr="003646C0">
        <w:rPr>
          <w:rFonts w:ascii="Times New Roman" w:hAnsi="Times New Roman" w:cs="Times New Roman"/>
          <w:lang w:val="vi-VN"/>
        </w:rPr>
        <w:tab/>
        <w:t xml:space="preserve"> Quyết định cơ cấu tổ chức, quy chế quản lý nội bộ của công ty, quyết định thành lập công ty con, chi nhánh, văn phòng đại diện và việc góp vốn, mua cổ phần của doanh nghiệp khác;</w:t>
      </w:r>
    </w:p>
    <w:p w14:paraId="7ABACF09"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m.</w:t>
      </w:r>
      <w:r w:rsidRPr="003646C0">
        <w:rPr>
          <w:rFonts w:ascii="Times New Roman" w:hAnsi="Times New Roman" w:cs="Times New Roman"/>
          <w:lang w:val="vi-VN"/>
        </w:rPr>
        <w:tab/>
        <w:t>Duyệt chương trình, nội dung tài liệu phục vụ họp Đại hội đồng cổ đông, triệu tập họp Đại hội đồng cổ đông hoặc lấy ý kiến để Đại hội đồng cổ đông thông qua nghị quyết;</w:t>
      </w:r>
    </w:p>
    <w:p w14:paraId="6BA596E2"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n.</w:t>
      </w:r>
      <w:r w:rsidRPr="003646C0">
        <w:rPr>
          <w:rFonts w:ascii="Times New Roman" w:hAnsi="Times New Roman" w:cs="Times New Roman"/>
          <w:lang w:val="vi-VN"/>
        </w:rPr>
        <w:tab/>
        <w:t>Trình báo cáo tài chính hằng năm lên Đại hội đồng cổ đông;</w:t>
      </w:r>
    </w:p>
    <w:p w14:paraId="4A9A5DA7"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o.</w:t>
      </w:r>
      <w:r w:rsidRPr="003646C0">
        <w:rPr>
          <w:rFonts w:ascii="Times New Roman" w:hAnsi="Times New Roman" w:cs="Times New Roman"/>
          <w:lang w:val="vi-VN"/>
        </w:rPr>
        <w:tab/>
        <w:t>Kiến nghị mức cổ tức được trả; quyết định thời hạn và thủ tục trả cổ tức hoặc xử lý lỗ phát sinh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quá trình kinh doanh;</w:t>
      </w:r>
    </w:p>
    <w:p w14:paraId="1F07ABC2"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p.</w:t>
      </w:r>
      <w:r w:rsidRPr="003646C0">
        <w:rPr>
          <w:rFonts w:ascii="Times New Roman" w:hAnsi="Times New Roman" w:cs="Times New Roman"/>
          <w:lang w:val="vi-VN"/>
        </w:rPr>
        <w:tab/>
        <w:t>Kiến nghị việc tổ chức lại, giải thể công ty; yêu cầu phá sản công ty;</w:t>
      </w:r>
    </w:p>
    <w:p w14:paraId="0454EE06"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3. </w:t>
      </w:r>
      <w:r w:rsidRPr="003646C0">
        <w:rPr>
          <w:rFonts w:ascii="Times New Roman" w:hAnsi="Times New Roman" w:cs="Times New Roman"/>
          <w:lang w:val="vi-VN"/>
        </w:rPr>
        <w:tab/>
        <w:t>Hội đồng quản trị thông qua nghị quyết, quyết định bằng biểu quyết tại cuộc họp, lấy ý kiến bằng văn bản hoặc hình thức khác do Điều lệ công ty quy định. Mỗi thành viên Hội đồng quản trị có một phiếu biểu quyết.</w:t>
      </w:r>
    </w:p>
    <w:p w14:paraId="493C06AA"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4. </w:t>
      </w:r>
      <w:r w:rsidRPr="003646C0">
        <w:rPr>
          <w:rFonts w:ascii="Times New Roman" w:hAnsi="Times New Roman" w:cs="Times New Roman"/>
          <w:lang w:val="vi-VN"/>
        </w:rPr>
        <w:tab/>
        <w:t>Trường hợp nghị quyết, quyết định do Hội đồng quản trị thông qua trái với quy định của pháp luật, nghị quyết Đại hội đồng cổ đông, Điều lệ công ty gây thiệt hại cho công ty thì các thành viên tán thành thông qua nghị quyết, quyết định đó phải cùng liên đới chịu trách nhiệm cá nhân về nghị quyết, quyết định đó và phải đền bù thiệt hại cho công ty; thành viên phản đối thông qua nghị quyết, quyết định nói trên được miễn trừ trách nhiệm. Trường hợp này, cổ đông của công ty có quyền yêu cầu Tòa án đình chỉ thực hiện hoặc hủy bỏ nghị quyết, quyết định nói trên.</w:t>
      </w:r>
    </w:p>
    <w:p w14:paraId="1ED88139" w14:textId="77777777" w:rsidR="00F32213" w:rsidRPr="003646C0" w:rsidRDefault="00F32213"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p>
    <w:p w14:paraId="72E23CE6"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u w:val="single"/>
          <w:lang w:val="vi-VN"/>
        </w:rPr>
        <w:lastRenderedPageBreak/>
        <w:t xml:space="preserve">ĐIỀU </w:t>
      </w:r>
      <w:r w:rsidR="005912A1" w:rsidRPr="003646C0">
        <w:rPr>
          <w:rFonts w:ascii="Times New Roman" w:hAnsi="Times New Roman" w:cs="Times New Roman"/>
          <w:b/>
          <w:u w:val="single"/>
          <w:lang w:val="vi-VN"/>
        </w:rPr>
        <w:t>40</w:t>
      </w:r>
      <w:r w:rsidRPr="003646C0">
        <w:rPr>
          <w:rFonts w:ascii="Times New Roman" w:hAnsi="Times New Roman" w:cs="Times New Roman"/>
          <w:b/>
          <w:lang w:val="vi-VN"/>
        </w:rPr>
        <w:t>: NHIỆM KỲ VÀ SỐ LƯỢNG THÀNH VIÊN HỘI ĐỒNG QUẢN TRỊ</w:t>
      </w:r>
    </w:p>
    <w:p w14:paraId="6C47318C" w14:textId="77777777" w:rsidR="00367D54" w:rsidRPr="003646C0" w:rsidRDefault="00367D54" w:rsidP="002C04B6">
      <w:pPr>
        <w:pStyle w:val="NormalWeb"/>
        <w:shd w:val="clear" w:color="auto" w:fill="FFFFFF"/>
        <w:tabs>
          <w:tab w:val="left" w:pos="567"/>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1. </w:t>
      </w:r>
      <w:r w:rsidRPr="003646C0">
        <w:rPr>
          <w:rFonts w:ascii="Times New Roman" w:hAnsi="Times New Roman" w:cs="Times New Roman"/>
          <w:lang w:val="vi-VN"/>
        </w:rPr>
        <w:tab/>
        <w:t>Hội đồng quản trị có từ 03 đến 11 thành viên. Điều lệ công ty quy định cụ thể số lượng thành viên Hội đồng quản trị.</w:t>
      </w:r>
    </w:p>
    <w:p w14:paraId="0244BA94" w14:textId="77777777" w:rsidR="00367D54" w:rsidRPr="003646C0" w:rsidRDefault="00367D54" w:rsidP="002C04B6">
      <w:pPr>
        <w:pStyle w:val="NormalWeb"/>
        <w:shd w:val="clear" w:color="auto" w:fill="FFFFFF"/>
        <w:tabs>
          <w:tab w:val="left" w:pos="567"/>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lang w:val="vi-VN"/>
        </w:rPr>
        <w:tab/>
        <w:t>Nhiệm kỳ của thành viên Hội đồng quản trị không quá 05 năm và có thể được bầu lại với số nhiệm kỳ không hạn chế. Một cá nhân chỉ được bầu làm thành viên độc lập Hội đồng quản trị của một công ty không quá 02 nhiệm kỳ liên tục.</w:t>
      </w:r>
    </w:p>
    <w:p w14:paraId="21B676D7" w14:textId="77777777" w:rsidR="00367D54" w:rsidRPr="003646C0" w:rsidRDefault="00367D54" w:rsidP="002C04B6">
      <w:pPr>
        <w:pStyle w:val="NormalWeb"/>
        <w:shd w:val="clear" w:color="auto" w:fill="FFFFFF"/>
        <w:tabs>
          <w:tab w:val="left" w:pos="567"/>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shd w:val="clear" w:color="auto" w:fill="FFFFFF"/>
          <w:lang w:val="vi-VN"/>
        </w:rPr>
        <w:t xml:space="preserve">3. </w:t>
      </w:r>
      <w:r w:rsidRPr="003646C0">
        <w:rPr>
          <w:rFonts w:ascii="Times New Roman" w:hAnsi="Times New Roman" w:cs="Times New Roman"/>
          <w:shd w:val="clear" w:color="auto" w:fill="FFFFFF"/>
          <w:lang w:val="vi-VN"/>
        </w:rPr>
        <w:tab/>
        <w:t>Trường hợp</w:t>
      </w:r>
      <w:r w:rsidRPr="003646C0">
        <w:rPr>
          <w:rFonts w:ascii="Times New Roman" w:hAnsi="Times New Roman" w:cs="Times New Roman"/>
          <w:lang w:val="vi-VN"/>
        </w:rPr>
        <w:t> tất cả thành viên Hội đồng quản trị cùng kết thúc nhiệm kỳ thì các thành viên đó tiếp tục là thành viên Hội đồng quản trị cho đến khi có thành viên mới được bầu thay thế và tiếp quản công việc.</w:t>
      </w:r>
    </w:p>
    <w:p w14:paraId="6FF9DCFD" w14:textId="77777777" w:rsidR="00367D54" w:rsidRPr="003646C0" w:rsidRDefault="00367D54" w:rsidP="002C04B6">
      <w:pPr>
        <w:pStyle w:val="NormalWeb"/>
        <w:shd w:val="clear" w:color="auto" w:fill="FFFFFF"/>
        <w:tabs>
          <w:tab w:val="left" w:pos="567"/>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4. </w:t>
      </w:r>
      <w:r w:rsidRPr="003646C0">
        <w:rPr>
          <w:rFonts w:ascii="Times New Roman" w:hAnsi="Times New Roman" w:cs="Times New Roman"/>
          <w:lang w:val="vi-VN"/>
        </w:rPr>
        <w:tab/>
        <w:t>Điều lệ công ty quy định cụ thể số lượng, quyền, nghĩa vụ, cách thức tổ chức và phối hợp hoạt động của các thành viên độc lập Hội đồng quản trị.</w:t>
      </w:r>
    </w:p>
    <w:p w14:paraId="5F9FC04F" w14:textId="77777777" w:rsidR="00F32213" w:rsidRPr="003646C0" w:rsidRDefault="00F32213" w:rsidP="002C04B6">
      <w:pPr>
        <w:pStyle w:val="NormalWeb"/>
        <w:shd w:val="clear" w:color="auto" w:fill="FFFFFF"/>
        <w:tabs>
          <w:tab w:val="left" w:pos="567"/>
        </w:tabs>
        <w:spacing w:before="0" w:beforeAutospacing="0" w:after="0" w:afterAutospacing="0" w:line="300" w:lineRule="auto"/>
        <w:ind w:left="284" w:hanging="284"/>
        <w:jc w:val="both"/>
        <w:rPr>
          <w:rFonts w:ascii="Times New Roman" w:hAnsi="Times New Roman" w:cs="Times New Roman"/>
          <w:lang w:val="vi-VN"/>
        </w:rPr>
      </w:pPr>
    </w:p>
    <w:p w14:paraId="0EA16DD8"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5912A1" w:rsidRPr="003646C0">
        <w:rPr>
          <w:rFonts w:ascii="Times New Roman" w:hAnsi="Times New Roman" w:cs="Times New Roman"/>
          <w:b/>
          <w:u w:val="single"/>
          <w:lang w:val="vi-VN"/>
        </w:rPr>
        <w:t>41</w:t>
      </w:r>
      <w:r w:rsidRPr="003646C0">
        <w:rPr>
          <w:rFonts w:ascii="Times New Roman" w:hAnsi="Times New Roman" w:cs="Times New Roman"/>
          <w:b/>
          <w:lang w:val="vi-VN"/>
        </w:rPr>
        <w:t>: TIÊU CHUẨN VÀ ĐIỀU KIỆN LÀM THÀNH VIÊN HỘI ĐỒNG QUẢN TRỊ</w:t>
      </w:r>
    </w:p>
    <w:p w14:paraId="61FFB475"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1. </w:t>
      </w:r>
      <w:r w:rsidRPr="003646C0">
        <w:rPr>
          <w:rFonts w:ascii="Times New Roman" w:hAnsi="Times New Roman" w:cs="Times New Roman"/>
          <w:lang w:val="vi-VN"/>
        </w:rPr>
        <w:tab/>
        <w:t>Thành viên Hội đồng quản trị phải có các tiêu chuẩn và điều kiện sau đây:</w:t>
      </w:r>
    </w:p>
    <w:p w14:paraId="29BAE72A"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Không thuộc đối tượng </w:t>
      </w:r>
      <w:r w:rsidRPr="003646C0">
        <w:rPr>
          <w:rFonts w:ascii="Times New Roman" w:hAnsi="Times New Roman" w:cs="Times New Roman"/>
          <w:shd w:val="clear" w:color="auto" w:fill="FFFFFF"/>
          <w:lang w:val="vi-VN"/>
        </w:rPr>
        <w:t>quy định</w:t>
      </w:r>
      <w:r w:rsidRPr="003646C0">
        <w:rPr>
          <w:rFonts w:ascii="Times New Roman" w:hAnsi="Times New Roman" w:cs="Times New Roman"/>
          <w:lang w:val="vi-VN"/>
        </w:rPr>
        <w:t> tại khoản 2 Điều 17 của Luật doanh nghiệp 2020;</w:t>
      </w:r>
    </w:p>
    <w:p w14:paraId="0242F700"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Có trình độ chuyên môn, kinh nghiệm trong quản trị kinh doanh hoặc trong lĩnh vực, ngành, nghề kinh doanh của công ty và không nhất thiết phải là cổ đông của công ty;</w:t>
      </w:r>
    </w:p>
    <w:p w14:paraId="5E0A6C14"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Thành viên Hội đồng quản trị công ty có thể đồng thời là thành viên Hội đồng quản trị của công ty khác;</w:t>
      </w:r>
    </w:p>
    <w:p w14:paraId="50E11422"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lang w:val="vi-VN"/>
        </w:rPr>
        <w:tab/>
        <w:t>Trừ trường hợp pháp luật </w:t>
      </w:r>
      <w:r w:rsidRPr="003646C0">
        <w:rPr>
          <w:rFonts w:ascii="Times New Roman" w:hAnsi="Times New Roman" w:cs="Times New Roman"/>
          <w:shd w:val="clear" w:color="auto" w:fill="FFFFFF"/>
          <w:lang w:val="vi-VN"/>
        </w:rPr>
        <w:t>về</w:t>
      </w:r>
      <w:r w:rsidRPr="003646C0">
        <w:rPr>
          <w:rFonts w:ascii="Times New Roman" w:hAnsi="Times New Roman" w:cs="Times New Roman"/>
          <w:lang w:val="vi-VN"/>
        </w:rPr>
        <w:t> chứng k</w:t>
      </w:r>
      <w:r w:rsidRPr="003646C0">
        <w:rPr>
          <w:rFonts w:ascii="Times New Roman" w:hAnsi="Times New Roman" w:cs="Times New Roman"/>
          <w:shd w:val="clear" w:color="auto" w:fill="FFFFFF"/>
          <w:lang w:val="vi-VN"/>
        </w:rPr>
        <w:t>hoán</w:t>
      </w:r>
      <w:r w:rsidRPr="003646C0">
        <w:rPr>
          <w:rFonts w:ascii="Times New Roman" w:hAnsi="Times New Roman" w:cs="Times New Roman"/>
          <w:lang w:val="vi-VN"/>
        </w:rPr>
        <w:t> có </w:t>
      </w:r>
      <w:r w:rsidRPr="003646C0">
        <w:rPr>
          <w:rFonts w:ascii="Times New Roman" w:hAnsi="Times New Roman" w:cs="Times New Roman"/>
          <w:shd w:val="clear" w:color="auto" w:fill="FFFFFF"/>
          <w:lang w:val="vi-VN"/>
        </w:rPr>
        <w:t>quy định</w:t>
      </w:r>
      <w:r w:rsidRPr="003646C0">
        <w:rPr>
          <w:rFonts w:ascii="Times New Roman" w:hAnsi="Times New Roman" w:cs="Times New Roman"/>
          <w:lang w:val="vi-VN"/>
        </w:rPr>
        <w:t> khác, thành viên độc lập Hội đồng quản trị theo quy định tại điểm b khoản 1 Điều 137 của Luật doanh nghiệp 2020 phải có các tiêu chuẩn và điều kiện sau đây:</w:t>
      </w:r>
    </w:p>
    <w:p w14:paraId="65CE372A"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Không phải là người đang làm việc cho công ty, công ty mẹ hoặc công ty con của công ty; không phải là người đã từng làm việc cho công ty, công ty mẹ hoặc công ty con của công ty ít nhất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03 năm liền trước đó;</w:t>
      </w:r>
    </w:p>
    <w:p w14:paraId="332725CB"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Không phải là người đang hưởng lương, thù lao từ công ty, trừ các khoản phụ cấp mà thành viên Hội đồng quản trị được hưởng theo </w:t>
      </w:r>
      <w:r w:rsidRPr="003646C0">
        <w:rPr>
          <w:rFonts w:ascii="Times New Roman" w:hAnsi="Times New Roman" w:cs="Times New Roman"/>
          <w:shd w:val="clear" w:color="auto" w:fill="FFFFFF"/>
          <w:lang w:val="vi-VN"/>
        </w:rPr>
        <w:t>quy định</w:t>
      </w:r>
      <w:r w:rsidRPr="003646C0">
        <w:rPr>
          <w:rFonts w:ascii="Times New Roman" w:hAnsi="Times New Roman" w:cs="Times New Roman"/>
          <w:lang w:val="vi-VN"/>
        </w:rPr>
        <w:t>;</w:t>
      </w:r>
    </w:p>
    <w:p w14:paraId="7FE1A6EC"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Không phải là người có vợ hoặc chồng, bố đẻ, bố nuôi, mẹ đẻ, mẹ nuôi, con đẻ, con nuôi, anh ruột, chị ruột, em ruột là cổ đông lớn của công ty; là ng</w:t>
      </w:r>
      <w:r w:rsidRPr="003646C0">
        <w:rPr>
          <w:rFonts w:ascii="Times New Roman" w:hAnsi="Times New Roman" w:cs="Times New Roman"/>
          <w:shd w:val="clear" w:color="auto" w:fill="FFFFFF"/>
          <w:lang w:val="vi-VN"/>
        </w:rPr>
        <w:t>ườ</w:t>
      </w:r>
      <w:r w:rsidRPr="003646C0">
        <w:rPr>
          <w:rFonts w:ascii="Times New Roman" w:hAnsi="Times New Roman" w:cs="Times New Roman"/>
          <w:lang w:val="vi-VN"/>
        </w:rPr>
        <w:t>i quản lý của công ty hoặc công ty con của công ty;</w:t>
      </w:r>
    </w:p>
    <w:p w14:paraId="0ECDA532"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d.</w:t>
      </w:r>
      <w:r w:rsidRPr="003646C0">
        <w:rPr>
          <w:rFonts w:ascii="Times New Roman" w:hAnsi="Times New Roman" w:cs="Times New Roman"/>
          <w:lang w:val="vi-VN"/>
        </w:rPr>
        <w:tab/>
        <w:t xml:space="preserve"> Không phải là người trực tiếp hoặc gián tiếp sở hữu ít nhất 01% tổng số cổ phần có quyền biểu quyết của công ty;</w:t>
      </w:r>
    </w:p>
    <w:p w14:paraId="02473394"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đ.</w:t>
      </w:r>
      <w:r w:rsidRPr="003646C0">
        <w:rPr>
          <w:rFonts w:ascii="Times New Roman" w:hAnsi="Times New Roman" w:cs="Times New Roman"/>
          <w:lang w:val="vi-VN"/>
        </w:rPr>
        <w:tab/>
        <w:t>Không phải là người đã từng làm thành viên Hội đồng quản trị, Ban kiểm soát của công ty ít nhất trong 05 năm liền trước đó, trừ trường hợp được bổ nhiệm liên tục 02 nhiệm kỳ.</w:t>
      </w:r>
    </w:p>
    <w:p w14:paraId="00926207"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3. </w:t>
      </w:r>
      <w:r w:rsidRPr="003646C0">
        <w:rPr>
          <w:rFonts w:ascii="Times New Roman" w:hAnsi="Times New Roman" w:cs="Times New Roman"/>
          <w:lang w:val="vi-VN"/>
        </w:rPr>
        <w:tab/>
        <w:t>Thành viên độc lập Hội đồng quản trị phải thông báo với Hội đồng quản trị về việc không còn đáp ứng đủ các tiêu chuẩn và điều kiện quy định tại khoản 2 Điều này và đương nhiên không còn là thành viên độc lập Hội đồng quản trị kể từ ngày không đáp ứng đủ các tiêu chuẩn và điều kiện. Hội đồng quản trị phải thông báo trường hợp thành viên độc lập Hội đồng quản trị không còn đáp ứng đủ các tiêu chuẩn và điều kiện tại cuộc họp Đại hội đồng cổ đông gần nhất hoặc triệu tập họp Đại hội đồng cổ đông để bầu bổ sung hoặc thay thế thành viên độc lập Hội đồng quản trị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thời hạn 06 tháng kể từ ngày nhận được thông báo của thành viên độc lập Hội đồng quản trị có liên quan.</w:t>
      </w:r>
    </w:p>
    <w:p w14:paraId="0AC74EEF" w14:textId="77777777" w:rsidR="00F32213" w:rsidRPr="003646C0" w:rsidRDefault="00F32213"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p>
    <w:p w14:paraId="1B2BEDA1"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5912A1" w:rsidRPr="003646C0">
        <w:rPr>
          <w:rFonts w:ascii="Times New Roman" w:hAnsi="Times New Roman" w:cs="Times New Roman"/>
          <w:b/>
          <w:u w:val="single"/>
          <w:lang w:val="vi-VN"/>
        </w:rPr>
        <w:t>42</w:t>
      </w:r>
      <w:r w:rsidRPr="003646C0">
        <w:rPr>
          <w:rFonts w:ascii="Times New Roman" w:hAnsi="Times New Roman" w:cs="Times New Roman"/>
          <w:b/>
          <w:lang w:val="vi-VN"/>
        </w:rPr>
        <w:t>: CHỦ TỊCH HỘI ĐỒNG QUẢN TRỊ</w:t>
      </w:r>
    </w:p>
    <w:p w14:paraId="7F47F2C9"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1. </w:t>
      </w:r>
      <w:r w:rsidRPr="003646C0">
        <w:rPr>
          <w:rFonts w:ascii="Times New Roman" w:hAnsi="Times New Roman" w:cs="Times New Roman"/>
          <w:lang w:val="vi-VN"/>
        </w:rPr>
        <w:tab/>
        <w:t>Chủ tịch Hội đồng quản trị do Hội đồng quản trị bầu, miễn nhiệm, bãi nhiệm trong số các thành viên Hội đồng quản trị.</w:t>
      </w:r>
    </w:p>
    <w:p w14:paraId="063A0F5F"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2.</w:t>
      </w:r>
      <w:r w:rsidRPr="003646C0">
        <w:rPr>
          <w:rFonts w:ascii="Times New Roman" w:hAnsi="Times New Roman" w:cs="Times New Roman"/>
          <w:lang w:val="vi-VN"/>
        </w:rPr>
        <w:tab/>
        <w:t xml:space="preserve"> Chủ tịch Hội đồng quản trị có quyền và nghĩa vụ sau đây:</w:t>
      </w:r>
    </w:p>
    <w:p w14:paraId="7C6C56D9"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Lập chương trình, kế hoạch hoạt động của Hội đồng quản trị;</w:t>
      </w:r>
    </w:p>
    <w:p w14:paraId="634CAA88"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Chuẩn bị chương trình, nội dung, tài liệu phục vụ cuộc họp; triệu tập, chủ trì và làm chủ tọa cuộc họp Hội đồng quản trị;</w:t>
      </w:r>
    </w:p>
    <w:p w14:paraId="0F370C3C"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shd w:val="clear" w:color="auto" w:fill="FFFFFF"/>
          <w:lang w:val="vi-VN"/>
        </w:rPr>
        <w:t>c.</w:t>
      </w:r>
      <w:r w:rsidRPr="003646C0">
        <w:rPr>
          <w:rFonts w:ascii="Times New Roman" w:hAnsi="Times New Roman" w:cs="Times New Roman"/>
          <w:shd w:val="clear" w:color="auto" w:fill="FFFFFF"/>
          <w:lang w:val="vi-VN"/>
        </w:rPr>
        <w:tab/>
        <w:t>Tổ chức</w:t>
      </w:r>
      <w:r w:rsidRPr="003646C0">
        <w:rPr>
          <w:rFonts w:ascii="Times New Roman" w:hAnsi="Times New Roman" w:cs="Times New Roman"/>
          <w:lang w:val="vi-VN"/>
        </w:rPr>
        <w:t> việc thông qua nghị quyết, quyết định của Hội đồng quản trị;</w:t>
      </w:r>
    </w:p>
    <w:p w14:paraId="4DDD11B1"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d.</w:t>
      </w:r>
      <w:r w:rsidRPr="003646C0">
        <w:rPr>
          <w:rFonts w:ascii="Times New Roman" w:hAnsi="Times New Roman" w:cs="Times New Roman"/>
          <w:lang w:val="vi-VN"/>
        </w:rPr>
        <w:tab/>
        <w:t>Giám sát quá trình tổ chức thực hiện các nghị quyết, quyết định của Hội đồng quản trị;</w:t>
      </w:r>
    </w:p>
    <w:p w14:paraId="34FCA079"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đ.</w:t>
      </w:r>
      <w:r w:rsidRPr="003646C0">
        <w:rPr>
          <w:rFonts w:ascii="Times New Roman" w:hAnsi="Times New Roman" w:cs="Times New Roman"/>
          <w:lang w:val="vi-VN"/>
        </w:rPr>
        <w:tab/>
        <w:t>Chủ tọa cuộc họp Đại hội đồng cổ đông;</w:t>
      </w:r>
    </w:p>
    <w:p w14:paraId="5AA50E62"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shd w:val="clear" w:color="auto" w:fill="FFFFFF"/>
          <w:lang w:val="vi-VN"/>
        </w:rPr>
        <w:t xml:space="preserve">4. </w:t>
      </w:r>
      <w:r w:rsidRPr="003646C0">
        <w:rPr>
          <w:rFonts w:ascii="Times New Roman" w:hAnsi="Times New Roman" w:cs="Times New Roman"/>
          <w:shd w:val="clear" w:color="auto" w:fill="FFFFFF"/>
          <w:lang w:val="vi-VN"/>
        </w:rPr>
        <w:tab/>
        <w:t>Trường hợp</w:t>
      </w:r>
      <w:r w:rsidRPr="003646C0">
        <w:rPr>
          <w:rFonts w:ascii="Times New Roman" w:hAnsi="Times New Roman" w:cs="Times New Roman"/>
          <w:lang w:val="vi-VN"/>
        </w:rPr>
        <w:t> Chủ tịch Hội đồng quản trị vắng mặt hoặc không thể thực hiện được nhiệm vụ của mình thì phải ủy quyền bằng văn bản cho một thành viên khác thực hiện quyền và nghĩa vụ của Chủ tịch Hội đồng quản trị theo nguyên tắc quy định tại Điều lệ công ty. </w:t>
      </w:r>
      <w:r w:rsidRPr="003646C0">
        <w:rPr>
          <w:rFonts w:ascii="Times New Roman" w:hAnsi="Times New Roman" w:cs="Times New Roman"/>
          <w:shd w:val="clear" w:color="auto" w:fill="FFFFFF"/>
          <w:lang w:val="vi-VN"/>
        </w:rPr>
        <w:t>Trường hợp</w:t>
      </w:r>
      <w:r w:rsidRPr="003646C0">
        <w:rPr>
          <w:rFonts w:ascii="Times New Roman" w:hAnsi="Times New Roman" w:cs="Times New Roman"/>
          <w:lang w:val="vi-VN"/>
        </w:rPr>
        <w:t> không có người được ủy quyền hoặc Chủ tịch Hội đồng quản trị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các thành viên còn lại bầu một người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số các thành viên giữ chức Chủ tịch Hội đồng quản trị theo nguyên tắc đa số thành viên còn lại tán thành cho đến khi có quyết định mới của Hội đồng quản trị.</w:t>
      </w:r>
    </w:p>
    <w:p w14:paraId="0925A9EF"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5.</w:t>
      </w:r>
      <w:r w:rsidRPr="003646C0">
        <w:rPr>
          <w:rFonts w:ascii="Times New Roman" w:hAnsi="Times New Roman" w:cs="Times New Roman"/>
          <w:lang w:val="vi-VN"/>
        </w:rPr>
        <w:tab/>
        <w:t xml:space="preserve"> Khi xét thấy cần thiết, Hội đồng quản trị quyết định bổ nhiệm thư ký công ty. Thư ký công ty có quyền và nghĩa vụ sau đây:</w:t>
      </w:r>
    </w:p>
    <w:p w14:paraId="04F4F19F"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shd w:val="clear" w:color="auto" w:fill="FFFFFF"/>
          <w:lang w:val="vi-VN"/>
        </w:rPr>
        <w:t>a.</w:t>
      </w:r>
      <w:r w:rsidRPr="003646C0">
        <w:rPr>
          <w:rFonts w:ascii="Times New Roman" w:hAnsi="Times New Roman" w:cs="Times New Roman"/>
          <w:shd w:val="clear" w:color="auto" w:fill="FFFFFF"/>
          <w:lang w:val="vi-VN"/>
        </w:rPr>
        <w:tab/>
        <w:t>Hỗ trợ</w:t>
      </w:r>
      <w:r w:rsidRPr="003646C0">
        <w:rPr>
          <w:rFonts w:ascii="Times New Roman" w:hAnsi="Times New Roman" w:cs="Times New Roman"/>
          <w:lang w:val="vi-VN"/>
        </w:rPr>
        <w:t> tổ chức triệu tập họp Đại hội đồng cổ đông, Hội đồng quản trị; ghi chép các biên bản họp;</w:t>
      </w:r>
    </w:p>
    <w:p w14:paraId="43E6124A"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Hỗ trợ thành viên Hội đồng quản trị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việc thực hiện quyền và nghĩa vụ được giao;</w:t>
      </w:r>
    </w:p>
    <w:p w14:paraId="6C587D31"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Hỗ trợ Hội đồng quản trị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áp dụng và thực hiện nguyên tắc quản trị công ty;</w:t>
      </w:r>
    </w:p>
    <w:p w14:paraId="19C7B89D"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d.</w:t>
      </w:r>
      <w:r w:rsidRPr="003646C0">
        <w:rPr>
          <w:rFonts w:ascii="Times New Roman" w:hAnsi="Times New Roman" w:cs="Times New Roman"/>
          <w:lang w:val="vi-VN"/>
        </w:rPr>
        <w:tab/>
        <w:t>Hỗ trợ công ty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xây dựng quan hệ cổ đông và bảo vệ quyền, lợi ích hợp pháp của cổ đông; việc tuân thủ nghĩa vụ cung cấp thông tin, công khai hóa thông tin và thủ tục hành chính;</w:t>
      </w:r>
    </w:p>
    <w:p w14:paraId="1E022399" w14:textId="77777777" w:rsidR="00F32213" w:rsidRPr="003646C0" w:rsidRDefault="00F32213"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p>
    <w:p w14:paraId="531C5FC6"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5912A1" w:rsidRPr="003646C0">
        <w:rPr>
          <w:rFonts w:ascii="Times New Roman" w:hAnsi="Times New Roman" w:cs="Times New Roman"/>
          <w:b/>
          <w:u w:val="single"/>
          <w:lang w:val="vi-VN"/>
        </w:rPr>
        <w:t>43</w:t>
      </w:r>
      <w:r w:rsidRPr="003646C0">
        <w:rPr>
          <w:rFonts w:ascii="Times New Roman" w:hAnsi="Times New Roman" w:cs="Times New Roman"/>
          <w:b/>
          <w:lang w:val="vi-VN"/>
        </w:rPr>
        <w:t>: CUỘC HỌP HỘI ĐỒNG QUẢN TRỊ</w:t>
      </w:r>
    </w:p>
    <w:p w14:paraId="02931BCE"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1. </w:t>
      </w:r>
      <w:r w:rsidRPr="003646C0">
        <w:rPr>
          <w:rFonts w:ascii="Times New Roman" w:hAnsi="Times New Roman" w:cs="Times New Roman"/>
          <w:lang w:val="vi-VN"/>
        </w:rPr>
        <w:tab/>
        <w:t>Chủ tịch Hội đồng quản trị được bầu trong cuộc họp đầu tiên của Hội đồng quản trị trong thời hạn 07 ngày làm việc kể từ ngày kết thúc bầu cử Hội đồng quản trị đó. Cuộc họp này do thành viên có số phiếu bầu cao nhất hoặc tỷ lệ phiếu bầu cao nhất triệu tập và chủ trì. </w:t>
      </w:r>
      <w:r w:rsidRPr="003646C0">
        <w:rPr>
          <w:rFonts w:ascii="Times New Roman" w:hAnsi="Times New Roman" w:cs="Times New Roman"/>
          <w:shd w:val="clear" w:color="auto" w:fill="FFFFFF"/>
          <w:lang w:val="vi-VN"/>
        </w:rPr>
        <w:t>Trường hợp</w:t>
      </w:r>
      <w:r w:rsidRPr="003646C0">
        <w:rPr>
          <w:rFonts w:ascii="Times New Roman" w:hAnsi="Times New Roman" w:cs="Times New Roman"/>
          <w:lang w:val="vi-VN"/>
        </w:rPr>
        <w:t> có nhiều hơn một thành viên có số phiếu bầu hoặc tỷ lệ phiếu bầu cao nhất và ngang nhau thì các thành viên bầu theo nguyên tắc đa số để chọn 01 người trong số họ triệu tập họp Hội đồng quản trị.</w:t>
      </w:r>
    </w:p>
    <w:p w14:paraId="609E5E63"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lang w:val="vi-VN"/>
        </w:rPr>
        <w:tab/>
        <w:t>Hội đồng quản trị họp ít nhất mỗi quý một lần và có thể họp bất thường.</w:t>
      </w:r>
    </w:p>
    <w:p w14:paraId="3697F0C8"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3. </w:t>
      </w:r>
      <w:r w:rsidRPr="003646C0">
        <w:rPr>
          <w:rFonts w:ascii="Times New Roman" w:hAnsi="Times New Roman" w:cs="Times New Roman"/>
          <w:lang w:val="vi-VN"/>
        </w:rPr>
        <w:tab/>
        <w:t>Chủ tịch Hội đồng quản trị triệu tập họp Hội đồng quản trị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trường hợp sau đây:</w:t>
      </w:r>
    </w:p>
    <w:p w14:paraId="7DFCF9F3"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Có đề nghị của Ban kiểm soát hoặc thành viên độc lập Hội đồng quản trị;</w:t>
      </w:r>
    </w:p>
    <w:p w14:paraId="6D0DE28D"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 xml:space="preserve">Có đề nghị của </w:t>
      </w:r>
      <w:r w:rsidR="00374915" w:rsidRPr="003646C0">
        <w:rPr>
          <w:rFonts w:ascii="Times New Roman" w:hAnsi="Times New Roman" w:cs="Times New Roman"/>
          <w:lang w:val="vi-VN"/>
        </w:rPr>
        <w:t>Giám đốc</w:t>
      </w:r>
      <w:r w:rsidR="006A70EA" w:rsidRPr="003646C0">
        <w:rPr>
          <w:rFonts w:ascii="Times New Roman" w:hAnsi="Times New Roman" w:cs="Times New Roman"/>
          <w:lang w:val="vi-VN"/>
        </w:rPr>
        <w:t xml:space="preserve"> </w:t>
      </w:r>
      <w:r w:rsidRPr="003646C0">
        <w:rPr>
          <w:rFonts w:ascii="Times New Roman" w:hAnsi="Times New Roman" w:cs="Times New Roman"/>
          <w:lang w:val="vi-VN"/>
        </w:rPr>
        <w:t xml:space="preserve"> hoặc ít nhất 05 người quản lý khác;</w:t>
      </w:r>
    </w:p>
    <w:p w14:paraId="48B91E0E"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lastRenderedPageBreak/>
        <w:t>c.</w:t>
      </w:r>
      <w:r w:rsidRPr="003646C0">
        <w:rPr>
          <w:rFonts w:ascii="Times New Roman" w:hAnsi="Times New Roman" w:cs="Times New Roman"/>
          <w:lang w:val="vi-VN"/>
        </w:rPr>
        <w:tab/>
        <w:t>Có đề nghị của ít nhất 02 thành viên Hội đồng quản trị;</w:t>
      </w:r>
    </w:p>
    <w:p w14:paraId="00C2C90B"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4.</w:t>
      </w:r>
      <w:r w:rsidRPr="003646C0">
        <w:rPr>
          <w:rFonts w:ascii="Times New Roman" w:hAnsi="Times New Roman" w:cs="Times New Roman"/>
          <w:lang w:val="vi-VN"/>
        </w:rPr>
        <w:tab/>
        <w:t xml:space="preserve"> Đề nghị quy định tại khoản 3 Điều này phải được lập thành văn bản,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đó nêu rõ mục đích, vấn đề cần thảo luận và quyết định thuộc thẩm quyền của Hội đồng quản trị.</w:t>
      </w:r>
    </w:p>
    <w:p w14:paraId="4BA76930"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5.</w:t>
      </w:r>
      <w:r w:rsidRPr="003646C0">
        <w:rPr>
          <w:rFonts w:ascii="Times New Roman" w:hAnsi="Times New Roman" w:cs="Times New Roman"/>
          <w:lang w:val="vi-VN"/>
        </w:rPr>
        <w:tab/>
        <w:t xml:space="preserve"> Chủ tịch Hội đồng quản trị phải triệu tập họp Hội đồng quản trị trong thời hạn 07 ngày làm việc kể từ ngày nhận được đề nghị quy định tại khoản 3 Điều này. Trường hợp không triệu tập họp Hội đồng quản trị theo đề nghị thì Chủ tịch Hội đồng quản trị phải chịu trách nhiệm về những thiệt hại xảy ra đối với công ty; người đề nghị có quyền thay thế Chủ tịch Hội đồng quản trị triệu tập họp Hội đồng quản trị.</w:t>
      </w:r>
    </w:p>
    <w:p w14:paraId="707B2722"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6. </w:t>
      </w:r>
      <w:r w:rsidRPr="003646C0">
        <w:rPr>
          <w:rFonts w:ascii="Times New Roman" w:hAnsi="Times New Roman" w:cs="Times New Roman"/>
          <w:lang w:val="vi-VN"/>
        </w:rPr>
        <w:tab/>
        <w:t>Chủ tịch Hội đồng quản trị hoặc người triệu </w:t>
      </w:r>
      <w:r w:rsidRPr="003646C0">
        <w:rPr>
          <w:rFonts w:ascii="Times New Roman" w:hAnsi="Times New Roman" w:cs="Times New Roman"/>
          <w:shd w:val="clear" w:color="auto" w:fill="FFFFFF"/>
          <w:lang w:val="vi-VN"/>
        </w:rPr>
        <w:t>tập họp</w:t>
      </w:r>
      <w:r w:rsidRPr="003646C0">
        <w:rPr>
          <w:rFonts w:ascii="Times New Roman" w:hAnsi="Times New Roman" w:cs="Times New Roman"/>
          <w:lang w:val="vi-VN"/>
        </w:rPr>
        <w:t> Hội đồng quản trị phải gửi thông báo mời họp chậm nhất là 03 ngày làm việc trước ngày họp nếu Điều lệ công ty không có quy định khác. Thông báo mời họp phải xác định cụ thể thời gian và địa điểm họp, chương trình, các vấn đề thảo luận và quyết định. Kèm theo thông báo mời họp phải có tài liệu sử dụng tại cuộc họp và phiếu biểu quyết của thành viên.</w:t>
      </w:r>
    </w:p>
    <w:p w14:paraId="3F9940B5" w14:textId="77777777" w:rsidR="00367D54" w:rsidRPr="003646C0" w:rsidRDefault="00367D54" w:rsidP="002C04B6">
      <w:pPr>
        <w:pStyle w:val="NormalWeb"/>
        <w:shd w:val="clear" w:color="auto" w:fill="FFFFFF"/>
        <w:spacing w:before="0" w:beforeAutospacing="0" w:after="0" w:afterAutospacing="0" w:line="300" w:lineRule="auto"/>
        <w:ind w:left="284"/>
        <w:jc w:val="both"/>
        <w:rPr>
          <w:rFonts w:ascii="Times New Roman" w:hAnsi="Times New Roman" w:cs="Times New Roman"/>
          <w:lang w:val="vi-VN"/>
        </w:rPr>
      </w:pPr>
      <w:r w:rsidRPr="003646C0">
        <w:rPr>
          <w:rFonts w:ascii="Times New Roman" w:hAnsi="Times New Roman" w:cs="Times New Roman"/>
          <w:lang w:val="vi-VN"/>
        </w:rPr>
        <w:t>Thông báo mời họp Hội đồng quản trị có thể gửi bằng giấy mời, điện thoại, fax, phương tiện điện tử và bảo đảm đến được địa chỉ liên lạc của từng thành viên Hội đồng quản trị được đăng ký tại công ty.</w:t>
      </w:r>
    </w:p>
    <w:p w14:paraId="7554353F"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7. </w:t>
      </w:r>
      <w:r w:rsidRPr="003646C0">
        <w:rPr>
          <w:rFonts w:ascii="Times New Roman" w:hAnsi="Times New Roman" w:cs="Times New Roman"/>
          <w:lang w:val="vi-VN"/>
        </w:rPr>
        <w:tab/>
        <w:t>Chủ tịch Hội đồng quản trị hoặc người triệu tập gửi thông báo mời họp và các tài liệu kèm theo đến các Kiểm soát viên như đối với các thành viên Hội đồng quản trị.</w:t>
      </w:r>
    </w:p>
    <w:p w14:paraId="3A8B9564" w14:textId="77777777" w:rsidR="00367D54" w:rsidRPr="003646C0" w:rsidRDefault="00367D54" w:rsidP="002C04B6">
      <w:pPr>
        <w:pStyle w:val="NormalWeb"/>
        <w:shd w:val="clear" w:color="auto" w:fill="FFFFFF"/>
        <w:spacing w:before="0" w:beforeAutospacing="0" w:after="0" w:afterAutospacing="0" w:line="300" w:lineRule="auto"/>
        <w:ind w:left="284"/>
        <w:jc w:val="both"/>
        <w:rPr>
          <w:rFonts w:ascii="Times New Roman" w:hAnsi="Times New Roman" w:cs="Times New Roman"/>
          <w:lang w:val="vi-VN"/>
        </w:rPr>
      </w:pPr>
      <w:r w:rsidRPr="003646C0">
        <w:rPr>
          <w:rFonts w:ascii="Times New Roman" w:hAnsi="Times New Roman" w:cs="Times New Roman"/>
          <w:lang w:val="vi-VN"/>
        </w:rPr>
        <w:t>Kiểm soát viên có quyền dự các cuộc họp Hội đồng quản trị; có quyền thảo luận nhưng không được biểu quyết.</w:t>
      </w:r>
    </w:p>
    <w:p w14:paraId="17EEFF90"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8. </w:t>
      </w:r>
      <w:r w:rsidRPr="003646C0">
        <w:rPr>
          <w:rFonts w:ascii="Times New Roman" w:hAnsi="Times New Roman" w:cs="Times New Roman"/>
          <w:lang w:val="vi-VN"/>
        </w:rPr>
        <w:tab/>
        <w:t>Cuộc họp Hội đồng quản trị được tiến hành khi có từ ba phần tư tổng số thành viên trở lên dự họp. </w:t>
      </w:r>
      <w:r w:rsidRPr="003646C0">
        <w:rPr>
          <w:rFonts w:ascii="Times New Roman" w:hAnsi="Times New Roman" w:cs="Times New Roman"/>
          <w:shd w:val="clear" w:color="auto" w:fill="FFFFFF"/>
          <w:lang w:val="vi-VN"/>
        </w:rPr>
        <w:t>Trường hợp</w:t>
      </w:r>
      <w:r w:rsidRPr="003646C0">
        <w:rPr>
          <w:rFonts w:ascii="Times New Roman" w:hAnsi="Times New Roman" w:cs="Times New Roman"/>
          <w:lang w:val="vi-VN"/>
        </w:rPr>
        <w:t> cuộc họp được triệu tập theo quy định tại khoản này không đủ số thành viên dự họp theo quy định thì được triệu tập lần thứ hai trong thời hạn 07 ngày kể từ ngày dự định họp lần thứ nhất, trừ </w:t>
      </w:r>
      <w:r w:rsidRPr="003646C0">
        <w:rPr>
          <w:rFonts w:ascii="Times New Roman" w:hAnsi="Times New Roman" w:cs="Times New Roman"/>
          <w:shd w:val="clear" w:color="auto" w:fill="FFFFFF"/>
          <w:lang w:val="vi-VN"/>
        </w:rPr>
        <w:t>trường hợp</w:t>
      </w:r>
      <w:r w:rsidRPr="003646C0">
        <w:rPr>
          <w:rFonts w:ascii="Times New Roman" w:hAnsi="Times New Roman" w:cs="Times New Roman"/>
          <w:lang w:val="vi-VN"/>
        </w:rPr>
        <w:t> Điều lệ công ty quy định thời hạn khác ngắn hơn. Trường hợp này, cuộc họp được tiến hành nếu có hơn một nửa số thành viên Hội đồng quản trị dự họp.</w:t>
      </w:r>
    </w:p>
    <w:p w14:paraId="46CEEFCF"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9. </w:t>
      </w:r>
      <w:r w:rsidRPr="003646C0">
        <w:rPr>
          <w:rFonts w:ascii="Times New Roman" w:hAnsi="Times New Roman" w:cs="Times New Roman"/>
          <w:lang w:val="vi-VN"/>
        </w:rPr>
        <w:tab/>
        <w:t>Thành viên Hội đồng quản trị được coi là tham dự và biểu quyết tại cuộc họp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trường hợp sau đây:</w:t>
      </w:r>
    </w:p>
    <w:p w14:paraId="0BD2B065"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Tham dự và biểu quyết trực tiếp tại cuộc họp;</w:t>
      </w:r>
    </w:p>
    <w:p w14:paraId="2CC5BE27"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Ủy quyền cho người khác đến dự họp và biểu quyết theo quy định tại khoản 11 Điều này;</w:t>
      </w:r>
    </w:p>
    <w:p w14:paraId="391C9F22"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Tham dự và biểu quyết thông qua hội nghị trực tuyến, bỏ phiếu điện tử hoặc hình thức điện tử khác;</w:t>
      </w:r>
    </w:p>
    <w:p w14:paraId="1A11A156"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d.</w:t>
      </w:r>
      <w:r w:rsidRPr="003646C0">
        <w:rPr>
          <w:rFonts w:ascii="Times New Roman" w:hAnsi="Times New Roman" w:cs="Times New Roman"/>
          <w:lang w:val="vi-VN"/>
        </w:rPr>
        <w:tab/>
        <w:t>Gửi phiếu biểu quyết đến cuộc họp thông qua thư, fax, thư điện tử;</w:t>
      </w:r>
    </w:p>
    <w:p w14:paraId="31672CBF"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10. Trường hợp gửi phiếu biểu quyết đến cuộc họp thông qua thư, phiếu biểu quyết phải đựng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phong bì dán kín và phải được chuyển đến Chủ tịch Hội đồng quản trị chậm nhất là 01 giờ trước khi khai mạc. Phiếu biểu quyết chỉ được mở trước sự chứng kiến của tất cả những người dự họp.</w:t>
      </w:r>
    </w:p>
    <w:p w14:paraId="5E2C6052"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11. Thành viên phải tham dự đầy đủ các cuộc họp Hội đồng quản trị. Thành viên được ủy quyền cho người khác dự họp và biểu quyết nếu được đa số thành viên Hội đồng quản trị chấp thuận.</w:t>
      </w:r>
    </w:p>
    <w:p w14:paraId="677807D2"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12. Trừ trường hợp Điều lệ công ty có quy định tỷ lệ khác cao hơn, nghị quyết, quyết định của Hội đồng quản trị được thông qua nếu được đa số thành viên dự họp tán thành; trường hợp số </w:t>
      </w:r>
      <w:r w:rsidRPr="003646C0">
        <w:rPr>
          <w:rFonts w:ascii="Times New Roman" w:hAnsi="Times New Roman" w:cs="Times New Roman"/>
          <w:lang w:val="vi-VN"/>
        </w:rPr>
        <w:lastRenderedPageBreak/>
        <w:t>phiếu ngang nhau thì quyết định cuối cùng thuộc về phía có ý kiến của Chủ tịch Hội đồng quản trị.</w:t>
      </w:r>
    </w:p>
    <w:p w14:paraId="02D101EC" w14:textId="77777777" w:rsidR="00367D54" w:rsidRPr="003646C0" w:rsidRDefault="00367D54" w:rsidP="002C04B6">
      <w:pPr>
        <w:shd w:val="clear" w:color="auto" w:fill="FFFFFF"/>
        <w:tabs>
          <w:tab w:val="left" w:pos="567"/>
          <w:tab w:val="left" w:pos="7380"/>
        </w:tabs>
        <w:spacing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5912A1" w:rsidRPr="003646C0">
        <w:rPr>
          <w:rFonts w:ascii="Times New Roman" w:hAnsi="Times New Roman" w:cs="Times New Roman"/>
          <w:b/>
          <w:u w:val="single"/>
          <w:lang w:val="vi-VN"/>
        </w:rPr>
        <w:t>44</w:t>
      </w:r>
      <w:r w:rsidRPr="003646C0">
        <w:rPr>
          <w:rFonts w:ascii="Times New Roman" w:hAnsi="Times New Roman" w:cs="Times New Roman"/>
          <w:b/>
          <w:lang w:val="vi-VN"/>
        </w:rPr>
        <w:t xml:space="preserve">: BIÊN BẢN HỌP HỘI ĐỒNG QUẢN </w:t>
      </w:r>
      <w:r w:rsidRPr="003646C0">
        <w:rPr>
          <w:rFonts w:ascii="Times New Roman" w:hAnsi="Times New Roman" w:cs="Times New Roman"/>
          <w:b/>
          <w:iCs/>
          <w:lang w:val="vi-VN"/>
        </w:rPr>
        <w:t>TRỊ</w:t>
      </w:r>
      <w:r w:rsidRPr="003646C0">
        <w:rPr>
          <w:rFonts w:ascii="Times New Roman" w:hAnsi="Times New Roman" w:cs="Times New Roman"/>
          <w:b/>
          <w:iCs/>
          <w:lang w:val="vi-VN"/>
        </w:rPr>
        <w:tab/>
      </w:r>
    </w:p>
    <w:p w14:paraId="27436D2A"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1.</w:t>
      </w:r>
      <w:r w:rsidRPr="003646C0">
        <w:rPr>
          <w:rFonts w:ascii="Times New Roman" w:hAnsi="Times New Roman" w:cs="Times New Roman"/>
          <w:lang w:val="vi-VN"/>
        </w:rPr>
        <w:tab/>
        <w:t xml:space="preserve"> Các cuộc họp Hội đồng quản trị phải được ghi biên bản và có thể ghi âm, ghi và lưu giữ dưới hình thức điện tử khác. Biên bản phải lập bằng tiếng Việt và có thể lập thêm bằng tiếng nước ngoài, bao gồm các nội dung chủ yếu sau đây:</w:t>
      </w:r>
    </w:p>
    <w:p w14:paraId="60BFA11A"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Tên, địa chỉ trụ sở chính, mã số doanh nghiệp;</w:t>
      </w:r>
    </w:p>
    <w:p w14:paraId="32943FCF"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Thời gian, địa điểm họp;</w:t>
      </w:r>
    </w:p>
    <w:p w14:paraId="7C60A81C"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Mục đích, chương trình và nội dung họp;</w:t>
      </w:r>
    </w:p>
    <w:p w14:paraId="231E380E"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d.</w:t>
      </w:r>
      <w:r w:rsidRPr="003646C0">
        <w:rPr>
          <w:rFonts w:ascii="Times New Roman" w:hAnsi="Times New Roman" w:cs="Times New Roman"/>
          <w:lang w:val="vi-VN"/>
        </w:rPr>
        <w:tab/>
        <w:t>Họ, tên từng thành viên dự họp hoặc người được ủy quyền dự họp và cách thức dự họp; họ, tên các thành viên không dự họp và lý do;</w:t>
      </w:r>
    </w:p>
    <w:p w14:paraId="59592A8E"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đ.</w:t>
      </w:r>
      <w:r w:rsidRPr="003646C0">
        <w:rPr>
          <w:rFonts w:ascii="Times New Roman" w:hAnsi="Times New Roman" w:cs="Times New Roman"/>
          <w:lang w:val="vi-VN"/>
        </w:rPr>
        <w:tab/>
        <w:t>Vấn đề được thảo luận và biểu quyết tại cuộc họp;</w:t>
      </w:r>
    </w:p>
    <w:p w14:paraId="4CC26FA3"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e.</w:t>
      </w:r>
      <w:r w:rsidRPr="003646C0">
        <w:rPr>
          <w:rFonts w:ascii="Times New Roman" w:hAnsi="Times New Roman" w:cs="Times New Roman"/>
          <w:lang w:val="vi-VN"/>
        </w:rPr>
        <w:tab/>
        <w:t>Tóm tắt phát biểu ý kiến của từng thành viên dự họp theo trình tự diễn biến của cuộc họp;</w:t>
      </w:r>
    </w:p>
    <w:p w14:paraId="5A41A930"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g.</w:t>
      </w:r>
      <w:r w:rsidRPr="003646C0">
        <w:rPr>
          <w:rFonts w:ascii="Times New Roman" w:hAnsi="Times New Roman" w:cs="Times New Roman"/>
          <w:lang w:val="vi-VN"/>
        </w:rPr>
        <w:tab/>
        <w:t>Kết quả biểu quyết trong đó ghi rõ những thành viên tán thành, không tán thành và không có ý kiến;</w:t>
      </w:r>
    </w:p>
    <w:p w14:paraId="240482A3"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h.</w:t>
      </w:r>
      <w:r w:rsidRPr="003646C0">
        <w:rPr>
          <w:rFonts w:ascii="Times New Roman" w:hAnsi="Times New Roman" w:cs="Times New Roman"/>
          <w:lang w:val="vi-VN"/>
        </w:rPr>
        <w:tab/>
        <w:t>Vấn đề đã được thông qua và tỷ lệ biểu quyết thông qua tương ứng;</w:t>
      </w:r>
    </w:p>
    <w:p w14:paraId="5C1465C7"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i.</w:t>
      </w:r>
      <w:r w:rsidRPr="003646C0">
        <w:rPr>
          <w:rFonts w:ascii="Times New Roman" w:hAnsi="Times New Roman" w:cs="Times New Roman"/>
          <w:lang w:val="vi-VN"/>
        </w:rPr>
        <w:tab/>
        <w:t>Họ, tên, chữ ký chủ tọa và người ghi biên bản, trừ trường hợp quy định tại khoản 2 Điều này.</w:t>
      </w:r>
    </w:p>
    <w:p w14:paraId="159176D6"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lang w:val="vi-VN"/>
        </w:rPr>
        <w:tab/>
        <w:t>Trường hợp chủ tọa, người ghi biên bản từ chối ký biên bản họp nhưng nếu được tất cả thành viên khác của Hội đồng quản trị tham dự họp ký và có đầy đủ nội dung theo quy định tại các điểm a, b, c, d, đ, e, g và h khoản 1 Điều này thì biên bản này có hiệu lực.</w:t>
      </w:r>
    </w:p>
    <w:p w14:paraId="0888A6AB"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3. </w:t>
      </w:r>
      <w:r w:rsidRPr="003646C0">
        <w:rPr>
          <w:rFonts w:ascii="Times New Roman" w:hAnsi="Times New Roman" w:cs="Times New Roman"/>
          <w:lang w:val="vi-VN"/>
        </w:rPr>
        <w:tab/>
        <w:t>Chủ tọa, người ghi biên bản và những người ký tên trong biên bản phải chịu trách nhiệm về tính trung thực và chính xác của nội dung biên bản họp Hội đồng quản trị.</w:t>
      </w:r>
    </w:p>
    <w:p w14:paraId="7D6EA710"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4. </w:t>
      </w:r>
      <w:r w:rsidRPr="003646C0">
        <w:rPr>
          <w:rFonts w:ascii="Times New Roman" w:hAnsi="Times New Roman" w:cs="Times New Roman"/>
          <w:lang w:val="vi-VN"/>
        </w:rPr>
        <w:tab/>
        <w:t>Biên bản họp Hội đồng quản trị và tài liệu sử dụng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cuộc họp phải được lưu giữ tại trụ sở chính của công ty.</w:t>
      </w:r>
    </w:p>
    <w:p w14:paraId="190C12D1"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5.</w:t>
      </w:r>
      <w:r w:rsidRPr="003646C0">
        <w:rPr>
          <w:rFonts w:ascii="Times New Roman" w:hAnsi="Times New Roman" w:cs="Times New Roman"/>
          <w:lang w:val="vi-VN"/>
        </w:rPr>
        <w:tab/>
        <w:t xml:space="preserve"> Biên bản lập bằng tiếng Việt và bằng tiếng nước ngoài có hiệu lực pháp lý như nhau. </w:t>
      </w:r>
      <w:r w:rsidRPr="003646C0">
        <w:rPr>
          <w:rFonts w:ascii="Times New Roman" w:hAnsi="Times New Roman" w:cs="Times New Roman"/>
          <w:shd w:val="clear" w:color="auto" w:fill="FFFFFF"/>
          <w:lang w:val="vi-VN"/>
        </w:rPr>
        <w:t>Trường hợp</w:t>
      </w:r>
      <w:r w:rsidRPr="003646C0">
        <w:rPr>
          <w:rFonts w:ascii="Times New Roman" w:hAnsi="Times New Roman" w:cs="Times New Roman"/>
          <w:lang w:val="vi-VN"/>
        </w:rPr>
        <w:t> có sự khác nhau về nội dung giữa biên bản bằng tiếng Việt và bằng tiếng nước ngoài thì nội dung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biên bản bằng tiếng Việt được áp dụng.</w:t>
      </w:r>
    </w:p>
    <w:p w14:paraId="7F3A9518"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5912A1" w:rsidRPr="003646C0">
        <w:rPr>
          <w:rFonts w:ascii="Times New Roman" w:hAnsi="Times New Roman" w:cs="Times New Roman"/>
          <w:b/>
          <w:u w:val="single"/>
          <w:lang w:val="vi-VN"/>
        </w:rPr>
        <w:t>45</w:t>
      </w:r>
      <w:r w:rsidRPr="003646C0">
        <w:rPr>
          <w:rFonts w:ascii="Times New Roman" w:hAnsi="Times New Roman" w:cs="Times New Roman"/>
          <w:b/>
          <w:lang w:val="vi-VN"/>
        </w:rPr>
        <w:t>: QUYỀN ĐƯỢC CUNG CẤP THÔNG TIN CỦA THÀNH VIÊN HỘI ĐỒNG QUẢN TRỊ</w:t>
      </w:r>
    </w:p>
    <w:p w14:paraId="0576AA44"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1. </w:t>
      </w:r>
      <w:r w:rsidRPr="003646C0">
        <w:rPr>
          <w:rFonts w:ascii="Times New Roman" w:hAnsi="Times New Roman" w:cs="Times New Roman"/>
          <w:lang w:val="vi-VN"/>
        </w:rPr>
        <w:tab/>
        <w:t xml:space="preserve">Thành viên Hội đồng quản trị có quyền yêu cầu </w:t>
      </w:r>
      <w:r w:rsidR="00374915" w:rsidRPr="003646C0">
        <w:rPr>
          <w:rFonts w:ascii="Times New Roman" w:hAnsi="Times New Roman" w:cs="Times New Roman"/>
          <w:lang w:val="vi-VN"/>
        </w:rPr>
        <w:t>Giám đốc</w:t>
      </w:r>
      <w:r w:rsidRPr="003646C0">
        <w:rPr>
          <w:rFonts w:ascii="Times New Roman" w:hAnsi="Times New Roman" w:cs="Times New Roman"/>
          <w:lang w:val="vi-VN"/>
        </w:rPr>
        <w:t xml:space="preserve">, Phó </w:t>
      </w:r>
      <w:r w:rsidR="00374915" w:rsidRPr="003646C0">
        <w:rPr>
          <w:rFonts w:ascii="Times New Roman" w:hAnsi="Times New Roman" w:cs="Times New Roman"/>
          <w:lang w:val="vi-VN"/>
        </w:rPr>
        <w:t>Giám đốc</w:t>
      </w:r>
      <w:r w:rsidRPr="003646C0">
        <w:rPr>
          <w:rFonts w:ascii="Times New Roman" w:hAnsi="Times New Roman" w:cs="Times New Roman"/>
          <w:lang w:val="vi-VN"/>
        </w:rPr>
        <w:t>, người quản lý khác trong công ty cung cấp thông tin, tài liệu về tình hình tài chính, hoạt động kinh doanh của công ty và của đơn vị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công ty.</w:t>
      </w:r>
    </w:p>
    <w:p w14:paraId="346E9F70"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lang w:val="vi-VN"/>
        </w:rPr>
        <w:tab/>
        <w:t>Người quản lý được yêu cầu phải cung cấp kịp thời, đầy đủ và chính xác thông tin, tài liệu theo yêu cầu của thành viên Hội đồng quản trị. Trình tự, thủ tục yêu cầu và cung cấp thông tin do Điều lệ công ty quy định.</w:t>
      </w:r>
    </w:p>
    <w:p w14:paraId="12E75006"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5912A1" w:rsidRPr="003646C0">
        <w:rPr>
          <w:rFonts w:ascii="Times New Roman" w:hAnsi="Times New Roman" w:cs="Times New Roman"/>
          <w:b/>
          <w:u w:val="single"/>
          <w:lang w:val="vi-VN"/>
        </w:rPr>
        <w:t>46</w:t>
      </w:r>
      <w:r w:rsidRPr="003646C0">
        <w:rPr>
          <w:rFonts w:ascii="Times New Roman" w:hAnsi="Times New Roman" w:cs="Times New Roman"/>
          <w:b/>
          <w:lang w:val="vi-VN"/>
        </w:rPr>
        <w:t>: MIỄN NHIỆM, BÃI NHIỆM VÀ BỔ SUNG THÀNH VIÊN HỘI ĐỒNG QUẢN TRỊ</w:t>
      </w:r>
    </w:p>
    <w:p w14:paraId="4EF5C2D5"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1. </w:t>
      </w:r>
      <w:r w:rsidRPr="003646C0">
        <w:rPr>
          <w:rFonts w:ascii="Times New Roman" w:hAnsi="Times New Roman" w:cs="Times New Roman"/>
          <w:lang w:val="vi-VN"/>
        </w:rPr>
        <w:tab/>
        <w:t>Đại hội đồng cổ đông miễn nhiệm thành viên Hội đồng quản trị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trường hợp sau đây:</w:t>
      </w:r>
    </w:p>
    <w:p w14:paraId="45403840"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Không có đủ tiêu chuẩn và điều kiện theo quy định tại Điều 155 của Luật doanh nghiệp 2020;</w:t>
      </w:r>
    </w:p>
    <w:p w14:paraId="4BBAC50B"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Có đơn từ chức và được chấp thuận;</w:t>
      </w:r>
    </w:p>
    <w:p w14:paraId="57261003"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2. Đại hội đồng cổ đông bãi nhiệm thành viên Hội đồng quản trị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trường hợp sau đây:</w:t>
      </w:r>
    </w:p>
    <w:p w14:paraId="6A4114D6"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lastRenderedPageBreak/>
        <w:t>a.</w:t>
      </w:r>
      <w:r w:rsidRPr="003646C0">
        <w:rPr>
          <w:rFonts w:ascii="Times New Roman" w:hAnsi="Times New Roman" w:cs="Times New Roman"/>
          <w:lang w:val="vi-VN"/>
        </w:rPr>
        <w:tab/>
        <w:t>Không tham gia các hoạt động của Hội đồng quản trị trong 06 tháng liên tục, trừ </w:t>
      </w:r>
      <w:r w:rsidRPr="003646C0">
        <w:rPr>
          <w:rFonts w:ascii="Times New Roman" w:hAnsi="Times New Roman" w:cs="Times New Roman"/>
          <w:shd w:val="clear" w:color="auto" w:fill="FFFFFF"/>
          <w:lang w:val="vi-VN"/>
        </w:rPr>
        <w:t>trường hợp</w:t>
      </w:r>
      <w:r w:rsidRPr="003646C0">
        <w:rPr>
          <w:rFonts w:ascii="Times New Roman" w:hAnsi="Times New Roman" w:cs="Times New Roman"/>
          <w:lang w:val="vi-VN"/>
        </w:rPr>
        <w:t> bất khả kháng;</w:t>
      </w:r>
    </w:p>
    <w:p w14:paraId="5DC93619"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3. </w:t>
      </w:r>
      <w:r w:rsidRPr="003646C0">
        <w:rPr>
          <w:rFonts w:ascii="Times New Roman" w:hAnsi="Times New Roman" w:cs="Times New Roman"/>
          <w:lang w:val="vi-VN"/>
        </w:rPr>
        <w:tab/>
        <w:t>Khi xét thấy cần thiết, Đại hội đồng cổ đông quyết định thay thế thành viên Hội đồng quản trị; miễn nhiệm, bãi nhiệm thành viên Hội đồng quản trị ngoài trường hợp quy định tại khoản 1 và khoản 2 Điều này.</w:t>
      </w:r>
    </w:p>
    <w:p w14:paraId="0B2D4D8E"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4. </w:t>
      </w:r>
      <w:r w:rsidRPr="003646C0">
        <w:rPr>
          <w:rFonts w:ascii="Times New Roman" w:hAnsi="Times New Roman" w:cs="Times New Roman"/>
          <w:lang w:val="vi-VN"/>
        </w:rPr>
        <w:tab/>
        <w:t>Hội đồng quản trị phải triệu tập họp Đại hội đồng cổ đông để bầu bổ sung thành viên Hội đồng quản trị trong trường hợp sau đây:</w:t>
      </w:r>
    </w:p>
    <w:p w14:paraId="6404E659"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Số thành viên Hội đồng quản trị bị giảm quá một phần ba so với số quy định tại Điều lệ công ty. Trường hợp này, Hội đồng quản trị phải triệu </w:t>
      </w:r>
      <w:r w:rsidRPr="003646C0">
        <w:rPr>
          <w:rFonts w:ascii="Times New Roman" w:hAnsi="Times New Roman" w:cs="Times New Roman"/>
          <w:shd w:val="clear" w:color="auto" w:fill="FFFFFF"/>
          <w:lang w:val="vi-VN"/>
        </w:rPr>
        <w:t>tập họp</w:t>
      </w:r>
      <w:r w:rsidRPr="003646C0">
        <w:rPr>
          <w:rFonts w:ascii="Times New Roman" w:hAnsi="Times New Roman" w:cs="Times New Roman"/>
          <w:lang w:val="vi-VN"/>
        </w:rPr>
        <w:t> Đại hội đồng cổ đông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thời hạn 60 ngày kể từ ngày số thành viên bị giảm quá một phần ba;</w:t>
      </w:r>
    </w:p>
    <w:p w14:paraId="2B05D327"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Số lượng thành viên độc lập Hội đồng quản trị giảm xuống, không bảo đảm tỷ lệ theo quy định tại điểm b khoản 1 Điều 137 của Luật doanh nghiệp 2020;</w:t>
      </w:r>
    </w:p>
    <w:p w14:paraId="19824B73"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Trừ trường hợp quy định tại điểm a và điểm b khoản này, Đại hội đồng cổ đông bầu thành viên mới thay thế thành viên Hội đồng quản trị đã bị miễn nhiệm, bãi nhiệm tại cuộc họp gần nhất.</w:t>
      </w:r>
    </w:p>
    <w:p w14:paraId="36952ACF"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5912A1" w:rsidRPr="003646C0">
        <w:rPr>
          <w:rFonts w:ascii="Times New Roman" w:hAnsi="Times New Roman" w:cs="Times New Roman"/>
          <w:b/>
          <w:u w:val="single"/>
          <w:lang w:val="vi-VN"/>
        </w:rPr>
        <w:t>47</w:t>
      </w:r>
      <w:r w:rsidRPr="003646C0">
        <w:rPr>
          <w:rFonts w:ascii="Times New Roman" w:hAnsi="Times New Roman" w:cs="Times New Roman"/>
          <w:b/>
          <w:lang w:val="vi-VN"/>
        </w:rPr>
        <w:t xml:space="preserve">: </w:t>
      </w:r>
      <w:r w:rsidR="00374915" w:rsidRPr="003646C0">
        <w:rPr>
          <w:rFonts w:ascii="Times New Roman" w:hAnsi="Times New Roman" w:cs="Times New Roman"/>
          <w:b/>
          <w:lang w:val="vi-VN"/>
        </w:rPr>
        <w:t>GIÁM ĐỐC</w:t>
      </w:r>
      <w:r w:rsidR="006A70EA" w:rsidRPr="003646C0">
        <w:rPr>
          <w:rFonts w:ascii="Times New Roman" w:hAnsi="Times New Roman" w:cs="Times New Roman"/>
          <w:b/>
          <w:lang w:val="vi-VN"/>
        </w:rPr>
        <w:t xml:space="preserve"> </w:t>
      </w:r>
      <w:r w:rsidRPr="003646C0">
        <w:rPr>
          <w:rFonts w:ascii="Times New Roman" w:hAnsi="Times New Roman" w:cs="Times New Roman"/>
          <w:b/>
          <w:lang w:val="vi-VN"/>
        </w:rPr>
        <w:t>CÔNG TY</w:t>
      </w:r>
    </w:p>
    <w:p w14:paraId="13980B3D" w14:textId="77777777" w:rsidR="00367D54" w:rsidRPr="003646C0" w:rsidRDefault="00367D54" w:rsidP="002C04B6">
      <w:pPr>
        <w:shd w:val="clear" w:color="auto" w:fill="FFFFFF"/>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1. Hội đồng quản trị bổ nhiệm một thành viên Hội đồng quản trị hoặc thuê người khác làm </w:t>
      </w:r>
      <w:r w:rsidR="00374915" w:rsidRPr="003646C0">
        <w:rPr>
          <w:rFonts w:ascii="Times New Roman" w:hAnsi="Times New Roman" w:cs="Times New Roman"/>
          <w:lang w:val="vi-VN"/>
        </w:rPr>
        <w:t>Giám đốc</w:t>
      </w:r>
      <w:r w:rsidRPr="003646C0">
        <w:rPr>
          <w:rFonts w:ascii="Times New Roman" w:hAnsi="Times New Roman" w:cs="Times New Roman"/>
          <w:lang w:val="vi-VN"/>
        </w:rPr>
        <w:t>.</w:t>
      </w:r>
    </w:p>
    <w:p w14:paraId="4AF3D3F0" w14:textId="77777777" w:rsidR="00367D54" w:rsidRPr="003646C0" w:rsidRDefault="00367D54" w:rsidP="002C04B6">
      <w:pPr>
        <w:shd w:val="clear" w:color="auto" w:fill="FFFFFF"/>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00374915" w:rsidRPr="003646C0">
        <w:rPr>
          <w:rFonts w:ascii="Times New Roman" w:hAnsi="Times New Roman" w:cs="Times New Roman"/>
          <w:lang w:val="vi-VN"/>
        </w:rPr>
        <w:t>Giám đốc</w:t>
      </w:r>
      <w:r w:rsidR="006A70EA" w:rsidRPr="003646C0">
        <w:rPr>
          <w:rFonts w:ascii="Times New Roman" w:hAnsi="Times New Roman" w:cs="Times New Roman"/>
          <w:lang w:val="vi-VN"/>
        </w:rPr>
        <w:t xml:space="preserve"> </w:t>
      </w:r>
      <w:r w:rsidRPr="003646C0">
        <w:rPr>
          <w:rFonts w:ascii="Times New Roman" w:hAnsi="Times New Roman" w:cs="Times New Roman"/>
          <w:lang w:val="vi-VN"/>
        </w:rPr>
        <w:t>là người điều hành công việc kinh doanh hằng ngày của công ty; chịu sự giám sát của Hội đồng quản trị; chịu trách nhiệm trước Hội đồng quản trị và trước pháp luật về việc thực hiện quyền, nghĩa vụ được giao.</w:t>
      </w:r>
    </w:p>
    <w:p w14:paraId="0716818C" w14:textId="77777777" w:rsidR="00367D54" w:rsidRPr="003646C0" w:rsidRDefault="00367D54" w:rsidP="002C04B6">
      <w:pPr>
        <w:shd w:val="clear" w:color="auto" w:fill="FFFFFF"/>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Nhiệm kỳ của </w:t>
      </w:r>
      <w:r w:rsidR="00374915" w:rsidRPr="003646C0">
        <w:rPr>
          <w:rFonts w:ascii="Times New Roman" w:hAnsi="Times New Roman" w:cs="Times New Roman"/>
          <w:lang w:val="vi-VN"/>
        </w:rPr>
        <w:t>Giám đốc</w:t>
      </w:r>
      <w:r w:rsidR="006A70EA" w:rsidRPr="003646C0">
        <w:rPr>
          <w:rFonts w:ascii="Times New Roman" w:hAnsi="Times New Roman" w:cs="Times New Roman"/>
          <w:lang w:val="vi-VN"/>
        </w:rPr>
        <w:t xml:space="preserve"> </w:t>
      </w:r>
      <w:r w:rsidRPr="003646C0">
        <w:rPr>
          <w:rFonts w:ascii="Times New Roman" w:hAnsi="Times New Roman" w:cs="Times New Roman"/>
          <w:lang w:val="vi-VN"/>
        </w:rPr>
        <w:t>không quá 05 năm và có thể được bổ nhiệm lại với số nhiệm kỳ không hạn chế.</w:t>
      </w:r>
    </w:p>
    <w:p w14:paraId="057485CB" w14:textId="77777777" w:rsidR="00367D54" w:rsidRPr="003646C0" w:rsidRDefault="00367D54" w:rsidP="002C04B6">
      <w:pPr>
        <w:shd w:val="clear" w:color="auto" w:fill="FFFFFF"/>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3. </w:t>
      </w:r>
      <w:r w:rsidR="00374915" w:rsidRPr="003646C0">
        <w:rPr>
          <w:rFonts w:ascii="Times New Roman" w:hAnsi="Times New Roman" w:cs="Times New Roman"/>
          <w:lang w:val="vi-VN"/>
        </w:rPr>
        <w:t>Giám đốc</w:t>
      </w:r>
      <w:r w:rsidR="006A70EA" w:rsidRPr="003646C0">
        <w:rPr>
          <w:rFonts w:ascii="Times New Roman" w:hAnsi="Times New Roman" w:cs="Times New Roman"/>
          <w:lang w:val="vi-VN"/>
        </w:rPr>
        <w:t xml:space="preserve"> </w:t>
      </w:r>
      <w:r w:rsidRPr="003646C0">
        <w:rPr>
          <w:rFonts w:ascii="Times New Roman" w:hAnsi="Times New Roman" w:cs="Times New Roman"/>
          <w:lang w:val="vi-VN"/>
        </w:rPr>
        <w:t>có quyền và nghĩa vụ sau đây:</w:t>
      </w:r>
    </w:p>
    <w:p w14:paraId="623D7D7B"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Quyết định các vấn đề liên quan đến công việc kinh doanh hằng ngày của công ty mà không thuộc thẩm quyền của Hội đồng quản trị;</w:t>
      </w:r>
    </w:p>
    <w:p w14:paraId="6C03D57C"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Tổ chức thực hiện các nghị quyết, quyết định của Hội đồng quản trị;</w:t>
      </w:r>
    </w:p>
    <w:p w14:paraId="6A21F546"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Tổ chức thực hiện kế hoạch kinh doanh và phương án đầu tư của công ty;</w:t>
      </w:r>
    </w:p>
    <w:p w14:paraId="33CB689B"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d.</w:t>
      </w:r>
      <w:r w:rsidRPr="003646C0">
        <w:rPr>
          <w:rFonts w:ascii="Times New Roman" w:hAnsi="Times New Roman" w:cs="Times New Roman"/>
          <w:lang w:val="vi-VN"/>
        </w:rPr>
        <w:tab/>
        <w:t>Kiến nghị phương án cơ cấu tổ chức, quy chế quản lý nội bộ của công ty;</w:t>
      </w:r>
    </w:p>
    <w:p w14:paraId="1D78C48C"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đ.</w:t>
      </w:r>
      <w:r w:rsidRPr="003646C0">
        <w:rPr>
          <w:rFonts w:ascii="Times New Roman" w:hAnsi="Times New Roman" w:cs="Times New Roman"/>
          <w:lang w:val="vi-VN"/>
        </w:rPr>
        <w:tab/>
        <w:t>Bổ nhiệm, miễn nhiệm, bãi nhiệm các chức danh quản lý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công ty, trừ các chức danh thuộc thẩm quyền của Hội đồng quản trị;</w:t>
      </w:r>
    </w:p>
    <w:p w14:paraId="3D18F837"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e.</w:t>
      </w:r>
      <w:r w:rsidRPr="003646C0">
        <w:rPr>
          <w:rFonts w:ascii="Times New Roman" w:hAnsi="Times New Roman" w:cs="Times New Roman"/>
          <w:lang w:val="vi-VN"/>
        </w:rPr>
        <w:tab/>
        <w:t xml:space="preserve">Quyết định tiền lương và lợi ích khác đối với người lao động trong công ty, kể cả người quản lý thuộc thẩm quyền bổ nhiệm của </w:t>
      </w:r>
      <w:r w:rsidR="00374915" w:rsidRPr="003646C0">
        <w:rPr>
          <w:rFonts w:ascii="Times New Roman" w:hAnsi="Times New Roman" w:cs="Times New Roman"/>
          <w:lang w:val="vi-VN"/>
        </w:rPr>
        <w:t>Giám đốc</w:t>
      </w:r>
      <w:r w:rsidRPr="003646C0">
        <w:rPr>
          <w:rFonts w:ascii="Times New Roman" w:hAnsi="Times New Roman" w:cs="Times New Roman"/>
          <w:lang w:val="vi-VN"/>
        </w:rPr>
        <w:t>;</w:t>
      </w:r>
    </w:p>
    <w:p w14:paraId="01F72928"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rPr>
      </w:pPr>
      <w:r w:rsidRPr="003646C0">
        <w:rPr>
          <w:rFonts w:ascii="Times New Roman" w:hAnsi="Times New Roman" w:cs="Times New Roman"/>
          <w:lang w:val="vi-VN"/>
        </w:rPr>
        <w:t>g</w:t>
      </w:r>
      <w:r w:rsidRPr="003646C0">
        <w:rPr>
          <w:rFonts w:ascii="Times New Roman" w:hAnsi="Times New Roman" w:cs="Times New Roman"/>
        </w:rPr>
        <w:t>.</w:t>
      </w:r>
      <w:r w:rsidRPr="003646C0">
        <w:rPr>
          <w:rFonts w:ascii="Times New Roman" w:hAnsi="Times New Roman" w:cs="Times New Roman"/>
        </w:rPr>
        <w:tab/>
      </w:r>
      <w:r w:rsidRPr="003646C0">
        <w:rPr>
          <w:rFonts w:ascii="Times New Roman" w:hAnsi="Times New Roman" w:cs="Times New Roman"/>
          <w:lang w:val="vi-VN"/>
        </w:rPr>
        <w:t>Tuyển dụng lao động;</w:t>
      </w:r>
    </w:p>
    <w:p w14:paraId="01F2887A"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rPr>
      </w:pPr>
      <w:r w:rsidRPr="003646C0">
        <w:rPr>
          <w:rFonts w:ascii="Times New Roman" w:hAnsi="Times New Roman" w:cs="Times New Roman"/>
          <w:lang w:val="vi-VN"/>
        </w:rPr>
        <w:t>h</w:t>
      </w:r>
      <w:r w:rsidRPr="003646C0">
        <w:rPr>
          <w:rFonts w:ascii="Times New Roman" w:hAnsi="Times New Roman" w:cs="Times New Roman"/>
        </w:rPr>
        <w:t>.</w:t>
      </w:r>
      <w:r w:rsidRPr="003646C0">
        <w:rPr>
          <w:rFonts w:ascii="Times New Roman" w:hAnsi="Times New Roman" w:cs="Times New Roman"/>
        </w:rPr>
        <w:tab/>
      </w:r>
      <w:r w:rsidRPr="003646C0">
        <w:rPr>
          <w:rFonts w:ascii="Times New Roman" w:hAnsi="Times New Roman" w:cs="Times New Roman"/>
          <w:lang w:val="vi-VN"/>
        </w:rPr>
        <w:t>Kiến nghị phương án trả cổ tức hoặc xử lý lỗ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kinh doanh;</w:t>
      </w:r>
    </w:p>
    <w:p w14:paraId="506A527D" w14:textId="77777777" w:rsidR="00367D54" w:rsidRPr="003646C0" w:rsidRDefault="00367D54" w:rsidP="002C04B6">
      <w:pPr>
        <w:shd w:val="clear" w:color="auto" w:fill="FFFFFF"/>
        <w:spacing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4. </w:t>
      </w:r>
      <w:r w:rsidR="00374915" w:rsidRPr="003646C0">
        <w:rPr>
          <w:rFonts w:ascii="Times New Roman" w:hAnsi="Times New Roman" w:cs="Times New Roman"/>
          <w:lang w:val="vi-VN"/>
        </w:rPr>
        <w:t>Giám đốc</w:t>
      </w:r>
      <w:r w:rsidR="006A70EA" w:rsidRPr="003646C0">
        <w:rPr>
          <w:rFonts w:ascii="Times New Roman" w:hAnsi="Times New Roman" w:cs="Times New Roman"/>
          <w:lang w:val="vi-VN"/>
        </w:rPr>
        <w:t xml:space="preserve"> </w:t>
      </w:r>
      <w:r w:rsidRPr="003646C0">
        <w:rPr>
          <w:rFonts w:ascii="Times New Roman" w:hAnsi="Times New Roman" w:cs="Times New Roman"/>
          <w:lang w:val="vi-VN"/>
        </w:rPr>
        <w:t>phải điều hành công việc kinh doanh hằng ngày của công ty theo đúng quy định của pháp luật, Điều lệ công ty, hợp đồng lao động ký với công ty và nghị </w:t>
      </w:r>
      <w:r w:rsidRPr="003646C0">
        <w:rPr>
          <w:rFonts w:ascii="Times New Roman" w:hAnsi="Times New Roman" w:cs="Times New Roman"/>
          <w:shd w:val="clear" w:color="auto" w:fill="FFFFFF"/>
          <w:lang w:val="vi-VN"/>
        </w:rPr>
        <w:t>quyết, quyết định</w:t>
      </w:r>
      <w:r w:rsidRPr="003646C0">
        <w:rPr>
          <w:rFonts w:ascii="Times New Roman" w:hAnsi="Times New Roman" w:cs="Times New Roman"/>
          <w:lang w:val="vi-VN"/>
        </w:rPr>
        <w:t> của Hội đồng quản trị. </w:t>
      </w:r>
      <w:r w:rsidRPr="003646C0">
        <w:rPr>
          <w:rFonts w:ascii="Times New Roman" w:hAnsi="Times New Roman" w:cs="Times New Roman"/>
          <w:shd w:val="clear" w:color="auto" w:fill="FFFFFF"/>
          <w:lang w:val="vi-VN"/>
        </w:rPr>
        <w:t>Trường hợp</w:t>
      </w:r>
      <w:r w:rsidRPr="003646C0">
        <w:rPr>
          <w:rFonts w:ascii="Times New Roman" w:hAnsi="Times New Roman" w:cs="Times New Roman"/>
          <w:lang w:val="vi-VN"/>
        </w:rPr>
        <w:t> điều hành trái </w:t>
      </w:r>
      <w:r w:rsidRPr="003646C0">
        <w:rPr>
          <w:rFonts w:ascii="Times New Roman" w:hAnsi="Times New Roman" w:cs="Times New Roman"/>
          <w:shd w:val="clear" w:color="auto" w:fill="FFFFFF"/>
          <w:lang w:val="vi-VN"/>
        </w:rPr>
        <w:t>với</w:t>
      </w:r>
      <w:r w:rsidRPr="003646C0">
        <w:rPr>
          <w:rFonts w:ascii="Times New Roman" w:hAnsi="Times New Roman" w:cs="Times New Roman"/>
          <w:lang w:val="vi-VN"/>
        </w:rPr>
        <w:t xml:space="preserve"> quy định tại khoản này mà gây thiệt hại cho công ty thì </w:t>
      </w:r>
      <w:r w:rsidR="00374915" w:rsidRPr="003646C0">
        <w:rPr>
          <w:rFonts w:ascii="Times New Roman" w:hAnsi="Times New Roman" w:cs="Times New Roman"/>
          <w:lang w:val="vi-VN"/>
        </w:rPr>
        <w:t>Giám đốc</w:t>
      </w:r>
      <w:r w:rsidR="006A70EA" w:rsidRPr="003646C0">
        <w:rPr>
          <w:rFonts w:ascii="Times New Roman" w:hAnsi="Times New Roman" w:cs="Times New Roman"/>
          <w:lang w:val="vi-VN"/>
        </w:rPr>
        <w:t xml:space="preserve"> </w:t>
      </w:r>
      <w:r w:rsidRPr="003646C0">
        <w:rPr>
          <w:rFonts w:ascii="Times New Roman" w:hAnsi="Times New Roman" w:cs="Times New Roman"/>
          <w:lang w:val="vi-VN"/>
        </w:rPr>
        <w:t>phải chịu trách nhiệm trước pháp luật và phải bồi thường thiệt hại cho công ty.</w:t>
      </w:r>
    </w:p>
    <w:p w14:paraId="19EB6FA8"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5912A1" w:rsidRPr="003646C0">
        <w:rPr>
          <w:rFonts w:ascii="Times New Roman" w:hAnsi="Times New Roman" w:cs="Times New Roman"/>
          <w:b/>
          <w:u w:val="single"/>
          <w:lang w:val="vi-VN"/>
        </w:rPr>
        <w:t>48</w:t>
      </w:r>
      <w:r w:rsidRPr="003646C0">
        <w:rPr>
          <w:rFonts w:ascii="Times New Roman" w:hAnsi="Times New Roman" w:cs="Times New Roman"/>
          <w:b/>
          <w:lang w:val="vi-VN"/>
        </w:rPr>
        <w:t>: BAN KIỂM SOÁT</w:t>
      </w:r>
    </w:p>
    <w:p w14:paraId="78274197"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lastRenderedPageBreak/>
        <w:t>1.</w:t>
      </w:r>
      <w:r w:rsidRPr="003646C0">
        <w:rPr>
          <w:rFonts w:ascii="Times New Roman" w:hAnsi="Times New Roman" w:cs="Times New Roman"/>
          <w:lang w:val="vi-VN"/>
        </w:rPr>
        <w:tab/>
        <w:t xml:space="preserve"> Ban kiểm soát có từ 03 đến 05 Kiểm soát viên. Nhiệm kỳ của Kiểm soát viên không quá 05 năm và có thể được bầu lại </w:t>
      </w:r>
      <w:r w:rsidRPr="003646C0">
        <w:rPr>
          <w:rFonts w:ascii="Times New Roman" w:hAnsi="Times New Roman" w:cs="Times New Roman"/>
          <w:shd w:val="clear" w:color="auto" w:fill="FFFFFF"/>
          <w:lang w:val="vi-VN"/>
        </w:rPr>
        <w:t>với</w:t>
      </w:r>
      <w:r w:rsidRPr="003646C0">
        <w:rPr>
          <w:rFonts w:ascii="Times New Roman" w:hAnsi="Times New Roman" w:cs="Times New Roman"/>
          <w:lang w:val="vi-VN"/>
        </w:rPr>
        <w:t> số nhiệm kỳ không hạn chế.</w:t>
      </w:r>
    </w:p>
    <w:p w14:paraId="150C3B97"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lang w:val="vi-VN"/>
        </w:rPr>
        <w:tab/>
        <w:t>Trưởng Ban kiểm soát do Ban kiểm soát bầu trong số các Kiểm soát viên; việc bầu, miễn nhiệm, bãi nhiệm theo nguyên tắc đa số. Quyền và nghĩa vụ của Trưởng Ban kiểm soát do Điều lệ công ty quy định. Ban kiểm soát phải có hơn một nửa số Kiểm soát viên thường trú tại Việt Nam. Trưởng Ban kiểm soát phải có bằng tốt nghiệp đại học trở lên thuộc một trong các chuyên ngành kinh tế, tài chính, kế toán, kiểm toán, luật, quản trị kinh doanh hoặc chuyên ngành có liên quan đến hoạt động kinh doanh của doanh nghiệp.</w:t>
      </w:r>
    </w:p>
    <w:p w14:paraId="1156BB64"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3.</w:t>
      </w:r>
      <w:r w:rsidRPr="003646C0">
        <w:rPr>
          <w:rFonts w:ascii="Times New Roman" w:hAnsi="Times New Roman" w:cs="Times New Roman"/>
          <w:lang w:val="vi-VN"/>
        </w:rPr>
        <w:tab/>
        <w:t xml:space="preserve"> Trường hợp Kiểm soát viên có cùng thời điểm kết thúc nhiệm kỳ mà Kiểm soát viên nhiệm kỳ mới chưa được bầu thì Kiểm soát viên đã hết nhiệm kỳ vẫn tiếp tục thực hiện quyền và nghĩa vụ cho đến khi Kiểm soát viên nhiệm kỳ mới được bầu và nhận nhiệm vụ.</w:t>
      </w:r>
    </w:p>
    <w:p w14:paraId="475FB342"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5912A1" w:rsidRPr="003646C0">
        <w:rPr>
          <w:rFonts w:ascii="Times New Roman" w:hAnsi="Times New Roman" w:cs="Times New Roman"/>
          <w:b/>
          <w:u w:val="single"/>
          <w:lang w:val="vi-VN"/>
        </w:rPr>
        <w:t>49</w:t>
      </w:r>
      <w:r w:rsidRPr="003646C0">
        <w:rPr>
          <w:rFonts w:ascii="Times New Roman" w:hAnsi="Times New Roman" w:cs="Times New Roman"/>
          <w:b/>
          <w:lang w:val="vi-VN"/>
        </w:rPr>
        <w:t xml:space="preserve">: </w:t>
      </w:r>
      <w:bookmarkStart w:id="9" w:name="dieu_169"/>
      <w:r w:rsidRPr="003646C0">
        <w:rPr>
          <w:rFonts w:ascii="Times New Roman" w:hAnsi="Times New Roman" w:cs="Times New Roman"/>
          <w:b/>
          <w:bCs/>
          <w:shd w:val="clear" w:color="auto" w:fill="FFFFFF"/>
          <w:lang w:val="vi-VN"/>
        </w:rPr>
        <w:t>TIÊU CHUẨN VÀ ĐIỀU KIỆN CỦA KIỂM SOÁT VIÊN</w:t>
      </w:r>
      <w:bookmarkEnd w:id="9"/>
    </w:p>
    <w:p w14:paraId="3D6CD334"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1. </w:t>
      </w:r>
      <w:r w:rsidRPr="003646C0">
        <w:rPr>
          <w:rFonts w:ascii="Times New Roman" w:hAnsi="Times New Roman" w:cs="Times New Roman"/>
          <w:lang w:val="vi-VN"/>
        </w:rPr>
        <w:tab/>
        <w:t>Kiểm soát viên phải có các tiêu chuẩn và điều kiện sau đây:</w:t>
      </w:r>
    </w:p>
    <w:p w14:paraId="12EF3EC5"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 xml:space="preserve"> Không thuộc đối tượng theo quy định tại khoản 2 Điều 17 của Luật doanh nghiệp 2020;</w:t>
      </w:r>
    </w:p>
    <w:p w14:paraId="7F47CCFA"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 xml:space="preserve"> Được đào tạo một trong các chuyên ngành về kinh tế, tài chính, kế toán, kiểm toán, luật, quản trị kinh doanh hoặc chuyên ngành phù hợp với hoạt động kinh doanh của doanh nghiệp;</w:t>
      </w:r>
    </w:p>
    <w:p w14:paraId="008F829E"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 xml:space="preserve"> Không phải là người có quan hệ gia đình của thành viên Hội đồng quản trị, </w:t>
      </w:r>
      <w:r w:rsidR="00374915" w:rsidRPr="003646C0">
        <w:rPr>
          <w:rFonts w:ascii="Times New Roman" w:hAnsi="Times New Roman" w:cs="Times New Roman"/>
          <w:lang w:val="vi-VN"/>
        </w:rPr>
        <w:t>Giám đốc</w:t>
      </w:r>
      <w:r w:rsidR="006A70EA" w:rsidRPr="003646C0">
        <w:rPr>
          <w:rFonts w:ascii="Times New Roman" w:hAnsi="Times New Roman" w:cs="Times New Roman"/>
          <w:lang w:val="vi-VN"/>
        </w:rPr>
        <w:t xml:space="preserve"> </w:t>
      </w:r>
      <w:r w:rsidRPr="003646C0">
        <w:rPr>
          <w:rFonts w:ascii="Times New Roman" w:hAnsi="Times New Roman" w:cs="Times New Roman"/>
          <w:lang w:val="vi-VN"/>
        </w:rPr>
        <w:t>và người quản lý khác;</w:t>
      </w:r>
    </w:p>
    <w:p w14:paraId="1C929B2D"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d.</w:t>
      </w:r>
      <w:r w:rsidRPr="003646C0">
        <w:rPr>
          <w:rFonts w:ascii="Times New Roman" w:hAnsi="Times New Roman" w:cs="Times New Roman"/>
          <w:lang w:val="vi-VN"/>
        </w:rPr>
        <w:tab/>
        <w:t>Không phải là người quản lý công ty; không nhất thiết phải là cổ đông hoặc người lao động của công ty;</w:t>
      </w:r>
    </w:p>
    <w:p w14:paraId="3F57D488" w14:textId="77777777" w:rsidR="00367D54" w:rsidRPr="003646C0" w:rsidRDefault="00367D54" w:rsidP="002C04B6">
      <w:pPr>
        <w:pStyle w:val="NormalWeb"/>
        <w:shd w:val="clear" w:color="auto" w:fill="FFFFFF"/>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lang w:val="vi-VN"/>
        </w:rPr>
        <w:tab/>
        <w:t>Ngoài các tiêu chuẩn, điều kiện quy định tại khoản 1 Điều này, Kiểm soát viên công ty đại chúng, doanh nghiệp nhà nước theo quy định tại điểm b khoản 1 Điều 88 của Luật doanh nghiệp 2020 không được là người có quan hệ gia đình của người quản lý doanh nghiệp của công ty và công ty mẹ; người đại diện phần vốn của doanh nghiệp, người đại diện phần vốn nhà nước tại công ty mẹ và tại công ty.</w:t>
      </w:r>
    </w:p>
    <w:p w14:paraId="278139D1"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5912A1" w:rsidRPr="003646C0">
        <w:rPr>
          <w:rFonts w:ascii="Times New Roman" w:hAnsi="Times New Roman" w:cs="Times New Roman"/>
          <w:b/>
          <w:u w:val="single"/>
          <w:lang w:val="vi-VN"/>
        </w:rPr>
        <w:t>50</w:t>
      </w:r>
      <w:r w:rsidRPr="003646C0">
        <w:rPr>
          <w:rFonts w:ascii="Times New Roman" w:hAnsi="Times New Roman" w:cs="Times New Roman"/>
          <w:b/>
          <w:lang w:val="vi-VN"/>
        </w:rPr>
        <w:t>: QUYỀN VÀ NHIỆM VỤ CỦA BAN KIỂM SOÁT</w:t>
      </w:r>
    </w:p>
    <w:p w14:paraId="2393BEF9"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1.</w:t>
      </w:r>
      <w:r w:rsidRPr="003646C0">
        <w:rPr>
          <w:rFonts w:ascii="Times New Roman" w:hAnsi="Times New Roman" w:cs="Times New Roman"/>
          <w:lang w:val="vi-VN"/>
        </w:rPr>
        <w:tab/>
        <w:t xml:space="preserve"> Ban kiểm soát thực hiện giám sát Hội đồng quản trị, </w:t>
      </w:r>
      <w:r w:rsidR="00374915" w:rsidRPr="003646C0">
        <w:rPr>
          <w:rFonts w:ascii="Times New Roman" w:hAnsi="Times New Roman" w:cs="Times New Roman"/>
          <w:lang w:val="vi-VN"/>
        </w:rPr>
        <w:t>Giám đốc</w:t>
      </w:r>
      <w:r w:rsidR="006A70EA" w:rsidRPr="003646C0">
        <w:rPr>
          <w:rFonts w:ascii="Times New Roman" w:hAnsi="Times New Roman" w:cs="Times New Roman"/>
          <w:lang w:val="vi-VN"/>
        </w:rPr>
        <w:t xml:space="preserve"> </w:t>
      </w:r>
      <w:r w:rsidRPr="003646C0">
        <w:rPr>
          <w:rFonts w:ascii="Times New Roman" w:hAnsi="Times New Roman" w:cs="Times New Roman"/>
          <w:lang w:val="vi-VN"/>
        </w:rPr>
        <w:t>trong việc quản lý và điều hành công ty.</w:t>
      </w:r>
    </w:p>
    <w:p w14:paraId="76122B33"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lang w:val="vi-VN"/>
        </w:rPr>
        <w:tab/>
        <w:t>Kiểm tra tính hợp lý, hợp pháp, tính trung thực và mức độ cẩn trọng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quản lý, điều hành hoạt động kinh doanh; tính hệ thống, nhất quán và phù hợp của công tác kế toán, thống kê và lập báo cáo tài chính.</w:t>
      </w:r>
    </w:p>
    <w:p w14:paraId="32102E14"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3.</w:t>
      </w:r>
      <w:r w:rsidRPr="003646C0">
        <w:rPr>
          <w:rFonts w:ascii="Times New Roman" w:hAnsi="Times New Roman" w:cs="Times New Roman"/>
          <w:lang w:val="vi-VN"/>
        </w:rPr>
        <w:tab/>
        <w:t xml:space="preserve"> Thẩm định tính đầy đủ, hợp pháp và trung thực của báo cáo tình hình kinh doanh, báo cáo tài chính hằng năm và 06 tháng của công ty, báo cáo đánh giá công tác quản lý của Hội đồng quản trị và trình báo cáo thẩm định tại cuộc họp Đại hội đồng cổ đông thường niên. Rà soát hợp đồng, giao dịch với người có liên quan thuộc thẩm quyền phê duyệt của Hội đồng quản trị hoặc Đại hội đồng cổ đông và đưa ra khuyến nghị về hợp đồng, giao dịch cần có phê duyệt của Hội đồng quản trị hoặc Đại hội đồng cổ đông.</w:t>
      </w:r>
    </w:p>
    <w:p w14:paraId="31C473FB"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4. </w:t>
      </w:r>
      <w:r w:rsidRPr="003646C0">
        <w:rPr>
          <w:rFonts w:ascii="Times New Roman" w:hAnsi="Times New Roman" w:cs="Times New Roman"/>
          <w:lang w:val="vi-VN"/>
        </w:rPr>
        <w:tab/>
        <w:t>Rà soát, kiểm tra và đánh giá hiệu lực và hiệu quả của hệ thống kiểm soát nội bộ, kiểm toán nội bộ, quản lý rủi ro và cảnh báo sớm của công ty.</w:t>
      </w:r>
    </w:p>
    <w:p w14:paraId="58A23F4C"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5. </w:t>
      </w:r>
      <w:r w:rsidRPr="003646C0">
        <w:rPr>
          <w:rFonts w:ascii="Times New Roman" w:hAnsi="Times New Roman" w:cs="Times New Roman"/>
          <w:lang w:val="vi-VN"/>
        </w:rPr>
        <w:tab/>
        <w:t xml:space="preserve">Xem xét sổ kế toán, ghi chép kế toán và tài liệu khác của công ty, công việc quản lý, điều hành hoạt động của công ty khi xét thấy cần thiết hoặc theo nghị quyết Đại hội đồng cổ đông </w:t>
      </w:r>
      <w:r w:rsidRPr="003646C0">
        <w:rPr>
          <w:rFonts w:ascii="Times New Roman" w:hAnsi="Times New Roman" w:cs="Times New Roman"/>
          <w:lang w:val="vi-VN"/>
        </w:rPr>
        <w:lastRenderedPageBreak/>
        <w:t>hoặc theo yêu cầu của cổ đông hoặc nhóm cổ đông quy định tại khoản 2 Điều 115 của Luật doanh nghiệp 2020.</w:t>
      </w:r>
    </w:p>
    <w:p w14:paraId="63631BA7"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6. </w:t>
      </w:r>
      <w:r w:rsidRPr="003646C0">
        <w:rPr>
          <w:rFonts w:ascii="Times New Roman" w:hAnsi="Times New Roman" w:cs="Times New Roman"/>
          <w:lang w:val="vi-VN"/>
        </w:rPr>
        <w:tab/>
        <w:t>Khi có yêu cầu của cổ đông hoặc nhóm cổ đông quy định tại khoản 2 Điều 115 của Luật doanh nghiệp 2020, Ban kiểm soát thực hiện kiểm tra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thời hạn 07 ngày làm việc kể từ ngày nhận được yêu cầu. Trong thời hạn 15 ngày kể từ ngày kết thúc kiểm tra, Ban kiểm soát phải báo cáo về những vấn đề được yêu cầu kiểm tra đến Hội đồng quản trị và cổ đông hoặc nhóm cổ đông có yêu cầu. Việc kiểm tra của Ban kiểm soát quy định tại khoản này không được cản trở hoạt động bình thường của Hội đồng quản trị, không gây gián đoạn điều hành hoạt động kinh doanh của công ty.</w:t>
      </w:r>
    </w:p>
    <w:p w14:paraId="6C28B5B9"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7. </w:t>
      </w:r>
      <w:r w:rsidRPr="003646C0">
        <w:rPr>
          <w:rFonts w:ascii="Times New Roman" w:hAnsi="Times New Roman" w:cs="Times New Roman"/>
          <w:lang w:val="vi-VN"/>
        </w:rPr>
        <w:tab/>
        <w:t>Kiến nghị Hội đồng quản trị hoặc Đại hội đồng cổ đông biện pháp sửa đổi, bổ sung, cải tiến cơ cấu tổ chức quản lý, giám sát và </w:t>
      </w:r>
      <w:r w:rsidRPr="003646C0">
        <w:rPr>
          <w:rFonts w:ascii="Times New Roman" w:hAnsi="Times New Roman" w:cs="Times New Roman"/>
          <w:shd w:val="clear" w:color="auto" w:fill="FFFFFF"/>
          <w:lang w:val="vi-VN"/>
        </w:rPr>
        <w:t>điều</w:t>
      </w:r>
      <w:r w:rsidRPr="003646C0">
        <w:rPr>
          <w:rFonts w:ascii="Times New Roman" w:hAnsi="Times New Roman" w:cs="Times New Roman"/>
          <w:lang w:val="vi-VN"/>
        </w:rPr>
        <w:t> hành hoạt động kinh doanh của công ty.</w:t>
      </w:r>
    </w:p>
    <w:p w14:paraId="70D07529"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8. </w:t>
      </w:r>
      <w:r w:rsidRPr="003646C0">
        <w:rPr>
          <w:rFonts w:ascii="Times New Roman" w:hAnsi="Times New Roman" w:cs="Times New Roman"/>
          <w:lang w:val="vi-VN"/>
        </w:rPr>
        <w:tab/>
        <w:t xml:space="preserve">Khi phát hiện có thành viên Hội đồng quản trị, </w:t>
      </w:r>
      <w:r w:rsidR="00374915" w:rsidRPr="003646C0">
        <w:rPr>
          <w:rFonts w:ascii="Times New Roman" w:hAnsi="Times New Roman" w:cs="Times New Roman"/>
          <w:lang w:val="vi-VN"/>
        </w:rPr>
        <w:t>Giám đốc</w:t>
      </w:r>
      <w:r w:rsidR="006A70EA" w:rsidRPr="003646C0">
        <w:rPr>
          <w:rFonts w:ascii="Times New Roman" w:hAnsi="Times New Roman" w:cs="Times New Roman"/>
          <w:lang w:val="vi-VN"/>
        </w:rPr>
        <w:t xml:space="preserve"> </w:t>
      </w:r>
      <w:r w:rsidRPr="003646C0">
        <w:rPr>
          <w:rFonts w:ascii="Times New Roman" w:hAnsi="Times New Roman" w:cs="Times New Roman"/>
          <w:lang w:val="vi-VN"/>
        </w:rPr>
        <w:t>vi phạm quy định tại Điều 165 của Luật doanh nghiệp 2020 phải thông báo ngay bằng văn bản cho Hội đồng quản trị, yêu cầu người có hành vi vi phạm chấm dứt hành vi vi phạm và có giải pháp khắc phục hậu quả.</w:t>
      </w:r>
    </w:p>
    <w:p w14:paraId="082BA8F3"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9. </w:t>
      </w:r>
      <w:r w:rsidRPr="003646C0">
        <w:rPr>
          <w:rFonts w:ascii="Times New Roman" w:hAnsi="Times New Roman" w:cs="Times New Roman"/>
          <w:lang w:val="vi-VN"/>
        </w:rPr>
        <w:tab/>
        <w:t>Tham dự và tham gia thảo luận tại các cuộc họp Đại hội đồng cổ đông, Hội đồng quản trị và các cuộc họp khác của công ty.</w:t>
      </w:r>
    </w:p>
    <w:p w14:paraId="0DFD19EB"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10. Sử dụng tư vấn độc lập, bộ phận kiểm toán nội bộ của công ty để thực hiện nhiệm vụ được giao.</w:t>
      </w:r>
    </w:p>
    <w:p w14:paraId="41D80338"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11. Ban kiểm soát có thể tham khảo ý kiến của Hội đồng quản trị trước khi trình báo cáo, kết luận và kiến nghị lên Đại hội đồng cổ đông.</w:t>
      </w:r>
    </w:p>
    <w:p w14:paraId="170053B0"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5912A1" w:rsidRPr="003646C0">
        <w:rPr>
          <w:rFonts w:ascii="Times New Roman" w:hAnsi="Times New Roman" w:cs="Times New Roman"/>
          <w:b/>
          <w:u w:val="single"/>
          <w:lang w:val="vi-VN"/>
        </w:rPr>
        <w:t>51</w:t>
      </w:r>
      <w:r w:rsidRPr="003646C0">
        <w:rPr>
          <w:rFonts w:ascii="Times New Roman" w:hAnsi="Times New Roman" w:cs="Times New Roman"/>
          <w:b/>
          <w:u w:val="single"/>
          <w:lang w:val="vi-VN"/>
        </w:rPr>
        <w:t>:</w:t>
      </w:r>
      <w:r w:rsidRPr="003646C0">
        <w:rPr>
          <w:rFonts w:ascii="Times New Roman" w:hAnsi="Times New Roman" w:cs="Times New Roman"/>
          <w:b/>
          <w:lang w:val="vi-VN"/>
        </w:rPr>
        <w:t xml:space="preserve"> QUYỀN ĐƯỢC CUNG CẤP THÔNG TIN CỦA BAN KIỂM SOÁT</w:t>
      </w:r>
    </w:p>
    <w:p w14:paraId="02974056"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1. </w:t>
      </w:r>
      <w:r w:rsidRPr="003646C0">
        <w:rPr>
          <w:rFonts w:ascii="Times New Roman" w:hAnsi="Times New Roman" w:cs="Times New Roman"/>
          <w:lang w:val="vi-VN"/>
        </w:rPr>
        <w:tab/>
        <w:t>Tài liệu và thông tin phải được gửi đến Kiểm soát viên cùng thời điểm và theo phương thức như đối với thành viên Hội đồng quản trị, bao gồm:</w:t>
      </w:r>
    </w:p>
    <w:p w14:paraId="7F8BDBF6"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 xml:space="preserve"> Thông báo mời họp, phiếu lấy ý kiến thành viên Hội đồng quản trị và tài liệu kèm theo;</w:t>
      </w:r>
    </w:p>
    <w:p w14:paraId="33825977"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Nghị quyết, quyết định và biên bản họp của Đại hội đồng cổ đông, Hội đồng quản trị;</w:t>
      </w:r>
    </w:p>
    <w:p w14:paraId="2AAF069E"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 xml:space="preserve"> Báo cáo của </w:t>
      </w:r>
      <w:r w:rsidR="00374915" w:rsidRPr="003646C0">
        <w:rPr>
          <w:rFonts w:ascii="Times New Roman" w:hAnsi="Times New Roman" w:cs="Times New Roman"/>
          <w:lang w:val="vi-VN"/>
        </w:rPr>
        <w:t>Giám đốc</w:t>
      </w:r>
      <w:r w:rsidR="006A70EA" w:rsidRPr="003646C0">
        <w:rPr>
          <w:rFonts w:ascii="Times New Roman" w:hAnsi="Times New Roman" w:cs="Times New Roman"/>
          <w:lang w:val="vi-VN"/>
        </w:rPr>
        <w:t xml:space="preserve"> </w:t>
      </w:r>
      <w:r w:rsidRPr="003646C0">
        <w:rPr>
          <w:rFonts w:ascii="Times New Roman" w:hAnsi="Times New Roman" w:cs="Times New Roman"/>
          <w:lang w:val="vi-VN"/>
        </w:rPr>
        <w:t>trình Hội đồng quản trị hoặc tài liệu khác do công ty phát hành.</w:t>
      </w:r>
    </w:p>
    <w:p w14:paraId="179DB3D1"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lang w:val="vi-VN"/>
        </w:rPr>
        <w:tab/>
        <w:t>Kiểm soát viên có quyền tiếp cận hồ sơ, tài liệu của công ty lưu giữ tại trụ sở chính, chi nhánh và địa điểm khác; có quyền đến địa điểm làm việc của người quản lý và nhân viên của công ty trong giờ làm việc.</w:t>
      </w:r>
    </w:p>
    <w:p w14:paraId="1808194B"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3. </w:t>
      </w:r>
      <w:r w:rsidRPr="003646C0">
        <w:rPr>
          <w:rFonts w:ascii="Times New Roman" w:hAnsi="Times New Roman" w:cs="Times New Roman"/>
          <w:lang w:val="vi-VN"/>
        </w:rPr>
        <w:tab/>
        <w:t xml:space="preserve">Hội đồng quản trị, thành viên Hội đồng quản trị, </w:t>
      </w:r>
      <w:r w:rsidR="00374915" w:rsidRPr="003646C0">
        <w:rPr>
          <w:rFonts w:ascii="Times New Roman" w:hAnsi="Times New Roman" w:cs="Times New Roman"/>
          <w:lang w:val="vi-VN"/>
        </w:rPr>
        <w:t>Giám đốc</w:t>
      </w:r>
      <w:r w:rsidRPr="003646C0">
        <w:rPr>
          <w:rFonts w:ascii="Times New Roman" w:hAnsi="Times New Roman" w:cs="Times New Roman"/>
          <w:lang w:val="vi-VN"/>
        </w:rPr>
        <w:t>, người quản lý khác phải cung cấp đầy đủ, chính xác, kịp thời thông tin, tài liệu về công tác quản lý, điều hành và hoạt động kinh doanh của công ty theo yêu cầu của Kiểm soát viên hoặc Ban kiểm soát.</w:t>
      </w:r>
    </w:p>
    <w:p w14:paraId="09BF06D9"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lang w:val="vi-VN"/>
        </w:rPr>
        <w:t xml:space="preserve"> </w:t>
      </w:r>
      <w:r w:rsidRPr="003646C0">
        <w:rPr>
          <w:rFonts w:ascii="Times New Roman" w:hAnsi="Times New Roman" w:cs="Times New Roman"/>
          <w:b/>
          <w:u w:val="single"/>
          <w:lang w:val="vi-VN"/>
        </w:rPr>
        <w:t xml:space="preserve">ĐIỀU </w:t>
      </w:r>
      <w:r w:rsidR="005912A1" w:rsidRPr="003646C0">
        <w:rPr>
          <w:rFonts w:ascii="Times New Roman" w:hAnsi="Times New Roman" w:cs="Times New Roman"/>
          <w:b/>
          <w:u w:val="single"/>
          <w:lang w:val="vi-VN"/>
        </w:rPr>
        <w:t>52</w:t>
      </w:r>
      <w:r w:rsidRPr="003646C0">
        <w:rPr>
          <w:rFonts w:ascii="Times New Roman" w:hAnsi="Times New Roman" w:cs="Times New Roman"/>
          <w:b/>
          <w:lang w:val="vi-VN"/>
        </w:rPr>
        <w:t xml:space="preserve">: </w:t>
      </w:r>
      <w:bookmarkStart w:id="10" w:name="dieu_173"/>
      <w:r w:rsidRPr="003646C0">
        <w:rPr>
          <w:rFonts w:ascii="Times New Roman" w:hAnsi="Times New Roman" w:cs="Times New Roman"/>
          <w:b/>
          <w:bCs/>
          <w:shd w:val="clear" w:color="auto" w:fill="FFFFFF"/>
          <w:lang w:val="vi-VN"/>
        </w:rPr>
        <w:t>TRÁCH NHIỆM CỦA KIỂM SOÁT VIÊN</w:t>
      </w:r>
      <w:bookmarkEnd w:id="10"/>
    </w:p>
    <w:p w14:paraId="007679F1"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1. </w:t>
      </w:r>
      <w:r w:rsidRPr="003646C0">
        <w:rPr>
          <w:rFonts w:ascii="Times New Roman" w:hAnsi="Times New Roman" w:cs="Times New Roman"/>
          <w:lang w:val="vi-VN"/>
        </w:rPr>
        <w:tab/>
        <w:t>Tuân thủ đúng pháp luật, Điều lệ công ty, nghị quyết Đại hội đồng cổ đông và đạo đức nghề nghiệp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thực hiện quyền và nghĩa vụ được giao.</w:t>
      </w:r>
    </w:p>
    <w:p w14:paraId="5C30D47C"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lang w:val="vi-VN"/>
        </w:rPr>
        <w:tab/>
        <w:t>Thực hiện quyền và nghĩa vụ được giao một cách trung thực, cẩn trọng, tốt nhất nhằm bảo đảm lợi ích hợp pháp tối đa của công ty.</w:t>
      </w:r>
    </w:p>
    <w:p w14:paraId="58549341"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3. </w:t>
      </w:r>
      <w:r w:rsidRPr="003646C0">
        <w:rPr>
          <w:rFonts w:ascii="Times New Roman" w:hAnsi="Times New Roman" w:cs="Times New Roman"/>
          <w:lang w:val="vi-VN"/>
        </w:rPr>
        <w:tab/>
        <w:t>Trung thành với lợi ích của công ty và cổ đông; không lạm dụng địa vị, chức vụ và sử dụng thông tin, bí quyết, cơ hội kinh doanh, tài sản khác của công ty để tư lợi hoặc phục vụ lợi ích của tổ chức, cá nhân khác.</w:t>
      </w:r>
    </w:p>
    <w:p w14:paraId="3FA213BB"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4. </w:t>
      </w:r>
      <w:r w:rsidRPr="003646C0">
        <w:rPr>
          <w:rFonts w:ascii="Times New Roman" w:hAnsi="Times New Roman" w:cs="Times New Roman"/>
          <w:lang w:val="vi-VN"/>
        </w:rPr>
        <w:tab/>
        <w:t xml:space="preserve">Trường hợp vi phạm quy định tại các khoản 1, 2, 3 Điều này mà gây thiệt hại cho công ty hoặc người khác thì Kiểm soát viên phải chịu trách nhiệm cá nhân hoặc liên đới bồi thường </w:t>
      </w:r>
      <w:r w:rsidRPr="003646C0">
        <w:rPr>
          <w:rFonts w:ascii="Times New Roman" w:hAnsi="Times New Roman" w:cs="Times New Roman"/>
          <w:lang w:val="vi-VN"/>
        </w:rPr>
        <w:lastRenderedPageBreak/>
        <w:t>thiệt hại đó. Thu nhập và lợi ích khác mà Kiểm soát viên có được do vi phạm phải hoàn trả cho công ty.</w:t>
      </w:r>
    </w:p>
    <w:p w14:paraId="47DBD515"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5. </w:t>
      </w:r>
      <w:r w:rsidRPr="003646C0">
        <w:rPr>
          <w:rFonts w:ascii="Times New Roman" w:hAnsi="Times New Roman" w:cs="Times New Roman"/>
          <w:lang w:val="vi-VN"/>
        </w:rPr>
        <w:tab/>
        <w:t>Trường hợp phát hiện có Kiểm soát viên vi phạm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thực hiện quyền và nghĩa vụ được giao thì phải thông báo bằng văn bản đến Ban kiểm soát; yêu cầu người có hành vi vi phạm chấm dứt hành vi vi phạm và khắc phục hậu quả.</w:t>
      </w:r>
    </w:p>
    <w:p w14:paraId="578A72E6"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b/>
          <w:lang w:val="vi-VN"/>
        </w:rPr>
      </w:pPr>
      <w:r w:rsidRPr="003646C0">
        <w:rPr>
          <w:rFonts w:ascii="Times New Roman" w:hAnsi="Times New Roman" w:cs="Times New Roman"/>
          <w:b/>
          <w:lang w:val="vi-VN"/>
        </w:rPr>
        <w:t xml:space="preserve"> </w:t>
      </w:r>
      <w:r w:rsidRPr="003646C0">
        <w:rPr>
          <w:rFonts w:ascii="Times New Roman" w:hAnsi="Times New Roman" w:cs="Times New Roman"/>
          <w:b/>
          <w:u w:val="single"/>
          <w:lang w:val="vi-VN"/>
        </w:rPr>
        <w:t xml:space="preserve">ĐIỀU </w:t>
      </w:r>
      <w:r w:rsidR="005912A1" w:rsidRPr="003646C0">
        <w:rPr>
          <w:rFonts w:ascii="Times New Roman" w:hAnsi="Times New Roman" w:cs="Times New Roman"/>
          <w:b/>
          <w:u w:val="single"/>
          <w:lang w:val="vi-VN"/>
        </w:rPr>
        <w:t>53</w:t>
      </w:r>
      <w:r w:rsidRPr="003646C0">
        <w:rPr>
          <w:rFonts w:ascii="Times New Roman" w:hAnsi="Times New Roman" w:cs="Times New Roman"/>
          <w:b/>
          <w:lang w:val="vi-VN"/>
        </w:rPr>
        <w:t>: MIỄN NHIỆM, BÃI NHIỆM BAN KIỂM SOÁT</w:t>
      </w:r>
    </w:p>
    <w:p w14:paraId="7566CD73"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1. </w:t>
      </w:r>
      <w:r w:rsidRPr="003646C0">
        <w:rPr>
          <w:rFonts w:ascii="Times New Roman" w:hAnsi="Times New Roman" w:cs="Times New Roman"/>
          <w:lang w:val="vi-VN"/>
        </w:rPr>
        <w:tab/>
        <w:t>Đại hội đồng cổ đông miễn nhiệm Kiểm soát viên trong trường hợp sau đây:</w:t>
      </w:r>
    </w:p>
    <w:p w14:paraId="03E4A433"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 xml:space="preserve"> Không còn đủ tiêu chuẩn và điều kiện làm Kiểm soát viên theo </w:t>
      </w:r>
      <w:r w:rsidRPr="003646C0">
        <w:rPr>
          <w:rFonts w:ascii="Times New Roman" w:hAnsi="Times New Roman" w:cs="Times New Roman"/>
          <w:shd w:val="clear" w:color="auto" w:fill="FFFFFF"/>
          <w:lang w:val="vi-VN"/>
        </w:rPr>
        <w:t>quy định</w:t>
      </w:r>
      <w:r w:rsidRPr="003646C0">
        <w:rPr>
          <w:rFonts w:ascii="Times New Roman" w:hAnsi="Times New Roman" w:cs="Times New Roman"/>
          <w:lang w:val="vi-VN"/>
        </w:rPr>
        <w:t> tại Điều 169 của Luật doanh nghiệp 2020;</w:t>
      </w:r>
    </w:p>
    <w:p w14:paraId="757BEFE5"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Có đơn từ chức và được chấp thuận;</w:t>
      </w:r>
    </w:p>
    <w:p w14:paraId="2EAF2D50"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lang w:val="vi-VN"/>
        </w:rPr>
        <w:tab/>
        <w:t>Đại hội đồng cổ đông bãi nhiệm Kiểm soát viên trong trường hợp sau đây:</w:t>
      </w:r>
    </w:p>
    <w:p w14:paraId="116A18FA"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Không hoàn thành nhiệm vụ, công việc được phân công;</w:t>
      </w:r>
    </w:p>
    <w:p w14:paraId="2E4CEA2A"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Không thực hiện quyền và nghĩa vụ của mình trong 06 tháng liên tục, trừ trường hợp bất khả kháng;</w:t>
      </w:r>
    </w:p>
    <w:p w14:paraId="57C021B3"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Vi phạm nhiều lần, vi phạm nghiêm trọng nghĩa vụ của Kiểm soát viên theo quy định của Luật doanh nghiệp 2020 và Điều lệ công ty;</w:t>
      </w:r>
    </w:p>
    <w:p w14:paraId="00D9C512"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d.</w:t>
      </w:r>
      <w:r w:rsidRPr="003646C0">
        <w:rPr>
          <w:rFonts w:ascii="Times New Roman" w:hAnsi="Times New Roman" w:cs="Times New Roman"/>
          <w:lang w:val="vi-VN"/>
        </w:rPr>
        <w:tab/>
        <w:t xml:space="preserve"> Trường hợp khác theo nghị quyết Đại hội đồng cổ đông.</w:t>
      </w:r>
    </w:p>
    <w:p w14:paraId="3D69EC60" w14:textId="77777777" w:rsidR="00D52816" w:rsidRPr="003646C0" w:rsidRDefault="00D52816"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p>
    <w:p w14:paraId="239DF87E" w14:textId="77777777" w:rsidR="00367D54" w:rsidRPr="003646C0" w:rsidRDefault="00367D54" w:rsidP="002C04B6">
      <w:pPr>
        <w:pStyle w:val="NormalWeb"/>
        <w:shd w:val="clear" w:color="auto" w:fill="FFFFFF"/>
        <w:tabs>
          <w:tab w:val="left" w:pos="567"/>
        </w:tabs>
        <w:spacing w:before="0" w:beforeAutospacing="0" w:after="0" w:afterAutospacing="0" w:line="300" w:lineRule="auto"/>
        <w:jc w:val="center"/>
        <w:rPr>
          <w:rFonts w:ascii="Times New Roman" w:hAnsi="Times New Roman" w:cs="Times New Roman"/>
          <w:b/>
          <w:lang w:val="vi-VN"/>
        </w:rPr>
      </w:pPr>
      <w:r w:rsidRPr="003646C0">
        <w:rPr>
          <w:rFonts w:ascii="Times New Roman" w:hAnsi="Times New Roman" w:cs="Times New Roman"/>
          <w:b/>
          <w:lang w:val="vi-VN"/>
        </w:rPr>
        <w:t>CHƯƠNG III</w:t>
      </w:r>
    </w:p>
    <w:p w14:paraId="7E52C200" w14:textId="77777777" w:rsidR="00367D54" w:rsidRPr="003646C0" w:rsidRDefault="00367D54" w:rsidP="002C04B6">
      <w:pPr>
        <w:pStyle w:val="NormalWeb"/>
        <w:shd w:val="clear" w:color="auto" w:fill="FFFFFF"/>
        <w:tabs>
          <w:tab w:val="left" w:pos="567"/>
        </w:tabs>
        <w:spacing w:before="0" w:beforeAutospacing="0" w:after="0" w:afterAutospacing="0" w:line="300" w:lineRule="auto"/>
        <w:jc w:val="center"/>
        <w:rPr>
          <w:rFonts w:ascii="Times New Roman" w:hAnsi="Times New Roman" w:cs="Times New Roman"/>
          <w:b/>
          <w:lang w:val="vi-VN"/>
        </w:rPr>
      </w:pPr>
      <w:r w:rsidRPr="003646C0">
        <w:rPr>
          <w:rFonts w:ascii="Times New Roman" w:hAnsi="Times New Roman" w:cs="Times New Roman"/>
          <w:b/>
          <w:lang w:val="vi-VN"/>
        </w:rPr>
        <w:t>CĂN CỨ, PHƯƠNG PHÁP XÁC ĐỊNH THÙ LAO, TIỀN LƯƠNG VÀ</w:t>
      </w:r>
    </w:p>
    <w:p w14:paraId="47E97E19" w14:textId="77777777" w:rsidR="00367D54" w:rsidRPr="003646C0" w:rsidRDefault="00367D54" w:rsidP="002C04B6">
      <w:pPr>
        <w:pStyle w:val="NormalWeb"/>
        <w:shd w:val="clear" w:color="auto" w:fill="FFFFFF"/>
        <w:tabs>
          <w:tab w:val="left" w:pos="567"/>
        </w:tabs>
        <w:spacing w:before="0" w:beforeAutospacing="0" w:after="0" w:afterAutospacing="0" w:line="300" w:lineRule="auto"/>
        <w:jc w:val="center"/>
        <w:rPr>
          <w:rFonts w:ascii="Times New Roman" w:hAnsi="Times New Roman" w:cs="Times New Roman"/>
          <w:b/>
          <w:lang w:val="vi-VN"/>
        </w:rPr>
      </w:pPr>
      <w:r w:rsidRPr="003646C0">
        <w:rPr>
          <w:rFonts w:ascii="Times New Roman" w:hAnsi="Times New Roman" w:cs="Times New Roman"/>
          <w:b/>
          <w:lang w:val="vi-VN"/>
        </w:rPr>
        <w:t>THƯỞNG CHO NGƯỜI QUẢN LÝ VÀ THÀNH VIÊN BAN KIỂM SOÁT HOẶC KIỂM SOÁT VIÊN</w:t>
      </w:r>
    </w:p>
    <w:p w14:paraId="639767E9" w14:textId="77777777" w:rsidR="00367D54" w:rsidRPr="003646C0" w:rsidRDefault="00367D54" w:rsidP="002C04B6">
      <w:pPr>
        <w:pStyle w:val="NormalWeb"/>
        <w:shd w:val="clear" w:color="auto" w:fill="FFFFFF"/>
        <w:tabs>
          <w:tab w:val="left" w:pos="567"/>
        </w:tabs>
        <w:spacing w:before="0" w:beforeAutospacing="0" w:after="0" w:afterAutospacing="0" w:line="300" w:lineRule="auto"/>
        <w:jc w:val="both"/>
        <w:rPr>
          <w:rFonts w:ascii="Times New Roman" w:hAnsi="Times New Roman" w:cs="Times New Roman"/>
          <w:b/>
          <w:lang w:val="vi-VN"/>
        </w:rPr>
      </w:pPr>
    </w:p>
    <w:p w14:paraId="427A45E3" w14:textId="77777777" w:rsidR="00367D54" w:rsidRPr="003646C0" w:rsidRDefault="00367D54" w:rsidP="002C04B6">
      <w:pPr>
        <w:pStyle w:val="NormalWeb"/>
        <w:shd w:val="clear" w:color="auto" w:fill="FFFFFF"/>
        <w:tabs>
          <w:tab w:val="left" w:pos="567"/>
        </w:tabs>
        <w:spacing w:before="0" w:beforeAutospacing="0" w:after="0" w:afterAutospacing="0"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5912A1" w:rsidRPr="003646C0">
        <w:rPr>
          <w:rFonts w:ascii="Times New Roman" w:hAnsi="Times New Roman" w:cs="Times New Roman"/>
          <w:b/>
          <w:u w:val="single"/>
          <w:lang w:val="vi-VN"/>
        </w:rPr>
        <w:t>54</w:t>
      </w:r>
      <w:r w:rsidRPr="003646C0">
        <w:rPr>
          <w:rFonts w:ascii="Times New Roman" w:hAnsi="Times New Roman" w:cs="Times New Roman"/>
          <w:b/>
          <w:lang w:val="vi-VN"/>
        </w:rPr>
        <w:t xml:space="preserve">: THÙ LAO, TIỀN LƯƠNG VÀ LỢI ÍCH KHÁC CỦA THÀNH VIÊN HỘI ĐỒNG QUẢN TRỊ, </w:t>
      </w:r>
      <w:r w:rsidR="00374915" w:rsidRPr="003646C0">
        <w:rPr>
          <w:rFonts w:ascii="Times New Roman" w:hAnsi="Times New Roman" w:cs="Times New Roman"/>
          <w:b/>
          <w:lang w:val="vi-VN"/>
        </w:rPr>
        <w:t>GIÁM ĐỐC</w:t>
      </w:r>
    </w:p>
    <w:p w14:paraId="67D7F30C"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1. </w:t>
      </w:r>
      <w:r w:rsidRPr="003646C0">
        <w:rPr>
          <w:rFonts w:ascii="Times New Roman" w:hAnsi="Times New Roman" w:cs="Times New Roman"/>
          <w:lang w:val="vi-VN"/>
        </w:rPr>
        <w:tab/>
        <w:t xml:space="preserve">Công ty có quyền trả thù lao, thưởng cho thành viên Hội đồng quản trị, trả lương, thưởng cho </w:t>
      </w:r>
      <w:r w:rsidR="00374915" w:rsidRPr="003646C0">
        <w:rPr>
          <w:rFonts w:ascii="Times New Roman" w:hAnsi="Times New Roman" w:cs="Times New Roman"/>
          <w:lang w:val="vi-VN"/>
        </w:rPr>
        <w:t>Giám đốc</w:t>
      </w:r>
      <w:r w:rsidR="006A70EA" w:rsidRPr="003646C0">
        <w:rPr>
          <w:rFonts w:ascii="Times New Roman" w:hAnsi="Times New Roman" w:cs="Times New Roman"/>
          <w:lang w:val="vi-VN"/>
        </w:rPr>
        <w:t xml:space="preserve"> </w:t>
      </w:r>
      <w:r w:rsidRPr="003646C0">
        <w:rPr>
          <w:rFonts w:ascii="Times New Roman" w:hAnsi="Times New Roman" w:cs="Times New Roman"/>
          <w:lang w:val="vi-VN"/>
        </w:rPr>
        <w:t>và người quản lý khác theo kết quả và hiệu quả kinh doanh.</w:t>
      </w:r>
    </w:p>
    <w:p w14:paraId="62940E8A"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shd w:val="clear" w:color="auto" w:fill="FFFFFF"/>
          <w:lang w:val="vi-VN"/>
        </w:rPr>
        <w:t xml:space="preserve">2. </w:t>
      </w:r>
      <w:r w:rsidRPr="003646C0">
        <w:rPr>
          <w:rFonts w:ascii="Times New Roman" w:hAnsi="Times New Roman" w:cs="Times New Roman"/>
          <w:shd w:val="clear" w:color="auto" w:fill="FFFFFF"/>
          <w:lang w:val="vi-VN"/>
        </w:rPr>
        <w:tab/>
        <w:t>Trường hợp</w:t>
      </w:r>
      <w:r w:rsidRPr="003646C0">
        <w:rPr>
          <w:rFonts w:ascii="Times New Roman" w:hAnsi="Times New Roman" w:cs="Times New Roman"/>
          <w:lang w:val="vi-VN"/>
        </w:rPr>
        <w:t xml:space="preserve"> Điều lệ công ty không có quy định khác thì tiền lương, thù lao, thưởng và lợi ích khác của thành viên Hội đồng quản trị, </w:t>
      </w:r>
      <w:r w:rsidR="00374915" w:rsidRPr="003646C0">
        <w:rPr>
          <w:rFonts w:ascii="Times New Roman" w:hAnsi="Times New Roman" w:cs="Times New Roman"/>
          <w:lang w:val="vi-VN"/>
        </w:rPr>
        <w:t>Giám đốc</w:t>
      </w:r>
      <w:r w:rsidR="006A70EA" w:rsidRPr="003646C0">
        <w:rPr>
          <w:rFonts w:ascii="Times New Roman" w:hAnsi="Times New Roman" w:cs="Times New Roman"/>
          <w:lang w:val="vi-VN"/>
        </w:rPr>
        <w:t xml:space="preserve"> </w:t>
      </w:r>
      <w:r w:rsidRPr="003646C0">
        <w:rPr>
          <w:rFonts w:ascii="Times New Roman" w:hAnsi="Times New Roman" w:cs="Times New Roman"/>
          <w:lang w:val="vi-VN"/>
        </w:rPr>
        <w:t>được trả theo quy định sau đây:</w:t>
      </w:r>
    </w:p>
    <w:p w14:paraId="64FEB5A6"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Thành viên Hội đồng quản trị được hưởng thù lao công việc và thưởng. Thù lao công việc được tính theo số ngày công cần thiết hoàn thành nhiệm vụ của thành viên Hội đồng quản trị và mức thù lao mỗi ngày. Hội đồng quản trị dự tính mức thù lao cho từng thành viên theo nguyên tắc nhất trí. Tổng mức thù lao và thưởng của Hội đồng quản trị do Đại hội đồng cổ đông quyết định tại cuộc họp thường niên;</w:t>
      </w:r>
    </w:p>
    <w:p w14:paraId="1A8B8244"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Thành viên Hội đồng quản trị được thanh toán chi phí ăn, ở, đi lại và chi phí </w:t>
      </w:r>
      <w:r w:rsidRPr="003646C0">
        <w:rPr>
          <w:rFonts w:ascii="Times New Roman" w:hAnsi="Times New Roman" w:cs="Times New Roman"/>
          <w:shd w:val="clear" w:color="auto" w:fill="FFFFFF"/>
          <w:lang w:val="vi-VN"/>
        </w:rPr>
        <w:t>hợp lý</w:t>
      </w:r>
      <w:r w:rsidRPr="003646C0">
        <w:rPr>
          <w:rFonts w:ascii="Times New Roman" w:hAnsi="Times New Roman" w:cs="Times New Roman"/>
          <w:lang w:val="vi-VN"/>
        </w:rPr>
        <w:t> khác khi thực hiện nhiệm vụ được giao;</w:t>
      </w:r>
    </w:p>
    <w:p w14:paraId="75111FD3"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 xml:space="preserve"> </w:t>
      </w:r>
      <w:r w:rsidR="00374915" w:rsidRPr="003646C0">
        <w:rPr>
          <w:rFonts w:ascii="Times New Roman" w:hAnsi="Times New Roman" w:cs="Times New Roman"/>
          <w:lang w:val="vi-VN"/>
        </w:rPr>
        <w:t>Giám đốc</w:t>
      </w:r>
      <w:r w:rsidR="006A70EA" w:rsidRPr="003646C0">
        <w:rPr>
          <w:rFonts w:ascii="Times New Roman" w:hAnsi="Times New Roman" w:cs="Times New Roman"/>
          <w:lang w:val="vi-VN"/>
        </w:rPr>
        <w:t xml:space="preserve"> </w:t>
      </w:r>
      <w:r w:rsidRPr="003646C0">
        <w:rPr>
          <w:rFonts w:ascii="Times New Roman" w:hAnsi="Times New Roman" w:cs="Times New Roman"/>
          <w:lang w:val="vi-VN"/>
        </w:rPr>
        <w:t xml:space="preserve">được trả lương và thưởng. Tiền lương và thưởng của </w:t>
      </w:r>
      <w:r w:rsidR="00374915" w:rsidRPr="003646C0">
        <w:rPr>
          <w:rFonts w:ascii="Times New Roman" w:hAnsi="Times New Roman" w:cs="Times New Roman"/>
          <w:lang w:val="vi-VN"/>
        </w:rPr>
        <w:t>Giám đốc</w:t>
      </w:r>
      <w:r w:rsidR="006A70EA" w:rsidRPr="003646C0">
        <w:rPr>
          <w:rFonts w:ascii="Times New Roman" w:hAnsi="Times New Roman" w:cs="Times New Roman"/>
          <w:lang w:val="vi-VN"/>
        </w:rPr>
        <w:t xml:space="preserve"> </w:t>
      </w:r>
      <w:r w:rsidRPr="003646C0">
        <w:rPr>
          <w:rFonts w:ascii="Times New Roman" w:hAnsi="Times New Roman" w:cs="Times New Roman"/>
          <w:lang w:val="vi-VN"/>
        </w:rPr>
        <w:t>do Hội đồng quản trị quyết định.</w:t>
      </w:r>
    </w:p>
    <w:p w14:paraId="2CFED98A"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3. </w:t>
      </w:r>
      <w:r w:rsidRPr="003646C0">
        <w:rPr>
          <w:rFonts w:ascii="Times New Roman" w:hAnsi="Times New Roman" w:cs="Times New Roman"/>
          <w:lang w:val="vi-VN"/>
        </w:rPr>
        <w:tab/>
        <w:t xml:space="preserve">Thù lao của từng thành viên Hội đồng quản trị, tiền lương của </w:t>
      </w:r>
      <w:r w:rsidR="00374915" w:rsidRPr="003646C0">
        <w:rPr>
          <w:rFonts w:ascii="Times New Roman" w:hAnsi="Times New Roman" w:cs="Times New Roman"/>
          <w:lang w:val="vi-VN"/>
        </w:rPr>
        <w:t>Giám đốc</w:t>
      </w:r>
      <w:r w:rsidR="006A70EA" w:rsidRPr="003646C0">
        <w:rPr>
          <w:rFonts w:ascii="Times New Roman" w:hAnsi="Times New Roman" w:cs="Times New Roman"/>
          <w:lang w:val="vi-VN"/>
        </w:rPr>
        <w:t xml:space="preserve"> </w:t>
      </w:r>
      <w:r w:rsidRPr="003646C0">
        <w:rPr>
          <w:rFonts w:ascii="Times New Roman" w:hAnsi="Times New Roman" w:cs="Times New Roman"/>
          <w:lang w:val="vi-VN"/>
        </w:rPr>
        <w:t>và người quản lý khác được tính vào chi phí kinh doanh của công ty theo quy định của pháp luật về thuế thu nhập doanh nghiệp, được thể hiện thành mục riêng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báo cáo tài chính hằng năm của công ty và phải báo cáo Đại hội đồng cổ đông tại cuộc họp thường niên.</w:t>
      </w:r>
    </w:p>
    <w:p w14:paraId="47EC4E96" w14:textId="77777777" w:rsidR="00367D54" w:rsidRPr="003646C0" w:rsidRDefault="00367D54" w:rsidP="002C04B6">
      <w:pPr>
        <w:pStyle w:val="NormalWeb"/>
        <w:shd w:val="clear" w:color="auto" w:fill="FFFFFF"/>
        <w:tabs>
          <w:tab w:val="left" w:pos="567"/>
        </w:tabs>
        <w:spacing w:before="0" w:beforeAutospacing="0" w:after="0" w:afterAutospacing="0" w:line="300" w:lineRule="auto"/>
        <w:jc w:val="both"/>
        <w:rPr>
          <w:rFonts w:ascii="Times New Roman" w:hAnsi="Times New Roman" w:cs="Times New Roman"/>
          <w:b/>
          <w:lang w:val="vi-VN"/>
        </w:rPr>
      </w:pPr>
      <w:r w:rsidRPr="003646C0">
        <w:rPr>
          <w:rFonts w:ascii="Times New Roman" w:hAnsi="Times New Roman" w:cs="Times New Roman"/>
          <w:b/>
          <w:lang w:val="vi-VN"/>
        </w:rPr>
        <w:lastRenderedPageBreak/>
        <w:t xml:space="preserve"> </w:t>
      </w:r>
      <w:r w:rsidRPr="003646C0">
        <w:rPr>
          <w:rFonts w:ascii="Times New Roman" w:hAnsi="Times New Roman" w:cs="Times New Roman"/>
          <w:b/>
          <w:u w:val="single"/>
          <w:lang w:val="vi-VN"/>
        </w:rPr>
        <w:t xml:space="preserve">ĐIỀU </w:t>
      </w:r>
      <w:r w:rsidR="00856477" w:rsidRPr="003646C0">
        <w:rPr>
          <w:rFonts w:ascii="Times New Roman" w:hAnsi="Times New Roman" w:cs="Times New Roman"/>
          <w:b/>
          <w:u w:val="single"/>
          <w:lang w:val="vi-VN"/>
        </w:rPr>
        <w:t>55</w:t>
      </w:r>
      <w:r w:rsidRPr="003646C0">
        <w:rPr>
          <w:rFonts w:ascii="Times New Roman" w:hAnsi="Times New Roman" w:cs="Times New Roman"/>
          <w:b/>
          <w:u w:val="single"/>
          <w:lang w:val="vi-VN"/>
        </w:rPr>
        <w:t>:</w:t>
      </w:r>
      <w:r w:rsidRPr="003646C0">
        <w:rPr>
          <w:rFonts w:ascii="Times New Roman" w:hAnsi="Times New Roman" w:cs="Times New Roman"/>
          <w:b/>
          <w:lang w:val="vi-VN"/>
        </w:rPr>
        <w:t xml:space="preserve"> CÔNG KHAI CÁC LỢI ÍCH LIÊN QUAN</w:t>
      </w:r>
    </w:p>
    <w:p w14:paraId="4F8FA6F5" w14:textId="77777777" w:rsidR="00367D54" w:rsidRPr="003646C0" w:rsidRDefault="00367D54" w:rsidP="002C04B6">
      <w:pPr>
        <w:pStyle w:val="NormalWeb"/>
        <w:shd w:val="clear" w:color="auto" w:fill="FFFFFF"/>
        <w:tabs>
          <w:tab w:val="left" w:pos="567"/>
        </w:tabs>
        <w:spacing w:before="0" w:beforeAutospacing="0" w:after="0" w:afterAutospacing="0" w:line="300" w:lineRule="auto"/>
        <w:ind w:firstLine="284"/>
        <w:jc w:val="both"/>
        <w:rPr>
          <w:rFonts w:ascii="Times New Roman" w:hAnsi="Times New Roman" w:cs="Times New Roman"/>
          <w:lang w:val="vi-VN"/>
        </w:rPr>
      </w:pPr>
      <w:r w:rsidRPr="003646C0">
        <w:rPr>
          <w:rFonts w:ascii="Times New Roman" w:hAnsi="Times New Roman" w:cs="Times New Roman"/>
          <w:lang w:val="vi-VN"/>
        </w:rPr>
        <w:t>Trường hợp Điều lệ công ty không có quy định khác chặt chẽ hơn, việc công khai lợi ích và người có liên quan của công ty thực hiện theo quy định sau đây:</w:t>
      </w:r>
    </w:p>
    <w:p w14:paraId="5504F65F"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1.</w:t>
      </w:r>
      <w:r w:rsidRPr="003646C0">
        <w:rPr>
          <w:rFonts w:ascii="Times New Roman" w:hAnsi="Times New Roman" w:cs="Times New Roman"/>
          <w:lang w:val="vi-VN"/>
        </w:rPr>
        <w:tab/>
        <w:t xml:space="preserve"> Công ty phải tập hợp và cập nhật danh sách những người có liên quan của công ty theo quy định tại khoản 23 Điều 4 của Luật doanh nghiệp 2020 và các hợp đồng, giao dịch tương ứng của họ với công ty;</w:t>
      </w:r>
    </w:p>
    <w:p w14:paraId="3A6C6D88"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lang w:val="vi-VN"/>
        </w:rPr>
        <w:tab/>
        <w:t xml:space="preserve">Thành viên Hội đồng quản trị, Kiểm soát viên, </w:t>
      </w:r>
      <w:r w:rsidR="00374915" w:rsidRPr="003646C0">
        <w:rPr>
          <w:rFonts w:ascii="Times New Roman" w:hAnsi="Times New Roman" w:cs="Times New Roman"/>
          <w:lang w:val="vi-VN"/>
        </w:rPr>
        <w:t>Giám đốc</w:t>
      </w:r>
      <w:r w:rsidR="006A70EA" w:rsidRPr="003646C0">
        <w:rPr>
          <w:rFonts w:ascii="Times New Roman" w:hAnsi="Times New Roman" w:cs="Times New Roman"/>
          <w:lang w:val="vi-VN"/>
        </w:rPr>
        <w:t xml:space="preserve"> </w:t>
      </w:r>
      <w:r w:rsidRPr="003646C0">
        <w:rPr>
          <w:rFonts w:ascii="Times New Roman" w:hAnsi="Times New Roman" w:cs="Times New Roman"/>
          <w:lang w:val="vi-VN"/>
        </w:rPr>
        <w:t>và người quản lý khác </w:t>
      </w:r>
      <w:r w:rsidRPr="003646C0">
        <w:rPr>
          <w:rFonts w:ascii="Times New Roman" w:hAnsi="Times New Roman" w:cs="Times New Roman"/>
          <w:shd w:val="clear" w:color="auto" w:fill="FFFFFF"/>
          <w:lang w:val="vi-VN"/>
        </w:rPr>
        <w:t>của</w:t>
      </w:r>
      <w:r w:rsidRPr="003646C0">
        <w:rPr>
          <w:rFonts w:ascii="Times New Roman" w:hAnsi="Times New Roman" w:cs="Times New Roman"/>
          <w:lang w:val="vi-VN"/>
        </w:rPr>
        <w:t> công ty phải kê khai cho công ty về các lợi ích liên quan của mình, bao gồm:</w:t>
      </w:r>
    </w:p>
    <w:p w14:paraId="6CB2DE22"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Tên, mã số doanh nghiệp, địa chỉ trụ sở chính, ngành, nghề kinh doanh của doanh nghiệp mà họ làm chủ hoặc sở hữu phần vốn góp hoặc cổ phần; tỷ lệ và thời điểm làm chủ, sở hữu phần vốn góp hoặc cổ phần đó;</w:t>
      </w:r>
    </w:p>
    <w:p w14:paraId="2500B57D"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Tên, mã số doanh nghiệp, địa chỉ trụ sở chính, ngành, nghề kinh doanh của doanh nghiệp mà những người có liên quan của họ làm chủ, cùng sở hữu hoặc sở hữu riêng phần vốn góp hoặc cổ phần trên 10% vốn điều lệ;</w:t>
      </w:r>
    </w:p>
    <w:p w14:paraId="273F4EE8"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3. </w:t>
      </w:r>
      <w:r w:rsidRPr="003646C0">
        <w:rPr>
          <w:rFonts w:ascii="Times New Roman" w:hAnsi="Times New Roman" w:cs="Times New Roman"/>
          <w:lang w:val="vi-VN"/>
        </w:rPr>
        <w:tab/>
        <w:t>Việc kê khai quy định tại khoản 2 Điều này phải được thực hiện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thời hạn 07 ngày làm việc kể từ ngày phát sinh lợi ích liên quan; việc sửa đổi, bổ sung phải được thông báo với công ty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thời hạn 07 ngày làm việc kể từ ngày có sửa đổi, bổ sung tương ứng;</w:t>
      </w:r>
    </w:p>
    <w:p w14:paraId="42C2F399"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4. </w:t>
      </w:r>
      <w:r w:rsidRPr="003646C0">
        <w:rPr>
          <w:rFonts w:ascii="Times New Roman" w:hAnsi="Times New Roman" w:cs="Times New Roman"/>
          <w:lang w:val="vi-VN"/>
        </w:rPr>
        <w:tab/>
        <w:t>Việc lưu giữ, công khai, xem xét, trích lục, sao chép danh sách người có liên quan và lợi ích có liên quan được kê khai quy định tại khoản 1 và khoản 2 Điều này được thực hiện như sau:</w:t>
      </w:r>
    </w:p>
    <w:p w14:paraId="4C07FBD7"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Công ty phải thông báo danh sách người có liên quan và lợi ích có liên quan cho Đại hội đồng cổ đông tại cuộc họp thường niên;</w:t>
      </w:r>
    </w:p>
    <w:p w14:paraId="695536FA"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 xml:space="preserve"> Danh sách người có liên quan và lợi ích có liên quan được lưu giữ tại trụ sở chính của doanh nghiệp; trường hợp cần thiết có thể lưu giữ một phần hoặc toàn bộ nội dung danh sách nói trên tại các chi nhánh của công ty;</w:t>
      </w:r>
    </w:p>
    <w:p w14:paraId="052B06CA"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 xml:space="preserve">Cổ đông, đại diện theo ủy quyền của cổ đông, thành viên Hội đồng quản trị, Ban kiểm soát, </w:t>
      </w:r>
      <w:r w:rsidR="00374915" w:rsidRPr="003646C0">
        <w:rPr>
          <w:rFonts w:ascii="Times New Roman" w:hAnsi="Times New Roman" w:cs="Times New Roman"/>
          <w:lang w:val="vi-VN"/>
        </w:rPr>
        <w:t>Giám đốc</w:t>
      </w:r>
      <w:r w:rsidR="006A70EA" w:rsidRPr="003646C0">
        <w:rPr>
          <w:rFonts w:ascii="Times New Roman" w:hAnsi="Times New Roman" w:cs="Times New Roman"/>
          <w:lang w:val="vi-VN"/>
        </w:rPr>
        <w:t xml:space="preserve"> </w:t>
      </w:r>
      <w:r w:rsidRPr="003646C0">
        <w:rPr>
          <w:rFonts w:ascii="Times New Roman" w:hAnsi="Times New Roman" w:cs="Times New Roman"/>
          <w:lang w:val="vi-VN"/>
        </w:rPr>
        <w:t>và người quản lý khác có quyền xem xét, trích lục và sao chép một phần hoặc toàn bộ nội dung kê khai;</w:t>
      </w:r>
    </w:p>
    <w:p w14:paraId="5EB0316C"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d.</w:t>
      </w:r>
      <w:r w:rsidRPr="003646C0">
        <w:rPr>
          <w:rFonts w:ascii="Times New Roman" w:hAnsi="Times New Roman" w:cs="Times New Roman"/>
          <w:lang w:val="vi-VN"/>
        </w:rPr>
        <w:tab/>
        <w:t>Công ty phải tạo điều kiện để những người quy định tại điểm c khoản này tiếp cận, xem xét, trích lục, sao chép danh sách người có liên quan và lợi ích có liên quan một cách nhanh nhất, thuận lợi nhất; không được ngăn cản, gây khó khăn đối với họ trong thực hiện quyền này. Trình tự, thủ tục xem xét, trích lục, sao chép nội dung kê khai người có liên quan và lợi ích có liên quan được thực hiện theo quy định tại Điều lệ công ty;</w:t>
      </w:r>
    </w:p>
    <w:p w14:paraId="2864E55C"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5. </w:t>
      </w:r>
      <w:r w:rsidRPr="003646C0">
        <w:rPr>
          <w:rFonts w:ascii="Times New Roman" w:hAnsi="Times New Roman" w:cs="Times New Roman"/>
          <w:lang w:val="vi-VN"/>
        </w:rPr>
        <w:tab/>
        <w:t xml:space="preserve">Thành viên Hội đồng quản trị, </w:t>
      </w:r>
      <w:r w:rsidR="00374915" w:rsidRPr="003646C0">
        <w:rPr>
          <w:rFonts w:ascii="Times New Roman" w:hAnsi="Times New Roman" w:cs="Times New Roman"/>
          <w:lang w:val="vi-VN"/>
        </w:rPr>
        <w:t>Giám đốc</w:t>
      </w:r>
      <w:r w:rsidR="006A70EA" w:rsidRPr="003646C0">
        <w:rPr>
          <w:rFonts w:ascii="Times New Roman" w:hAnsi="Times New Roman" w:cs="Times New Roman"/>
          <w:lang w:val="vi-VN"/>
        </w:rPr>
        <w:t xml:space="preserve"> </w:t>
      </w:r>
      <w:r w:rsidRPr="003646C0">
        <w:rPr>
          <w:rFonts w:ascii="Times New Roman" w:hAnsi="Times New Roman" w:cs="Times New Roman"/>
          <w:lang w:val="vi-VN"/>
        </w:rPr>
        <w:t>nhân danh cá nhân hoặc nhân danh người khác để thực hiện công việc dưới mọi hình thức trong phạm vi công việc kinh doanh của công ty đều phải giải trình bản chất, nội dung của công việc đó trước Hội đồng quản trị, Ban kiểm soát và chỉ được thực hiện khi được đa số thành viên còn lại của Hội đồng quản trị chấp thuận; nếu thực hiện mà không khai báo hoặc không được sự chấp thuận của Hội đồng quản trị thì tất cả thu nhập có được từ hoạt động đó thuộc về công ty.</w:t>
      </w:r>
    </w:p>
    <w:p w14:paraId="41BFCE31" w14:textId="77777777" w:rsidR="00367D54" w:rsidRPr="003646C0" w:rsidRDefault="00367D54" w:rsidP="002C04B6">
      <w:pPr>
        <w:shd w:val="clear" w:color="auto" w:fill="FFFFFF"/>
        <w:tabs>
          <w:tab w:val="left" w:pos="567"/>
        </w:tabs>
        <w:spacing w:line="300" w:lineRule="auto"/>
        <w:jc w:val="both"/>
        <w:rPr>
          <w:rFonts w:ascii="Times New Roman" w:hAnsi="Times New Roman" w:cs="Times New Roman"/>
          <w:lang w:val="vi-VN" w:eastAsia="vi-VN"/>
        </w:rPr>
      </w:pPr>
      <w:r w:rsidRPr="003646C0">
        <w:rPr>
          <w:rFonts w:ascii="Times New Roman" w:hAnsi="Times New Roman" w:cs="Times New Roman"/>
          <w:b/>
          <w:u w:val="single"/>
          <w:lang w:val="vi-VN"/>
        </w:rPr>
        <w:t xml:space="preserve">ĐIỀU </w:t>
      </w:r>
      <w:r w:rsidR="00856477" w:rsidRPr="003646C0">
        <w:rPr>
          <w:rFonts w:ascii="Times New Roman" w:hAnsi="Times New Roman" w:cs="Times New Roman"/>
          <w:b/>
          <w:u w:val="single"/>
          <w:lang w:val="vi-VN"/>
        </w:rPr>
        <w:t>56</w:t>
      </w:r>
      <w:r w:rsidRPr="003646C0">
        <w:rPr>
          <w:rFonts w:ascii="Times New Roman" w:hAnsi="Times New Roman" w:cs="Times New Roman"/>
          <w:b/>
          <w:u w:val="single"/>
          <w:lang w:val="vi-VN"/>
        </w:rPr>
        <w:t>:</w:t>
      </w:r>
      <w:r w:rsidRPr="003646C0">
        <w:rPr>
          <w:rFonts w:ascii="Times New Roman" w:hAnsi="Times New Roman" w:cs="Times New Roman"/>
          <w:b/>
          <w:lang w:val="vi-VN"/>
        </w:rPr>
        <w:t xml:space="preserve"> THÙ LAO VÀ LỢI ÍCH KHÁC CỦA THÀNH VIÊN BAN KIỂM SOÁT</w:t>
      </w:r>
    </w:p>
    <w:p w14:paraId="76560A7C" w14:textId="77777777" w:rsidR="00367D54" w:rsidRPr="003646C0" w:rsidRDefault="00367D54" w:rsidP="002C04B6">
      <w:pPr>
        <w:pStyle w:val="NormalWeb"/>
        <w:shd w:val="clear" w:color="auto" w:fill="FFFFFF"/>
        <w:tabs>
          <w:tab w:val="left" w:pos="567"/>
        </w:tabs>
        <w:spacing w:before="0" w:beforeAutospacing="0" w:after="0" w:afterAutospacing="0" w:line="300" w:lineRule="auto"/>
        <w:ind w:firstLine="284"/>
        <w:jc w:val="both"/>
        <w:rPr>
          <w:rFonts w:ascii="Times New Roman" w:hAnsi="Times New Roman" w:cs="Times New Roman"/>
          <w:lang w:val="vi-VN"/>
        </w:rPr>
      </w:pPr>
      <w:r w:rsidRPr="003646C0">
        <w:rPr>
          <w:rFonts w:ascii="Times New Roman" w:hAnsi="Times New Roman" w:cs="Times New Roman"/>
          <w:lang w:val="vi-VN"/>
        </w:rPr>
        <w:t>Trường hợp Điều lệ công ty không có quy định khác thì tiền lương, thù lao, thưởng và lợi ích khác của Kiểm soát viên được thực hiện theo quy định sau đây:</w:t>
      </w:r>
    </w:p>
    <w:p w14:paraId="5DDD2B56"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lastRenderedPageBreak/>
        <w:t xml:space="preserve">1. </w:t>
      </w:r>
      <w:r w:rsidRPr="003646C0">
        <w:rPr>
          <w:rFonts w:ascii="Times New Roman" w:hAnsi="Times New Roman" w:cs="Times New Roman"/>
          <w:lang w:val="vi-VN"/>
        </w:rPr>
        <w:tab/>
        <w:t>Kiểm soát viên được trả tiền lương, thù lao, thưởng và lợi ích khác theo quyết định của Đại hội đồng cổ đông. Đại hội đồng cổ đông quyết định tổng mức tiền lương, thù lao, thưởng, lợi ích khác và ngân sách hoạt động hằng năm của Ban kiểm soát;</w:t>
      </w:r>
    </w:p>
    <w:p w14:paraId="08D4587D"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lang w:val="vi-VN"/>
        </w:rPr>
        <w:tab/>
        <w:t>Kiểm soát viên được thanh toán chi phí ăn, ở, đi lại, chi phí sử dụng dịch vụ tư vấn độc lập với mức hợp lý. Tổng mức thù lao và chi phí này không vượt quá tổng ngân sách hoạt động hằng năm của Ban kiểm soát đã được Đại hội đồng cổ đông chấp thuận, trừ trường hợp Đại hội đồng cổ đông có quyết định khác;</w:t>
      </w:r>
    </w:p>
    <w:p w14:paraId="55536982"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3. </w:t>
      </w:r>
      <w:r w:rsidRPr="003646C0">
        <w:rPr>
          <w:rFonts w:ascii="Times New Roman" w:hAnsi="Times New Roman" w:cs="Times New Roman"/>
          <w:lang w:val="vi-VN"/>
        </w:rPr>
        <w:tab/>
        <w:t>Tiền lương và chi phí hoạt động của Ban kiểm soát được tính vào chi phí kinh doanh của công ty theo quy định của pháp luật về thuế thu nhập doanh nghiệp, quy định khác của pháp luật có liên quan và phải được lập thành mục riêng </w:t>
      </w:r>
      <w:r w:rsidRPr="003646C0">
        <w:rPr>
          <w:rFonts w:ascii="Times New Roman" w:hAnsi="Times New Roman" w:cs="Times New Roman"/>
          <w:shd w:val="clear" w:color="auto" w:fill="FFFFFF"/>
          <w:lang w:val="vi-VN"/>
        </w:rPr>
        <w:t>trong</w:t>
      </w:r>
      <w:r w:rsidRPr="003646C0">
        <w:rPr>
          <w:rFonts w:ascii="Times New Roman" w:hAnsi="Times New Roman" w:cs="Times New Roman"/>
          <w:lang w:val="vi-VN"/>
        </w:rPr>
        <w:t> báo cáo tài chính hằng năm của công ty.</w:t>
      </w:r>
    </w:p>
    <w:p w14:paraId="7C037F9B" w14:textId="77777777" w:rsidR="0082427E" w:rsidRPr="003646C0" w:rsidRDefault="0082427E" w:rsidP="002C04B6">
      <w:pPr>
        <w:pStyle w:val="NormalWeb"/>
        <w:shd w:val="clear" w:color="auto" w:fill="FFFFFF"/>
        <w:tabs>
          <w:tab w:val="left" w:pos="567"/>
        </w:tabs>
        <w:spacing w:before="0" w:beforeAutospacing="0" w:after="0" w:afterAutospacing="0" w:line="300" w:lineRule="auto"/>
        <w:jc w:val="both"/>
        <w:rPr>
          <w:rFonts w:ascii="Times New Roman" w:hAnsi="Times New Roman" w:cs="Times New Roman"/>
          <w:b/>
          <w:lang w:val="vi-VN"/>
        </w:rPr>
      </w:pPr>
    </w:p>
    <w:p w14:paraId="2D436647" w14:textId="77777777" w:rsidR="00367D54" w:rsidRPr="003646C0" w:rsidRDefault="00367D54" w:rsidP="002C04B6">
      <w:pPr>
        <w:pStyle w:val="NormalWeb"/>
        <w:shd w:val="clear" w:color="auto" w:fill="FFFFFF"/>
        <w:tabs>
          <w:tab w:val="left" w:pos="567"/>
        </w:tabs>
        <w:spacing w:before="0" w:beforeAutospacing="0" w:after="0" w:afterAutospacing="0" w:line="300" w:lineRule="auto"/>
        <w:jc w:val="center"/>
        <w:rPr>
          <w:rFonts w:ascii="Times New Roman" w:hAnsi="Times New Roman" w:cs="Times New Roman"/>
          <w:b/>
          <w:lang w:val="vi-VN"/>
        </w:rPr>
      </w:pPr>
      <w:r w:rsidRPr="003646C0">
        <w:rPr>
          <w:rFonts w:ascii="Times New Roman" w:hAnsi="Times New Roman" w:cs="Times New Roman"/>
          <w:b/>
          <w:lang w:val="vi-VN"/>
        </w:rPr>
        <w:t>CHƯƠNG IV</w:t>
      </w:r>
    </w:p>
    <w:p w14:paraId="0DB78D22" w14:textId="77777777" w:rsidR="00367D54" w:rsidRPr="003646C0" w:rsidRDefault="00367D54" w:rsidP="002C04B6">
      <w:pPr>
        <w:pStyle w:val="NormalWeb"/>
        <w:shd w:val="clear" w:color="auto" w:fill="FFFFFF"/>
        <w:tabs>
          <w:tab w:val="left" w:pos="567"/>
        </w:tabs>
        <w:spacing w:before="0" w:beforeAutospacing="0" w:after="0" w:afterAutospacing="0" w:line="300" w:lineRule="auto"/>
        <w:jc w:val="center"/>
        <w:rPr>
          <w:rFonts w:ascii="Times New Roman" w:hAnsi="Times New Roman" w:cs="Times New Roman"/>
          <w:b/>
          <w:lang w:val="vi-VN"/>
        </w:rPr>
      </w:pPr>
      <w:r w:rsidRPr="003646C0">
        <w:rPr>
          <w:rFonts w:ascii="Times New Roman" w:hAnsi="Times New Roman" w:cs="Times New Roman"/>
          <w:b/>
          <w:lang w:val="vi-VN"/>
        </w:rPr>
        <w:t>TÀI CHÍNH</w:t>
      </w:r>
    </w:p>
    <w:p w14:paraId="55AE14F0" w14:textId="77777777" w:rsidR="00EF2CBA" w:rsidRPr="003646C0" w:rsidRDefault="00EF2CBA" w:rsidP="002C04B6">
      <w:pPr>
        <w:pStyle w:val="NormalWeb"/>
        <w:shd w:val="clear" w:color="auto" w:fill="FFFFFF"/>
        <w:tabs>
          <w:tab w:val="left" w:pos="567"/>
        </w:tabs>
        <w:spacing w:before="0" w:beforeAutospacing="0" w:after="0" w:afterAutospacing="0" w:line="300" w:lineRule="auto"/>
        <w:jc w:val="both"/>
        <w:rPr>
          <w:rFonts w:ascii="Times New Roman" w:hAnsi="Times New Roman" w:cs="Times New Roman"/>
          <w:b/>
          <w:lang w:val="vi-VN"/>
        </w:rPr>
      </w:pPr>
    </w:p>
    <w:p w14:paraId="12660EE3" w14:textId="77777777" w:rsidR="00367D54" w:rsidRPr="003646C0" w:rsidRDefault="00367D54" w:rsidP="002C04B6">
      <w:pPr>
        <w:pStyle w:val="NormalWeb"/>
        <w:shd w:val="clear" w:color="auto" w:fill="FFFFFF"/>
        <w:tabs>
          <w:tab w:val="left" w:pos="567"/>
        </w:tabs>
        <w:spacing w:before="0" w:beforeAutospacing="0" w:after="0" w:afterAutospacing="0"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856477" w:rsidRPr="003646C0">
        <w:rPr>
          <w:rFonts w:ascii="Times New Roman" w:hAnsi="Times New Roman" w:cs="Times New Roman"/>
          <w:b/>
          <w:u w:val="single"/>
          <w:lang w:val="vi-VN"/>
        </w:rPr>
        <w:t>57</w:t>
      </w:r>
      <w:r w:rsidRPr="003646C0">
        <w:rPr>
          <w:rFonts w:ascii="Times New Roman" w:hAnsi="Times New Roman" w:cs="Times New Roman"/>
          <w:b/>
          <w:lang w:val="vi-VN"/>
        </w:rPr>
        <w:t>: THỂ LỆ QUYẾT TOÁN, LẬP QUỸ, PHÂN PHỐI LỢI NHUẬN VÀ XỬ LÝ LỖ</w:t>
      </w:r>
    </w:p>
    <w:p w14:paraId="7055C9D1" w14:textId="77777777" w:rsidR="00367D54" w:rsidRPr="003646C0" w:rsidRDefault="00367D54" w:rsidP="002C04B6">
      <w:pPr>
        <w:pStyle w:val="NormalWeb"/>
        <w:numPr>
          <w:ilvl w:val="0"/>
          <w:numId w:val="2"/>
        </w:numPr>
        <w:shd w:val="clear" w:color="auto" w:fill="FFFFFF"/>
        <w:tabs>
          <w:tab w:val="clear" w:pos="567"/>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Năm quyết toán bắt đầu từ ngày 1 tháng 1 và kết thúc vào ngày 31 tháng 12 hàng năm, riêng năm đầu tiên hoạt động bắt đầu từ ngày ra hoạt động và kết thúc vào ngày 31 tháng 12 cùng năm. Trong thời hạn 90 ngày kể từ ngày kết thúc năm tài chính, công ty phải gửi báo cáo tài chính hàng năm đã được Đại hội đồng cổ đông thông qua đến cơ quan thuế và cơ quan đăng ký kinh doanh. Tóm tắt nội dung báo cáo tài chính hàng năm phải được thông báo đến tất cả cổ đông.</w:t>
      </w:r>
    </w:p>
    <w:p w14:paraId="262C4F56" w14:textId="77777777" w:rsidR="00367D54" w:rsidRPr="003646C0" w:rsidRDefault="00367D54" w:rsidP="002C04B6">
      <w:pPr>
        <w:pStyle w:val="NormalWeb"/>
        <w:numPr>
          <w:ilvl w:val="0"/>
          <w:numId w:val="2"/>
        </w:numPr>
        <w:shd w:val="clear" w:color="auto" w:fill="FFFFFF"/>
        <w:tabs>
          <w:tab w:val="clear" w:pos="567"/>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Việc lập quỹ theo quy định của pháp luật do Đại hội đồng cổ đông công ty quyết định. Hàng năm sau khi thực hiện các nghĩa vụ tài chính đối với Nhà nước, lợi nhuận được phân bổ như sau:</w:t>
      </w:r>
    </w:p>
    <w:p w14:paraId="0CEC6C30" w14:textId="77777777" w:rsidR="00367D54" w:rsidRPr="003646C0" w:rsidRDefault="00367D54" w:rsidP="002C04B6">
      <w:pPr>
        <w:pStyle w:val="NormalWeb"/>
        <w:numPr>
          <w:ilvl w:val="1"/>
          <w:numId w:val="2"/>
        </w:numPr>
        <w:shd w:val="clear" w:color="auto" w:fill="FFFFFF"/>
        <w:tabs>
          <w:tab w:val="clear" w:pos="964"/>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Quỹ dự trữ bắt buộc: </w:t>
      </w:r>
      <w:r w:rsidRPr="003646C0">
        <w:rPr>
          <w:rFonts w:ascii="Times New Roman" w:hAnsi="Times New Roman" w:cs="Times New Roman"/>
          <w:lang w:val="vi-VN"/>
        </w:rPr>
        <w:tab/>
      </w:r>
      <w:r w:rsidRPr="003646C0">
        <w:rPr>
          <w:rFonts w:ascii="Times New Roman" w:hAnsi="Times New Roman" w:cs="Times New Roman"/>
          <w:lang w:val="vi-VN"/>
        </w:rPr>
        <w:tab/>
      </w:r>
      <w:r w:rsidRPr="003646C0">
        <w:rPr>
          <w:rFonts w:ascii="Times New Roman" w:hAnsi="Times New Roman" w:cs="Times New Roman"/>
          <w:lang w:val="vi-VN"/>
        </w:rPr>
        <w:tab/>
        <w:t>5%</w:t>
      </w:r>
    </w:p>
    <w:p w14:paraId="64FF2E06" w14:textId="77777777" w:rsidR="00367D54" w:rsidRPr="003646C0" w:rsidRDefault="00367D54" w:rsidP="002C04B6">
      <w:pPr>
        <w:pStyle w:val="NormalWeb"/>
        <w:numPr>
          <w:ilvl w:val="1"/>
          <w:numId w:val="2"/>
        </w:numPr>
        <w:shd w:val="clear" w:color="auto" w:fill="FFFFFF"/>
        <w:tabs>
          <w:tab w:val="clear" w:pos="964"/>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Quỹ phúc lợi tập thể:</w:t>
      </w:r>
      <w:r w:rsidRPr="003646C0">
        <w:rPr>
          <w:rFonts w:ascii="Times New Roman" w:hAnsi="Times New Roman" w:cs="Times New Roman"/>
          <w:lang w:val="vi-VN"/>
        </w:rPr>
        <w:tab/>
      </w:r>
      <w:r w:rsidRPr="003646C0">
        <w:rPr>
          <w:rFonts w:ascii="Times New Roman" w:hAnsi="Times New Roman" w:cs="Times New Roman"/>
          <w:lang w:val="vi-VN"/>
        </w:rPr>
        <w:tab/>
      </w:r>
      <w:r w:rsidRPr="003646C0">
        <w:rPr>
          <w:rFonts w:ascii="Times New Roman" w:hAnsi="Times New Roman" w:cs="Times New Roman"/>
          <w:lang w:val="vi-VN"/>
        </w:rPr>
        <w:tab/>
        <w:t>5%</w:t>
      </w:r>
    </w:p>
    <w:p w14:paraId="2C958C0D" w14:textId="77777777" w:rsidR="00367D54" w:rsidRPr="003646C0" w:rsidRDefault="00367D54" w:rsidP="002C04B6">
      <w:pPr>
        <w:pStyle w:val="NormalWeb"/>
        <w:numPr>
          <w:ilvl w:val="1"/>
          <w:numId w:val="2"/>
        </w:numPr>
        <w:shd w:val="clear" w:color="auto" w:fill="FFFFFF"/>
        <w:tabs>
          <w:tab w:val="clear" w:pos="964"/>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Quỹ phát triển sản xuất kinh doanh: </w:t>
      </w:r>
      <w:r w:rsidRPr="003646C0">
        <w:rPr>
          <w:rFonts w:ascii="Times New Roman" w:hAnsi="Times New Roman" w:cs="Times New Roman"/>
          <w:lang w:val="vi-VN"/>
        </w:rPr>
        <w:tab/>
        <w:t>10%</w:t>
      </w:r>
    </w:p>
    <w:p w14:paraId="002A8978" w14:textId="77777777" w:rsidR="00367D54" w:rsidRPr="003646C0" w:rsidRDefault="00367D54" w:rsidP="002C04B6">
      <w:pPr>
        <w:pStyle w:val="NormalWeb"/>
        <w:numPr>
          <w:ilvl w:val="1"/>
          <w:numId w:val="2"/>
        </w:numPr>
        <w:shd w:val="clear" w:color="auto" w:fill="FFFFFF"/>
        <w:tabs>
          <w:tab w:val="clear" w:pos="964"/>
          <w:tab w:val="left" w:pos="284"/>
        </w:tabs>
        <w:spacing w:before="0" w:beforeAutospacing="0" w:after="0" w:afterAutospacing="0" w:line="300" w:lineRule="auto"/>
        <w:ind w:left="284" w:hanging="284"/>
        <w:jc w:val="both"/>
        <w:rPr>
          <w:rFonts w:ascii="Times New Roman" w:hAnsi="Times New Roman" w:cs="Times New Roman"/>
        </w:rPr>
      </w:pPr>
      <w:r w:rsidRPr="003646C0">
        <w:rPr>
          <w:rFonts w:ascii="Times New Roman" w:hAnsi="Times New Roman" w:cs="Times New Roman"/>
        </w:rPr>
        <w:t>Quỹ khen thưởng:</w:t>
      </w:r>
      <w:r w:rsidRPr="003646C0">
        <w:rPr>
          <w:rFonts w:ascii="Times New Roman" w:hAnsi="Times New Roman" w:cs="Times New Roman"/>
        </w:rPr>
        <w:tab/>
      </w:r>
      <w:r w:rsidRPr="003646C0">
        <w:rPr>
          <w:rFonts w:ascii="Times New Roman" w:hAnsi="Times New Roman" w:cs="Times New Roman"/>
        </w:rPr>
        <w:tab/>
      </w:r>
      <w:r w:rsidRPr="003646C0">
        <w:rPr>
          <w:rFonts w:ascii="Times New Roman" w:hAnsi="Times New Roman" w:cs="Times New Roman"/>
        </w:rPr>
        <w:tab/>
      </w:r>
      <w:r w:rsidRPr="003646C0">
        <w:rPr>
          <w:rFonts w:ascii="Times New Roman" w:hAnsi="Times New Roman" w:cs="Times New Roman"/>
        </w:rPr>
        <w:tab/>
        <w:t>5%</w:t>
      </w:r>
    </w:p>
    <w:p w14:paraId="7AE883A7" w14:textId="77777777" w:rsidR="00367D54" w:rsidRPr="003646C0" w:rsidRDefault="00367D54" w:rsidP="002C04B6">
      <w:pPr>
        <w:pStyle w:val="NormalWeb"/>
        <w:numPr>
          <w:ilvl w:val="0"/>
          <w:numId w:val="2"/>
        </w:numPr>
        <w:shd w:val="clear" w:color="auto" w:fill="FFFFFF"/>
        <w:tabs>
          <w:tab w:val="clear" w:pos="567"/>
          <w:tab w:val="left" w:pos="284"/>
        </w:tabs>
        <w:spacing w:before="0" w:beforeAutospacing="0" w:after="0" w:afterAutospacing="0" w:line="300" w:lineRule="auto"/>
        <w:ind w:left="284" w:hanging="284"/>
        <w:jc w:val="both"/>
        <w:rPr>
          <w:rFonts w:ascii="Times New Roman" w:hAnsi="Times New Roman" w:cs="Times New Roman"/>
        </w:rPr>
      </w:pPr>
      <w:r w:rsidRPr="003646C0">
        <w:rPr>
          <w:rFonts w:ascii="Times New Roman" w:hAnsi="Times New Roman" w:cs="Times New Roman"/>
        </w:rPr>
        <w:t>Hội đồng quản trị phải lập danh sách cổ đông được nhận cổ tức, xác định mức cổ tức được trả đối với từng cổ phần, thời hạn và hình thức trả chậm nhất ba mươi ngày trước mỗi lần trả cổ tức. Thông báo về trả cổ tức phải được gửi bằng phương thức bảo đảm đến được địa chỉ đăng ký tất cả cổ đông chậm nhất mười lăm ngày trước khi thực hiện trả cổ tức. Thông báo phải ghi rõ tên công ty; họ, tên, địa chỉ thường trú, quốc tịch, số Giấy chứng minh nhân dân, Hộ chiếu hoặc chứng thực cá nhân hợp pháp khác của cổ đông là cá nhân; tên, địa chỉ thường trú, quốc tịch, số quyết định thành lập hoặc số đăng ký kinh doanh của cổ đông là tổ chức; số lượng cổ phần từng loại của cổ đông; mức cổ tức đối với từng cổ phần và tổng số cổ tức mà cổ đông đó được nhận, thời điểm và phương thức trả cổ tức; họ, tên, chữ ký của Chủ tịch hội đồng quản trị và người đại diện theo pháp luật của công ty.</w:t>
      </w:r>
    </w:p>
    <w:p w14:paraId="450F8D50" w14:textId="77777777" w:rsidR="00367D54" w:rsidRPr="003646C0" w:rsidRDefault="00367D54" w:rsidP="002C04B6">
      <w:pPr>
        <w:pStyle w:val="NormalWeb"/>
        <w:numPr>
          <w:ilvl w:val="0"/>
          <w:numId w:val="2"/>
        </w:numPr>
        <w:shd w:val="clear" w:color="auto" w:fill="FFFFFF"/>
        <w:tabs>
          <w:tab w:val="clear" w:pos="567"/>
          <w:tab w:val="left" w:pos="284"/>
        </w:tabs>
        <w:spacing w:before="0" w:beforeAutospacing="0" w:after="0" w:afterAutospacing="0" w:line="300" w:lineRule="auto"/>
        <w:ind w:left="284" w:hanging="284"/>
        <w:jc w:val="both"/>
        <w:rPr>
          <w:rFonts w:ascii="Times New Roman" w:hAnsi="Times New Roman" w:cs="Times New Roman"/>
        </w:rPr>
      </w:pPr>
      <w:r w:rsidRPr="003646C0">
        <w:rPr>
          <w:rFonts w:ascii="Times New Roman" w:hAnsi="Times New Roman" w:cs="Times New Roman"/>
        </w:rPr>
        <w:t xml:space="preserve">Trường hợp cổ đông chuyển nhượng cổ phần của mình trong thời gian giữa thời điểm kết thúc lập danh sách cổ đông và thời điểm trả cổ tức thì người chuyển nhượng là người nhận cổ tức từ công ty. </w:t>
      </w:r>
    </w:p>
    <w:p w14:paraId="00AD10A8" w14:textId="77777777" w:rsidR="00367D54" w:rsidRPr="003646C0" w:rsidRDefault="00367D54" w:rsidP="002C04B6">
      <w:pPr>
        <w:numPr>
          <w:ilvl w:val="0"/>
          <w:numId w:val="2"/>
        </w:numPr>
        <w:tabs>
          <w:tab w:val="clear" w:pos="567"/>
          <w:tab w:val="left" w:pos="284"/>
        </w:tabs>
        <w:spacing w:line="300" w:lineRule="auto"/>
        <w:ind w:left="284" w:hanging="284"/>
        <w:jc w:val="both"/>
        <w:rPr>
          <w:rFonts w:ascii="Times New Roman" w:hAnsi="Times New Roman" w:cs="Times New Roman"/>
        </w:rPr>
      </w:pPr>
      <w:r w:rsidRPr="003646C0">
        <w:rPr>
          <w:rFonts w:ascii="Times New Roman" w:hAnsi="Times New Roman" w:cs="Times New Roman"/>
        </w:rPr>
        <w:lastRenderedPageBreak/>
        <w:t>Trong trường hợp công ty bị lỗ trong kinh doanh nhưng chưa đến mức phải tuyên bố giải thể theo quy định của pháp luật thì công ty sẽ thực hiện xử lý phần lỗ như sau:</w:t>
      </w:r>
    </w:p>
    <w:p w14:paraId="0A64A14D" w14:textId="77777777" w:rsidR="00367D54" w:rsidRPr="003646C0" w:rsidRDefault="00367D54" w:rsidP="002C04B6">
      <w:pPr>
        <w:numPr>
          <w:ilvl w:val="1"/>
          <w:numId w:val="5"/>
        </w:numPr>
        <w:tabs>
          <w:tab w:val="left" w:pos="284"/>
        </w:tabs>
        <w:spacing w:line="300" w:lineRule="auto"/>
        <w:ind w:left="284" w:hanging="284"/>
        <w:jc w:val="both"/>
        <w:rPr>
          <w:rFonts w:ascii="Times New Roman" w:hAnsi="Times New Roman" w:cs="Times New Roman"/>
        </w:rPr>
      </w:pPr>
      <w:r w:rsidRPr="003646C0">
        <w:rPr>
          <w:rFonts w:ascii="Times New Roman" w:hAnsi="Times New Roman" w:cs="Times New Roman"/>
        </w:rPr>
        <w:t>Lấy tiền quỹ dự trữ bắt buộc để bù lỗ.</w:t>
      </w:r>
    </w:p>
    <w:p w14:paraId="518CB727" w14:textId="77777777" w:rsidR="00367D54" w:rsidRPr="003646C0" w:rsidRDefault="00367D54" w:rsidP="002C04B6">
      <w:pPr>
        <w:numPr>
          <w:ilvl w:val="1"/>
          <w:numId w:val="5"/>
        </w:numPr>
        <w:tabs>
          <w:tab w:val="left" w:pos="284"/>
        </w:tabs>
        <w:spacing w:line="300" w:lineRule="auto"/>
        <w:ind w:left="284" w:hanging="284"/>
        <w:jc w:val="both"/>
        <w:rPr>
          <w:rFonts w:ascii="Times New Roman" w:hAnsi="Times New Roman" w:cs="Times New Roman"/>
        </w:rPr>
      </w:pPr>
      <w:r w:rsidRPr="003646C0">
        <w:rPr>
          <w:rFonts w:ascii="Times New Roman" w:hAnsi="Times New Roman" w:cs="Times New Roman"/>
        </w:rPr>
        <w:t>Nếu tiền quỹ dự trữ không có hoặc có nhưng không đủ bù lỗ, thì phần lỗ còn lại phải chuyển sang năm sau trừ vào lợi nhuận của công ty.</w:t>
      </w:r>
    </w:p>
    <w:p w14:paraId="1E5B30A5" w14:textId="77777777" w:rsidR="00F73E9E" w:rsidRPr="003646C0" w:rsidRDefault="00F73E9E" w:rsidP="002C04B6">
      <w:pPr>
        <w:pStyle w:val="NormalWeb"/>
        <w:shd w:val="clear" w:color="auto" w:fill="FFFFFF"/>
        <w:tabs>
          <w:tab w:val="left" w:pos="567"/>
        </w:tabs>
        <w:spacing w:before="0" w:beforeAutospacing="0" w:after="0" w:afterAutospacing="0" w:line="300" w:lineRule="auto"/>
        <w:jc w:val="both"/>
        <w:rPr>
          <w:rFonts w:ascii="Times New Roman" w:hAnsi="Times New Roman" w:cs="Times New Roman"/>
          <w:b/>
          <w:u w:val="single"/>
        </w:rPr>
      </w:pPr>
    </w:p>
    <w:p w14:paraId="2B65E12A" w14:textId="77777777" w:rsidR="00367D54" w:rsidRPr="003646C0" w:rsidRDefault="00367D54" w:rsidP="002C04B6">
      <w:pPr>
        <w:pStyle w:val="NormalWeb"/>
        <w:shd w:val="clear" w:color="auto" w:fill="FFFFFF"/>
        <w:tabs>
          <w:tab w:val="left" w:pos="567"/>
        </w:tabs>
        <w:spacing w:before="0" w:beforeAutospacing="0" w:after="0" w:afterAutospacing="0" w:line="300" w:lineRule="auto"/>
        <w:jc w:val="both"/>
        <w:rPr>
          <w:rFonts w:ascii="Times New Roman" w:hAnsi="Times New Roman" w:cs="Times New Roman"/>
          <w:b/>
        </w:rPr>
      </w:pPr>
      <w:r w:rsidRPr="003646C0">
        <w:rPr>
          <w:rFonts w:ascii="Times New Roman" w:hAnsi="Times New Roman" w:cs="Times New Roman"/>
          <w:b/>
          <w:u w:val="single"/>
        </w:rPr>
        <w:t xml:space="preserve">ĐIỀU </w:t>
      </w:r>
      <w:r w:rsidR="00856477" w:rsidRPr="003646C0">
        <w:rPr>
          <w:rFonts w:ascii="Times New Roman" w:hAnsi="Times New Roman" w:cs="Times New Roman"/>
          <w:b/>
          <w:u w:val="single"/>
        </w:rPr>
        <w:t>58</w:t>
      </w:r>
      <w:r w:rsidRPr="003646C0">
        <w:rPr>
          <w:rFonts w:ascii="Times New Roman" w:hAnsi="Times New Roman" w:cs="Times New Roman"/>
          <w:b/>
        </w:rPr>
        <w:t>: CÁC TRƯỜNG HỢP VÀ ĐIỀU KIỆN GIẢI THỂ DOANH NGHIỆP</w:t>
      </w:r>
    </w:p>
    <w:p w14:paraId="7E7BDD13"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rPr>
      </w:pPr>
      <w:r w:rsidRPr="003646C0">
        <w:rPr>
          <w:rFonts w:ascii="Times New Roman" w:hAnsi="Times New Roman" w:cs="Times New Roman"/>
          <w:lang w:val="vi-VN"/>
        </w:rPr>
        <w:t xml:space="preserve">1. </w:t>
      </w:r>
      <w:r w:rsidRPr="003646C0">
        <w:rPr>
          <w:rFonts w:ascii="Times New Roman" w:hAnsi="Times New Roman" w:cs="Times New Roman"/>
        </w:rPr>
        <w:tab/>
      </w:r>
      <w:r w:rsidRPr="003646C0">
        <w:rPr>
          <w:rFonts w:ascii="Times New Roman" w:hAnsi="Times New Roman" w:cs="Times New Roman"/>
          <w:lang w:val="vi-VN"/>
        </w:rPr>
        <w:t>Doanh nghiệp bị giải thể trong trường hợp sau đây:</w:t>
      </w:r>
    </w:p>
    <w:p w14:paraId="70DD136B"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rPr>
      </w:pPr>
      <w:r w:rsidRPr="003646C0">
        <w:rPr>
          <w:rFonts w:ascii="Times New Roman" w:hAnsi="Times New Roman" w:cs="Times New Roman"/>
          <w:lang w:val="vi-VN"/>
        </w:rPr>
        <w:t>a</w:t>
      </w:r>
      <w:r w:rsidRPr="003646C0">
        <w:rPr>
          <w:rFonts w:ascii="Times New Roman" w:hAnsi="Times New Roman" w:cs="Times New Roman"/>
        </w:rPr>
        <w:t>.</w:t>
      </w:r>
      <w:r w:rsidRPr="003646C0">
        <w:rPr>
          <w:rFonts w:ascii="Times New Roman" w:hAnsi="Times New Roman" w:cs="Times New Roman"/>
        </w:rPr>
        <w:tab/>
      </w:r>
      <w:r w:rsidRPr="003646C0">
        <w:rPr>
          <w:rFonts w:ascii="Times New Roman" w:hAnsi="Times New Roman" w:cs="Times New Roman"/>
          <w:lang w:val="vi-VN"/>
        </w:rPr>
        <w:t>Theo nghị quyết</w:t>
      </w:r>
      <w:r w:rsidRPr="003646C0">
        <w:rPr>
          <w:rFonts w:ascii="Times New Roman" w:hAnsi="Times New Roman" w:cs="Times New Roman"/>
        </w:rPr>
        <w:t xml:space="preserve"> </w:t>
      </w:r>
      <w:r w:rsidRPr="003646C0">
        <w:rPr>
          <w:rFonts w:ascii="Times New Roman" w:hAnsi="Times New Roman" w:cs="Times New Roman"/>
          <w:lang w:val="vi-VN"/>
        </w:rPr>
        <w:t>của Đại hội đồng cổ đông;</w:t>
      </w:r>
    </w:p>
    <w:p w14:paraId="6C3ED0E7"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rPr>
      </w:pPr>
      <w:r w:rsidRPr="003646C0">
        <w:rPr>
          <w:rFonts w:ascii="Times New Roman" w:hAnsi="Times New Roman" w:cs="Times New Roman"/>
        </w:rPr>
        <w:t>b.</w:t>
      </w:r>
      <w:r w:rsidRPr="003646C0">
        <w:rPr>
          <w:rFonts w:ascii="Times New Roman" w:hAnsi="Times New Roman" w:cs="Times New Roman"/>
        </w:rPr>
        <w:tab/>
      </w:r>
      <w:r w:rsidR="008E3C93" w:rsidRPr="003646C0">
        <w:rPr>
          <w:rFonts w:ascii="Times New Roman" w:hAnsi="Times New Roman" w:cs="Times New Roman"/>
          <w:lang w:val="vi-VN"/>
        </w:rPr>
        <w:t>Công ty không còn đủ số lượng thành viên, cổ đông tối thiểu theo quy định của Luật này trong thời hạn 06 tháng liên tục mà không làm thủ tục chuyển đổi loại hình doanh nghiệp</w:t>
      </w:r>
      <w:r w:rsidRPr="003646C0">
        <w:rPr>
          <w:rFonts w:ascii="Times New Roman" w:hAnsi="Times New Roman" w:cs="Times New Roman"/>
          <w:lang w:val="vi-VN"/>
        </w:rPr>
        <w:t>;</w:t>
      </w:r>
    </w:p>
    <w:p w14:paraId="40E11073"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rPr>
      </w:pPr>
      <w:r w:rsidRPr="003646C0">
        <w:rPr>
          <w:rFonts w:ascii="Times New Roman" w:hAnsi="Times New Roman" w:cs="Times New Roman"/>
        </w:rPr>
        <w:t>c.</w:t>
      </w:r>
      <w:r w:rsidRPr="003646C0">
        <w:rPr>
          <w:rFonts w:ascii="Times New Roman" w:hAnsi="Times New Roman" w:cs="Times New Roman"/>
        </w:rPr>
        <w:tab/>
      </w:r>
      <w:r w:rsidRPr="003646C0">
        <w:rPr>
          <w:rFonts w:ascii="Times New Roman" w:hAnsi="Times New Roman" w:cs="Times New Roman"/>
          <w:lang w:val="vi-VN"/>
        </w:rPr>
        <w:t>Bị thu hồi Giấy chứng nhận </w:t>
      </w:r>
      <w:r w:rsidRPr="003646C0">
        <w:rPr>
          <w:rFonts w:ascii="Times New Roman" w:hAnsi="Times New Roman" w:cs="Times New Roman"/>
          <w:shd w:val="clear" w:color="auto" w:fill="FFFFFF"/>
          <w:lang w:val="vi-VN"/>
        </w:rPr>
        <w:t>đăng ký</w:t>
      </w:r>
      <w:r w:rsidRPr="003646C0">
        <w:rPr>
          <w:rFonts w:ascii="Times New Roman" w:hAnsi="Times New Roman" w:cs="Times New Roman"/>
          <w:lang w:val="vi-VN"/>
        </w:rPr>
        <w:t> doanh nghiệp, trừ trường hợp Luật Quản lý thuế có quy định khác.</w:t>
      </w:r>
    </w:p>
    <w:p w14:paraId="1540E039"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2. </w:t>
      </w:r>
      <w:r w:rsidRPr="003646C0">
        <w:rPr>
          <w:rFonts w:ascii="Times New Roman" w:hAnsi="Times New Roman" w:cs="Times New Roman"/>
        </w:rPr>
        <w:tab/>
      </w:r>
      <w:r w:rsidRPr="003646C0">
        <w:rPr>
          <w:rFonts w:ascii="Times New Roman" w:hAnsi="Times New Roman" w:cs="Times New Roman"/>
          <w:lang w:val="vi-VN"/>
        </w:rPr>
        <w:t>Doanh nghiệp chỉ được giải thể khi bảo đảm thanh toán hết các khoản nợ, nghĩa vụ tài sản khác và không trong quá trình giải quyết tranh chấp tại Tòa án hoặc Trọng tài. Người quản lý có liên quan và doanh nghiệp quy định tại điểm c khoản 1 Điều này cùng liên đới chịu trách nhiệm về các khoản nợ của doanh nghiệp.</w:t>
      </w:r>
    </w:p>
    <w:p w14:paraId="74E6B961" w14:textId="77777777" w:rsidR="00367D54" w:rsidRPr="003646C0" w:rsidRDefault="00367D54" w:rsidP="002C04B6">
      <w:pPr>
        <w:pStyle w:val="NormalWeb"/>
        <w:shd w:val="clear" w:color="auto" w:fill="FFFFFF"/>
        <w:tabs>
          <w:tab w:val="left" w:pos="567"/>
        </w:tabs>
        <w:spacing w:before="0" w:beforeAutospacing="0" w:after="0" w:afterAutospacing="0" w:line="300" w:lineRule="auto"/>
        <w:jc w:val="both"/>
        <w:rPr>
          <w:rFonts w:ascii="Times New Roman" w:hAnsi="Times New Roman" w:cs="Times New Roman"/>
          <w:b/>
          <w:u w:val="single"/>
          <w:lang w:val="vi-VN"/>
        </w:rPr>
      </w:pPr>
      <w:r w:rsidRPr="003646C0">
        <w:rPr>
          <w:rFonts w:ascii="Times New Roman" w:hAnsi="Times New Roman" w:cs="Times New Roman"/>
          <w:b/>
          <w:lang w:val="vi-VN"/>
        </w:rPr>
        <w:t xml:space="preserve"> </w:t>
      </w:r>
      <w:r w:rsidRPr="003646C0">
        <w:rPr>
          <w:rFonts w:ascii="Times New Roman" w:hAnsi="Times New Roman" w:cs="Times New Roman"/>
          <w:b/>
          <w:u w:val="single"/>
          <w:lang w:val="vi-VN"/>
        </w:rPr>
        <w:t xml:space="preserve">ĐIỀU </w:t>
      </w:r>
      <w:r w:rsidR="00856477" w:rsidRPr="003646C0">
        <w:rPr>
          <w:rFonts w:ascii="Times New Roman" w:hAnsi="Times New Roman" w:cs="Times New Roman"/>
          <w:b/>
          <w:u w:val="single"/>
          <w:lang w:val="vi-VN"/>
        </w:rPr>
        <w:t>59</w:t>
      </w:r>
      <w:r w:rsidRPr="003646C0">
        <w:rPr>
          <w:rFonts w:ascii="Times New Roman" w:hAnsi="Times New Roman" w:cs="Times New Roman"/>
          <w:b/>
          <w:lang w:val="vi-VN"/>
        </w:rPr>
        <w:t>: THỦ TỤC GIẢI THỂ DOANH NGHIỆP</w:t>
      </w:r>
    </w:p>
    <w:p w14:paraId="5262B3CD" w14:textId="77777777" w:rsidR="00367D54" w:rsidRPr="003646C0" w:rsidRDefault="00367D54" w:rsidP="002C04B6">
      <w:pPr>
        <w:pStyle w:val="NormalWeb"/>
        <w:shd w:val="clear" w:color="auto" w:fill="FFFFFF"/>
        <w:tabs>
          <w:tab w:val="left" w:pos="567"/>
        </w:tabs>
        <w:spacing w:before="0" w:beforeAutospacing="0" w:after="0" w:afterAutospacing="0" w:line="300" w:lineRule="auto"/>
        <w:ind w:firstLine="284"/>
        <w:jc w:val="both"/>
        <w:rPr>
          <w:rFonts w:ascii="Times New Roman" w:hAnsi="Times New Roman" w:cs="Times New Roman"/>
          <w:lang w:val="vi-VN"/>
        </w:rPr>
      </w:pPr>
      <w:r w:rsidRPr="003646C0">
        <w:rPr>
          <w:rFonts w:ascii="Times New Roman" w:hAnsi="Times New Roman" w:cs="Times New Roman"/>
          <w:lang w:val="vi-VN"/>
        </w:rPr>
        <w:t>Việc giải thể doanh nghiệp được thực hiện theo quy định sau đây:</w:t>
      </w:r>
    </w:p>
    <w:p w14:paraId="2F98992A"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1. </w:t>
      </w:r>
      <w:r w:rsidRPr="003646C0">
        <w:rPr>
          <w:rFonts w:ascii="Times New Roman" w:hAnsi="Times New Roman" w:cs="Times New Roman"/>
          <w:lang w:val="vi-VN"/>
        </w:rPr>
        <w:tab/>
        <w:t>Thông qua nghị quyết, quyết định giải thể doanh nghiệp. Nghị quyết, quyết định giải thể doanh nghiệp phải bao gồm các nội dung chủ yếu sau đây:</w:t>
      </w:r>
    </w:p>
    <w:p w14:paraId="0C38A3FF"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Tên, địa chỉ trụ sở chính của doanh nghiệp;</w:t>
      </w:r>
    </w:p>
    <w:p w14:paraId="73F828E7"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rPr>
      </w:pPr>
      <w:r w:rsidRPr="003646C0">
        <w:rPr>
          <w:rFonts w:ascii="Times New Roman" w:hAnsi="Times New Roman" w:cs="Times New Roman"/>
          <w:lang w:val="vi-VN"/>
        </w:rPr>
        <w:t>b</w:t>
      </w:r>
      <w:r w:rsidRPr="003646C0">
        <w:rPr>
          <w:rFonts w:ascii="Times New Roman" w:hAnsi="Times New Roman" w:cs="Times New Roman"/>
        </w:rPr>
        <w:t>.</w:t>
      </w:r>
      <w:r w:rsidRPr="003646C0">
        <w:rPr>
          <w:rFonts w:ascii="Times New Roman" w:hAnsi="Times New Roman" w:cs="Times New Roman"/>
        </w:rPr>
        <w:tab/>
      </w:r>
      <w:r w:rsidRPr="003646C0">
        <w:rPr>
          <w:rFonts w:ascii="Times New Roman" w:hAnsi="Times New Roman" w:cs="Times New Roman"/>
          <w:lang w:val="vi-VN"/>
        </w:rPr>
        <w:t xml:space="preserve"> Lý do giải thể;</w:t>
      </w:r>
    </w:p>
    <w:p w14:paraId="124619C3"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rPr>
      </w:pPr>
      <w:r w:rsidRPr="003646C0">
        <w:rPr>
          <w:rFonts w:ascii="Times New Roman" w:hAnsi="Times New Roman" w:cs="Times New Roman"/>
          <w:lang w:val="vi-VN"/>
        </w:rPr>
        <w:t>c</w:t>
      </w:r>
      <w:r w:rsidRPr="003646C0">
        <w:rPr>
          <w:rFonts w:ascii="Times New Roman" w:hAnsi="Times New Roman" w:cs="Times New Roman"/>
        </w:rPr>
        <w:t>.</w:t>
      </w:r>
      <w:r w:rsidRPr="003646C0">
        <w:rPr>
          <w:rFonts w:ascii="Times New Roman" w:hAnsi="Times New Roman" w:cs="Times New Roman"/>
        </w:rPr>
        <w:tab/>
      </w:r>
      <w:r w:rsidRPr="003646C0">
        <w:rPr>
          <w:rFonts w:ascii="Times New Roman" w:hAnsi="Times New Roman" w:cs="Times New Roman"/>
          <w:lang w:val="vi-VN"/>
        </w:rPr>
        <w:t>Thời hạn, thủ tục thanh lý hợp đồng và thanh toán các khoản nợ của doanh nghiệp;</w:t>
      </w:r>
    </w:p>
    <w:p w14:paraId="2656FA46"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rPr>
      </w:pPr>
      <w:r w:rsidRPr="003646C0">
        <w:rPr>
          <w:rFonts w:ascii="Times New Roman" w:hAnsi="Times New Roman" w:cs="Times New Roman"/>
          <w:lang w:val="vi-VN"/>
        </w:rPr>
        <w:t>d</w:t>
      </w:r>
      <w:r w:rsidRPr="003646C0">
        <w:rPr>
          <w:rFonts w:ascii="Times New Roman" w:hAnsi="Times New Roman" w:cs="Times New Roman"/>
        </w:rPr>
        <w:t>.</w:t>
      </w:r>
      <w:r w:rsidRPr="003646C0">
        <w:rPr>
          <w:rFonts w:ascii="Times New Roman" w:hAnsi="Times New Roman" w:cs="Times New Roman"/>
        </w:rPr>
        <w:tab/>
      </w:r>
      <w:r w:rsidRPr="003646C0">
        <w:rPr>
          <w:rFonts w:ascii="Times New Roman" w:hAnsi="Times New Roman" w:cs="Times New Roman"/>
          <w:lang w:val="vi-VN"/>
        </w:rPr>
        <w:t xml:space="preserve"> Phương án xử lý các nghĩa vụ phát sinh từ hợp đồng lao động;</w:t>
      </w:r>
    </w:p>
    <w:p w14:paraId="71CC1E40"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rPr>
      </w:pPr>
      <w:r w:rsidRPr="003646C0">
        <w:rPr>
          <w:rFonts w:ascii="Times New Roman" w:hAnsi="Times New Roman" w:cs="Times New Roman"/>
          <w:lang w:val="vi-VN"/>
        </w:rPr>
        <w:t>đ</w:t>
      </w:r>
      <w:r w:rsidRPr="003646C0">
        <w:rPr>
          <w:rFonts w:ascii="Times New Roman" w:hAnsi="Times New Roman" w:cs="Times New Roman"/>
        </w:rPr>
        <w:t>.</w:t>
      </w:r>
      <w:r w:rsidRPr="003646C0">
        <w:rPr>
          <w:rFonts w:ascii="Times New Roman" w:hAnsi="Times New Roman" w:cs="Times New Roman"/>
        </w:rPr>
        <w:tab/>
      </w:r>
      <w:r w:rsidRPr="003646C0">
        <w:rPr>
          <w:rFonts w:ascii="Times New Roman" w:hAnsi="Times New Roman" w:cs="Times New Roman"/>
          <w:lang w:val="vi-VN"/>
        </w:rPr>
        <w:t>Họ, tên, chữ ký của Chủ tịch Hội đồng quản trị;</w:t>
      </w:r>
    </w:p>
    <w:p w14:paraId="3EB180C0"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rPr>
      </w:pPr>
      <w:r w:rsidRPr="003646C0">
        <w:rPr>
          <w:rFonts w:ascii="Times New Roman" w:hAnsi="Times New Roman" w:cs="Times New Roman"/>
          <w:lang w:val="vi-VN"/>
        </w:rPr>
        <w:t>2.</w:t>
      </w:r>
      <w:r w:rsidRPr="003646C0">
        <w:rPr>
          <w:rFonts w:ascii="Times New Roman" w:hAnsi="Times New Roman" w:cs="Times New Roman"/>
        </w:rPr>
        <w:tab/>
      </w:r>
      <w:r w:rsidRPr="003646C0">
        <w:rPr>
          <w:rFonts w:ascii="Times New Roman" w:hAnsi="Times New Roman" w:cs="Times New Roman"/>
          <w:lang w:val="vi-VN"/>
        </w:rPr>
        <w:t xml:space="preserve"> Hội đồng quản trị trực tiếp tổ chức thanh lý tài sản doanh nghiệp;</w:t>
      </w:r>
    </w:p>
    <w:p w14:paraId="3AA51733"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3. </w:t>
      </w:r>
      <w:r w:rsidRPr="003646C0">
        <w:rPr>
          <w:rFonts w:ascii="Times New Roman" w:hAnsi="Times New Roman" w:cs="Times New Roman"/>
        </w:rPr>
        <w:tab/>
      </w:r>
      <w:r w:rsidRPr="003646C0">
        <w:rPr>
          <w:rFonts w:ascii="Times New Roman" w:hAnsi="Times New Roman" w:cs="Times New Roman"/>
          <w:lang w:val="vi-VN"/>
        </w:rPr>
        <w:t>Trong thời hạn 07 ngày làm việc kể từ ngày thông qua, nghị quyết, quyết định giải thể và biên bản họp phải được gửi đến Cơ quan đăng ký kinh doanh, cơ quan thuế, người lao động trong doanh nghiệp. Nghị quyết, quyết định giải thể phải được đăng trên Cổng thông tin quốc gia về đăng ký doanh nghiệp và được niêm yết công khai tại trụ sở chính, chi nhánh, văn phòng đại diện của doanh nghiệp.</w:t>
      </w:r>
    </w:p>
    <w:p w14:paraId="6A77C402"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Trường hợp doanh nghiệp còn nghĩa vụ tài chính chưa thanh toán thì phải gửi kèm theo nghị quyết,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0FA781AE"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4. </w:t>
      </w:r>
      <w:r w:rsidRPr="003646C0">
        <w:rPr>
          <w:rFonts w:ascii="Times New Roman" w:hAnsi="Times New Roman" w:cs="Times New Roman"/>
          <w:lang w:val="vi-VN"/>
        </w:rPr>
        <w:tab/>
        <w:t>Cơ quan đăng ký kinh doanh phải thông báo tình trạng doanh nghiệp đang làm thủ tục giải thể trên Cổng thông tin quốc gia về đăng ký doanh nghiệp ngay sau khi nhận được nghị quyết, quyết định giải thể của doanh nghiệp. Kèm theo thông báo phải đăng tải nghị quyết, quyết định giải thể và phương án giải quyết nợ (nếu có);</w:t>
      </w:r>
    </w:p>
    <w:p w14:paraId="2826BAD7"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5. </w:t>
      </w:r>
      <w:r w:rsidRPr="003646C0">
        <w:rPr>
          <w:rFonts w:ascii="Times New Roman" w:hAnsi="Times New Roman" w:cs="Times New Roman"/>
          <w:lang w:val="vi-VN"/>
        </w:rPr>
        <w:tab/>
        <w:t>Các khoản nợ của doanh nghiệp được thanh toán theo thứ tự ưu tiên sau đây:</w:t>
      </w:r>
    </w:p>
    <w:p w14:paraId="70DAA0A5"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lastRenderedPageBreak/>
        <w:t>a.</w:t>
      </w:r>
      <w:r w:rsidRPr="003646C0">
        <w:rPr>
          <w:rFonts w:ascii="Times New Roman" w:hAnsi="Times New Roman" w:cs="Times New Roman"/>
          <w:lang w:val="vi-VN"/>
        </w:rPr>
        <w:tab/>
        <w:t>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w:t>
      </w:r>
      <w:r w:rsidRPr="003646C0">
        <w:rPr>
          <w:rFonts w:ascii="Times New Roman" w:hAnsi="Times New Roman" w:cs="Times New Roman"/>
          <w:shd w:val="clear" w:color="auto" w:fill="FFFFFF"/>
          <w:lang w:val="vi-VN"/>
        </w:rPr>
        <w:t>kết</w:t>
      </w:r>
      <w:r w:rsidRPr="003646C0">
        <w:rPr>
          <w:rFonts w:ascii="Times New Roman" w:hAnsi="Times New Roman" w:cs="Times New Roman"/>
          <w:lang w:val="vi-VN"/>
        </w:rPr>
        <w:t>;</w:t>
      </w:r>
    </w:p>
    <w:p w14:paraId="0E51D248"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Nợ thuế;</w:t>
      </w:r>
    </w:p>
    <w:p w14:paraId="73FCBCB1"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 xml:space="preserve"> Các khoản nợ khác;</w:t>
      </w:r>
    </w:p>
    <w:p w14:paraId="41DFB668"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6. </w:t>
      </w:r>
      <w:r w:rsidRPr="003646C0">
        <w:rPr>
          <w:rFonts w:ascii="Times New Roman" w:hAnsi="Times New Roman" w:cs="Times New Roman"/>
          <w:lang w:val="vi-VN"/>
        </w:rPr>
        <w:tab/>
        <w:t>Sau khi đã thanh toán chi phí giải thể doanh nghiệp và các khoản nợ, phần còn lại chia cho cổ đông theo tỷ lệ sở hữu cổ phần;</w:t>
      </w:r>
    </w:p>
    <w:p w14:paraId="3E658108"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7. </w:t>
      </w:r>
      <w:r w:rsidRPr="003646C0">
        <w:rPr>
          <w:rFonts w:ascii="Times New Roman" w:hAnsi="Times New Roman" w:cs="Times New Roman"/>
          <w:lang w:val="vi-VN"/>
        </w:rPr>
        <w:tab/>
        <w:t>Người đại diện theo pháp luật của doanh nghiệp gửi hồ sơ giải thể doanh nghiệp cho Cơ quan đăng ký kinh doanh trong thời hạn 05 ngày làm việc kể từ ngày thanh toán hết các khoản nợ của doanh nghiệp;</w:t>
      </w:r>
    </w:p>
    <w:p w14:paraId="5713F429" w14:textId="77777777" w:rsidR="00FC1689"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8. </w:t>
      </w:r>
      <w:r w:rsidRPr="003646C0">
        <w:rPr>
          <w:rFonts w:ascii="Times New Roman" w:hAnsi="Times New Roman" w:cs="Times New Roman"/>
          <w:lang w:val="vi-VN"/>
        </w:rPr>
        <w:tab/>
        <w:t>Sau thời hạn 180 ngày kể từ ngày nhận được nghị quyết, quyết định giải thể theo quy định tại khoản 3 Điều này mà không nhận được ý kiến </w:t>
      </w:r>
      <w:r w:rsidRPr="003646C0">
        <w:rPr>
          <w:rFonts w:ascii="Times New Roman" w:hAnsi="Times New Roman" w:cs="Times New Roman"/>
          <w:shd w:val="clear" w:color="auto" w:fill="FFFFFF"/>
          <w:lang w:val="vi-VN"/>
        </w:rPr>
        <w:t>về</w:t>
      </w:r>
      <w:r w:rsidRPr="003646C0">
        <w:rPr>
          <w:rFonts w:ascii="Times New Roman" w:hAnsi="Times New Roman" w:cs="Times New Roman"/>
          <w:lang w:val="vi-VN"/>
        </w:rPr>
        <w:t> việc giải thể từ doanh nghiệp hoặc phản đối của bên có liên quan bằng văn bản hoặc trong 05 ngày làm việc kể từ ngày nhận hồ sơ giải thể, Cơ quan đăng ký kinh doanh cập nhật tình trạng pháp lý của doanh nghiệp trên Cơ sở dữ liệu quốc gia về đăng ký doanh nghiệ</w:t>
      </w:r>
      <w:r w:rsidR="00530DDA" w:rsidRPr="003646C0">
        <w:rPr>
          <w:rFonts w:ascii="Times New Roman" w:hAnsi="Times New Roman" w:cs="Times New Roman"/>
          <w:lang w:val="vi-VN"/>
        </w:rPr>
        <w:t>p;</w:t>
      </w:r>
    </w:p>
    <w:p w14:paraId="338AA415" w14:textId="77777777" w:rsidR="00367D54" w:rsidRPr="003646C0" w:rsidRDefault="00367D54" w:rsidP="002C04B6">
      <w:pPr>
        <w:pStyle w:val="NormalWeb"/>
        <w:shd w:val="clear" w:color="auto" w:fill="FFFFFF"/>
        <w:tabs>
          <w:tab w:val="left" w:pos="567"/>
        </w:tabs>
        <w:spacing w:before="0" w:beforeAutospacing="0" w:after="0" w:afterAutospacing="0" w:line="300" w:lineRule="auto"/>
        <w:jc w:val="both"/>
        <w:rPr>
          <w:rFonts w:ascii="Times New Roman" w:hAnsi="Times New Roman" w:cs="Times New Roman"/>
          <w:b/>
          <w:u w:val="single"/>
          <w:lang w:val="vi-VN"/>
        </w:rPr>
      </w:pPr>
      <w:r w:rsidRPr="003646C0">
        <w:rPr>
          <w:rFonts w:ascii="Times New Roman" w:hAnsi="Times New Roman" w:cs="Times New Roman"/>
          <w:b/>
          <w:u w:val="single"/>
          <w:lang w:val="vi-VN"/>
        </w:rPr>
        <w:t xml:space="preserve">ĐIỀU </w:t>
      </w:r>
      <w:r w:rsidR="00856477" w:rsidRPr="003646C0">
        <w:rPr>
          <w:rFonts w:ascii="Times New Roman" w:hAnsi="Times New Roman" w:cs="Times New Roman"/>
          <w:b/>
          <w:u w:val="single"/>
          <w:lang w:val="vi-VN"/>
        </w:rPr>
        <w:t>60</w:t>
      </w:r>
      <w:r w:rsidRPr="003646C0">
        <w:rPr>
          <w:rFonts w:ascii="Times New Roman" w:hAnsi="Times New Roman" w:cs="Times New Roman"/>
          <w:b/>
          <w:lang w:val="vi-VN"/>
        </w:rPr>
        <w:t xml:space="preserve">: CÁC HOẠT ĐỘNG BỊ CẤM KỂ TỪ KHI CÓ QUYẾT ĐỊNH GIẢI THỂ </w:t>
      </w:r>
    </w:p>
    <w:p w14:paraId="68C595A4"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 xml:space="preserve">1. </w:t>
      </w:r>
      <w:r w:rsidRPr="003646C0">
        <w:rPr>
          <w:rFonts w:ascii="Times New Roman" w:hAnsi="Times New Roman" w:cs="Times New Roman"/>
          <w:lang w:val="vi-VN"/>
        </w:rPr>
        <w:tab/>
        <w:t>Kể từ khi có quyết định giải thể doanh nghiệp, doanh nghiệp, người quản lý doanh nghiệp bị nghiêm cấm thực hiện các hoạt động sau đây:</w:t>
      </w:r>
    </w:p>
    <w:p w14:paraId="7F0A9083"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a.</w:t>
      </w:r>
      <w:r w:rsidRPr="003646C0">
        <w:rPr>
          <w:rFonts w:ascii="Times New Roman" w:hAnsi="Times New Roman" w:cs="Times New Roman"/>
          <w:lang w:val="vi-VN"/>
        </w:rPr>
        <w:tab/>
        <w:t>Cất giấu, tẩu tán tài sản;</w:t>
      </w:r>
    </w:p>
    <w:p w14:paraId="5356ECEC"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b.</w:t>
      </w:r>
      <w:r w:rsidRPr="003646C0">
        <w:rPr>
          <w:rFonts w:ascii="Times New Roman" w:hAnsi="Times New Roman" w:cs="Times New Roman"/>
          <w:lang w:val="vi-VN"/>
        </w:rPr>
        <w:tab/>
        <w:t xml:space="preserve"> Từ bỏ hoặc giảm bớt quyền đòi nợ;</w:t>
      </w:r>
    </w:p>
    <w:p w14:paraId="48CBF2D3"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c.</w:t>
      </w:r>
      <w:r w:rsidRPr="003646C0">
        <w:rPr>
          <w:rFonts w:ascii="Times New Roman" w:hAnsi="Times New Roman" w:cs="Times New Roman"/>
          <w:lang w:val="vi-VN"/>
        </w:rPr>
        <w:tab/>
        <w:t>Chuyển các khoản nợ không có bảo đảm thành các khoản nợ có bảo đảm bằng tài sản của doanh nghiệp;</w:t>
      </w:r>
    </w:p>
    <w:p w14:paraId="532F615E"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d.</w:t>
      </w:r>
      <w:r w:rsidRPr="003646C0">
        <w:rPr>
          <w:rFonts w:ascii="Times New Roman" w:hAnsi="Times New Roman" w:cs="Times New Roman"/>
          <w:lang w:val="vi-VN"/>
        </w:rPr>
        <w:tab/>
        <w:t>Ký kết hợp đồng mới, trừ trường hợp để thực hiện giải thể doanh nghiệp;</w:t>
      </w:r>
    </w:p>
    <w:p w14:paraId="5BB72F62"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đ.</w:t>
      </w:r>
      <w:r w:rsidRPr="003646C0">
        <w:rPr>
          <w:rFonts w:ascii="Times New Roman" w:hAnsi="Times New Roman" w:cs="Times New Roman"/>
          <w:lang w:val="vi-VN"/>
        </w:rPr>
        <w:tab/>
        <w:t>Cầm cố, thế chấp, tặng cho, cho thuê tài sản;</w:t>
      </w:r>
    </w:p>
    <w:p w14:paraId="1DA1B372"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e.</w:t>
      </w:r>
      <w:r w:rsidRPr="003646C0">
        <w:rPr>
          <w:rFonts w:ascii="Times New Roman" w:hAnsi="Times New Roman" w:cs="Times New Roman"/>
          <w:lang w:val="vi-VN"/>
        </w:rPr>
        <w:tab/>
        <w:t>Chấm dứt thực hiện hợp đồng đã có hiệu lực;</w:t>
      </w:r>
    </w:p>
    <w:p w14:paraId="5F6DE505" w14:textId="77777777" w:rsidR="00367D54"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g.</w:t>
      </w:r>
      <w:r w:rsidRPr="003646C0">
        <w:rPr>
          <w:rFonts w:ascii="Times New Roman" w:hAnsi="Times New Roman" w:cs="Times New Roman"/>
          <w:lang w:val="vi-VN"/>
        </w:rPr>
        <w:tab/>
        <w:t xml:space="preserve"> Huy động vốn dưới mọi hình thức.</w:t>
      </w:r>
    </w:p>
    <w:p w14:paraId="15F7CB08" w14:textId="77777777" w:rsidR="00FC1689" w:rsidRPr="003646C0" w:rsidRDefault="00367D54" w:rsidP="002C04B6">
      <w:pPr>
        <w:pStyle w:val="NormalWeb"/>
        <w:shd w:val="clear" w:color="auto" w:fill="FFFFFF"/>
        <w:tabs>
          <w:tab w:val="left" w:pos="284"/>
        </w:tabs>
        <w:spacing w:before="0" w:beforeAutospacing="0" w:after="0" w:afterAutospacing="0" w:line="300" w:lineRule="auto"/>
        <w:ind w:left="284" w:hanging="284"/>
        <w:jc w:val="both"/>
        <w:rPr>
          <w:rFonts w:ascii="Times New Roman" w:hAnsi="Times New Roman" w:cs="Times New Roman"/>
          <w:lang w:val="vi-VN"/>
        </w:rPr>
      </w:pPr>
      <w:r w:rsidRPr="003646C0">
        <w:rPr>
          <w:rFonts w:ascii="Times New Roman" w:hAnsi="Times New Roman" w:cs="Times New Roman"/>
          <w:lang w:val="vi-VN"/>
        </w:rPr>
        <w:t>2. Tùy theo tính chất và mức độ vi phạm, cá nhân có hành vi vi phạm quy định tại khoản 1 Điều này có thể bị xử phạt vi phạm hành chính hoặc bị truy cứu trách nhiệm hình sự; nếu gây thiệt hại thì phải bồi thườ</w:t>
      </w:r>
      <w:r w:rsidR="00530DDA" w:rsidRPr="003646C0">
        <w:rPr>
          <w:rFonts w:ascii="Times New Roman" w:hAnsi="Times New Roman" w:cs="Times New Roman"/>
          <w:lang w:val="vi-VN"/>
        </w:rPr>
        <w:t>ng.</w:t>
      </w:r>
    </w:p>
    <w:p w14:paraId="5E34C00E" w14:textId="77777777" w:rsidR="00F73E9E" w:rsidRPr="003646C0" w:rsidRDefault="00F73E9E" w:rsidP="002C04B6">
      <w:pPr>
        <w:pStyle w:val="NormalWeb"/>
        <w:shd w:val="clear" w:color="auto" w:fill="FFFFFF"/>
        <w:tabs>
          <w:tab w:val="left" w:pos="567"/>
        </w:tabs>
        <w:spacing w:before="0" w:beforeAutospacing="0" w:after="0" w:afterAutospacing="0" w:line="300" w:lineRule="auto"/>
        <w:jc w:val="both"/>
        <w:rPr>
          <w:rFonts w:ascii="Times New Roman" w:hAnsi="Times New Roman" w:cs="Times New Roman"/>
          <w:b/>
          <w:u w:val="single"/>
          <w:lang w:val="vi-VN"/>
        </w:rPr>
      </w:pPr>
    </w:p>
    <w:p w14:paraId="28B8C43C" w14:textId="77777777" w:rsidR="00367D54" w:rsidRPr="003646C0" w:rsidRDefault="00367D54" w:rsidP="002C04B6">
      <w:pPr>
        <w:pStyle w:val="NormalWeb"/>
        <w:shd w:val="clear" w:color="auto" w:fill="FFFFFF"/>
        <w:tabs>
          <w:tab w:val="left" w:pos="567"/>
        </w:tabs>
        <w:spacing w:before="0" w:beforeAutospacing="0" w:after="0" w:afterAutospacing="0"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856477" w:rsidRPr="003646C0">
        <w:rPr>
          <w:rFonts w:ascii="Times New Roman" w:hAnsi="Times New Roman" w:cs="Times New Roman"/>
          <w:b/>
          <w:u w:val="single"/>
          <w:lang w:val="vi-VN"/>
        </w:rPr>
        <w:t>61</w:t>
      </w:r>
      <w:r w:rsidRPr="003646C0">
        <w:rPr>
          <w:rFonts w:ascii="Times New Roman" w:hAnsi="Times New Roman" w:cs="Times New Roman"/>
          <w:b/>
          <w:lang w:val="vi-VN"/>
        </w:rPr>
        <w:t>: PHÁ SẢN DOANH NGHIỆP</w:t>
      </w:r>
    </w:p>
    <w:p w14:paraId="534D01E5" w14:textId="77777777" w:rsidR="00FC1689" w:rsidRPr="003646C0" w:rsidRDefault="00367D54" w:rsidP="002C04B6">
      <w:pPr>
        <w:pStyle w:val="NormalWeb"/>
        <w:shd w:val="clear" w:color="auto" w:fill="FFFFFF"/>
        <w:tabs>
          <w:tab w:val="left" w:pos="567"/>
        </w:tabs>
        <w:spacing w:before="0" w:beforeAutospacing="0" w:after="0" w:afterAutospacing="0" w:line="300" w:lineRule="auto"/>
        <w:ind w:firstLine="284"/>
        <w:jc w:val="both"/>
        <w:rPr>
          <w:rFonts w:ascii="Times New Roman" w:hAnsi="Times New Roman" w:cs="Times New Roman"/>
          <w:lang w:val="vi-VN"/>
        </w:rPr>
      </w:pPr>
      <w:r w:rsidRPr="003646C0">
        <w:rPr>
          <w:rFonts w:ascii="Times New Roman" w:hAnsi="Times New Roman" w:cs="Times New Roman"/>
          <w:lang w:val="vi-VN"/>
        </w:rPr>
        <w:t>Việc phá sản doanh nghiệp được thực hiện theo quy định của pháp luật về phá sả</w:t>
      </w:r>
      <w:r w:rsidR="00530DDA" w:rsidRPr="003646C0">
        <w:rPr>
          <w:rFonts w:ascii="Times New Roman" w:hAnsi="Times New Roman" w:cs="Times New Roman"/>
          <w:lang w:val="vi-VN"/>
        </w:rPr>
        <w:t>n.</w:t>
      </w:r>
    </w:p>
    <w:p w14:paraId="4C4E8EB3" w14:textId="77777777" w:rsidR="00367D54" w:rsidRPr="003646C0" w:rsidRDefault="00367D54" w:rsidP="002C04B6">
      <w:pPr>
        <w:pStyle w:val="NormalWeb"/>
        <w:shd w:val="clear" w:color="auto" w:fill="FFFFFF"/>
        <w:tabs>
          <w:tab w:val="left" w:pos="567"/>
        </w:tabs>
        <w:spacing w:before="0" w:beforeAutospacing="0" w:after="0" w:afterAutospacing="0" w:line="300" w:lineRule="auto"/>
        <w:jc w:val="both"/>
        <w:rPr>
          <w:rFonts w:ascii="Times New Roman" w:hAnsi="Times New Roman" w:cs="Times New Roman"/>
          <w:b/>
          <w:lang w:val="vi-VN"/>
        </w:rPr>
      </w:pPr>
      <w:r w:rsidRPr="003646C0">
        <w:rPr>
          <w:rFonts w:ascii="Times New Roman" w:hAnsi="Times New Roman" w:cs="Times New Roman"/>
          <w:b/>
          <w:u w:val="single"/>
          <w:lang w:val="vi-VN"/>
        </w:rPr>
        <w:t xml:space="preserve">ĐIỀU </w:t>
      </w:r>
      <w:r w:rsidR="00856477" w:rsidRPr="003646C0">
        <w:rPr>
          <w:rFonts w:ascii="Times New Roman" w:hAnsi="Times New Roman" w:cs="Times New Roman"/>
          <w:b/>
          <w:u w:val="single"/>
          <w:lang w:val="vi-VN"/>
        </w:rPr>
        <w:t>62</w:t>
      </w:r>
      <w:r w:rsidRPr="003646C0">
        <w:rPr>
          <w:rFonts w:ascii="Times New Roman" w:hAnsi="Times New Roman" w:cs="Times New Roman"/>
          <w:b/>
          <w:lang w:val="vi-VN"/>
        </w:rPr>
        <w:t>: NGUYÊN TẮC GIẢI QUYẾT TRANH CHẤP NỘI BỘ TRONG CÔNG TY</w:t>
      </w:r>
    </w:p>
    <w:p w14:paraId="7CC54111" w14:textId="77777777" w:rsidR="00FC1689" w:rsidRPr="003646C0" w:rsidRDefault="00367D54" w:rsidP="002C04B6">
      <w:pPr>
        <w:pStyle w:val="NormalWeb"/>
        <w:shd w:val="clear" w:color="auto" w:fill="FFFFFF"/>
        <w:tabs>
          <w:tab w:val="left" w:pos="567"/>
        </w:tabs>
        <w:spacing w:before="0" w:beforeAutospacing="0" w:after="0" w:afterAutospacing="0" w:line="300" w:lineRule="auto"/>
        <w:ind w:firstLine="284"/>
        <w:jc w:val="both"/>
        <w:rPr>
          <w:rFonts w:ascii="Times New Roman" w:hAnsi="Times New Roman" w:cs="Times New Roman"/>
          <w:lang w:val="vi-VN"/>
        </w:rPr>
      </w:pPr>
      <w:r w:rsidRPr="003646C0">
        <w:rPr>
          <w:rFonts w:ascii="Times New Roman" w:hAnsi="Times New Roman" w:cs="Times New Roman"/>
          <w:lang w:val="vi-VN"/>
        </w:rPr>
        <w:t>Các tranh chấp trong kinh doanh, các tranh chấp nội bộ trong công ty được giải quyết trên cơ sở hòa giải giữa các cổ đông với cổ đông, giữa cổ đông với công ty theo nguyên tắc bình đẳng đoàn kết nhường nhịn lẫn nhau. Nếu không giải quyết được thì trình Hội đồng quản trị xem xét quyết định. Nếu Hội đồng quản trị không quyết định được thì chuyển đến Tòa án có thẩm quyền quyết đị</w:t>
      </w:r>
      <w:r w:rsidR="00530DDA" w:rsidRPr="003646C0">
        <w:rPr>
          <w:rFonts w:ascii="Times New Roman" w:hAnsi="Times New Roman" w:cs="Times New Roman"/>
          <w:lang w:val="vi-VN"/>
        </w:rPr>
        <w:t xml:space="preserve">nh. </w:t>
      </w:r>
    </w:p>
    <w:p w14:paraId="365E136D" w14:textId="77777777" w:rsidR="00367D54" w:rsidRPr="003646C0" w:rsidRDefault="00367D54" w:rsidP="002C04B6">
      <w:pPr>
        <w:pStyle w:val="NormalWeb"/>
        <w:shd w:val="clear" w:color="auto" w:fill="FFFFFF"/>
        <w:tabs>
          <w:tab w:val="left" w:pos="567"/>
        </w:tabs>
        <w:spacing w:before="0" w:beforeAutospacing="0" w:after="0" w:afterAutospacing="0" w:line="300" w:lineRule="auto"/>
        <w:jc w:val="both"/>
        <w:rPr>
          <w:rFonts w:ascii="Times New Roman" w:hAnsi="Times New Roman" w:cs="Times New Roman"/>
        </w:rPr>
      </w:pPr>
      <w:r w:rsidRPr="003646C0">
        <w:rPr>
          <w:rFonts w:ascii="Times New Roman" w:hAnsi="Times New Roman" w:cs="Times New Roman"/>
          <w:b/>
          <w:u w:val="single"/>
        </w:rPr>
        <w:t xml:space="preserve">ĐIỀU </w:t>
      </w:r>
      <w:r w:rsidR="00856477" w:rsidRPr="003646C0">
        <w:rPr>
          <w:rFonts w:ascii="Times New Roman" w:hAnsi="Times New Roman" w:cs="Times New Roman"/>
          <w:b/>
          <w:u w:val="single"/>
        </w:rPr>
        <w:t>63</w:t>
      </w:r>
      <w:r w:rsidRPr="003646C0">
        <w:rPr>
          <w:rFonts w:ascii="Times New Roman" w:hAnsi="Times New Roman" w:cs="Times New Roman"/>
          <w:b/>
        </w:rPr>
        <w:t>: ĐIỀU KHOẢN CUỐI CÙNG</w:t>
      </w:r>
    </w:p>
    <w:p w14:paraId="521C05CD" w14:textId="77777777" w:rsidR="00367D54" w:rsidRPr="003646C0" w:rsidRDefault="00367D54" w:rsidP="002C04B6">
      <w:pPr>
        <w:pStyle w:val="NormalWeb"/>
        <w:numPr>
          <w:ilvl w:val="0"/>
          <w:numId w:val="1"/>
        </w:numPr>
        <w:shd w:val="clear" w:color="auto" w:fill="FFFFFF"/>
        <w:tabs>
          <w:tab w:val="clear" w:pos="170"/>
        </w:tabs>
        <w:spacing w:before="0" w:beforeAutospacing="0" w:after="0" w:afterAutospacing="0" w:line="300" w:lineRule="auto"/>
        <w:ind w:left="284" w:hanging="284"/>
        <w:jc w:val="both"/>
        <w:rPr>
          <w:rFonts w:ascii="Times New Roman" w:hAnsi="Times New Roman" w:cs="Times New Roman"/>
        </w:rPr>
      </w:pPr>
      <w:r w:rsidRPr="003646C0">
        <w:rPr>
          <w:rFonts w:ascii="Times New Roman" w:hAnsi="Times New Roman" w:cs="Times New Roman"/>
        </w:rPr>
        <w:t>Việc sửa đổi, bổ sung Điều lệ công ty phải được Đại hội đồng cổ đông thông qua.</w:t>
      </w:r>
    </w:p>
    <w:p w14:paraId="18177513" w14:textId="77777777" w:rsidR="00367D54" w:rsidRPr="003646C0" w:rsidRDefault="00367D54" w:rsidP="002C04B6">
      <w:pPr>
        <w:pStyle w:val="NormalWeb"/>
        <w:numPr>
          <w:ilvl w:val="0"/>
          <w:numId w:val="1"/>
        </w:numPr>
        <w:shd w:val="clear" w:color="auto" w:fill="FFFFFF"/>
        <w:tabs>
          <w:tab w:val="clear" w:pos="170"/>
        </w:tabs>
        <w:spacing w:before="0" w:beforeAutospacing="0" w:after="0" w:afterAutospacing="0" w:line="300" w:lineRule="auto"/>
        <w:ind w:left="284" w:hanging="284"/>
        <w:jc w:val="both"/>
        <w:rPr>
          <w:rFonts w:ascii="Times New Roman" w:hAnsi="Times New Roman" w:cs="Times New Roman"/>
        </w:rPr>
      </w:pPr>
      <w:r w:rsidRPr="003646C0">
        <w:rPr>
          <w:rFonts w:ascii="Times New Roman" w:hAnsi="Times New Roman" w:cs="Times New Roman"/>
        </w:rPr>
        <w:lastRenderedPageBreak/>
        <w:t xml:space="preserve">Điều lệ này được lập thành </w:t>
      </w:r>
      <w:r w:rsidR="00856477" w:rsidRPr="003646C0">
        <w:rPr>
          <w:rFonts w:ascii="Times New Roman" w:hAnsi="Times New Roman" w:cs="Times New Roman"/>
        </w:rPr>
        <w:t>với</w:t>
      </w:r>
      <w:r w:rsidR="00856477" w:rsidRPr="003646C0">
        <w:rPr>
          <w:rFonts w:ascii="Times New Roman" w:hAnsi="Times New Roman" w:cs="Times New Roman"/>
          <w:lang w:val="vi-VN"/>
        </w:rPr>
        <w:t xml:space="preserve"> 04 chương và </w:t>
      </w:r>
      <w:r w:rsidR="00856477" w:rsidRPr="003646C0">
        <w:rPr>
          <w:rFonts w:ascii="Times New Roman" w:hAnsi="Times New Roman" w:cs="Times New Roman"/>
        </w:rPr>
        <w:t>63</w:t>
      </w:r>
      <w:r w:rsidRPr="003646C0">
        <w:rPr>
          <w:rFonts w:ascii="Times New Roman" w:hAnsi="Times New Roman" w:cs="Times New Roman"/>
        </w:rPr>
        <w:t xml:space="preserve"> điều, đã được toàn thể các cổ đông thông qua và có hiệu lực kể từ ngày được cấp Chứng nhận Đăng ký kinh doanh của Cơ quan Nhà nước có thẩm quyền</w:t>
      </w:r>
      <w:r w:rsidR="006A70EA" w:rsidRPr="003646C0">
        <w:rPr>
          <w:rFonts w:ascii="Times New Roman" w:hAnsi="Times New Roman" w:cs="Times New Roman"/>
        </w:rPr>
        <w:t>.</w:t>
      </w:r>
    </w:p>
    <w:p w14:paraId="56F30715" w14:textId="77777777" w:rsidR="006E7D75" w:rsidRPr="003646C0" w:rsidRDefault="006E7D75" w:rsidP="002C04B6">
      <w:pPr>
        <w:pStyle w:val="NormalWeb"/>
        <w:tabs>
          <w:tab w:val="left" w:pos="567"/>
          <w:tab w:val="left" w:pos="2294"/>
        </w:tabs>
        <w:spacing w:before="0" w:beforeAutospacing="0" w:after="0" w:afterAutospacing="0" w:line="300" w:lineRule="auto"/>
        <w:jc w:val="both"/>
        <w:rPr>
          <w:rFonts w:ascii="Times New Roman" w:hAnsi="Times New Roman" w:cs="Times New Roman"/>
          <w:b/>
        </w:rPr>
      </w:pPr>
    </w:p>
    <w:p w14:paraId="44639EC6" w14:textId="77777777" w:rsidR="00367D54" w:rsidRPr="003646C0" w:rsidRDefault="00367D54" w:rsidP="002C04B6">
      <w:pPr>
        <w:pStyle w:val="NormalWeb"/>
        <w:tabs>
          <w:tab w:val="left" w:pos="567"/>
          <w:tab w:val="left" w:pos="2294"/>
        </w:tabs>
        <w:spacing w:before="0" w:beforeAutospacing="0" w:after="0" w:afterAutospacing="0" w:line="300" w:lineRule="auto"/>
        <w:jc w:val="center"/>
        <w:rPr>
          <w:rFonts w:ascii="Times New Roman" w:hAnsi="Times New Roman" w:cs="Times New Roman"/>
          <w:b/>
          <w:lang w:val="vi-VN"/>
        </w:rPr>
      </w:pPr>
      <w:r w:rsidRPr="003646C0">
        <w:rPr>
          <w:rFonts w:ascii="Times New Roman" w:hAnsi="Times New Roman" w:cs="Times New Roman"/>
          <w:b/>
        </w:rPr>
        <w:t>CHỮ KÝ CỦA CÁC CỔ ĐÔNG SÁNG LẬP CỦA CÔNG TY</w:t>
      </w:r>
    </w:p>
    <w:tbl>
      <w:tblPr>
        <w:tblW w:w="9856" w:type="dxa"/>
        <w:tblLook w:val="04A0" w:firstRow="1" w:lastRow="0" w:firstColumn="1" w:lastColumn="0" w:noHBand="0" w:noVBand="1"/>
      </w:tblPr>
      <w:tblGrid>
        <w:gridCol w:w="5070"/>
        <w:gridCol w:w="4786"/>
      </w:tblGrid>
      <w:tr w:rsidR="002C22CE" w14:paraId="507500BF" w14:textId="77777777" w:rsidTr="00E91B25">
        <w:tc>
          <w:tcPr>
            <w:tcW w:w="5070" w:type="dxa"/>
          </w:tcPr>
          <w:p w14:paraId="7BD7CD2E" w14:textId="77777777" w:rsidR="002C22CE" w:rsidRDefault="002C22CE" w:rsidP="002C22CE">
            <w:pPr>
              <w:pStyle w:val="NormalWeb"/>
              <w:tabs>
                <w:tab w:val="left" w:pos="567"/>
                <w:tab w:val="left" w:pos="2294"/>
              </w:tabs>
              <w:spacing w:before="0" w:beforeAutospacing="0" w:after="0" w:afterAutospacing="0" w:line="288" w:lineRule="auto"/>
              <w:jc w:val="center"/>
              <w:rPr>
                <w:rFonts w:ascii="Times New Roman" w:hAnsi="Times New Roman" w:cs="Times New Roman"/>
                <w:b/>
                <w:lang w:val="vi-VN"/>
              </w:rPr>
            </w:pPr>
          </w:p>
          <w:p w14:paraId="20E765B6" w14:textId="77777777" w:rsidR="002C22CE" w:rsidRDefault="002C22CE" w:rsidP="002C22CE">
            <w:pPr>
              <w:pStyle w:val="NormalWeb"/>
              <w:tabs>
                <w:tab w:val="left" w:pos="567"/>
                <w:tab w:val="left" w:pos="2294"/>
              </w:tabs>
              <w:spacing w:before="0" w:beforeAutospacing="0" w:after="0" w:afterAutospacing="0" w:line="288" w:lineRule="auto"/>
              <w:jc w:val="center"/>
              <w:rPr>
                <w:rFonts w:ascii="Times New Roman" w:hAnsi="Times New Roman" w:cs="Times New Roman"/>
                <w:b/>
                <w:lang w:val="vi-VN"/>
              </w:rPr>
            </w:pPr>
          </w:p>
          <w:p w14:paraId="6835A9B1" w14:textId="77777777" w:rsidR="002C22CE" w:rsidRDefault="002C22CE" w:rsidP="002C22CE">
            <w:pPr>
              <w:pStyle w:val="NormalWeb"/>
              <w:tabs>
                <w:tab w:val="left" w:pos="567"/>
                <w:tab w:val="left" w:pos="2294"/>
              </w:tabs>
              <w:spacing w:before="0" w:beforeAutospacing="0" w:after="0" w:afterAutospacing="0" w:line="288" w:lineRule="auto"/>
              <w:jc w:val="center"/>
              <w:rPr>
                <w:rFonts w:ascii="Times New Roman" w:hAnsi="Times New Roman" w:cs="Times New Roman"/>
                <w:b/>
                <w:lang w:val="vi-VN"/>
              </w:rPr>
            </w:pPr>
          </w:p>
          <w:p w14:paraId="6DBBDC71" w14:textId="77777777" w:rsidR="002C22CE" w:rsidRPr="00883924" w:rsidRDefault="002C22CE" w:rsidP="002C22CE">
            <w:pPr>
              <w:pStyle w:val="NormalWeb"/>
              <w:tabs>
                <w:tab w:val="left" w:pos="567"/>
                <w:tab w:val="left" w:pos="2294"/>
              </w:tabs>
              <w:spacing w:before="0" w:beforeAutospacing="0" w:after="0" w:afterAutospacing="0" w:line="288" w:lineRule="auto"/>
              <w:jc w:val="center"/>
              <w:rPr>
                <w:rFonts w:ascii="Times New Roman" w:hAnsi="Times New Roman" w:cs="Times New Roman"/>
                <w:b/>
              </w:rPr>
            </w:pPr>
            <w:r>
              <w:rPr>
                <w:rFonts w:ascii="Times New Roman" w:hAnsi="Times New Roman" w:cs="Times New Roman"/>
                <w:b/>
              </w:rPr>
              <w:t>…</w:t>
            </w:r>
          </w:p>
          <w:p w14:paraId="0A5D5A01" w14:textId="472A6065" w:rsidR="002C22CE" w:rsidRPr="00E91B25" w:rsidRDefault="002C22CE" w:rsidP="002C22CE">
            <w:pPr>
              <w:pStyle w:val="NormalWeb"/>
              <w:tabs>
                <w:tab w:val="left" w:pos="567"/>
                <w:tab w:val="left" w:pos="2294"/>
              </w:tabs>
              <w:spacing w:before="0" w:beforeAutospacing="0" w:after="0" w:afterAutospacing="0" w:line="300" w:lineRule="auto"/>
              <w:jc w:val="center"/>
              <w:rPr>
                <w:rFonts w:ascii="Times New Roman" w:hAnsi="Times New Roman" w:cs="Times New Roman"/>
                <w:b/>
              </w:rPr>
            </w:pPr>
            <w:r>
              <w:rPr>
                <w:rFonts w:ascii="Times New Roman" w:hAnsi="Times New Roman" w:cs="Times New Roman"/>
                <w:b/>
                <w:bCs/>
                <w:spacing w:val="-2"/>
              </w:rPr>
              <w:t>{#ds_chu_ky}{ho_ten_1}</w:t>
            </w:r>
          </w:p>
        </w:tc>
        <w:tc>
          <w:tcPr>
            <w:tcW w:w="4786" w:type="dxa"/>
          </w:tcPr>
          <w:p w14:paraId="5B40843C" w14:textId="77777777" w:rsidR="002C22CE" w:rsidRDefault="002C22CE" w:rsidP="002C22CE">
            <w:pPr>
              <w:pStyle w:val="NormalWeb"/>
              <w:tabs>
                <w:tab w:val="left" w:pos="567"/>
                <w:tab w:val="left" w:pos="2294"/>
              </w:tabs>
              <w:spacing w:before="0" w:beforeAutospacing="0" w:after="0" w:afterAutospacing="0" w:line="288" w:lineRule="auto"/>
              <w:jc w:val="center"/>
              <w:rPr>
                <w:rFonts w:ascii="Times New Roman" w:hAnsi="Times New Roman" w:cs="Times New Roman"/>
                <w:b/>
                <w:lang w:val="vi-VN"/>
              </w:rPr>
            </w:pPr>
          </w:p>
          <w:p w14:paraId="551DCABC" w14:textId="77777777" w:rsidR="002C22CE" w:rsidRDefault="002C22CE" w:rsidP="002C22CE">
            <w:pPr>
              <w:pStyle w:val="NormalWeb"/>
              <w:tabs>
                <w:tab w:val="left" w:pos="567"/>
                <w:tab w:val="left" w:pos="2294"/>
              </w:tabs>
              <w:spacing w:before="0" w:beforeAutospacing="0" w:after="0" w:afterAutospacing="0" w:line="288" w:lineRule="auto"/>
              <w:jc w:val="center"/>
              <w:rPr>
                <w:rFonts w:ascii="Times New Roman" w:hAnsi="Times New Roman" w:cs="Times New Roman"/>
                <w:b/>
                <w:lang w:val="vi-VN"/>
              </w:rPr>
            </w:pPr>
          </w:p>
          <w:p w14:paraId="72F77F70" w14:textId="77777777" w:rsidR="002C22CE" w:rsidRDefault="002C22CE" w:rsidP="002C22CE">
            <w:pPr>
              <w:pStyle w:val="NormalWeb"/>
              <w:tabs>
                <w:tab w:val="left" w:pos="567"/>
                <w:tab w:val="left" w:pos="2294"/>
              </w:tabs>
              <w:spacing w:before="0" w:beforeAutospacing="0" w:after="0" w:afterAutospacing="0" w:line="288" w:lineRule="auto"/>
              <w:jc w:val="center"/>
              <w:rPr>
                <w:rFonts w:ascii="Times New Roman" w:hAnsi="Times New Roman" w:cs="Times New Roman"/>
                <w:b/>
                <w:lang w:val="vi-VN"/>
              </w:rPr>
            </w:pPr>
          </w:p>
          <w:p w14:paraId="1BE0D02B" w14:textId="77777777" w:rsidR="002C22CE" w:rsidRPr="00883924" w:rsidRDefault="002C22CE" w:rsidP="002C22CE">
            <w:pPr>
              <w:pStyle w:val="NormalWeb"/>
              <w:tabs>
                <w:tab w:val="left" w:pos="567"/>
                <w:tab w:val="left" w:pos="2294"/>
              </w:tabs>
              <w:spacing w:before="0" w:beforeAutospacing="0" w:after="0" w:afterAutospacing="0" w:line="288" w:lineRule="auto"/>
              <w:jc w:val="center"/>
              <w:rPr>
                <w:rFonts w:ascii="Times New Roman" w:hAnsi="Times New Roman" w:cs="Times New Roman"/>
                <w:b/>
              </w:rPr>
            </w:pPr>
            <w:r>
              <w:rPr>
                <w:rFonts w:ascii="Times New Roman" w:hAnsi="Times New Roman" w:cs="Times New Roman"/>
                <w:b/>
              </w:rPr>
              <w:t>…</w:t>
            </w:r>
          </w:p>
          <w:p w14:paraId="19EDBCE9" w14:textId="63979CD6" w:rsidR="002C22CE" w:rsidRDefault="002C22CE" w:rsidP="002C22CE">
            <w:pPr>
              <w:pStyle w:val="NormalWeb"/>
              <w:tabs>
                <w:tab w:val="left" w:pos="567"/>
                <w:tab w:val="left" w:pos="2294"/>
              </w:tabs>
              <w:spacing w:before="0" w:beforeAutospacing="0" w:after="0" w:afterAutospacing="0" w:line="300" w:lineRule="auto"/>
              <w:jc w:val="center"/>
              <w:rPr>
                <w:rFonts w:ascii="Times New Roman" w:hAnsi="Times New Roman" w:cs="Times New Roman"/>
                <w:b/>
                <w:lang w:val="vi-VN"/>
              </w:rPr>
            </w:pPr>
            <w:r>
              <w:rPr>
                <w:rFonts w:ascii="Times New Roman" w:hAnsi="Times New Roman" w:cs="Times New Roman"/>
                <w:b/>
                <w:lang w:val="pt-BR" w:eastAsia="ar-SA"/>
              </w:rPr>
              <w:t>{ho_ten_2}{/ds_chu_ky}</w:t>
            </w:r>
            <w:r>
              <w:rPr>
                <w:rFonts w:ascii="Times New Roman" w:hAnsi="Times New Roman" w:cs="Times New Roman"/>
                <w:lang w:val="vi-VN"/>
              </w:rPr>
              <w:t xml:space="preserve"> </w:t>
            </w:r>
            <w:r>
              <w:rPr>
                <w:rFonts w:ascii="Times New Roman" w:hAnsi="Times New Roman" w:cs="Times New Roman"/>
              </w:rPr>
              <w:t xml:space="preserve">             </w:t>
            </w:r>
          </w:p>
        </w:tc>
      </w:tr>
    </w:tbl>
    <w:p w14:paraId="6CCFCDA7" w14:textId="77777777" w:rsidR="00883924" w:rsidRPr="003646C0" w:rsidRDefault="00883924" w:rsidP="002C04B6">
      <w:pPr>
        <w:pStyle w:val="NormalWeb"/>
        <w:tabs>
          <w:tab w:val="left" w:pos="567"/>
          <w:tab w:val="left" w:pos="2294"/>
        </w:tabs>
        <w:spacing w:before="0" w:beforeAutospacing="0" w:after="0" w:afterAutospacing="0" w:line="300" w:lineRule="auto"/>
        <w:jc w:val="center"/>
        <w:rPr>
          <w:rFonts w:ascii="Times New Roman" w:hAnsi="Times New Roman" w:cs="Times New Roman"/>
          <w:b/>
          <w:lang w:val="vi-VN"/>
        </w:rPr>
      </w:pPr>
    </w:p>
    <w:p w14:paraId="7B117155" w14:textId="77777777" w:rsidR="00883924" w:rsidRPr="003646C0" w:rsidRDefault="00883924" w:rsidP="002C04B6">
      <w:pPr>
        <w:pStyle w:val="NormalWeb"/>
        <w:tabs>
          <w:tab w:val="left" w:pos="567"/>
          <w:tab w:val="left" w:pos="2294"/>
        </w:tabs>
        <w:spacing w:before="0" w:beforeAutospacing="0" w:after="0" w:afterAutospacing="0" w:line="300" w:lineRule="auto"/>
        <w:jc w:val="center"/>
        <w:rPr>
          <w:rFonts w:ascii="Times New Roman" w:hAnsi="Times New Roman" w:cs="Times New Roman"/>
          <w:b/>
          <w:lang w:val="vi-VN"/>
        </w:rPr>
      </w:pPr>
    </w:p>
    <w:p w14:paraId="6735B8D8" w14:textId="77777777" w:rsidR="00367D54" w:rsidRPr="003646C0" w:rsidRDefault="00856477" w:rsidP="002C04B6">
      <w:pPr>
        <w:spacing w:line="300" w:lineRule="auto"/>
        <w:jc w:val="center"/>
        <w:rPr>
          <w:rFonts w:ascii="Times New Roman" w:hAnsi="Times New Roman" w:cs="Times New Roman"/>
          <w:b/>
          <w:bCs/>
        </w:rPr>
      </w:pPr>
      <w:r w:rsidRPr="003646C0">
        <w:rPr>
          <w:rFonts w:ascii="Times New Roman" w:hAnsi="Times New Roman" w:cs="Times New Roman"/>
          <w:b/>
          <w:bCs/>
        </w:rPr>
        <w:t>NGƯỜI</w:t>
      </w:r>
      <w:r w:rsidRPr="003646C0">
        <w:rPr>
          <w:rFonts w:ascii="Times New Roman" w:hAnsi="Times New Roman" w:cs="Times New Roman"/>
          <w:b/>
          <w:bCs/>
          <w:lang w:val="vi-VN"/>
        </w:rPr>
        <w:t xml:space="preserve"> </w:t>
      </w:r>
      <w:r w:rsidR="00367D54" w:rsidRPr="003646C0">
        <w:rPr>
          <w:rFonts w:ascii="Times New Roman" w:hAnsi="Times New Roman" w:cs="Times New Roman"/>
          <w:b/>
          <w:bCs/>
        </w:rPr>
        <w:t>ĐẠI DIỆN THEO PHÁP LUẬT CỦA CÔNG TY</w:t>
      </w:r>
    </w:p>
    <w:tbl>
      <w:tblPr>
        <w:tblW w:w="0" w:type="auto"/>
        <w:jc w:val="center"/>
        <w:tblLook w:val="04A0" w:firstRow="1" w:lastRow="0" w:firstColumn="1" w:lastColumn="0" w:noHBand="0" w:noVBand="1"/>
      </w:tblPr>
      <w:tblGrid>
        <w:gridCol w:w="4786"/>
      </w:tblGrid>
      <w:tr w:rsidR="00D4638D" w:rsidRPr="003646C0" w14:paraId="5D359FF8" w14:textId="77777777" w:rsidTr="00470BDD">
        <w:trPr>
          <w:jc w:val="center"/>
        </w:trPr>
        <w:tc>
          <w:tcPr>
            <w:tcW w:w="4786" w:type="dxa"/>
          </w:tcPr>
          <w:p w14:paraId="13013720" w14:textId="77777777" w:rsidR="00470BDD" w:rsidRPr="003646C0" w:rsidRDefault="00470BDD" w:rsidP="002C04B6">
            <w:pPr>
              <w:pStyle w:val="NormalWeb"/>
              <w:tabs>
                <w:tab w:val="left" w:pos="567"/>
                <w:tab w:val="left" w:pos="2294"/>
              </w:tabs>
              <w:spacing w:before="0" w:beforeAutospacing="0" w:after="0" w:afterAutospacing="0" w:line="300" w:lineRule="auto"/>
              <w:jc w:val="center"/>
              <w:rPr>
                <w:rFonts w:ascii="Times New Roman" w:hAnsi="Times New Roman" w:cs="Times New Roman"/>
                <w:lang w:val="pt-BR"/>
              </w:rPr>
            </w:pPr>
          </w:p>
          <w:p w14:paraId="30AC7562" w14:textId="77777777" w:rsidR="00470BDD" w:rsidRPr="003646C0" w:rsidRDefault="00470BDD" w:rsidP="002C04B6">
            <w:pPr>
              <w:pStyle w:val="NormalWeb"/>
              <w:tabs>
                <w:tab w:val="left" w:pos="567"/>
                <w:tab w:val="left" w:pos="2294"/>
              </w:tabs>
              <w:spacing w:before="0" w:beforeAutospacing="0" w:after="0" w:afterAutospacing="0" w:line="300" w:lineRule="auto"/>
              <w:jc w:val="center"/>
              <w:rPr>
                <w:rFonts w:ascii="Times New Roman" w:hAnsi="Times New Roman" w:cs="Times New Roman"/>
                <w:lang w:val="pt-BR"/>
              </w:rPr>
            </w:pPr>
          </w:p>
          <w:p w14:paraId="631FF143" w14:textId="77777777" w:rsidR="003B3E85" w:rsidRPr="003646C0" w:rsidRDefault="003B3E85" w:rsidP="002C04B6">
            <w:pPr>
              <w:pStyle w:val="NormalWeb"/>
              <w:tabs>
                <w:tab w:val="left" w:pos="567"/>
                <w:tab w:val="left" w:pos="2294"/>
              </w:tabs>
              <w:spacing w:before="0" w:beforeAutospacing="0" w:after="0" w:afterAutospacing="0" w:line="300" w:lineRule="auto"/>
              <w:jc w:val="center"/>
              <w:rPr>
                <w:rFonts w:ascii="Times New Roman" w:hAnsi="Times New Roman" w:cs="Times New Roman"/>
                <w:lang w:val="pt-BR"/>
              </w:rPr>
            </w:pPr>
          </w:p>
          <w:p w14:paraId="5B778E2D" w14:textId="77777777" w:rsidR="00A40FF3" w:rsidRPr="003646C0" w:rsidRDefault="00A40FF3" w:rsidP="002C04B6">
            <w:pPr>
              <w:pStyle w:val="NormalWeb"/>
              <w:tabs>
                <w:tab w:val="left" w:pos="567"/>
                <w:tab w:val="left" w:pos="2294"/>
              </w:tabs>
              <w:spacing w:before="0" w:beforeAutospacing="0" w:after="0" w:afterAutospacing="0" w:line="300" w:lineRule="auto"/>
              <w:jc w:val="center"/>
              <w:rPr>
                <w:rFonts w:ascii="Times New Roman" w:hAnsi="Times New Roman" w:cs="Times New Roman"/>
                <w:lang w:val="pt-BR"/>
              </w:rPr>
            </w:pPr>
          </w:p>
          <w:p w14:paraId="14963156" w14:textId="77777777" w:rsidR="00FC10EB" w:rsidRPr="003646C0" w:rsidRDefault="00883924" w:rsidP="002C04B6">
            <w:pPr>
              <w:pStyle w:val="NormalWeb"/>
              <w:tabs>
                <w:tab w:val="left" w:pos="567"/>
                <w:tab w:val="left" w:pos="2294"/>
              </w:tabs>
              <w:spacing w:before="0" w:beforeAutospacing="0" w:after="0" w:afterAutospacing="0" w:line="300" w:lineRule="auto"/>
              <w:jc w:val="center"/>
              <w:rPr>
                <w:rFonts w:ascii="Times New Roman" w:hAnsi="Times New Roman" w:cs="Times New Roman"/>
                <w:lang w:val="pt-BR"/>
              </w:rPr>
            </w:pPr>
            <w:r w:rsidRPr="003646C0">
              <w:rPr>
                <w:rFonts w:ascii="Times New Roman" w:hAnsi="Times New Roman" w:cs="Times New Roman"/>
                <w:lang w:val="pt-BR"/>
              </w:rPr>
              <w:t>...</w:t>
            </w:r>
          </w:p>
          <w:p w14:paraId="60EF73AD" w14:textId="50D5AA2D" w:rsidR="00470BDD" w:rsidRPr="003646C0" w:rsidRDefault="00A0730B" w:rsidP="002C04B6">
            <w:pPr>
              <w:pStyle w:val="NormalWeb"/>
              <w:tabs>
                <w:tab w:val="left" w:pos="567"/>
                <w:tab w:val="left" w:pos="2294"/>
              </w:tabs>
              <w:spacing w:before="0" w:beforeAutospacing="0" w:after="0" w:afterAutospacing="0" w:line="300" w:lineRule="auto"/>
              <w:jc w:val="center"/>
              <w:rPr>
                <w:rFonts w:ascii="Times New Roman" w:hAnsi="Times New Roman" w:cs="Times New Roman"/>
                <w:lang w:val="pt-BR"/>
              </w:rPr>
            </w:pPr>
            <w:r>
              <w:rPr>
                <w:rFonts w:ascii="Times New Roman" w:hAnsi="Times New Roman" w:cs="Times New Roman"/>
                <w:b/>
                <w:bCs/>
                <w:spacing w:val="-2"/>
              </w:rPr>
              <w:t>{ho_ten}</w:t>
            </w:r>
          </w:p>
        </w:tc>
      </w:tr>
    </w:tbl>
    <w:p w14:paraId="6D46CB0D" w14:textId="77777777" w:rsidR="00647F96" w:rsidRPr="003646C0" w:rsidRDefault="00647F96" w:rsidP="002C04B6">
      <w:pPr>
        <w:spacing w:line="300" w:lineRule="auto"/>
        <w:jc w:val="both"/>
        <w:rPr>
          <w:rFonts w:ascii="Times New Roman" w:hAnsi="Times New Roman" w:cs="Times New Roman"/>
          <w:b/>
          <w:lang w:val="pt-BR"/>
        </w:rPr>
      </w:pPr>
    </w:p>
    <w:sectPr w:rsidR="00647F96" w:rsidRPr="003646C0" w:rsidSect="00CC39EA">
      <w:footerReference w:type="even" r:id="rId8"/>
      <w:footerReference w:type="default" r:id="rId9"/>
      <w:pgSz w:w="11907" w:h="16840" w:code="9"/>
      <w:pgMar w:top="1134" w:right="1134" w:bottom="1134" w:left="1418" w:header="675" w:footer="6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34F4A" w14:textId="77777777" w:rsidR="008179D3" w:rsidRDefault="008179D3">
      <w:r>
        <w:separator/>
      </w:r>
    </w:p>
  </w:endnote>
  <w:endnote w:type="continuationSeparator" w:id="0">
    <w:p w14:paraId="34E7890D" w14:textId="77777777" w:rsidR="008179D3" w:rsidRDefault="00817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Batang">
    <w:altName w:val="@Malgun Gothic Semilight"/>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Light">
    <w:panose1 w:val="02020300000000000000"/>
    <w:charset w:val="80"/>
    <w:family w:val="roman"/>
    <w:pitch w:val="variable"/>
    <w:sig w:usb0="800002E7" w:usb1="2AC7FCFF" w:usb2="00000012" w:usb3="00000000" w:csb0="0002009F" w:csb1="00000000"/>
  </w:font>
  <w:font w:name=".VnTime">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91533" w14:textId="77777777" w:rsidR="003F7641" w:rsidRDefault="003F764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94F3D30" w14:textId="77777777" w:rsidR="003F7641" w:rsidRDefault="003F76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73429" w14:textId="77777777" w:rsidR="003F7641" w:rsidRPr="00BB6F41" w:rsidRDefault="003F7641">
    <w:pPr>
      <w:pStyle w:val="Footer"/>
      <w:framePr w:wrap="around" w:vAnchor="text" w:hAnchor="margin" w:xAlign="center" w:y="1"/>
      <w:rPr>
        <w:rStyle w:val="PageNumber"/>
        <w:rFonts w:ascii="Times New Roman" w:hAnsi="Times New Roman" w:cs="Times New Roman"/>
        <w:sz w:val="24"/>
        <w:szCs w:val="24"/>
      </w:rPr>
    </w:pPr>
    <w:r w:rsidRPr="00BB6F41">
      <w:rPr>
        <w:rStyle w:val="PageNumber"/>
        <w:rFonts w:ascii="Times New Roman" w:hAnsi="Times New Roman" w:cs="Times New Roman"/>
        <w:sz w:val="24"/>
        <w:szCs w:val="24"/>
      </w:rPr>
      <w:fldChar w:fldCharType="begin"/>
    </w:r>
    <w:r w:rsidRPr="00BB6F41">
      <w:rPr>
        <w:rStyle w:val="PageNumber"/>
        <w:rFonts w:ascii="Times New Roman" w:hAnsi="Times New Roman" w:cs="Times New Roman"/>
        <w:sz w:val="24"/>
        <w:szCs w:val="24"/>
      </w:rPr>
      <w:instrText xml:space="preserve">PAGE  </w:instrText>
    </w:r>
    <w:r w:rsidRPr="00BB6F41">
      <w:rPr>
        <w:rStyle w:val="PageNumber"/>
        <w:rFonts w:ascii="Times New Roman" w:hAnsi="Times New Roman" w:cs="Times New Roman"/>
        <w:sz w:val="24"/>
        <w:szCs w:val="24"/>
      </w:rPr>
      <w:fldChar w:fldCharType="separate"/>
    </w:r>
    <w:r w:rsidR="004079E1">
      <w:rPr>
        <w:rStyle w:val="PageNumber"/>
        <w:rFonts w:ascii="Times New Roman" w:hAnsi="Times New Roman" w:cs="Times New Roman"/>
        <w:noProof/>
        <w:sz w:val="24"/>
        <w:szCs w:val="24"/>
      </w:rPr>
      <w:t>37</w:t>
    </w:r>
    <w:r w:rsidRPr="00BB6F41">
      <w:rPr>
        <w:rStyle w:val="PageNumber"/>
        <w:rFonts w:ascii="Times New Roman" w:hAnsi="Times New Roman" w:cs="Times New Roman"/>
        <w:sz w:val="24"/>
        <w:szCs w:val="24"/>
      </w:rPr>
      <w:fldChar w:fldCharType="end"/>
    </w:r>
  </w:p>
  <w:p w14:paraId="7858F935" w14:textId="77777777" w:rsidR="003F7641" w:rsidRPr="00BB6F41" w:rsidRDefault="003F7641">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07083" w14:textId="77777777" w:rsidR="008179D3" w:rsidRDefault="008179D3">
      <w:r>
        <w:separator/>
      </w:r>
    </w:p>
  </w:footnote>
  <w:footnote w:type="continuationSeparator" w:id="0">
    <w:p w14:paraId="350965E9" w14:textId="77777777" w:rsidR="008179D3" w:rsidRDefault="008179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5897"/>
    <w:multiLevelType w:val="hybridMultilevel"/>
    <w:tmpl w:val="CE4E3910"/>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 w15:restartNumberingAfterBreak="0">
    <w:nsid w:val="09971940"/>
    <w:multiLevelType w:val="hybridMultilevel"/>
    <w:tmpl w:val="E89063D4"/>
    <w:lvl w:ilvl="0" w:tplc="98B61BF0">
      <w:start w:val="1"/>
      <w:numFmt w:val="lowerLetter"/>
      <w:lvlText w:val="%1."/>
      <w:lvlJc w:val="left"/>
      <w:pPr>
        <w:tabs>
          <w:tab w:val="num" w:pos="680"/>
        </w:tabs>
        <w:ind w:left="680" w:hanging="39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B7078DB"/>
    <w:multiLevelType w:val="hybridMultilevel"/>
    <w:tmpl w:val="7DBAE0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BA034F6"/>
    <w:multiLevelType w:val="hybridMultilevel"/>
    <w:tmpl w:val="7646E564"/>
    <w:lvl w:ilvl="0" w:tplc="C980BE9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E41175"/>
    <w:multiLevelType w:val="hybridMultilevel"/>
    <w:tmpl w:val="D1202DF0"/>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1A2CBA"/>
    <w:multiLevelType w:val="hybridMultilevel"/>
    <w:tmpl w:val="52F28232"/>
    <w:lvl w:ilvl="0" w:tplc="3EE67C28">
      <w:start w:val="1"/>
      <w:numFmt w:val="bullet"/>
      <w:lvlText w:val="-"/>
      <w:lvlJc w:val="left"/>
      <w:pPr>
        <w:tabs>
          <w:tab w:val="num" w:pos="480"/>
        </w:tabs>
        <w:ind w:left="48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Cambria Math" w:hAnsi="Cambria Math" w:hint="default"/>
      </w:rPr>
    </w:lvl>
    <w:lvl w:ilvl="3" w:tplc="04090001" w:tentative="1">
      <w:start w:val="1"/>
      <w:numFmt w:val="bullet"/>
      <w:lvlText w:val=""/>
      <w:lvlJc w:val="left"/>
      <w:pPr>
        <w:tabs>
          <w:tab w:val="num" w:pos="2880"/>
        </w:tabs>
        <w:ind w:left="2880" w:hanging="360"/>
      </w:pPr>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Cambria Math" w:hAnsi="Cambria Math" w:hint="default"/>
      </w:rPr>
    </w:lvl>
    <w:lvl w:ilvl="6" w:tplc="04090001" w:tentative="1">
      <w:start w:val="1"/>
      <w:numFmt w:val="bullet"/>
      <w:lvlText w:val=""/>
      <w:lvlJc w:val="left"/>
      <w:pPr>
        <w:tabs>
          <w:tab w:val="num" w:pos="5040"/>
        </w:tabs>
        <w:ind w:left="5040" w:hanging="360"/>
      </w:pPr>
      <w:rPr>
        <w:rFonts w:ascii="Wingdings" w:hAnsi="Wingdings"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Cambria Math" w:hAnsi="Cambria Math" w:hint="default"/>
      </w:rPr>
    </w:lvl>
  </w:abstractNum>
  <w:abstractNum w:abstractNumId="6" w15:restartNumberingAfterBreak="0">
    <w:nsid w:val="0FC1047C"/>
    <w:multiLevelType w:val="hybridMultilevel"/>
    <w:tmpl w:val="56E4C1A6"/>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11BB66D9"/>
    <w:multiLevelType w:val="hybridMultilevel"/>
    <w:tmpl w:val="9A042B36"/>
    <w:lvl w:ilvl="0" w:tplc="FF5044C8">
      <w:start w:val="1"/>
      <w:numFmt w:val="decimal"/>
      <w:lvlText w:val="%1."/>
      <w:lvlJc w:val="left"/>
      <w:pPr>
        <w:tabs>
          <w:tab w:val="num" w:pos="567"/>
        </w:tabs>
        <w:ind w:left="0" w:firstLine="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83A2098"/>
    <w:multiLevelType w:val="hybridMultilevel"/>
    <w:tmpl w:val="18E6826C"/>
    <w:lvl w:ilvl="0" w:tplc="29E6D7F0">
      <w:start w:val="1"/>
      <w:numFmt w:val="lowerLetter"/>
      <w:lvlText w:val="%1."/>
      <w:lvlJc w:val="left"/>
      <w:pPr>
        <w:tabs>
          <w:tab w:val="num" w:pos="567"/>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A5C6DB6"/>
    <w:multiLevelType w:val="hybridMultilevel"/>
    <w:tmpl w:val="0E4CBE90"/>
    <w:lvl w:ilvl="0" w:tplc="C9E04DFE">
      <w:start w:val="1"/>
      <w:numFmt w:val="decimal"/>
      <w:lvlText w:val="%1."/>
      <w:lvlJc w:val="left"/>
      <w:pPr>
        <w:ind w:left="2700" w:hanging="360"/>
      </w:pPr>
      <w:rPr>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CD550B4"/>
    <w:multiLevelType w:val="hybridMultilevel"/>
    <w:tmpl w:val="A20297D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FD27AA5"/>
    <w:multiLevelType w:val="hybridMultilevel"/>
    <w:tmpl w:val="647A21AC"/>
    <w:lvl w:ilvl="0" w:tplc="350A1362">
      <w:start w:val="1"/>
      <w:numFmt w:val="decimal"/>
      <w:lvlText w:val="%1."/>
      <w:lvlJc w:val="left"/>
      <w:pPr>
        <w:tabs>
          <w:tab w:val="num" w:pos="0"/>
        </w:tabs>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D41A8A"/>
    <w:multiLevelType w:val="hybridMultilevel"/>
    <w:tmpl w:val="9FE6B4A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504143"/>
    <w:multiLevelType w:val="hybridMultilevel"/>
    <w:tmpl w:val="CF941EB2"/>
    <w:lvl w:ilvl="0" w:tplc="DCE60D24">
      <w:start w:val="1"/>
      <w:numFmt w:val="decimal"/>
      <w:lvlText w:val="%1."/>
      <w:lvlJc w:val="left"/>
      <w:pPr>
        <w:tabs>
          <w:tab w:val="num" w:pos="567"/>
        </w:tabs>
        <w:ind w:left="0" w:firstLine="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AE13BE9"/>
    <w:multiLevelType w:val="hybridMultilevel"/>
    <w:tmpl w:val="43CC7E06"/>
    <w:lvl w:ilvl="0" w:tplc="992EFEDE">
      <w:start w:val="1"/>
      <w:numFmt w:val="decimal"/>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4A5C31"/>
    <w:multiLevelType w:val="hybridMultilevel"/>
    <w:tmpl w:val="F95E134C"/>
    <w:lvl w:ilvl="0" w:tplc="7576B9C4">
      <w:start w:val="1"/>
      <w:numFmt w:val="decimal"/>
      <w:lvlText w:val="%1."/>
      <w:lvlJc w:val="left"/>
      <w:pPr>
        <w:ind w:left="1430" w:hanging="360"/>
      </w:pPr>
      <w:rPr>
        <w:rFonts w:hint="default"/>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16" w15:restartNumberingAfterBreak="0">
    <w:nsid w:val="32A22008"/>
    <w:multiLevelType w:val="hybridMultilevel"/>
    <w:tmpl w:val="6A1C2DC8"/>
    <w:lvl w:ilvl="0" w:tplc="EA5A0280">
      <w:numFmt w:val="bullet"/>
      <w:lvlText w:val="-"/>
      <w:lvlJc w:val="left"/>
      <w:pPr>
        <w:ind w:left="720" w:hanging="360"/>
      </w:pPr>
      <w:rPr>
        <w:rFonts w:ascii="@Batang" w:eastAsia="@Batang" w:hAnsi="@Batang" w:cs="@Batang"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Cambria Math" w:hAnsi="Cambria Math" w:hint="default"/>
      </w:rPr>
    </w:lvl>
    <w:lvl w:ilvl="3" w:tplc="04090001" w:tentative="1">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Cambria Math" w:hAnsi="Cambria Math" w:hint="default"/>
      </w:rPr>
    </w:lvl>
    <w:lvl w:ilvl="6" w:tplc="04090001" w:tentative="1">
      <w:start w:val="1"/>
      <w:numFmt w:val="bullet"/>
      <w:lvlText w:val=""/>
      <w:lvlJc w:val="left"/>
      <w:pPr>
        <w:ind w:left="5040" w:hanging="360"/>
      </w:pPr>
      <w:rPr>
        <w:rFonts w:ascii="Wingdings" w:hAnsi="Wingdings"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Cambria Math" w:hAnsi="Cambria Math" w:hint="default"/>
      </w:rPr>
    </w:lvl>
  </w:abstractNum>
  <w:abstractNum w:abstractNumId="17" w15:restartNumberingAfterBreak="0">
    <w:nsid w:val="341B2621"/>
    <w:multiLevelType w:val="hybridMultilevel"/>
    <w:tmpl w:val="096242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88095F"/>
    <w:multiLevelType w:val="hybridMultilevel"/>
    <w:tmpl w:val="52BA053E"/>
    <w:lvl w:ilvl="0" w:tplc="EDAA2100">
      <w:start w:val="1"/>
      <w:numFmt w:val="lowerLetter"/>
      <w:lvlText w:val="%1."/>
      <w:lvlJc w:val="left"/>
      <w:pPr>
        <w:tabs>
          <w:tab w:val="num" w:pos="680"/>
        </w:tabs>
        <w:ind w:left="680" w:hanging="39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BB420AE"/>
    <w:multiLevelType w:val="hybridMultilevel"/>
    <w:tmpl w:val="E980510A"/>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9">
      <w:start w:val="1"/>
      <w:numFmt w:val="lowerLetter"/>
      <w:lvlText w:val="%3."/>
      <w:lvlJc w:val="lef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3BF86BBB"/>
    <w:multiLevelType w:val="hybridMultilevel"/>
    <w:tmpl w:val="509A8136"/>
    <w:lvl w:ilvl="0" w:tplc="416649DC">
      <w:start w:val="1"/>
      <w:numFmt w:val="decimal"/>
      <w:lvlText w:val="%1."/>
      <w:lvlJc w:val="left"/>
      <w:pPr>
        <w:tabs>
          <w:tab w:val="num" w:pos="567"/>
        </w:tabs>
        <w:ind w:left="0" w:firstLine="0"/>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ED233C0"/>
    <w:multiLevelType w:val="hybridMultilevel"/>
    <w:tmpl w:val="FA8C54D8"/>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15:restartNumberingAfterBreak="0">
    <w:nsid w:val="44CC7930"/>
    <w:multiLevelType w:val="hybridMultilevel"/>
    <w:tmpl w:val="042A2DB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9">
      <w:start w:val="1"/>
      <w:numFmt w:val="lowerLetter"/>
      <w:lvlText w:val="%3."/>
      <w:lvlJc w:val="lef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476117FE"/>
    <w:multiLevelType w:val="multilevel"/>
    <w:tmpl w:val="C1206A9A"/>
    <w:lvl w:ilvl="0">
      <w:start w:val="1"/>
      <w:numFmt w:val="decimal"/>
      <w:lvlText w:val="%1."/>
      <w:lvlJc w:val="left"/>
      <w:pPr>
        <w:ind w:left="720" w:hanging="360"/>
      </w:pPr>
      <w:rPr>
        <w:b/>
      </w:rPr>
    </w:lvl>
    <w:lvl w:ilvl="1">
      <w:start w:val="1"/>
      <w:numFmt w:val="decimal"/>
      <w:isLgl/>
      <w:lvlText w:val="%1.%2"/>
      <w:lvlJc w:val="left"/>
      <w:pPr>
        <w:ind w:left="1080" w:hanging="360"/>
      </w:pPr>
      <w:rPr>
        <w:rFonts w:hint="default"/>
      </w:rPr>
    </w:lvl>
    <w:lvl w:ilvl="2">
      <w:start w:val="1"/>
      <w:numFmt w:val="decimalZero"/>
      <w:isLgl/>
      <w:lvlText w:val="%1.%2.%3"/>
      <w:lvlJc w:val="left"/>
      <w:pPr>
        <w:ind w:left="1080" w:hanging="720"/>
      </w:pPr>
      <w:rPr>
        <w:rFonts w:hint="default"/>
      </w:rPr>
    </w:lvl>
    <w:lvl w:ilvl="3">
      <w:start w:val="1"/>
      <w:numFmt w:val="decimalZero"/>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77E6EAC"/>
    <w:multiLevelType w:val="hybridMultilevel"/>
    <w:tmpl w:val="6416258C"/>
    <w:lvl w:ilvl="0" w:tplc="F550A67E">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52781995"/>
    <w:multiLevelType w:val="hybridMultilevel"/>
    <w:tmpl w:val="DD581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FC7E17"/>
    <w:multiLevelType w:val="hybridMultilevel"/>
    <w:tmpl w:val="63B8E0E0"/>
    <w:lvl w:ilvl="0" w:tplc="8D962C60">
      <w:start w:val="1"/>
      <w:numFmt w:val="decimal"/>
      <w:lvlText w:val="%1."/>
      <w:lvlJc w:val="left"/>
      <w:pPr>
        <w:tabs>
          <w:tab w:val="num" w:pos="170"/>
        </w:tabs>
        <w:ind w:left="0" w:firstLine="17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8D93A55"/>
    <w:multiLevelType w:val="hybridMultilevel"/>
    <w:tmpl w:val="DE1692C2"/>
    <w:lvl w:ilvl="0" w:tplc="C9D20AD2">
      <w:start w:val="1"/>
      <w:numFmt w:val="decimal"/>
      <w:suff w:val="space"/>
      <w:lvlText w:val="Điều %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784FAD"/>
    <w:multiLevelType w:val="hybridMultilevel"/>
    <w:tmpl w:val="C89A4ADE"/>
    <w:lvl w:ilvl="0" w:tplc="7576B9C4">
      <w:start w:val="1"/>
      <w:numFmt w:val="decimal"/>
      <w:lvlText w:val="%1."/>
      <w:lvlJc w:val="left"/>
      <w:pPr>
        <w:tabs>
          <w:tab w:val="num" w:pos="360"/>
        </w:tabs>
        <w:ind w:left="360" w:hanging="360"/>
      </w:pPr>
      <w:rPr>
        <w:rFonts w:hint="default"/>
      </w:rPr>
    </w:lvl>
    <w:lvl w:ilvl="1" w:tplc="5216680E">
      <w:start w:val="1"/>
      <w:numFmt w:val="decimal"/>
      <w:lvlText w:val="%2."/>
      <w:lvlJc w:val="left"/>
      <w:pPr>
        <w:tabs>
          <w:tab w:val="num" w:pos="1080"/>
        </w:tabs>
        <w:ind w:left="1080" w:hanging="360"/>
      </w:pPr>
      <w:rPr>
        <w:rFonts w:hint="default"/>
        <w:b/>
      </w:rPr>
    </w:lvl>
    <w:lvl w:ilvl="2" w:tplc="04090005" w:tentative="1">
      <w:start w:val="1"/>
      <w:numFmt w:val="bullet"/>
      <w:lvlText w:val=""/>
      <w:lvlJc w:val="left"/>
      <w:pPr>
        <w:tabs>
          <w:tab w:val="num" w:pos="1800"/>
        </w:tabs>
        <w:ind w:left="1800" w:hanging="360"/>
      </w:pPr>
      <w:rPr>
        <w:rFonts w:ascii="Cambria Math" w:hAnsi="Cambria Math" w:hint="default"/>
      </w:rPr>
    </w:lvl>
    <w:lvl w:ilvl="3" w:tplc="04090001" w:tentative="1">
      <w:start w:val="1"/>
      <w:numFmt w:val="bullet"/>
      <w:lvlText w:val=""/>
      <w:lvlJc w:val="left"/>
      <w:pPr>
        <w:tabs>
          <w:tab w:val="num" w:pos="2520"/>
        </w:tabs>
        <w:ind w:left="2520" w:hanging="360"/>
      </w:pPr>
      <w:rPr>
        <w:rFonts w:ascii="Wingdings" w:hAnsi="Wingdings"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Cambria Math" w:hAnsi="Cambria Math" w:hint="default"/>
      </w:rPr>
    </w:lvl>
    <w:lvl w:ilvl="6" w:tplc="04090001" w:tentative="1">
      <w:start w:val="1"/>
      <w:numFmt w:val="bullet"/>
      <w:lvlText w:val=""/>
      <w:lvlJc w:val="left"/>
      <w:pPr>
        <w:tabs>
          <w:tab w:val="num" w:pos="4680"/>
        </w:tabs>
        <w:ind w:left="4680" w:hanging="360"/>
      </w:pPr>
      <w:rPr>
        <w:rFonts w:ascii="Wingdings" w:hAnsi="Wingdings"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Cambria Math" w:hAnsi="Cambria Math" w:hint="default"/>
      </w:rPr>
    </w:lvl>
  </w:abstractNum>
  <w:abstractNum w:abstractNumId="29" w15:restartNumberingAfterBreak="0">
    <w:nsid w:val="69DF67B8"/>
    <w:multiLevelType w:val="hybridMultilevel"/>
    <w:tmpl w:val="068A1A0A"/>
    <w:lvl w:ilvl="0" w:tplc="7576B9C4">
      <w:start w:val="1"/>
      <w:numFmt w:val="decimal"/>
      <w:lvlText w:val="%1."/>
      <w:lvlJc w:val="left"/>
      <w:pPr>
        <w:tabs>
          <w:tab w:val="num" w:pos="170"/>
        </w:tabs>
        <w:ind w:left="0" w:firstLine="170"/>
      </w:pPr>
      <w:rPr>
        <w:rFonts w:hint="default"/>
      </w:rPr>
    </w:lvl>
    <w:lvl w:ilvl="1" w:tplc="9C54ECF4">
      <w:start w:val="1"/>
      <w:numFmt w:val="lowerLetter"/>
      <w:lvlText w:val="%2."/>
      <w:lvlJc w:val="left"/>
      <w:pPr>
        <w:tabs>
          <w:tab w:val="num" w:pos="680"/>
        </w:tabs>
        <w:ind w:left="680" w:hanging="396"/>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C567B0F"/>
    <w:multiLevelType w:val="hybridMultilevel"/>
    <w:tmpl w:val="954E5C4C"/>
    <w:lvl w:ilvl="0" w:tplc="4A1A3BEE">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1B5C14"/>
    <w:multiLevelType w:val="hybridMultilevel"/>
    <w:tmpl w:val="90CA0C3E"/>
    <w:lvl w:ilvl="0" w:tplc="FA563B74">
      <w:start w:val="1"/>
      <w:numFmt w:val="decimal"/>
      <w:lvlText w:val="%1."/>
      <w:lvlJc w:val="left"/>
      <w:pPr>
        <w:ind w:left="502"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29618B"/>
    <w:multiLevelType w:val="hybridMultilevel"/>
    <w:tmpl w:val="D0281918"/>
    <w:lvl w:ilvl="0" w:tplc="473C4012">
      <w:start w:val="1"/>
      <w:numFmt w:val="decimal"/>
      <w:lvlText w:val="%1."/>
      <w:lvlJc w:val="right"/>
      <w:pPr>
        <w:ind w:left="720" w:hanging="360"/>
      </w:pPr>
      <w:rPr>
        <w:rFonts w:hint="default"/>
      </w:rPr>
    </w:lvl>
    <w:lvl w:ilvl="1" w:tplc="992EFEDE">
      <w:start w:val="1"/>
      <w:numFmt w:val="decimal"/>
      <w:lvlText w:val="%2."/>
      <w:lvlJc w:val="center"/>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6032B3"/>
    <w:multiLevelType w:val="hybridMultilevel"/>
    <w:tmpl w:val="40E2A30C"/>
    <w:lvl w:ilvl="0" w:tplc="C074991C">
      <w:start w:val="1"/>
      <w:numFmt w:val="decimal"/>
      <w:lvlText w:val="%1."/>
      <w:lvlJc w:val="left"/>
      <w:pPr>
        <w:ind w:left="72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09016FC"/>
    <w:multiLevelType w:val="hybridMultilevel"/>
    <w:tmpl w:val="F076655A"/>
    <w:lvl w:ilvl="0" w:tplc="2FCCFE3C">
      <w:start w:val="1"/>
      <w:numFmt w:val="decimal"/>
      <w:lvlText w:val="%1."/>
      <w:lvlJc w:val="left"/>
      <w:pPr>
        <w:tabs>
          <w:tab w:val="num" w:pos="567"/>
        </w:tabs>
        <w:ind w:left="0" w:firstLine="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25447F1"/>
    <w:multiLevelType w:val="hybridMultilevel"/>
    <w:tmpl w:val="36F6C342"/>
    <w:lvl w:ilvl="0" w:tplc="992EFEDE">
      <w:start w:val="1"/>
      <w:numFmt w:val="decimal"/>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9E0384"/>
    <w:multiLevelType w:val="hybridMultilevel"/>
    <w:tmpl w:val="FF3C54FA"/>
    <w:lvl w:ilvl="0" w:tplc="99EA1BA0">
      <w:start w:val="1"/>
      <w:numFmt w:val="decimal"/>
      <w:lvlText w:val="%1."/>
      <w:lvlJc w:val="left"/>
      <w:pPr>
        <w:tabs>
          <w:tab w:val="num" w:pos="567"/>
        </w:tabs>
        <w:ind w:left="0" w:firstLine="0"/>
      </w:pPr>
      <w:rPr>
        <w:rFonts w:hint="default"/>
        <w:b/>
      </w:rPr>
    </w:lvl>
    <w:lvl w:ilvl="1" w:tplc="805A732C">
      <w:start w:val="1"/>
      <w:numFmt w:val="lowerLetter"/>
      <w:lvlText w:val="%2."/>
      <w:lvlJc w:val="left"/>
      <w:pPr>
        <w:tabs>
          <w:tab w:val="num" w:pos="567"/>
        </w:tabs>
        <w:ind w:left="0" w:firstLine="0"/>
      </w:pPr>
      <w:rPr>
        <w:rFonts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F5F23CF"/>
    <w:multiLevelType w:val="hybridMultilevel"/>
    <w:tmpl w:val="482C3804"/>
    <w:lvl w:ilvl="0" w:tplc="17708D4A">
      <w:start w:val="1"/>
      <w:numFmt w:val="decimal"/>
      <w:lvlText w:val="%1."/>
      <w:lvlJc w:val="left"/>
      <w:pPr>
        <w:tabs>
          <w:tab w:val="num" w:pos="567"/>
        </w:tabs>
        <w:ind w:left="0" w:firstLine="0"/>
      </w:pPr>
      <w:rPr>
        <w:rFonts w:hint="default"/>
        <w:b/>
      </w:rPr>
    </w:lvl>
    <w:lvl w:ilvl="1" w:tplc="DAB6F264">
      <w:numFmt w:val="bullet"/>
      <w:lvlText w:val="-"/>
      <w:lvlJc w:val="left"/>
      <w:pPr>
        <w:tabs>
          <w:tab w:val="num" w:pos="964"/>
        </w:tabs>
        <w:ind w:left="964" w:hanging="397"/>
      </w:pPr>
      <w:rPr>
        <w:rFonts w:ascii="@Batang" w:eastAsia="@Batang" w:hAnsi="@Batang" w:cs="@Batang" w:hint="default"/>
        <w:b/>
      </w:rPr>
    </w:lvl>
    <w:lvl w:ilvl="2" w:tplc="DAB6F264">
      <w:numFmt w:val="bullet"/>
      <w:lvlText w:val="-"/>
      <w:lvlJc w:val="left"/>
      <w:pPr>
        <w:tabs>
          <w:tab w:val="num" w:pos="2340"/>
        </w:tabs>
        <w:ind w:left="2340" w:hanging="360"/>
      </w:pPr>
      <w:rPr>
        <w:rFonts w:ascii="@Batang" w:eastAsia="@Batang" w:hAnsi="@Batang" w:cs="@Batang"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06736383">
    <w:abstractNumId w:val="26"/>
  </w:num>
  <w:num w:numId="2" w16cid:durableId="1035615175">
    <w:abstractNumId w:val="37"/>
  </w:num>
  <w:num w:numId="3" w16cid:durableId="1934118594">
    <w:abstractNumId w:val="5"/>
  </w:num>
  <w:num w:numId="4" w16cid:durableId="711616564">
    <w:abstractNumId w:val="11"/>
  </w:num>
  <w:num w:numId="5" w16cid:durableId="1575697395">
    <w:abstractNumId w:val="35"/>
  </w:num>
  <w:num w:numId="6" w16cid:durableId="431555537">
    <w:abstractNumId w:val="28"/>
  </w:num>
  <w:num w:numId="7" w16cid:durableId="52664956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9880133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4986342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322086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5478059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4057653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8343586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014198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009988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7967744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0775122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9926984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3255215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455714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836720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528808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502346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92533324">
    <w:abstractNumId w:val="16"/>
  </w:num>
  <w:num w:numId="25" w16cid:durableId="795833075">
    <w:abstractNumId w:val="0"/>
  </w:num>
  <w:num w:numId="26" w16cid:durableId="90703862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28821253">
    <w:abstractNumId w:val="31"/>
  </w:num>
  <w:num w:numId="28" w16cid:durableId="1452744241">
    <w:abstractNumId w:val="30"/>
  </w:num>
  <w:num w:numId="29" w16cid:durableId="1899781940">
    <w:abstractNumId w:val="21"/>
  </w:num>
  <w:num w:numId="30" w16cid:durableId="92291687">
    <w:abstractNumId w:val="33"/>
  </w:num>
  <w:num w:numId="31" w16cid:durableId="7623380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1540368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18617182">
    <w:abstractNumId w:val="12"/>
  </w:num>
  <w:num w:numId="34" w16cid:durableId="1964996187">
    <w:abstractNumId w:val="15"/>
  </w:num>
  <w:num w:numId="35" w16cid:durableId="1202205748">
    <w:abstractNumId w:val="23"/>
  </w:num>
  <w:num w:numId="36" w16cid:durableId="1708483404">
    <w:abstractNumId w:val="3"/>
  </w:num>
  <w:num w:numId="37" w16cid:durableId="571506388">
    <w:abstractNumId w:val="25"/>
  </w:num>
  <w:num w:numId="38" w16cid:durableId="1591692146">
    <w:abstractNumId w:val="6"/>
  </w:num>
  <w:num w:numId="39" w16cid:durableId="624845302">
    <w:abstractNumId w:val="27"/>
  </w:num>
  <w:num w:numId="40" w16cid:durableId="19888267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oNotTrackMoves/>
  <w:defaultTabStop w:val="720"/>
  <w:characterSpacingControl w:val="doNotCompres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67D54"/>
    <w:rsid w:val="00006761"/>
    <w:rsid w:val="00007000"/>
    <w:rsid w:val="0001072A"/>
    <w:rsid w:val="000113D7"/>
    <w:rsid w:val="00012FCF"/>
    <w:rsid w:val="00013A0C"/>
    <w:rsid w:val="00024FAC"/>
    <w:rsid w:val="000278BF"/>
    <w:rsid w:val="00027A3C"/>
    <w:rsid w:val="00033C44"/>
    <w:rsid w:val="00035462"/>
    <w:rsid w:val="0004011A"/>
    <w:rsid w:val="00041602"/>
    <w:rsid w:val="000419C6"/>
    <w:rsid w:val="00044015"/>
    <w:rsid w:val="00047518"/>
    <w:rsid w:val="00050C97"/>
    <w:rsid w:val="00050DB3"/>
    <w:rsid w:val="000512A3"/>
    <w:rsid w:val="00053D74"/>
    <w:rsid w:val="0005639A"/>
    <w:rsid w:val="00057B93"/>
    <w:rsid w:val="000618C1"/>
    <w:rsid w:val="00061F49"/>
    <w:rsid w:val="00064EC6"/>
    <w:rsid w:val="00066B4D"/>
    <w:rsid w:val="0006755B"/>
    <w:rsid w:val="000679E6"/>
    <w:rsid w:val="000708D7"/>
    <w:rsid w:val="000718A1"/>
    <w:rsid w:val="00084C44"/>
    <w:rsid w:val="0008563B"/>
    <w:rsid w:val="0008763C"/>
    <w:rsid w:val="00087F0F"/>
    <w:rsid w:val="000908C8"/>
    <w:rsid w:val="00093C89"/>
    <w:rsid w:val="00093EAA"/>
    <w:rsid w:val="00095356"/>
    <w:rsid w:val="00095B5B"/>
    <w:rsid w:val="0009662F"/>
    <w:rsid w:val="000971D4"/>
    <w:rsid w:val="0009783E"/>
    <w:rsid w:val="000A123E"/>
    <w:rsid w:val="000A1AE9"/>
    <w:rsid w:val="000A1F71"/>
    <w:rsid w:val="000A392B"/>
    <w:rsid w:val="000B0A0A"/>
    <w:rsid w:val="000B132E"/>
    <w:rsid w:val="000B3F73"/>
    <w:rsid w:val="000C18F6"/>
    <w:rsid w:val="000C6E6C"/>
    <w:rsid w:val="000C7004"/>
    <w:rsid w:val="000C76D8"/>
    <w:rsid w:val="000D38E2"/>
    <w:rsid w:val="000D4B62"/>
    <w:rsid w:val="000D4FD1"/>
    <w:rsid w:val="000D5EED"/>
    <w:rsid w:val="000D6DAF"/>
    <w:rsid w:val="000E44CE"/>
    <w:rsid w:val="000F0C4D"/>
    <w:rsid w:val="000F2921"/>
    <w:rsid w:val="000F31A6"/>
    <w:rsid w:val="000F4DD8"/>
    <w:rsid w:val="000F55E2"/>
    <w:rsid w:val="000F5D26"/>
    <w:rsid w:val="00105B14"/>
    <w:rsid w:val="00105F3A"/>
    <w:rsid w:val="00106355"/>
    <w:rsid w:val="00106B0A"/>
    <w:rsid w:val="0011127C"/>
    <w:rsid w:val="00111B90"/>
    <w:rsid w:val="0011380F"/>
    <w:rsid w:val="00117694"/>
    <w:rsid w:val="00121B6D"/>
    <w:rsid w:val="001230B6"/>
    <w:rsid w:val="00123458"/>
    <w:rsid w:val="0012567F"/>
    <w:rsid w:val="00134E03"/>
    <w:rsid w:val="00134F93"/>
    <w:rsid w:val="00137398"/>
    <w:rsid w:val="00142011"/>
    <w:rsid w:val="00142AF4"/>
    <w:rsid w:val="00143D23"/>
    <w:rsid w:val="0014710E"/>
    <w:rsid w:val="001506BA"/>
    <w:rsid w:val="00153248"/>
    <w:rsid w:val="00153F68"/>
    <w:rsid w:val="00154FDC"/>
    <w:rsid w:val="00156FEC"/>
    <w:rsid w:val="001574AA"/>
    <w:rsid w:val="00157D1C"/>
    <w:rsid w:val="0016132A"/>
    <w:rsid w:val="00161C4B"/>
    <w:rsid w:val="00162F00"/>
    <w:rsid w:val="00163F2D"/>
    <w:rsid w:val="0016769B"/>
    <w:rsid w:val="0017161F"/>
    <w:rsid w:val="001742F0"/>
    <w:rsid w:val="00174E82"/>
    <w:rsid w:val="00177B65"/>
    <w:rsid w:val="0018270D"/>
    <w:rsid w:val="001847C4"/>
    <w:rsid w:val="00186654"/>
    <w:rsid w:val="001907DF"/>
    <w:rsid w:val="001950C8"/>
    <w:rsid w:val="00196A78"/>
    <w:rsid w:val="00197630"/>
    <w:rsid w:val="001A00D5"/>
    <w:rsid w:val="001A583D"/>
    <w:rsid w:val="001B43DC"/>
    <w:rsid w:val="001B5957"/>
    <w:rsid w:val="001C0A60"/>
    <w:rsid w:val="001C299B"/>
    <w:rsid w:val="001C3AF9"/>
    <w:rsid w:val="001C3FA9"/>
    <w:rsid w:val="001C4797"/>
    <w:rsid w:val="001C78AC"/>
    <w:rsid w:val="001C7B24"/>
    <w:rsid w:val="001D0AD8"/>
    <w:rsid w:val="001D32E8"/>
    <w:rsid w:val="001D4404"/>
    <w:rsid w:val="001D541B"/>
    <w:rsid w:val="001D56D7"/>
    <w:rsid w:val="001E018E"/>
    <w:rsid w:val="001E4285"/>
    <w:rsid w:val="001E45E7"/>
    <w:rsid w:val="001E5CAB"/>
    <w:rsid w:val="001F57EC"/>
    <w:rsid w:val="001F6840"/>
    <w:rsid w:val="001F689A"/>
    <w:rsid w:val="001F7396"/>
    <w:rsid w:val="002005F4"/>
    <w:rsid w:val="0020112C"/>
    <w:rsid w:val="0020488B"/>
    <w:rsid w:val="002102E5"/>
    <w:rsid w:val="00212C8C"/>
    <w:rsid w:val="0021319D"/>
    <w:rsid w:val="002237C4"/>
    <w:rsid w:val="0022574B"/>
    <w:rsid w:val="00226CF0"/>
    <w:rsid w:val="00230761"/>
    <w:rsid w:val="00231C7F"/>
    <w:rsid w:val="00232BB6"/>
    <w:rsid w:val="00233F8B"/>
    <w:rsid w:val="0023438C"/>
    <w:rsid w:val="0023763A"/>
    <w:rsid w:val="00242EE5"/>
    <w:rsid w:val="002435D6"/>
    <w:rsid w:val="002503A8"/>
    <w:rsid w:val="002524DD"/>
    <w:rsid w:val="0025439C"/>
    <w:rsid w:val="002554C4"/>
    <w:rsid w:val="00257AEF"/>
    <w:rsid w:val="00261A29"/>
    <w:rsid w:val="00261F6A"/>
    <w:rsid w:val="00263727"/>
    <w:rsid w:val="002707F3"/>
    <w:rsid w:val="00271478"/>
    <w:rsid w:val="00277477"/>
    <w:rsid w:val="0028209D"/>
    <w:rsid w:val="002844FD"/>
    <w:rsid w:val="00290266"/>
    <w:rsid w:val="00290849"/>
    <w:rsid w:val="00294265"/>
    <w:rsid w:val="0029633B"/>
    <w:rsid w:val="002A20FB"/>
    <w:rsid w:val="002A2E98"/>
    <w:rsid w:val="002A38DE"/>
    <w:rsid w:val="002A44C4"/>
    <w:rsid w:val="002A4BE0"/>
    <w:rsid w:val="002A5A96"/>
    <w:rsid w:val="002B0C6D"/>
    <w:rsid w:val="002B20FC"/>
    <w:rsid w:val="002C04B6"/>
    <w:rsid w:val="002C1D2E"/>
    <w:rsid w:val="002C22CE"/>
    <w:rsid w:val="002C25EF"/>
    <w:rsid w:val="002C598F"/>
    <w:rsid w:val="002D0D59"/>
    <w:rsid w:val="002D2DDE"/>
    <w:rsid w:val="002D2FD8"/>
    <w:rsid w:val="002D599E"/>
    <w:rsid w:val="002D6741"/>
    <w:rsid w:val="002D7F1C"/>
    <w:rsid w:val="002E1AA2"/>
    <w:rsid w:val="002E1B89"/>
    <w:rsid w:val="002E22A4"/>
    <w:rsid w:val="002E44D7"/>
    <w:rsid w:val="002E4BCC"/>
    <w:rsid w:val="002E4FEA"/>
    <w:rsid w:val="002E7889"/>
    <w:rsid w:val="002F0B4B"/>
    <w:rsid w:val="002F163B"/>
    <w:rsid w:val="002F3735"/>
    <w:rsid w:val="00301655"/>
    <w:rsid w:val="003040A1"/>
    <w:rsid w:val="00304399"/>
    <w:rsid w:val="003063F8"/>
    <w:rsid w:val="00307B15"/>
    <w:rsid w:val="003169CC"/>
    <w:rsid w:val="003205CA"/>
    <w:rsid w:val="00321F0D"/>
    <w:rsid w:val="003262AE"/>
    <w:rsid w:val="00326E16"/>
    <w:rsid w:val="003274D3"/>
    <w:rsid w:val="00327CC3"/>
    <w:rsid w:val="00331E2A"/>
    <w:rsid w:val="003325A9"/>
    <w:rsid w:val="00333526"/>
    <w:rsid w:val="003342B7"/>
    <w:rsid w:val="00340842"/>
    <w:rsid w:val="00341569"/>
    <w:rsid w:val="00342F31"/>
    <w:rsid w:val="00343C0C"/>
    <w:rsid w:val="0035592E"/>
    <w:rsid w:val="00356025"/>
    <w:rsid w:val="0036083F"/>
    <w:rsid w:val="0036144B"/>
    <w:rsid w:val="00361A7B"/>
    <w:rsid w:val="00363273"/>
    <w:rsid w:val="003646C0"/>
    <w:rsid w:val="00365D37"/>
    <w:rsid w:val="00366A99"/>
    <w:rsid w:val="00367D54"/>
    <w:rsid w:val="00370B1E"/>
    <w:rsid w:val="00370B8A"/>
    <w:rsid w:val="00370F99"/>
    <w:rsid w:val="00372231"/>
    <w:rsid w:val="0037242A"/>
    <w:rsid w:val="003729EC"/>
    <w:rsid w:val="00373F7D"/>
    <w:rsid w:val="003748E1"/>
    <w:rsid w:val="00374915"/>
    <w:rsid w:val="00374E93"/>
    <w:rsid w:val="00376078"/>
    <w:rsid w:val="003848C9"/>
    <w:rsid w:val="003851BE"/>
    <w:rsid w:val="003862AD"/>
    <w:rsid w:val="00386B8A"/>
    <w:rsid w:val="00386E23"/>
    <w:rsid w:val="003914CE"/>
    <w:rsid w:val="00391941"/>
    <w:rsid w:val="003978F7"/>
    <w:rsid w:val="003A09C7"/>
    <w:rsid w:val="003A1C3A"/>
    <w:rsid w:val="003A4460"/>
    <w:rsid w:val="003A4629"/>
    <w:rsid w:val="003A50D4"/>
    <w:rsid w:val="003A775A"/>
    <w:rsid w:val="003B1A21"/>
    <w:rsid w:val="003B2E4B"/>
    <w:rsid w:val="003B307C"/>
    <w:rsid w:val="003B3E85"/>
    <w:rsid w:val="003B644E"/>
    <w:rsid w:val="003B67FA"/>
    <w:rsid w:val="003C0534"/>
    <w:rsid w:val="003C310C"/>
    <w:rsid w:val="003C49C3"/>
    <w:rsid w:val="003D18FE"/>
    <w:rsid w:val="003D483B"/>
    <w:rsid w:val="003D517E"/>
    <w:rsid w:val="003D5F88"/>
    <w:rsid w:val="003E260F"/>
    <w:rsid w:val="003E471E"/>
    <w:rsid w:val="003E7092"/>
    <w:rsid w:val="003F2FF9"/>
    <w:rsid w:val="003F48E6"/>
    <w:rsid w:val="003F69FC"/>
    <w:rsid w:val="003F7641"/>
    <w:rsid w:val="00401257"/>
    <w:rsid w:val="004032EC"/>
    <w:rsid w:val="004079E1"/>
    <w:rsid w:val="00412B3F"/>
    <w:rsid w:val="00413BF7"/>
    <w:rsid w:val="00415055"/>
    <w:rsid w:val="004157EC"/>
    <w:rsid w:val="00415A87"/>
    <w:rsid w:val="0042056F"/>
    <w:rsid w:val="00422474"/>
    <w:rsid w:val="004236BD"/>
    <w:rsid w:val="0042654A"/>
    <w:rsid w:val="00427EE4"/>
    <w:rsid w:val="00432072"/>
    <w:rsid w:val="0043228E"/>
    <w:rsid w:val="004329E8"/>
    <w:rsid w:val="004347B1"/>
    <w:rsid w:val="00434908"/>
    <w:rsid w:val="00435C88"/>
    <w:rsid w:val="00436104"/>
    <w:rsid w:val="004411E5"/>
    <w:rsid w:val="00442904"/>
    <w:rsid w:val="00442AB9"/>
    <w:rsid w:val="00444B60"/>
    <w:rsid w:val="004531EF"/>
    <w:rsid w:val="004609B6"/>
    <w:rsid w:val="0046322C"/>
    <w:rsid w:val="004633D2"/>
    <w:rsid w:val="00463BBD"/>
    <w:rsid w:val="004653A3"/>
    <w:rsid w:val="004667ED"/>
    <w:rsid w:val="004701C7"/>
    <w:rsid w:val="00470BDD"/>
    <w:rsid w:val="004730F9"/>
    <w:rsid w:val="00473DC1"/>
    <w:rsid w:val="00474610"/>
    <w:rsid w:val="00474F3C"/>
    <w:rsid w:val="004752B0"/>
    <w:rsid w:val="00475365"/>
    <w:rsid w:val="00476586"/>
    <w:rsid w:val="0047796A"/>
    <w:rsid w:val="0048177A"/>
    <w:rsid w:val="00482D72"/>
    <w:rsid w:val="00484280"/>
    <w:rsid w:val="00484444"/>
    <w:rsid w:val="0049038B"/>
    <w:rsid w:val="004933C7"/>
    <w:rsid w:val="0049498B"/>
    <w:rsid w:val="00495B24"/>
    <w:rsid w:val="0049739F"/>
    <w:rsid w:val="004A4017"/>
    <w:rsid w:val="004B00B0"/>
    <w:rsid w:val="004B2932"/>
    <w:rsid w:val="004B3025"/>
    <w:rsid w:val="004B7783"/>
    <w:rsid w:val="004C0842"/>
    <w:rsid w:val="004C11E3"/>
    <w:rsid w:val="004C1BC2"/>
    <w:rsid w:val="004C3381"/>
    <w:rsid w:val="004C4D8E"/>
    <w:rsid w:val="004C4F33"/>
    <w:rsid w:val="004C5B85"/>
    <w:rsid w:val="004C5CD7"/>
    <w:rsid w:val="004D1B44"/>
    <w:rsid w:val="004D58B2"/>
    <w:rsid w:val="004D74BA"/>
    <w:rsid w:val="004E3BD5"/>
    <w:rsid w:val="004E44D6"/>
    <w:rsid w:val="004F0200"/>
    <w:rsid w:val="004F2171"/>
    <w:rsid w:val="004F481F"/>
    <w:rsid w:val="004F7381"/>
    <w:rsid w:val="00500CC8"/>
    <w:rsid w:val="0050403F"/>
    <w:rsid w:val="005107FE"/>
    <w:rsid w:val="00514044"/>
    <w:rsid w:val="005145E3"/>
    <w:rsid w:val="00514CED"/>
    <w:rsid w:val="00514EB3"/>
    <w:rsid w:val="00515675"/>
    <w:rsid w:val="00517AF3"/>
    <w:rsid w:val="005206B4"/>
    <w:rsid w:val="00522F88"/>
    <w:rsid w:val="00524183"/>
    <w:rsid w:val="00524A27"/>
    <w:rsid w:val="00524E12"/>
    <w:rsid w:val="00530DDA"/>
    <w:rsid w:val="00532C1D"/>
    <w:rsid w:val="00533254"/>
    <w:rsid w:val="00534A49"/>
    <w:rsid w:val="005403C8"/>
    <w:rsid w:val="00541200"/>
    <w:rsid w:val="00544DD3"/>
    <w:rsid w:val="00544EFD"/>
    <w:rsid w:val="0055044C"/>
    <w:rsid w:val="00553096"/>
    <w:rsid w:val="005541E8"/>
    <w:rsid w:val="00554A77"/>
    <w:rsid w:val="005574C9"/>
    <w:rsid w:val="005610F5"/>
    <w:rsid w:val="00563E69"/>
    <w:rsid w:val="00565545"/>
    <w:rsid w:val="00573173"/>
    <w:rsid w:val="0057345F"/>
    <w:rsid w:val="005763C6"/>
    <w:rsid w:val="00581D97"/>
    <w:rsid w:val="005912A1"/>
    <w:rsid w:val="00593F79"/>
    <w:rsid w:val="005977E6"/>
    <w:rsid w:val="00597B4F"/>
    <w:rsid w:val="00597F06"/>
    <w:rsid w:val="005A0C4E"/>
    <w:rsid w:val="005B01D8"/>
    <w:rsid w:val="005B1737"/>
    <w:rsid w:val="005B5107"/>
    <w:rsid w:val="005C1182"/>
    <w:rsid w:val="005C1EC3"/>
    <w:rsid w:val="005C4341"/>
    <w:rsid w:val="005C696E"/>
    <w:rsid w:val="005D0E58"/>
    <w:rsid w:val="005D3971"/>
    <w:rsid w:val="005D406D"/>
    <w:rsid w:val="005D434C"/>
    <w:rsid w:val="005D6E21"/>
    <w:rsid w:val="005D73DE"/>
    <w:rsid w:val="005D7F2F"/>
    <w:rsid w:val="005E2D88"/>
    <w:rsid w:val="005E44AE"/>
    <w:rsid w:val="005E481D"/>
    <w:rsid w:val="005E5470"/>
    <w:rsid w:val="005F14E6"/>
    <w:rsid w:val="005F320B"/>
    <w:rsid w:val="005F3931"/>
    <w:rsid w:val="005F3E78"/>
    <w:rsid w:val="005F50D5"/>
    <w:rsid w:val="005F6868"/>
    <w:rsid w:val="005F6FD4"/>
    <w:rsid w:val="005F7920"/>
    <w:rsid w:val="006001B5"/>
    <w:rsid w:val="00600FCA"/>
    <w:rsid w:val="00604C63"/>
    <w:rsid w:val="00605270"/>
    <w:rsid w:val="00606724"/>
    <w:rsid w:val="00612058"/>
    <w:rsid w:val="00612FE1"/>
    <w:rsid w:val="006137D8"/>
    <w:rsid w:val="0061518A"/>
    <w:rsid w:val="0062397F"/>
    <w:rsid w:val="00627EE8"/>
    <w:rsid w:val="006308BE"/>
    <w:rsid w:val="006332FA"/>
    <w:rsid w:val="0064351C"/>
    <w:rsid w:val="0064530F"/>
    <w:rsid w:val="00647F96"/>
    <w:rsid w:val="0065029E"/>
    <w:rsid w:val="0065140B"/>
    <w:rsid w:val="00654231"/>
    <w:rsid w:val="00654887"/>
    <w:rsid w:val="00654BFA"/>
    <w:rsid w:val="00656A25"/>
    <w:rsid w:val="00660257"/>
    <w:rsid w:val="006636B6"/>
    <w:rsid w:val="00664E73"/>
    <w:rsid w:val="006652F7"/>
    <w:rsid w:val="00665F02"/>
    <w:rsid w:val="00667CE0"/>
    <w:rsid w:val="00671111"/>
    <w:rsid w:val="00671934"/>
    <w:rsid w:val="00675B10"/>
    <w:rsid w:val="006768D5"/>
    <w:rsid w:val="006779F3"/>
    <w:rsid w:val="00680001"/>
    <w:rsid w:val="00684452"/>
    <w:rsid w:val="006865F3"/>
    <w:rsid w:val="00687086"/>
    <w:rsid w:val="006907B9"/>
    <w:rsid w:val="0069155A"/>
    <w:rsid w:val="006940F7"/>
    <w:rsid w:val="0069630A"/>
    <w:rsid w:val="00697F6A"/>
    <w:rsid w:val="006A038C"/>
    <w:rsid w:val="006A319C"/>
    <w:rsid w:val="006A4E74"/>
    <w:rsid w:val="006A6F72"/>
    <w:rsid w:val="006A70EA"/>
    <w:rsid w:val="006A79A9"/>
    <w:rsid w:val="006B63BA"/>
    <w:rsid w:val="006B7CED"/>
    <w:rsid w:val="006C0B47"/>
    <w:rsid w:val="006C1922"/>
    <w:rsid w:val="006C1E62"/>
    <w:rsid w:val="006C379A"/>
    <w:rsid w:val="006D410C"/>
    <w:rsid w:val="006D50E6"/>
    <w:rsid w:val="006D5667"/>
    <w:rsid w:val="006D7647"/>
    <w:rsid w:val="006E0C86"/>
    <w:rsid w:val="006E2C47"/>
    <w:rsid w:val="006E477E"/>
    <w:rsid w:val="006E6659"/>
    <w:rsid w:val="006E7D75"/>
    <w:rsid w:val="006F6AF9"/>
    <w:rsid w:val="007014F0"/>
    <w:rsid w:val="007023D4"/>
    <w:rsid w:val="0070623C"/>
    <w:rsid w:val="00715E53"/>
    <w:rsid w:val="007236BE"/>
    <w:rsid w:val="00723D11"/>
    <w:rsid w:val="00727676"/>
    <w:rsid w:val="0072783A"/>
    <w:rsid w:val="00731120"/>
    <w:rsid w:val="0073275C"/>
    <w:rsid w:val="0073429A"/>
    <w:rsid w:val="0073752F"/>
    <w:rsid w:val="0073783E"/>
    <w:rsid w:val="00741166"/>
    <w:rsid w:val="00741A04"/>
    <w:rsid w:val="00742D84"/>
    <w:rsid w:val="00753DA0"/>
    <w:rsid w:val="007556D4"/>
    <w:rsid w:val="0075583C"/>
    <w:rsid w:val="00761C7C"/>
    <w:rsid w:val="00762CE7"/>
    <w:rsid w:val="00765119"/>
    <w:rsid w:val="00770867"/>
    <w:rsid w:val="00771089"/>
    <w:rsid w:val="00777024"/>
    <w:rsid w:val="007776EB"/>
    <w:rsid w:val="00780140"/>
    <w:rsid w:val="00780A08"/>
    <w:rsid w:val="0078245D"/>
    <w:rsid w:val="007824AD"/>
    <w:rsid w:val="007842A1"/>
    <w:rsid w:val="00786732"/>
    <w:rsid w:val="00787613"/>
    <w:rsid w:val="00790F41"/>
    <w:rsid w:val="00793E11"/>
    <w:rsid w:val="007952B2"/>
    <w:rsid w:val="00795F8D"/>
    <w:rsid w:val="007A07C7"/>
    <w:rsid w:val="007A2303"/>
    <w:rsid w:val="007A6C7C"/>
    <w:rsid w:val="007A6DD0"/>
    <w:rsid w:val="007B0FB6"/>
    <w:rsid w:val="007B2440"/>
    <w:rsid w:val="007B32B4"/>
    <w:rsid w:val="007B3C39"/>
    <w:rsid w:val="007B4009"/>
    <w:rsid w:val="007B6065"/>
    <w:rsid w:val="007B7B9E"/>
    <w:rsid w:val="007C2D8B"/>
    <w:rsid w:val="007C2EB4"/>
    <w:rsid w:val="007C4401"/>
    <w:rsid w:val="007C5B8B"/>
    <w:rsid w:val="007C621F"/>
    <w:rsid w:val="007C68CC"/>
    <w:rsid w:val="007C69CF"/>
    <w:rsid w:val="007E0393"/>
    <w:rsid w:val="007E08C0"/>
    <w:rsid w:val="007E1AD3"/>
    <w:rsid w:val="007E3F2D"/>
    <w:rsid w:val="007E518E"/>
    <w:rsid w:val="007E6937"/>
    <w:rsid w:val="007E7365"/>
    <w:rsid w:val="007E7B0E"/>
    <w:rsid w:val="007F1757"/>
    <w:rsid w:val="007F2EFE"/>
    <w:rsid w:val="007F434C"/>
    <w:rsid w:val="007F5B3C"/>
    <w:rsid w:val="007F6AC4"/>
    <w:rsid w:val="008008F1"/>
    <w:rsid w:val="00804905"/>
    <w:rsid w:val="00804EF1"/>
    <w:rsid w:val="0080637B"/>
    <w:rsid w:val="008071B7"/>
    <w:rsid w:val="00807D07"/>
    <w:rsid w:val="008103C9"/>
    <w:rsid w:val="0081160C"/>
    <w:rsid w:val="0081332D"/>
    <w:rsid w:val="00813710"/>
    <w:rsid w:val="00814B13"/>
    <w:rsid w:val="008152B6"/>
    <w:rsid w:val="008179D3"/>
    <w:rsid w:val="008202F6"/>
    <w:rsid w:val="00820B5C"/>
    <w:rsid w:val="00822D6B"/>
    <w:rsid w:val="0082427E"/>
    <w:rsid w:val="00827D60"/>
    <w:rsid w:val="00836007"/>
    <w:rsid w:val="00836427"/>
    <w:rsid w:val="00836B60"/>
    <w:rsid w:val="00836E17"/>
    <w:rsid w:val="008448E6"/>
    <w:rsid w:val="008550DA"/>
    <w:rsid w:val="00856477"/>
    <w:rsid w:val="008621A2"/>
    <w:rsid w:val="0086596B"/>
    <w:rsid w:val="0087036C"/>
    <w:rsid w:val="008731D7"/>
    <w:rsid w:val="00873C9F"/>
    <w:rsid w:val="00875A42"/>
    <w:rsid w:val="008819F8"/>
    <w:rsid w:val="00881D6D"/>
    <w:rsid w:val="00881F6A"/>
    <w:rsid w:val="00883352"/>
    <w:rsid w:val="00883924"/>
    <w:rsid w:val="00885D9A"/>
    <w:rsid w:val="00886EF1"/>
    <w:rsid w:val="0089669C"/>
    <w:rsid w:val="008971DF"/>
    <w:rsid w:val="008A3C2B"/>
    <w:rsid w:val="008A65E9"/>
    <w:rsid w:val="008A7D51"/>
    <w:rsid w:val="008B157A"/>
    <w:rsid w:val="008B2B4E"/>
    <w:rsid w:val="008B50F7"/>
    <w:rsid w:val="008B580D"/>
    <w:rsid w:val="008B6ABE"/>
    <w:rsid w:val="008B6F80"/>
    <w:rsid w:val="008B7143"/>
    <w:rsid w:val="008C04BB"/>
    <w:rsid w:val="008C4A21"/>
    <w:rsid w:val="008C6B0E"/>
    <w:rsid w:val="008C6F6C"/>
    <w:rsid w:val="008D08D7"/>
    <w:rsid w:val="008D0A1B"/>
    <w:rsid w:val="008D22A1"/>
    <w:rsid w:val="008D36D4"/>
    <w:rsid w:val="008D3782"/>
    <w:rsid w:val="008D4B35"/>
    <w:rsid w:val="008D5924"/>
    <w:rsid w:val="008E154D"/>
    <w:rsid w:val="008E20C9"/>
    <w:rsid w:val="008E2FC0"/>
    <w:rsid w:val="008E37AA"/>
    <w:rsid w:val="008E3C3A"/>
    <w:rsid w:val="008E3C93"/>
    <w:rsid w:val="008E669E"/>
    <w:rsid w:val="008F21C9"/>
    <w:rsid w:val="008F68AA"/>
    <w:rsid w:val="008F6EF5"/>
    <w:rsid w:val="008F7CA9"/>
    <w:rsid w:val="00902CA9"/>
    <w:rsid w:val="00907D00"/>
    <w:rsid w:val="00921783"/>
    <w:rsid w:val="00923530"/>
    <w:rsid w:val="00925FAB"/>
    <w:rsid w:val="00930B16"/>
    <w:rsid w:val="009310D4"/>
    <w:rsid w:val="009320FE"/>
    <w:rsid w:val="009327BE"/>
    <w:rsid w:val="00934CC6"/>
    <w:rsid w:val="009424D2"/>
    <w:rsid w:val="009441FA"/>
    <w:rsid w:val="00945094"/>
    <w:rsid w:val="00946552"/>
    <w:rsid w:val="009467AC"/>
    <w:rsid w:val="00946CF9"/>
    <w:rsid w:val="0095072B"/>
    <w:rsid w:val="00956A37"/>
    <w:rsid w:val="00957B88"/>
    <w:rsid w:val="00960867"/>
    <w:rsid w:val="00960868"/>
    <w:rsid w:val="009620F3"/>
    <w:rsid w:val="00963A20"/>
    <w:rsid w:val="00973745"/>
    <w:rsid w:val="00974B28"/>
    <w:rsid w:val="009758DF"/>
    <w:rsid w:val="00976586"/>
    <w:rsid w:val="00976BEC"/>
    <w:rsid w:val="00984B0B"/>
    <w:rsid w:val="00987656"/>
    <w:rsid w:val="00990363"/>
    <w:rsid w:val="009943DB"/>
    <w:rsid w:val="0099634E"/>
    <w:rsid w:val="00996881"/>
    <w:rsid w:val="00996E43"/>
    <w:rsid w:val="009A01ED"/>
    <w:rsid w:val="009A1996"/>
    <w:rsid w:val="009A3290"/>
    <w:rsid w:val="009A6950"/>
    <w:rsid w:val="009B4427"/>
    <w:rsid w:val="009B68BA"/>
    <w:rsid w:val="009B73DF"/>
    <w:rsid w:val="009C00D1"/>
    <w:rsid w:val="009C2CFD"/>
    <w:rsid w:val="009C4ABE"/>
    <w:rsid w:val="009C6D6F"/>
    <w:rsid w:val="009C7045"/>
    <w:rsid w:val="009C735B"/>
    <w:rsid w:val="009D1BF8"/>
    <w:rsid w:val="009D23E2"/>
    <w:rsid w:val="009D3402"/>
    <w:rsid w:val="009E0096"/>
    <w:rsid w:val="009E0600"/>
    <w:rsid w:val="009E2779"/>
    <w:rsid w:val="009E4A80"/>
    <w:rsid w:val="009E79D0"/>
    <w:rsid w:val="00A069D7"/>
    <w:rsid w:val="00A0730B"/>
    <w:rsid w:val="00A07FED"/>
    <w:rsid w:val="00A117AE"/>
    <w:rsid w:val="00A12C3D"/>
    <w:rsid w:val="00A151EA"/>
    <w:rsid w:val="00A2070E"/>
    <w:rsid w:val="00A26445"/>
    <w:rsid w:val="00A26D88"/>
    <w:rsid w:val="00A26FDA"/>
    <w:rsid w:val="00A27AC7"/>
    <w:rsid w:val="00A3105B"/>
    <w:rsid w:val="00A31465"/>
    <w:rsid w:val="00A32D88"/>
    <w:rsid w:val="00A3394F"/>
    <w:rsid w:val="00A34BC0"/>
    <w:rsid w:val="00A35537"/>
    <w:rsid w:val="00A40FF3"/>
    <w:rsid w:val="00A414B5"/>
    <w:rsid w:val="00A42158"/>
    <w:rsid w:val="00A45BAE"/>
    <w:rsid w:val="00A52B2C"/>
    <w:rsid w:val="00A53DDD"/>
    <w:rsid w:val="00A5426A"/>
    <w:rsid w:val="00A54EA0"/>
    <w:rsid w:val="00A55BA6"/>
    <w:rsid w:val="00A6223A"/>
    <w:rsid w:val="00A64975"/>
    <w:rsid w:val="00A679A2"/>
    <w:rsid w:val="00A7073E"/>
    <w:rsid w:val="00A7084F"/>
    <w:rsid w:val="00A725FE"/>
    <w:rsid w:val="00A745DD"/>
    <w:rsid w:val="00A75EA9"/>
    <w:rsid w:val="00A76847"/>
    <w:rsid w:val="00A76F76"/>
    <w:rsid w:val="00A77BC1"/>
    <w:rsid w:val="00A844F5"/>
    <w:rsid w:val="00A86225"/>
    <w:rsid w:val="00A910A0"/>
    <w:rsid w:val="00A95515"/>
    <w:rsid w:val="00AA0C8E"/>
    <w:rsid w:val="00AA1628"/>
    <w:rsid w:val="00AA323F"/>
    <w:rsid w:val="00AA4A2C"/>
    <w:rsid w:val="00AB0823"/>
    <w:rsid w:val="00AB0A65"/>
    <w:rsid w:val="00AB0C62"/>
    <w:rsid w:val="00AB38D1"/>
    <w:rsid w:val="00AB6EB2"/>
    <w:rsid w:val="00AC1C9C"/>
    <w:rsid w:val="00AC43DE"/>
    <w:rsid w:val="00AC7520"/>
    <w:rsid w:val="00AC75A1"/>
    <w:rsid w:val="00AD09D2"/>
    <w:rsid w:val="00AD11A7"/>
    <w:rsid w:val="00AD3F16"/>
    <w:rsid w:val="00AD4023"/>
    <w:rsid w:val="00AD59B1"/>
    <w:rsid w:val="00AD5EC5"/>
    <w:rsid w:val="00AD61F4"/>
    <w:rsid w:val="00AD678C"/>
    <w:rsid w:val="00AD7C46"/>
    <w:rsid w:val="00AE1908"/>
    <w:rsid w:val="00AE1A7C"/>
    <w:rsid w:val="00AE24F4"/>
    <w:rsid w:val="00AF1BE4"/>
    <w:rsid w:val="00AF43D0"/>
    <w:rsid w:val="00AF760E"/>
    <w:rsid w:val="00B0378A"/>
    <w:rsid w:val="00B0724A"/>
    <w:rsid w:val="00B07262"/>
    <w:rsid w:val="00B109A3"/>
    <w:rsid w:val="00B12BC4"/>
    <w:rsid w:val="00B1358B"/>
    <w:rsid w:val="00B13649"/>
    <w:rsid w:val="00B2569B"/>
    <w:rsid w:val="00B25873"/>
    <w:rsid w:val="00B27137"/>
    <w:rsid w:val="00B35213"/>
    <w:rsid w:val="00B35DB0"/>
    <w:rsid w:val="00B37D31"/>
    <w:rsid w:val="00B4182D"/>
    <w:rsid w:val="00B450E3"/>
    <w:rsid w:val="00B472AA"/>
    <w:rsid w:val="00B47743"/>
    <w:rsid w:val="00B47FC9"/>
    <w:rsid w:val="00B5085B"/>
    <w:rsid w:val="00B510EC"/>
    <w:rsid w:val="00B52761"/>
    <w:rsid w:val="00B5510A"/>
    <w:rsid w:val="00B57A77"/>
    <w:rsid w:val="00B606DC"/>
    <w:rsid w:val="00B60C45"/>
    <w:rsid w:val="00B630D6"/>
    <w:rsid w:val="00B64C6B"/>
    <w:rsid w:val="00B67337"/>
    <w:rsid w:val="00B71F07"/>
    <w:rsid w:val="00B73290"/>
    <w:rsid w:val="00B75106"/>
    <w:rsid w:val="00B81090"/>
    <w:rsid w:val="00B865D6"/>
    <w:rsid w:val="00B90AFA"/>
    <w:rsid w:val="00BA5112"/>
    <w:rsid w:val="00BB0B68"/>
    <w:rsid w:val="00BB1A67"/>
    <w:rsid w:val="00BB52DC"/>
    <w:rsid w:val="00BB57FF"/>
    <w:rsid w:val="00BB64BB"/>
    <w:rsid w:val="00BB6F41"/>
    <w:rsid w:val="00BC035D"/>
    <w:rsid w:val="00BC0D7C"/>
    <w:rsid w:val="00BC131E"/>
    <w:rsid w:val="00BC16AA"/>
    <w:rsid w:val="00BC50E3"/>
    <w:rsid w:val="00BC64CB"/>
    <w:rsid w:val="00BC7202"/>
    <w:rsid w:val="00BC723E"/>
    <w:rsid w:val="00BC7C3E"/>
    <w:rsid w:val="00BD0264"/>
    <w:rsid w:val="00BD189E"/>
    <w:rsid w:val="00BD5078"/>
    <w:rsid w:val="00BD6147"/>
    <w:rsid w:val="00BD765B"/>
    <w:rsid w:val="00BD7A87"/>
    <w:rsid w:val="00BE0105"/>
    <w:rsid w:val="00BE1664"/>
    <w:rsid w:val="00BE78EC"/>
    <w:rsid w:val="00BF1BC1"/>
    <w:rsid w:val="00BF1F00"/>
    <w:rsid w:val="00BF71FA"/>
    <w:rsid w:val="00C01F83"/>
    <w:rsid w:val="00C0292F"/>
    <w:rsid w:val="00C0600E"/>
    <w:rsid w:val="00C0745A"/>
    <w:rsid w:val="00C076D3"/>
    <w:rsid w:val="00C115B1"/>
    <w:rsid w:val="00C12AEC"/>
    <w:rsid w:val="00C13E9E"/>
    <w:rsid w:val="00C150AF"/>
    <w:rsid w:val="00C16D4F"/>
    <w:rsid w:val="00C16D5B"/>
    <w:rsid w:val="00C211CF"/>
    <w:rsid w:val="00C22E2C"/>
    <w:rsid w:val="00C23B45"/>
    <w:rsid w:val="00C23C76"/>
    <w:rsid w:val="00C24F16"/>
    <w:rsid w:val="00C25087"/>
    <w:rsid w:val="00C2777E"/>
    <w:rsid w:val="00C303AB"/>
    <w:rsid w:val="00C30635"/>
    <w:rsid w:val="00C31620"/>
    <w:rsid w:val="00C329F8"/>
    <w:rsid w:val="00C32CD1"/>
    <w:rsid w:val="00C34152"/>
    <w:rsid w:val="00C365D2"/>
    <w:rsid w:val="00C404DF"/>
    <w:rsid w:val="00C40E2E"/>
    <w:rsid w:val="00C42F85"/>
    <w:rsid w:val="00C43E4D"/>
    <w:rsid w:val="00C448F1"/>
    <w:rsid w:val="00C458DC"/>
    <w:rsid w:val="00C46A67"/>
    <w:rsid w:val="00C46F84"/>
    <w:rsid w:val="00C54190"/>
    <w:rsid w:val="00C66425"/>
    <w:rsid w:val="00C7072B"/>
    <w:rsid w:val="00C72C13"/>
    <w:rsid w:val="00C80531"/>
    <w:rsid w:val="00C808EA"/>
    <w:rsid w:val="00C814CA"/>
    <w:rsid w:val="00C859F6"/>
    <w:rsid w:val="00C85F1E"/>
    <w:rsid w:val="00C96EC2"/>
    <w:rsid w:val="00CA5416"/>
    <w:rsid w:val="00CB4953"/>
    <w:rsid w:val="00CB7675"/>
    <w:rsid w:val="00CB7859"/>
    <w:rsid w:val="00CB7F6C"/>
    <w:rsid w:val="00CC286D"/>
    <w:rsid w:val="00CC36F2"/>
    <w:rsid w:val="00CC39EA"/>
    <w:rsid w:val="00CC70C6"/>
    <w:rsid w:val="00CD2E9A"/>
    <w:rsid w:val="00CD321C"/>
    <w:rsid w:val="00CD6D8D"/>
    <w:rsid w:val="00CD713C"/>
    <w:rsid w:val="00CE1059"/>
    <w:rsid w:val="00CE1D4A"/>
    <w:rsid w:val="00CE6E6A"/>
    <w:rsid w:val="00CE709F"/>
    <w:rsid w:val="00CE73DB"/>
    <w:rsid w:val="00CF180E"/>
    <w:rsid w:val="00CF2583"/>
    <w:rsid w:val="00CF75DC"/>
    <w:rsid w:val="00CF7C2A"/>
    <w:rsid w:val="00CF7C7B"/>
    <w:rsid w:val="00D0049E"/>
    <w:rsid w:val="00D03548"/>
    <w:rsid w:val="00D03B3F"/>
    <w:rsid w:val="00D04FAE"/>
    <w:rsid w:val="00D05DB4"/>
    <w:rsid w:val="00D06059"/>
    <w:rsid w:val="00D11F42"/>
    <w:rsid w:val="00D1431A"/>
    <w:rsid w:val="00D15A42"/>
    <w:rsid w:val="00D1765A"/>
    <w:rsid w:val="00D1792C"/>
    <w:rsid w:val="00D20B05"/>
    <w:rsid w:val="00D22D17"/>
    <w:rsid w:val="00D25183"/>
    <w:rsid w:val="00D25B82"/>
    <w:rsid w:val="00D33ACD"/>
    <w:rsid w:val="00D348F8"/>
    <w:rsid w:val="00D435B7"/>
    <w:rsid w:val="00D43E5A"/>
    <w:rsid w:val="00D44157"/>
    <w:rsid w:val="00D445DB"/>
    <w:rsid w:val="00D4638D"/>
    <w:rsid w:val="00D468DA"/>
    <w:rsid w:val="00D52816"/>
    <w:rsid w:val="00D5491A"/>
    <w:rsid w:val="00D55DC2"/>
    <w:rsid w:val="00D64161"/>
    <w:rsid w:val="00D663E6"/>
    <w:rsid w:val="00D668E9"/>
    <w:rsid w:val="00D675AF"/>
    <w:rsid w:val="00D73053"/>
    <w:rsid w:val="00D75DA3"/>
    <w:rsid w:val="00D76EDA"/>
    <w:rsid w:val="00D77011"/>
    <w:rsid w:val="00D80CB6"/>
    <w:rsid w:val="00D82765"/>
    <w:rsid w:val="00D847D8"/>
    <w:rsid w:val="00D9515E"/>
    <w:rsid w:val="00DA0F14"/>
    <w:rsid w:val="00DA498F"/>
    <w:rsid w:val="00DA6971"/>
    <w:rsid w:val="00DA7B1A"/>
    <w:rsid w:val="00DB323A"/>
    <w:rsid w:val="00DB371D"/>
    <w:rsid w:val="00DB3F3F"/>
    <w:rsid w:val="00DB4803"/>
    <w:rsid w:val="00DB78E1"/>
    <w:rsid w:val="00DC09E6"/>
    <w:rsid w:val="00DC563E"/>
    <w:rsid w:val="00DC70F2"/>
    <w:rsid w:val="00DC7E55"/>
    <w:rsid w:val="00DC7F2D"/>
    <w:rsid w:val="00DD1F1C"/>
    <w:rsid w:val="00DD3504"/>
    <w:rsid w:val="00DD4CB2"/>
    <w:rsid w:val="00DD5D18"/>
    <w:rsid w:val="00DD66BA"/>
    <w:rsid w:val="00DE0575"/>
    <w:rsid w:val="00DE0681"/>
    <w:rsid w:val="00DE153E"/>
    <w:rsid w:val="00DE176D"/>
    <w:rsid w:val="00DE2390"/>
    <w:rsid w:val="00DE28A5"/>
    <w:rsid w:val="00DE354A"/>
    <w:rsid w:val="00DE5CB1"/>
    <w:rsid w:val="00DE6362"/>
    <w:rsid w:val="00DE75E6"/>
    <w:rsid w:val="00DF20A7"/>
    <w:rsid w:val="00DF48A6"/>
    <w:rsid w:val="00DF4DAE"/>
    <w:rsid w:val="00DF5F63"/>
    <w:rsid w:val="00DF7401"/>
    <w:rsid w:val="00E00B9B"/>
    <w:rsid w:val="00E01EB0"/>
    <w:rsid w:val="00E02290"/>
    <w:rsid w:val="00E22EE4"/>
    <w:rsid w:val="00E23BA7"/>
    <w:rsid w:val="00E2475A"/>
    <w:rsid w:val="00E25F28"/>
    <w:rsid w:val="00E273D9"/>
    <w:rsid w:val="00E30F0A"/>
    <w:rsid w:val="00E31228"/>
    <w:rsid w:val="00E316A2"/>
    <w:rsid w:val="00E3215E"/>
    <w:rsid w:val="00E34501"/>
    <w:rsid w:val="00E361C1"/>
    <w:rsid w:val="00E37AB0"/>
    <w:rsid w:val="00E418AD"/>
    <w:rsid w:val="00E4532D"/>
    <w:rsid w:val="00E51F70"/>
    <w:rsid w:val="00E53EC7"/>
    <w:rsid w:val="00E61A11"/>
    <w:rsid w:val="00E61F57"/>
    <w:rsid w:val="00E6259D"/>
    <w:rsid w:val="00E64006"/>
    <w:rsid w:val="00E64114"/>
    <w:rsid w:val="00E660BC"/>
    <w:rsid w:val="00E6665D"/>
    <w:rsid w:val="00E670A2"/>
    <w:rsid w:val="00E672CF"/>
    <w:rsid w:val="00E674CD"/>
    <w:rsid w:val="00E711D0"/>
    <w:rsid w:val="00E7290A"/>
    <w:rsid w:val="00E72A25"/>
    <w:rsid w:val="00E77540"/>
    <w:rsid w:val="00E7756F"/>
    <w:rsid w:val="00E807B3"/>
    <w:rsid w:val="00E820C6"/>
    <w:rsid w:val="00E84E44"/>
    <w:rsid w:val="00E84F0B"/>
    <w:rsid w:val="00E8542B"/>
    <w:rsid w:val="00E87EC0"/>
    <w:rsid w:val="00E9056F"/>
    <w:rsid w:val="00E91B25"/>
    <w:rsid w:val="00E9304D"/>
    <w:rsid w:val="00E9554B"/>
    <w:rsid w:val="00E95A45"/>
    <w:rsid w:val="00EA17E9"/>
    <w:rsid w:val="00EA32A8"/>
    <w:rsid w:val="00EB0B60"/>
    <w:rsid w:val="00EB0F4A"/>
    <w:rsid w:val="00EB34F0"/>
    <w:rsid w:val="00EB4AAB"/>
    <w:rsid w:val="00EB5BCA"/>
    <w:rsid w:val="00EC0816"/>
    <w:rsid w:val="00EC0C40"/>
    <w:rsid w:val="00EC0F48"/>
    <w:rsid w:val="00EC1274"/>
    <w:rsid w:val="00EC190E"/>
    <w:rsid w:val="00EC4D9B"/>
    <w:rsid w:val="00EC6A89"/>
    <w:rsid w:val="00EC6D50"/>
    <w:rsid w:val="00EC6FC2"/>
    <w:rsid w:val="00ED481C"/>
    <w:rsid w:val="00ED5F57"/>
    <w:rsid w:val="00ED7014"/>
    <w:rsid w:val="00ED7478"/>
    <w:rsid w:val="00ED78C0"/>
    <w:rsid w:val="00EE052C"/>
    <w:rsid w:val="00EE211A"/>
    <w:rsid w:val="00EE2AA1"/>
    <w:rsid w:val="00EE7779"/>
    <w:rsid w:val="00EF0BA6"/>
    <w:rsid w:val="00EF2CBA"/>
    <w:rsid w:val="00EF3729"/>
    <w:rsid w:val="00EF622B"/>
    <w:rsid w:val="00EF7141"/>
    <w:rsid w:val="00F0531E"/>
    <w:rsid w:val="00F05A59"/>
    <w:rsid w:val="00F06B23"/>
    <w:rsid w:val="00F123A4"/>
    <w:rsid w:val="00F13605"/>
    <w:rsid w:val="00F15B56"/>
    <w:rsid w:val="00F2010D"/>
    <w:rsid w:val="00F27954"/>
    <w:rsid w:val="00F30421"/>
    <w:rsid w:val="00F32213"/>
    <w:rsid w:val="00F33E6D"/>
    <w:rsid w:val="00F35081"/>
    <w:rsid w:val="00F35E3A"/>
    <w:rsid w:val="00F40C1A"/>
    <w:rsid w:val="00F40E2E"/>
    <w:rsid w:val="00F43A05"/>
    <w:rsid w:val="00F46151"/>
    <w:rsid w:val="00F46986"/>
    <w:rsid w:val="00F51F48"/>
    <w:rsid w:val="00F52247"/>
    <w:rsid w:val="00F54673"/>
    <w:rsid w:val="00F56EF7"/>
    <w:rsid w:val="00F578A3"/>
    <w:rsid w:val="00F57A5C"/>
    <w:rsid w:val="00F63F71"/>
    <w:rsid w:val="00F72BF8"/>
    <w:rsid w:val="00F73E9E"/>
    <w:rsid w:val="00F7497C"/>
    <w:rsid w:val="00F74AAF"/>
    <w:rsid w:val="00F76587"/>
    <w:rsid w:val="00F772D3"/>
    <w:rsid w:val="00F812A1"/>
    <w:rsid w:val="00F81C4C"/>
    <w:rsid w:val="00F82F4A"/>
    <w:rsid w:val="00F90DC6"/>
    <w:rsid w:val="00F93F16"/>
    <w:rsid w:val="00FA099A"/>
    <w:rsid w:val="00FA0A5E"/>
    <w:rsid w:val="00FA1291"/>
    <w:rsid w:val="00FA2286"/>
    <w:rsid w:val="00FA3D7F"/>
    <w:rsid w:val="00FA4D65"/>
    <w:rsid w:val="00FA4DFA"/>
    <w:rsid w:val="00FB71E8"/>
    <w:rsid w:val="00FB7F93"/>
    <w:rsid w:val="00FC10EB"/>
    <w:rsid w:val="00FC1689"/>
    <w:rsid w:val="00FC19F3"/>
    <w:rsid w:val="00FC519B"/>
    <w:rsid w:val="00FC61FE"/>
    <w:rsid w:val="00FC72F2"/>
    <w:rsid w:val="00FC740E"/>
    <w:rsid w:val="00FC7530"/>
    <w:rsid w:val="00FD003F"/>
    <w:rsid w:val="00FD0A04"/>
    <w:rsid w:val="00FD2D22"/>
    <w:rsid w:val="00FD435A"/>
    <w:rsid w:val="00FD599F"/>
    <w:rsid w:val="00FD7F8C"/>
    <w:rsid w:val="00FE0A8A"/>
    <w:rsid w:val="00FE2D89"/>
    <w:rsid w:val="00FE350E"/>
    <w:rsid w:val="00FE3D22"/>
    <w:rsid w:val="00FE4E48"/>
    <w:rsid w:val="00FE767C"/>
    <w:rsid w:val="00FF3EC2"/>
    <w:rsid w:val="00FF4C69"/>
    <w:rsid w:val="00FF4E0E"/>
    <w:rsid w:val="00FF5E38"/>
    <w:rsid w:val="00FF6247"/>
    <w:rsid w:val="00FF7CB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E2AFA"/>
  <w15:chartTrackingRefBased/>
  <w15:docId w15:val="{D6E74B3A-B8C2-7B40-8720-84D35CDB7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Mangal"/>
        <w:lang w:val="en-V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D6F"/>
    <w:rPr>
      <w:rFonts w:ascii="@Batang" w:eastAsia="Calibri" w:hAnsi="@Batang" w:cs="@Batang"/>
      <w:sz w:val="24"/>
      <w:szCs w:val="24"/>
      <w:lang w:val="en-US"/>
    </w:rPr>
  </w:style>
  <w:style w:type="paragraph" w:styleId="Heading1">
    <w:name w:val="heading 1"/>
    <w:basedOn w:val="Normal"/>
    <w:next w:val="Normal"/>
    <w:link w:val="Heading1Char"/>
    <w:qFormat/>
    <w:rsid w:val="00367D54"/>
    <w:pPr>
      <w:keepNext/>
      <w:spacing w:line="312" w:lineRule="auto"/>
      <w:jc w:val="center"/>
      <w:outlineLvl w:val="0"/>
    </w:pPr>
    <w:rPr>
      <w:b/>
      <w:bCs/>
      <w:sz w:val="32"/>
      <w:szCs w:val="32"/>
    </w:rPr>
  </w:style>
  <w:style w:type="paragraph" w:styleId="Heading2">
    <w:name w:val="heading 2"/>
    <w:basedOn w:val="Normal"/>
    <w:next w:val="Normal"/>
    <w:link w:val="Heading2Char"/>
    <w:qFormat/>
    <w:rsid w:val="00367D54"/>
    <w:pPr>
      <w:keepNext/>
      <w:tabs>
        <w:tab w:val="left" w:leader="dot" w:pos="5670"/>
        <w:tab w:val="left" w:leader="dot" w:pos="9356"/>
      </w:tabs>
      <w:spacing w:line="312" w:lineRule="auto"/>
      <w:jc w:val="both"/>
      <w:outlineLvl w:val="1"/>
    </w:pPr>
    <w:rPr>
      <w:b/>
      <w:bCs/>
      <w:sz w:val="26"/>
    </w:rPr>
  </w:style>
  <w:style w:type="paragraph" w:styleId="Heading3">
    <w:name w:val="heading 3"/>
    <w:basedOn w:val="Normal"/>
    <w:next w:val="Normal"/>
    <w:link w:val="Heading3Char"/>
    <w:qFormat/>
    <w:rsid w:val="00367D54"/>
    <w:pPr>
      <w:keepNext/>
      <w:tabs>
        <w:tab w:val="left" w:leader="dot" w:pos="9356"/>
      </w:tabs>
      <w:spacing w:line="312" w:lineRule="auto"/>
      <w:jc w:val="center"/>
      <w:outlineLvl w:val="2"/>
    </w:pPr>
    <w:rPr>
      <w:b/>
      <w:bCs/>
      <w:sz w:val="26"/>
    </w:rPr>
  </w:style>
  <w:style w:type="paragraph" w:styleId="Heading4">
    <w:name w:val="heading 4"/>
    <w:basedOn w:val="Normal"/>
    <w:next w:val="Normal"/>
    <w:link w:val="Heading4Char"/>
    <w:qFormat/>
    <w:rsid w:val="00367D54"/>
    <w:pPr>
      <w:keepNext/>
      <w:tabs>
        <w:tab w:val="left" w:leader="dot" w:pos="9356"/>
      </w:tabs>
      <w:spacing w:line="312" w:lineRule="auto"/>
      <w:jc w:val="right"/>
      <w:outlineLvl w:val="3"/>
    </w:pPr>
    <w:rPr>
      <w:i/>
      <w:iCs/>
      <w:sz w:val="26"/>
    </w:rPr>
  </w:style>
  <w:style w:type="paragraph" w:styleId="Heading5">
    <w:name w:val="heading 5"/>
    <w:basedOn w:val="Normal"/>
    <w:next w:val="Normal"/>
    <w:link w:val="Heading5Char"/>
    <w:qFormat/>
    <w:rsid w:val="00367D54"/>
    <w:pPr>
      <w:keepNext/>
      <w:spacing w:line="312" w:lineRule="auto"/>
      <w:jc w:val="both"/>
      <w:outlineLvl w:val="4"/>
    </w:pPr>
    <w:rPr>
      <w:b/>
      <w:bCs/>
    </w:rPr>
  </w:style>
  <w:style w:type="paragraph" w:styleId="Heading6">
    <w:name w:val="heading 6"/>
    <w:basedOn w:val="Normal"/>
    <w:next w:val="Normal"/>
    <w:link w:val="Heading6Char"/>
    <w:qFormat/>
    <w:rsid w:val="00367D54"/>
    <w:pPr>
      <w:keepNext/>
      <w:jc w:val="center"/>
      <w:outlineLvl w:val="5"/>
    </w:pPr>
    <w:rPr>
      <w:b/>
      <w:bCs/>
    </w:rPr>
  </w:style>
  <w:style w:type="paragraph" w:styleId="Heading7">
    <w:name w:val="heading 7"/>
    <w:basedOn w:val="Normal"/>
    <w:next w:val="Normal"/>
    <w:link w:val="Heading7Char"/>
    <w:qFormat/>
    <w:rsid w:val="00367D54"/>
    <w:pPr>
      <w:keepNext/>
      <w:tabs>
        <w:tab w:val="left" w:leader="dot" w:pos="9356"/>
      </w:tabs>
      <w:spacing w:line="288" w:lineRule="auto"/>
      <w:jc w:val="center"/>
      <w:outlineLvl w:val="6"/>
    </w:pPr>
    <w:rPr>
      <w:b/>
      <w:color w:val="FF6600"/>
      <w:sz w:val="26"/>
      <w:szCs w:val="26"/>
    </w:rPr>
  </w:style>
  <w:style w:type="paragraph" w:styleId="Heading8">
    <w:name w:val="heading 8"/>
    <w:basedOn w:val="Normal"/>
    <w:next w:val="Normal"/>
    <w:link w:val="Heading8Char"/>
    <w:qFormat/>
    <w:rsid w:val="00367D54"/>
    <w:pPr>
      <w:keepNext/>
      <w:spacing w:line="288" w:lineRule="auto"/>
      <w:jc w:val="center"/>
      <w:outlineLvl w:val="7"/>
    </w:pPr>
    <w:rPr>
      <w:b/>
      <w:bCs/>
      <w:iCs/>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67D54"/>
    <w:rPr>
      <w:rFonts w:ascii="@Batang" w:eastAsia="Calibri" w:hAnsi="@Batang" w:cs="@Batang"/>
      <w:b/>
      <w:bCs/>
      <w:sz w:val="32"/>
      <w:szCs w:val="32"/>
      <w:lang w:eastAsia="en-US" w:bidi="ar-SA"/>
    </w:rPr>
  </w:style>
  <w:style w:type="character" w:customStyle="1" w:styleId="Heading2Char">
    <w:name w:val="Heading 2 Char"/>
    <w:link w:val="Heading2"/>
    <w:rsid w:val="00367D54"/>
    <w:rPr>
      <w:rFonts w:ascii="@Batang" w:eastAsia="Calibri" w:hAnsi="@Batang" w:cs="@Batang"/>
      <w:b/>
      <w:bCs/>
      <w:sz w:val="26"/>
      <w:szCs w:val="24"/>
      <w:lang w:eastAsia="en-US" w:bidi="ar-SA"/>
    </w:rPr>
  </w:style>
  <w:style w:type="character" w:customStyle="1" w:styleId="Heading3Char">
    <w:name w:val="Heading 3 Char"/>
    <w:link w:val="Heading3"/>
    <w:rsid w:val="00367D54"/>
    <w:rPr>
      <w:rFonts w:ascii="@Batang" w:eastAsia="Calibri" w:hAnsi="@Batang" w:cs="@Batang"/>
      <w:b/>
      <w:bCs/>
      <w:sz w:val="26"/>
      <w:szCs w:val="24"/>
      <w:lang w:eastAsia="en-US" w:bidi="ar-SA"/>
    </w:rPr>
  </w:style>
  <w:style w:type="character" w:customStyle="1" w:styleId="Heading4Char">
    <w:name w:val="Heading 4 Char"/>
    <w:link w:val="Heading4"/>
    <w:rsid w:val="00367D54"/>
    <w:rPr>
      <w:rFonts w:ascii="@Batang" w:eastAsia="Calibri" w:hAnsi="@Batang" w:cs="@Batang"/>
      <w:i/>
      <w:iCs/>
      <w:sz w:val="26"/>
      <w:szCs w:val="24"/>
      <w:lang w:eastAsia="en-US" w:bidi="ar-SA"/>
    </w:rPr>
  </w:style>
  <w:style w:type="character" w:customStyle="1" w:styleId="Heading5Char">
    <w:name w:val="Heading 5 Char"/>
    <w:link w:val="Heading5"/>
    <w:rsid w:val="00367D54"/>
    <w:rPr>
      <w:rFonts w:ascii="@Batang" w:eastAsia="Calibri" w:hAnsi="@Batang" w:cs="@Batang"/>
      <w:b/>
      <w:bCs/>
      <w:sz w:val="24"/>
      <w:szCs w:val="24"/>
      <w:lang w:eastAsia="en-US" w:bidi="ar-SA"/>
    </w:rPr>
  </w:style>
  <w:style w:type="character" w:customStyle="1" w:styleId="Heading6Char">
    <w:name w:val="Heading 6 Char"/>
    <w:link w:val="Heading6"/>
    <w:rsid w:val="00367D54"/>
    <w:rPr>
      <w:rFonts w:ascii="@Batang" w:eastAsia="Calibri" w:hAnsi="@Batang" w:cs="@Batang"/>
      <w:b/>
      <w:bCs/>
      <w:sz w:val="24"/>
      <w:szCs w:val="24"/>
      <w:lang w:eastAsia="en-US" w:bidi="ar-SA"/>
    </w:rPr>
  </w:style>
  <w:style w:type="character" w:customStyle="1" w:styleId="Heading7Char">
    <w:name w:val="Heading 7 Char"/>
    <w:link w:val="Heading7"/>
    <w:rsid w:val="00367D54"/>
    <w:rPr>
      <w:rFonts w:ascii="@Batang" w:eastAsia="Calibri" w:hAnsi="@Batang" w:cs="@Batang"/>
      <w:b/>
      <w:color w:val="FF6600"/>
      <w:sz w:val="26"/>
      <w:szCs w:val="26"/>
      <w:lang w:eastAsia="en-US" w:bidi="ar-SA"/>
    </w:rPr>
  </w:style>
  <w:style w:type="character" w:customStyle="1" w:styleId="Heading8Char">
    <w:name w:val="Heading 8 Char"/>
    <w:link w:val="Heading8"/>
    <w:rsid w:val="00367D54"/>
    <w:rPr>
      <w:rFonts w:ascii="@Batang" w:eastAsia="Calibri" w:hAnsi="@Batang" w:cs="@Batang"/>
      <w:b/>
      <w:bCs/>
      <w:iCs/>
      <w:sz w:val="28"/>
      <w:szCs w:val="26"/>
      <w:lang w:eastAsia="en-US" w:bidi="ar-SA"/>
    </w:rPr>
  </w:style>
  <w:style w:type="character" w:styleId="Hyperlink">
    <w:name w:val="Hyperlink"/>
    <w:rsid w:val="00367D54"/>
    <w:rPr>
      <w:color w:val="0000FF"/>
      <w:u w:val="single"/>
    </w:rPr>
  </w:style>
  <w:style w:type="paragraph" w:styleId="BodyText">
    <w:name w:val="Body Text"/>
    <w:basedOn w:val="Normal"/>
    <w:link w:val="BodyTextChar"/>
    <w:rsid w:val="00367D54"/>
    <w:pPr>
      <w:tabs>
        <w:tab w:val="left" w:leader="dot" w:pos="9356"/>
      </w:tabs>
      <w:spacing w:line="312" w:lineRule="auto"/>
      <w:jc w:val="both"/>
    </w:pPr>
    <w:rPr>
      <w:sz w:val="26"/>
    </w:rPr>
  </w:style>
  <w:style w:type="character" w:customStyle="1" w:styleId="BodyTextChar">
    <w:name w:val="Body Text Char"/>
    <w:link w:val="BodyText"/>
    <w:rsid w:val="00367D54"/>
    <w:rPr>
      <w:rFonts w:ascii="@Batang" w:eastAsia="Calibri" w:hAnsi="@Batang" w:cs="@Batang"/>
      <w:sz w:val="26"/>
      <w:szCs w:val="24"/>
      <w:lang w:eastAsia="en-US" w:bidi="ar-SA"/>
    </w:rPr>
  </w:style>
  <w:style w:type="paragraph" w:styleId="NormalWeb">
    <w:name w:val="Normal (Web)"/>
    <w:basedOn w:val="Normal"/>
    <w:link w:val="NormalWebChar"/>
    <w:uiPriority w:val="99"/>
    <w:rsid w:val="00367D54"/>
    <w:pPr>
      <w:spacing w:before="100" w:beforeAutospacing="1" w:after="100" w:afterAutospacing="1"/>
    </w:pPr>
  </w:style>
  <w:style w:type="character" w:styleId="PageNumber">
    <w:name w:val="page number"/>
    <w:basedOn w:val="DefaultParagraphFont"/>
    <w:rsid w:val="00367D54"/>
  </w:style>
  <w:style w:type="paragraph" w:styleId="Title">
    <w:name w:val="Title"/>
    <w:basedOn w:val="Normal"/>
    <w:link w:val="TitleChar"/>
    <w:qFormat/>
    <w:rsid w:val="00367D54"/>
    <w:pPr>
      <w:spacing w:line="312" w:lineRule="auto"/>
      <w:jc w:val="center"/>
    </w:pPr>
    <w:rPr>
      <w:b/>
      <w:bCs/>
    </w:rPr>
  </w:style>
  <w:style w:type="character" w:customStyle="1" w:styleId="TitleChar">
    <w:name w:val="Title Char"/>
    <w:link w:val="Title"/>
    <w:rsid w:val="00367D54"/>
    <w:rPr>
      <w:rFonts w:ascii="@Batang" w:eastAsia="Calibri" w:hAnsi="@Batang" w:cs="@Batang"/>
      <w:b/>
      <w:bCs/>
      <w:sz w:val="24"/>
      <w:szCs w:val="24"/>
      <w:lang w:eastAsia="en-US" w:bidi="ar-SA"/>
    </w:rPr>
  </w:style>
  <w:style w:type="character" w:customStyle="1" w:styleId="normal1">
    <w:name w:val="normal1"/>
    <w:rsid w:val="00367D54"/>
    <w:rPr>
      <w:rFonts w:ascii="Arial" w:hAnsi="Arial" w:cs="Arial" w:hint="default"/>
      <w:b w:val="0"/>
      <w:bCs w:val="0"/>
      <w:sz w:val="18"/>
      <w:szCs w:val="18"/>
    </w:rPr>
  </w:style>
  <w:style w:type="paragraph" w:styleId="Footer">
    <w:name w:val="footer"/>
    <w:basedOn w:val="Normal"/>
    <w:link w:val="FooterChar"/>
    <w:rsid w:val="00367D54"/>
    <w:pPr>
      <w:tabs>
        <w:tab w:val="center" w:pos="4320"/>
        <w:tab w:val="right" w:pos="8640"/>
      </w:tabs>
    </w:pPr>
    <w:rPr>
      <w:sz w:val="28"/>
      <w:szCs w:val="28"/>
      <w:lang w:val="x-none" w:eastAsia="x-none"/>
    </w:rPr>
  </w:style>
  <w:style w:type="character" w:customStyle="1" w:styleId="FooterChar">
    <w:name w:val="Footer Char"/>
    <w:link w:val="Footer"/>
    <w:rsid w:val="00367D54"/>
    <w:rPr>
      <w:rFonts w:ascii="@Batang" w:eastAsia="Calibri" w:hAnsi="@Batang" w:cs="@Batang"/>
      <w:sz w:val="28"/>
      <w:szCs w:val="28"/>
      <w:lang w:val="x-none" w:eastAsia="x-none" w:bidi="ar-SA"/>
    </w:rPr>
  </w:style>
  <w:style w:type="character" w:styleId="FollowedHyperlink">
    <w:name w:val="FollowedHyperlink"/>
    <w:uiPriority w:val="99"/>
    <w:rsid w:val="00367D54"/>
    <w:rPr>
      <w:color w:val="800080"/>
      <w:u w:val="single"/>
    </w:rPr>
  </w:style>
  <w:style w:type="paragraph" w:styleId="BodyTextIndent">
    <w:name w:val="Body Text Indent"/>
    <w:basedOn w:val="Normal"/>
    <w:link w:val="BodyTextIndentChar"/>
    <w:rsid w:val="00367D54"/>
    <w:pPr>
      <w:spacing w:line="288" w:lineRule="auto"/>
      <w:ind w:left="340"/>
      <w:jc w:val="center"/>
    </w:pPr>
    <w:rPr>
      <w:b/>
      <w:bCs/>
      <w:sz w:val="28"/>
      <w:szCs w:val="26"/>
    </w:rPr>
  </w:style>
  <w:style w:type="character" w:customStyle="1" w:styleId="BodyTextIndentChar">
    <w:name w:val="Body Text Indent Char"/>
    <w:link w:val="BodyTextIndent"/>
    <w:rsid w:val="00367D54"/>
    <w:rPr>
      <w:rFonts w:ascii="@Batang" w:eastAsia="Calibri" w:hAnsi="@Batang" w:cs="@Batang"/>
      <w:b/>
      <w:bCs/>
      <w:sz w:val="28"/>
      <w:szCs w:val="26"/>
      <w:lang w:eastAsia="en-US" w:bidi="ar-SA"/>
    </w:rPr>
  </w:style>
  <w:style w:type="paragraph" w:styleId="BodyTextIndent2">
    <w:name w:val="Body Text Indent 2"/>
    <w:basedOn w:val="Normal"/>
    <w:link w:val="BodyTextIndent2Char"/>
    <w:rsid w:val="00367D54"/>
    <w:pPr>
      <w:tabs>
        <w:tab w:val="left" w:leader="dot" w:pos="2835"/>
      </w:tabs>
      <w:ind w:firstLine="709"/>
      <w:jc w:val="both"/>
    </w:pPr>
    <w:rPr>
      <w:rFonts w:ascii="Tahoma" w:hAnsi="Tahoma"/>
      <w:sz w:val="28"/>
      <w:szCs w:val="20"/>
    </w:rPr>
  </w:style>
  <w:style w:type="character" w:customStyle="1" w:styleId="BodyTextIndent2Char">
    <w:name w:val="Body Text Indent 2 Char"/>
    <w:link w:val="BodyTextIndent2"/>
    <w:rsid w:val="00367D54"/>
    <w:rPr>
      <w:rFonts w:ascii="Tahoma" w:eastAsia="Calibri" w:hAnsi="Tahoma" w:cs="@Batang"/>
      <w:sz w:val="28"/>
      <w:lang w:eastAsia="en-US" w:bidi="ar-SA"/>
    </w:rPr>
  </w:style>
  <w:style w:type="paragraph" w:styleId="BodyText2">
    <w:name w:val="Body Text 2"/>
    <w:basedOn w:val="Normal"/>
    <w:link w:val="BodyText2Char"/>
    <w:rsid w:val="00367D54"/>
    <w:pPr>
      <w:tabs>
        <w:tab w:val="left" w:pos="3360"/>
        <w:tab w:val="left" w:pos="4480"/>
        <w:tab w:val="left" w:pos="6160"/>
      </w:tabs>
      <w:spacing w:before="40" w:after="40" w:line="288" w:lineRule="auto"/>
      <w:jc w:val="both"/>
    </w:pPr>
    <w:rPr>
      <w:sz w:val="28"/>
      <w:lang w:val="x-none" w:eastAsia="x-none"/>
    </w:rPr>
  </w:style>
  <w:style w:type="character" w:customStyle="1" w:styleId="BodyText2Char">
    <w:name w:val="Body Text 2 Char"/>
    <w:link w:val="BodyText2"/>
    <w:rsid w:val="00367D54"/>
    <w:rPr>
      <w:rFonts w:ascii="@Batang" w:eastAsia="Calibri" w:hAnsi="@Batang" w:cs="@Batang"/>
      <w:sz w:val="28"/>
      <w:szCs w:val="24"/>
      <w:lang w:val="x-none" w:eastAsia="x-none" w:bidi="ar-SA"/>
    </w:rPr>
  </w:style>
  <w:style w:type="paragraph" w:styleId="BodyText3">
    <w:name w:val="Body Text 3"/>
    <w:basedOn w:val="Normal"/>
    <w:link w:val="BodyText3Char"/>
    <w:uiPriority w:val="99"/>
    <w:rsid w:val="00367D54"/>
    <w:pPr>
      <w:tabs>
        <w:tab w:val="left" w:pos="3360"/>
        <w:tab w:val="left" w:pos="4480"/>
        <w:tab w:val="left" w:pos="6160"/>
      </w:tabs>
      <w:spacing w:line="288" w:lineRule="auto"/>
      <w:jc w:val="both"/>
    </w:pPr>
    <w:rPr>
      <w:sz w:val="26"/>
      <w:szCs w:val="28"/>
      <w:lang w:val="x-none" w:eastAsia="x-none"/>
    </w:rPr>
  </w:style>
  <w:style w:type="character" w:customStyle="1" w:styleId="BodyText3Char">
    <w:name w:val="Body Text 3 Char"/>
    <w:link w:val="BodyText3"/>
    <w:uiPriority w:val="99"/>
    <w:rsid w:val="00367D54"/>
    <w:rPr>
      <w:rFonts w:ascii="@Batang" w:eastAsia="Calibri" w:hAnsi="@Batang" w:cs="@Batang"/>
      <w:sz w:val="26"/>
      <w:szCs w:val="28"/>
      <w:lang w:val="x-none" w:eastAsia="x-none" w:bidi="ar-SA"/>
    </w:rPr>
  </w:style>
  <w:style w:type="paragraph" w:styleId="BalloonText">
    <w:name w:val="Balloon Text"/>
    <w:basedOn w:val="Normal"/>
    <w:link w:val="BalloonTextChar"/>
    <w:uiPriority w:val="99"/>
    <w:semiHidden/>
    <w:rsid w:val="00367D54"/>
    <w:rPr>
      <w:rFonts w:ascii="Yu Mincho Light" w:hAnsi="Yu Mincho Light" w:cs="Yu Mincho Light"/>
      <w:sz w:val="16"/>
      <w:szCs w:val="16"/>
    </w:rPr>
  </w:style>
  <w:style w:type="character" w:customStyle="1" w:styleId="BalloonTextChar">
    <w:name w:val="Balloon Text Char"/>
    <w:link w:val="BalloonText"/>
    <w:uiPriority w:val="99"/>
    <w:semiHidden/>
    <w:rsid w:val="00367D54"/>
    <w:rPr>
      <w:rFonts w:ascii="Yu Mincho Light" w:eastAsia="Calibri" w:hAnsi="Yu Mincho Light" w:cs="Yu Mincho Light"/>
      <w:sz w:val="16"/>
      <w:szCs w:val="16"/>
      <w:lang w:eastAsia="en-US" w:bidi="ar-SA"/>
    </w:rPr>
  </w:style>
  <w:style w:type="table" w:styleId="TableGrid">
    <w:name w:val="Table Grid"/>
    <w:basedOn w:val="TableNormal"/>
    <w:rsid w:val="00367D54"/>
    <w:rPr>
      <w:rFonts w:ascii="@Batang" w:eastAsia="Calibri" w:hAnsi="@Batang" w:cs="@Batang"/>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inhthng1">
    <w:name w:val="Bình thường1"/>
    <w:basedOn w:val="DefaultParagraphFont"/>
    <w:rsid w:val="00367D54"/>
  </w:style>
  <w:style w:type="paragraph" w:styleId="Header">
    <w:name w:val="header"/>
    <w:basedOn w:val="Normal"/>
    <w:link w:val="HeaderChar"/>
    <w:uiPriority w:val="99"/>
    <w:rsid w:val="00367D54"/>
    <w:pPr>
      <w:tabs>
        <w:tab w:val="center" w:pos="4320"/>
        <w:tab w:val="right" w:pos="8640"/>
      </w:tabs>
    </w:pPr>
    <w:rPr>
      <w:sz w:val="28"/>
      <w:szCs w:val="28"/>
    </w:rPr>
  </w:style>
  <w:style w:type="character" w:customStyle="1" w:styleId="HeaderChar">
    <w:name w:val="Header Char"/>
    <w:link w:val="Header"/>
    <w:uiPriority w:val="99"/>
    <w:rsid w:val="00367D54"/>
    <w:rPr>
      <w:rFonts w:ascii="@Batang" w:eastAsia="Calibri" w:hAnsi="@Batang" w:cs="@Batang"/>
      <w:sz w:val="28"/>
      <w:szCs w:val="28"/>
      <w:lang w:eastAsia="en-US" w:bidi="ar-SA"/>
    </w:rPr>
  </w:style>
  <w:style w:type="paragraph" w:customStyle="1" w:styleId="Default">
    <w:name w:val="Default"/>
    <w:autoRedefine/>
    <w:rsid w:val="00367D54"/>
    <w:pPr>
      <w:widowControl w:val="0"/>
      <w:autoSpaceDE w:val="0"/>
      <w:autoSpaceDN w:val="0"/>
      <w:adjustRightInd w:val="0"/>
      <w:spacing w:line="276" w:lineRule="auto"/>
      <w:ind w:left="12" w:hanging="12"/>
      <w:jc w:val="center"/>
    </w:pPr>
    <w:rPr>
      <w:rFonts w:ascii="@Batang" w:eastAsia="Calibri" w:hAnsi="@Batang" w:cs="@Batang"/>
      <w:sz w:val="24"/>
      <w:szCs w:val="24"/>
      <w:lang w:val="en-US"/>
    </w:rPr>
  </w:style>
  <w:style w:type="paragraph" w:customStyle="1" w:styleId="CharCharCharCharCharCharCharCharCharCharCharCharCharCharCharChar">
    <w:name w:val="Char Char Char Char Char Char Char Char Char Char Char Char Char Char Char Char"/>
    <w:basedOn w:val="Normal"/>
    <w:rsid w:val="00367D54"/>
    <w:pPr>
      <w:autoSpaceDE w:val="0"/>
      <w:autoSpaceDN w:val="0"/>
      <w:adjustRightInd w:val="0"/>
      <w:spacing w:before="120" w:after="160" w:line="240" w:lineRule="exact"/>
    </w:pPr>
    <w:rPr>
      <w:rFonts w:ascii=".VnTime" w:eastAsia="SimSun" w:hAnsi=".VnTime" w:cs=".VnTime"/>
      <w:sz w:val="20"/>
      <w:szCs w:val="20"/>
    </w:rPr>
  </w:style>
  <w:style w:type="paragraph" w:customStyle="1" w:styleId="Giua">
    <w:name w:val="Giua"/>
    <w:basedOn w:val="Normal"/>
    <w:rsid w:val="00367D54"/>
    <w:pPr>
      <w:spacing w:after="120"/>
      <w:jc w:val="center"/>
    </w:pPr>
    <w:rPr>
      <w:rFonts w:ascii="Tahoma" w:eastAsia="SimSun" w:hAnsi="Tahoma"/>
      <w:color w:val="0000FF"/>
    </w:rPr>
  </w:style>
  <w:style w:type="paragraph" w:styleId="BodyTextIndent3">
    <w:name w:val="Body Text Indent 3"/>
    <w:basedOn w:val="Normal"/>
    <w:link w:val="BodyTextIndent3Char"/>
    <w:rsid w:val="00367D54"/>
    <w:pPr>
      <w:tabs>
        <w:tab w:val="num" w:pos="709"/>
      </w:tabs>
      <w:spacing w:before="120" w:line="288" w:lineRule="auto"/>
      <w:ind w:left="680"/>
      <w:jc w:val="both"/>
    </w:pPr>
    <w:rPr>
      <w:rFonts w:eastAsia="SimSun"/>
      <w:color w:val="FF0000"/>
      <w:sz w:val="26"/>
      <w:szCs w:val="22"/>
      <w:lang w:val="x-none" w:eastAsia="x-none"/>
    </w:rPr>
  </w:style>
  <w:style w:type="character" w:customStyle="1" w:styleId="BodyTextIndent3Char">
    <w:name w:val="Body Text Indent 3 Char"/>
    <w:link w:val="BodyTextIndent3"/>
    <w:rsid w:val="00367D54"/>
    <w:rPr>
      <w:rFonts w:ascii="@Batang" w:eastAsia="SimSun" w:hAnsi="@Batang" w:cs="@Batang"/>
      <w:color w:val="FF0000"/>
      <w:sz w:val="26"/>
      <w:szCs w:val="22"/>
      <w:lang w:val="x-none" w:eastAsia="x-none" w:bidi="ar-SA"/>
    </w:rPr>
  </w:style>
  <w:style w:type="paragraph" w:customStyle="1" w:styleId="popupf">
    <w:name w:val="popup_f"/>
    <w:basedOn w:val="Normal"/>
    <w:rsid w:val="00367D54"/>
    <w:pPr>
      <w:shd w:val="clear" w:color="auto" w:fill="006699"/>
      <w:spacing w:before="100" w:beforeAutospacing="1" w:after="100" w:afterAutospacing="1"/>
    </w:pPr>
    <w:rPr>
      <w:rFonts w:ascii="Arial" w:eastAsia="SimSun" w:hAnsi="Arial" w:cs="Arial"/>
      <w:sz w:val="18"/>
      <w:szCs w:val="18"/>
    </w:rPr>
  </w:style>
  <w:style w:type="paragraph" w:customStyle="1" w:styleId="dieu">
    <w:name w:val="dieu"/>
    <w:basedOn w:val="Giua"/>
    <w:link w:val="dieuChar"/>
    <w:rsid w:val="00367D54"/>
    <w:pPr>
      <w:ind w:firstLine="720"/>
      <w:jc w:val="left"/>
    </w:pPr>
    <w:rPr>
      <w:rFonts w:ascii="@Batang" w:eastAsia="@Batang" w:hAnsi="@Batang"/>
      <w:b/>
      <w:sz w:val="26"/>
      <w:szCs w:val="20"/>
    </w:rPr>
  </w:style>
  <w:style w:type="character" w:customStyle="1" w:styleId="dieuChar">
    <w:name w:val="dieu Char"/>
    <w:link w:val="dieu"/>
    <w:rsid w:val="00367D54"/>
    <w:rPr>
      <w:rFonts w:ascii="@Batang" w:eastAsia="@Batang" w:hAnsi="@Batang" w:cs="@Batang"/>
      <w:b/>
      <w:color w:val="0000FF"/>
      <w:sz w:val="26"/>
      <w:lang w:eastAsia="en-US" w:bidi="ar-SA"/>
    </w:rPr>
  </w:style>
  <w:style w:type="character" w:customStyle="1" w:styleId="vldocrldnamec2">
    <w:name w:val="vl_doc_rl_dname_c2"/>
    <w:rsid w:val="00367D54"/>
  </w:style>
  <w:style w:type="paragraph" w:customStyle="1" w:styleId="CarCarCharCharCharCharCharCarChar">
    <w:name w:val="Car Car Char Char Char Char Char Car Char"/>
    <w:basedOn w:val="Normal"/>
    <w:rsid w:val="00367D54"/>
    <w:pPr>
      <w:spacing w:after="160" w:line="240" w:lineRule="exact"/>
    </w:pPr>
    <w:rPr>
      <w:rFonts w:ascii=".VnTime" w:hAnsi=".VnTime"/>
      <w:sz w:val="20"/>
      <w:szCs w:val="20"/>
    </w:rPr>
  </w:style>
  <w:style w:type="paragraph" w:customStyle="1" w:styleId="CM40">
    <w:name w:val="CM40"/>
    <w:basedOn w:val="Normal"/>
    <w:next w:val="BodyText"/>
    <w:autoRedefine/>
    <w:rsid w:val="00367D54"/>
    <w:pPr>
      <w:widowControl w:val="0"/>
      <w:autoSpaceDE w:val="0"/>
      <w:autoSpaceDN w:val="0"/>
      <w:adjustRightInd w:val="0"/>
      <w:jc w:val="center"/>
    </w:pPr>
  </w:style>
  <w:style w:type="paragraph" w:customStyle="1" w:styleId="n-dieu-p">
    <w:name w:val="n-dieu-p"/>
    <w:basedOn w:val="Normal"/>
    <w:rsid w:val="00367D54"/>
    <w:rPr>
      <w:sz w:val="20"/>
      <w:szCs w:val="20"/>
    </w:rPr>
  </w:style>
  <w:style w:type="character" w:styleId="HTMLTypewriter">
    <w:name w:val="HTML Typewriter"/>
    <w:rsid w:val="00367D54"/>
    <w:rPr>
      <w:rFonts w:ascii="Courier New" w:eastAsia="@Batang" w:hAnsi="Courier New" w:cs="Courier New"/>
      <w:sz w:val="20"/>
      <w:szCs w:val="20"/>
    </w:rPr>
  </w:style>
  <w:style w:type="paragraph" w:styleId="ListParagraph">
    <w:name w:val="List Paragraph"/>
    <w:basedOn w:val="Normal"/>
    <w:qFormat/>
    <w:rsid w:val="00367D54"/>
    <w:pPr>
      <w:spacing w:after="200" w:line="276" w:lineRule="auto"/>
      <w:ind w:left="720"/>
    </w:pPr>
    <w:rPr>
      <w:rFonts w:ascii="Arial" w:hAnsi="Arial"/>
      <w:sz w:val="22"/>
      <w:szCs w:val="22"/>
      <w:lang w:val="vi-VN" w:eastAsia="vi-VN"/>
    </w:rPr>
  </w:style>
  <w:style w:type="paragraph" w:customStyle="1" w:styleId="CharCharCharCharCharCharCharCharChar">
    <w:name w:val="Char Char Char Char Char Char Char Char Char"/>
    <w:basedOn w:val="Normal"/>
    <w:next w:val="Normal"/>
    <w:autoRedefine/>
    <w:semiHidden/>
    <w:rsid w:val="00367D54"/>
    <w:pPr>
      <w:spacing w:before="120" w:after="120" w:line="312" w:lineRule="auto"/>
    </w:pPr>
    <w:rPr>
      <w:sz w:val="28"/>
      <w:szCs w:val="28"/>
    </w:rPr>
  </w:style>
  <w:style w:type="character" w:customStyle="1" w:styleId="apple-converted-space">
    <w:name w:val="apple-converted-space"/>
    <w:rsid w:val="00367D54"/>
  </w:style>
  <w:style w:type="character" w:customStyle="1" w:styleId="apple-style-span">
    <w:name w:val="apple-style-span"/>
    <w:rsid w:val="00367D54"/>
  </w:style>
  <w:style w:type="paragraph" w:customStyle="1" w:styleId="CharCharCharChar">
    <w:name w:val="Char Char Char Char"/>
    <w:basedOn w:val="Normal"/>
    <w:rsid w:val="00367D54"/>
    <w:pPr>
      <w:spacing w:after="160" w:line="240" w:lineRule="exact"/>
    </w:pPr>
    <w:rPr>
      <w:rFonts w:ascii=".VnTime" w:hAnsi=".VnTime"/>
      <w:sz w:val="20"/>
      <w:szCs w:val="20"/>
    </w:rPr>
  </w:style>
  <w:style w:type="character" w:styleId="Strong">
    <w:name w:val="Strong"/>
    <w:uiPriority w:val="22"/>
    <w:qFormat/>
    <w:rsid w:val="00367D54"/>
    <w:rPr>
      <w:b/>
      <w:bCs/>
    </w:rPr>
  </w:style>
  <w:style w:type="character" w:styleId="Emphasis">
    <w:name w:val="Emphasis"/>
    <w:qFormat/>
    <w:rsid w:val="00367D54"/>
    <w:rPr>
      <w:i/>
      <w:iCs/>
    </w:rPr>
  </w:style>
  <w:style w:type="character" w:styleId="SubtleEmphasis">
    <w:name w:val="Subtle Emphasis"/>
    <w:uiPriority w:val="19"/>
    <w:qFormat/>
    <w:rsid w:val="00367D54"/>
    <w:rPr>
      <w:i/>
      <w:iCs/>
      <w:color w:val="808080"/>
    </w:rPr>
  </w:style>
  <w:style w:type="character" w:customStyle="1" w:styleId="UnresolvedMention1">
    <w:name w:val="Unresolved Mention1"/>
    <w:uiPriority w:val="99"/>
    <w:semiHidden/>
    <w:unhideWhenUsed/>
    <w:rsid w:val="00367D54"/>
    <w:rPr>
      <w:color w:val="605E5C"/>
      <w:shd w:val="clear" w:color="auto" w:fill="E1DFDD"/>
    </w:rPr>
  </w:style>
  <w:style w:type="character" w:customStyle="1" w:styleId="text">
    <w:name w:val="text"/>
    <w:rsid w:val="00367D54"/>
  </w:style>
  <w:style w:type="character" w:customStyle="1" w:styleId="NormalWebChar">
    <w:name w:val="Normal (Web) Char"/>
    <w:link w:val="NormalWeb"/>
    <w:uiPriority w:val="99"/>
    <w:rsid w:val="00367D54"/>
    <w:rPr>
      <w:rFonts w:ascii="@Batang" w:eastAsia="Calibri" w:hAnsi="@Batang" w:cs="@Batang"/>
      <w:sz w:val="24"/>
      <w:szCs w:val="24"/>
      <w:lang w:eastAsia="en-US" w:bidi="ar-SA"/>
    </w:rPr>
  </w:style>
  <w:style w:type="character" w:customStyle="1" w:styleId="ki49jc">
    <w:name w:val="ki49jc"/>
    <w:rsid w:val="00367D54"/>
  </w:style>
  <w:style w:type="character" w:customStyle="1" w:styleId="viewinputsmall">
    <w:name w:val="viewinputsmall"/>
    <w:rsid w:val="00367D54"/>
  </w:style>
  <w:style w:type="character" w:customStyle="1" w:styleId="viewinput">
    <w:name w:val="viewinput"/>
    <w:rsid w:val="00367D54"/>
  </w:style>
  <w:style w:type="character" w:customStyle="1" w:styleId="viewdropdown">
    <w:name w:val="viewdropdown"/>
    <w:rsid w:val="00367D54"/>
  </w:style>
  <w:style w:type="paragraph" w:customStyle="1" w:styleId="msonormal0">
    <w:name w:val="msonormal"/>
    <w:basedOn w:val="Normal"/>
    <w:uiPriority w:val="99"/>
    <w:rsid w:val="00367D54"/>
    <w:pPr>
      <w:spacing w:before="100" w:beforeAutospacing="1" w:after="100" w:afterAutospacing="1"/>
    </w:pPr>
  </w:style>
  <w:style w:type="character" w:customStyle="1" w:styleId="mw-headline">
    <w:name w:val="mw-headline"/>
    <w:rsid w:val="00367D54"/>
  </w:style>
  <w:style w:type="character" w:customStyle="1" w:styleId="cpChagiiquyt1">
    <w:name w:val="Đề cập Chưa giải quyết1"/>
    <w:uiPriority w:val="99"/>
    <w:semiHidden/>
    <w:unhideWhenUsed/>
    <w:rsid w:val="00367D54"/>
    <w:rPr>
      <w:color w:val="605E5C"/>
      <w:shd w:val="clear" w:color="auto" w:fill="E1DFDD"/>
    </w:rPr>
  </w:style>
  <w:style w:type="character" w:customStyle="1" w:styleId="n-dieu-h1">
    <w:name w:val="n-dieu-h1"/>
    <w:rsid w:val="00367D54"/>
  </w:style>
  <w:style w:type="character" w:customStyle="1" w:styleId="UnresolvedMention2">
    <w:name w:val="Unresolved Mention2"/>
    <w:uiPriority w:val="99"/>
    <w:semiHidden/>
    <w:unhideWhenUsed/>
    <w:rsid w:val="00B13649"/>
    <w:rPr>
      <w:color w:val="605E5C"/>
      <w:shd w:val="clear" w:color="auto" w:fill="E1DFDD"/>
    </w:rPr>
  </w:style>
  <w:style w:type="character" w:styleId="CommentReference">
    <w:name w:val="annotation reference"/>
    <w:uiPriority w:val="99"/>
    <w:semiHidden/>
    <w:unhideWhenUsed/>
    <w:rsid w:val="006D50E6"/>
    <w:rPr>
      <w:sz w:val="16"/>
      <w:szCs w:val="16"/>
    </w:rPr>
  </w:style>
  <w:style w:type="paragraph" w:styleId="CommentText">
    <w:name w:val="annotation text"/>
    <w:basedOn w:val="Normal"/>
    <w:link w:val="CommentTextChar"/>
    <w:uiPriority w:val="99"/>
    <w:semiHidden/>
    <w:unhideWhenUsed/>
    <w:rsid w:val="006D50E6"/>
    <w:pPr>
      <w:spacing w:after="160"/>
    </w:pPr>
    <w:rPr>
      <w:rFonts w:ascii="Calibri" w:eastAsia="PMingLiU" w:hAnsi="Calibri" w:cs="Mangal"/>
      <w:sz w:val="20"/>
      <w:szCs w:val="18"/>
      <w:lang w:eastAsia="zh-TW" w:bidi="hi-IN"/>
    </w:rPr>
  </w:style>
  <w:style w:type="character" w:customStyle="1" w:styleId="CommentTextChar">
    <w:name w:val="Comment Text Char"/>
    <w:link w:val="CommentText"/>
    <w:uiPriority w:val="99"/>
    <w:semiHidden/>
    <w:rsid w:val="006D50E6"/>
    <w:rPr>
      <w:szCs w:val="18"/>
      <w:lang w:eastAsia="zh-TW"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20411">
      <w:bodyDiv w:val="1"/>
      <w:marLeft w:val="0"/>
      <w:marRight w:val="0"/>
      <w:marTop w:val="0"/>
      <w:marBottom w:val="0"/>
      <w:divBdr>
        <w:top w:val="none" w:sz="0" w:space="0" w:color="auto"/>
        <w:left w:val="none" w:sz="0" w:space="0" w:color="auto"/>
        <w:bottom w:val="none" w:sz="0" w:space="0" w:color="auto"/>
        <w:right w:val="none" w:sz="0" w:space="0" w:color="auto"/>
      </w:divBdr>
    </w:div>
    <w:div w:id="79571665">
      <w:bodyDiv w:val="1"/>
      <w:marLeft w:val="0"/>
      <w:marRight w:val="0"/>
      <w:marTop w:val="0"/>
      <w:marBottom w:val="0"/>
      <w:divBdr>
        <w:top w:val="none" w:sz="0" w:space="0" w:color="auto"/>
        <w:left w:val="none" w:sz="0" w:space="0" w:color="auto"/>
        <w:bottom w:val="none" w:sz="0" w:space="0" w:color="auto"/>
        <w:right w:val="none" w:sz="0" w:space="0" w:color="auto"/>
      </w:divBdr>
    </w:div>
    <w:div w:id="116725720">
      <w:bodyDiv w:val="1"/>
      <w:marLeft w:val="0"/>
      <w:marRight w:val="0"/>
      <w:marTop w:val="0"/>
      <w:marBottom w:val="0"/>
      <w:divBdr>
        <w:top w:val="none" w:sz="0" w:space="0" w:color="auto"/>
        <w:left w:val="none" w:sz="0" w:space="0" w:color="auto"/>
        <w:bottom w:val="none" w:sz="0" w:space="0" w:color="auto"/>
        <w:right w:val="none" w:sz="0" w:space="0" w:color="auto"/>
      </w:divBdr>
    </w:div>
    <w:div w:id="134180112">
      <w:bodyDiv w:val="1"/>
      <w:marLeft w:val="0"/>
      <w:marRight w:val="0"/>
      <w:marTop w:val="0"/>
      <w:marBottom w:val="0"/>
      <w:divBdr>
        <w:top w:val="none" w:sz="0" w:space="0" w:color="auto"/>
        <w:left w:val="none" w:sz="0" w:space="0" w:color="auto"/>
        <w:bottom w:val="none" w:sz="0" w:space="0" w:color="auto"/>
        <w:right w:val="none" w:sz="0" w:space="0" w:color="auto"/>
      </w:divBdr>
    </w:div>
    <w:div w:id="169031724">
      <w:bodyDiv w:val="1"/>
      <w:marLeft w:val="0"/>
      <w:marRight w:val="0"/>
      <w:marTop w:val="0"/>
      <w:marBottom w:val="0"/>
      <w:divBdr>
        <w:top w:val="none" w:sz="0" w:space="0" w:color="auto"/>
        <w:left w:val="none" w:sz="0" w:space="0" w:color="auto"/>
        <w:bottom w:val="none" w:sz="0" w:space="0" w:color="auto"/>
        <w:right w:val="none" w:sz="0" w:space="0" w:color="auto"/>
      </w:divBdr>
    </w:div>
    <w:div w:id="234320248">
      <w:bodyDiv w:val="1"/>
      <w:marLeft w:val="0"/>
      <w:marRight w:val="0"/>
      <w:marTop w:val="0"/>
      <w:marBottom w:val="0"/>
      <w:divBdr>
        <w:top w:val="none" w:sz="0" w:space="0" w:color="auto"/>
        <w:left w:val="none" w:sz="0" w:space="0" w:color="auto"/>
        <w:bottom w:val="none" w:sz="0" w:space="0" w:color="auto"/>
        <w:right w:val="none" w:sz="0" w:space="0" w:color="auto"/>
      </w:divBdr>
    </w:div>
    <w:div w:id="722946856">
      <w:bodyDiv w:val="1"/>
      <w:marLeft w:val="0"/>
      <w:marRight w:val="0"/>
      <w:marTop w:val="0"/>
      <w:marBottom w:val="0"/>
      <w:divBdr>
        <w:top w:val="none" w:sz="0" w:space="0" w:color="auto"/>
        <w:left w:val="none" w:sz="0" w:space="0" w:color="auto"/>
        <w:bottom w:val="none" w:sz="0" w:space="0" w:color="auto"/>
        <w:right w:val="none" w:sz="0" w:space="0" w:color="auto"/>
      </w:divBdr>
    </w:div>
    <w:div w:id="749280546">
      <w:bodyDiv w:val="1"/>
      <w:marLeft w:val="0"/>
      <w:marRight w:val="0"/>
      <w:marTop w:val="0"/>
      <w:marBottom w:val="0"/>
      <w:divBdr>
        <w:top w:val="none" w:sz="0" w:space="0" w:color="auto"/>
        <w:left w:val="none" w:sz="0" w:space="0" w:color="auto"/>
        <w:bottom w:val="none" w:sz="0" w:space="0" w:color="auto"/>
        <w:right w:val="none" w:sz="0" w:space="0" w:color="auto"/>
      </w:divBdr>
      <w:divsChild>
        <w:div w:id="334725109">
          <w:marLeft w:val="0"/>
          <w:marRight w:val="0"/>
          <w:marTop w:val="0"/>
          <w:marBottom w:val="0"/>
          <w:divBdr>
            <w:top w:val="none" w:sz="0" w:space="0" w:color="auto"/>
            <w:left w:val="none" w:sz="0" w:space="0" w:color="auto"/>
            <w:bottom w:val="none" w:sz="0" w:space="0" w:color="auto"/>
            <w:right w:val="none" w:sz="0" w:space="0" w:color="auto"/>
          </w:divBdr>
        </w:div>
      </w:divsChild>
    </w:div>
    <w:div w:id="773553785">
      <w:bodyDiv w:val="1"/>
      <w:marLeft w:val="0"/>
      <w:marRight w:val="0"/>
      <w:marTop w:val="0"/>
      <w:marBottom w:val="0"/>
      <w:divBdr>
        <w:top w:val="none" w:sz="0" w:space="0" w:color="auto"/>
        <w:left w:val="none" w:sz="0" w:space="0" w:color="auto"/>
        <w:bottom w:val="none" w:sz="0" w:space="0" w:color="auto"/>
        <w:right w:val="none" w:sz="0" w:space="0" w:color="auto"/>
      </w:divBdr>
    </w:div>
    <w:div w:id="822038721">
      <w:bodyDiv w:val="1"/>
      <w:marLeft w:val="0"/>
      <w:marRight w:val="0"/>
      <w:marTop w:val="0"/>
      <w:marBottom w:val="0"/>
      <w:divBdr>
        <w:top w:val="none" w:sz="0" w:space="0" w:color="auto"/>
        <w:left w:val="none" w:sz="0" w:space="0" w:color="auto"/>
        <w:bottom w:val="none" w:sz="0" w:space="0" w:color="auto"/>
        <w:right w:val="none" w:sz="0" w:space="0" w:color="auto"/>
      </w:divBdr>
    </w:div>
    <w:div w:id="906261565">
      <w:bodyDiv w:val="1"/>
      <w:marLeft w:val="0"/>
      <w:marRight w:val="0"/>
      <w:marTop w:val="0"/>
      <w:marBottom w:val="0"/>
      <w:divBdr>
        <w:top w:val="none" w:sz="0" w:space="0" w:color="auto"/>
        <w:left w:val="none" w:sz="0" w:space="0" w:color="auto"/>
        <w:bottom w:val="none" w:sz="0" w:space="0" w:color="auto"/>
        <w:right w:val="none" w:sz="0" w:space="0" w:color="auto"/>
      </w:divBdr>
    </w:div>
    <w:div w:id="984627187">
      <w:bodyDiv w:val="1"/>
      <w:marLeft w:val="0"/>
      <w:marRight w:val="0"/>
      <w:marTop w:val="0"/>
      <w:marBottom w:val="0"/>
      <w:divBdr>
        <w:top w:val="none" w:sz="0" w:space="0" w:color="auto"/>
        <w:left w:val="none" w:sz="0" w:space="0" w:color="auto"/>
        <w:bottom w:val="none" w:sz="0" w:space="0" w:color="auto"/>
        <w:right w:val="none" w:sz="0" w:space="0" w:color="auto"/>
      </w:divBdr>
    </w:div>
    <w:div w:id="1052583285">
      <w:bodyDiv w:val="1"/>
      <w:marLeft w:val="0"/>
      <w:marRight w:val="0"/>
      <w:marTop w:val="0"/>
      <w:marBottom w:val="0"/>
      <w:divBdr>
        <w:top w:val="none" w:sz="0" w:space="0" w:color="auto"/>
        <w:left w:val="none" w:sz="0" w:space="0" w:color="auto"/>
        <w:bottom w:val="none" w:sz="0" w:space="0" w:color="auto"/>
        <w:right w:val="none" w:sz="0" w:space="0" w:color="auto"/>
      </w:divBdr>
    </w:div>
    <w:div w:id="1176962440">
      <w:bodyDiv w:val="1"/>
      <w:marLeft w:val="0"/>
      <w:marRight w:val="0"/>
      <w:marTop w:val="0"/>
      <w:marBottom w:val="0"/>
      <w:divBdr>
        <w:top w:val="none" w:sz="0" w:space="0" w:color="auto"/>
        <w:left w:val="none" w:sz="0" w:space="0" w:color="auto"/>
        <w:bottom w:val="none" w:sz="0" w:space="0" w:color="auto"/>
        <w:right w:val="none" w:sz="0" w:space="0" w:color="auto"/>
      </w:divBdr>
    </w:div>
    <w:div w:id="1446659644">
      <w:bodyDiv w:val="1"/>
      <w:marLeft w:val="0"/>
      <w:marRight w:val="0"/>
      <w:marTop w:val="0"/>
      <w:marBottom w:val="0"/>
      <w:divBdr>
        <w:top w:val="none" w:sz="0" w:space="0" w:color="auto"/>
        <w:left w:val="none" w:sz="0" w:space="0" w:color="auto"/>
        <w:bottom w:val="none" w:sz="0" w:space="0" w:color="auto"/>
        <w:right w:val="none" w:sz="0" w:space="0" w:color="auto"/>
      </w:divBdr>
    </w:div>
    <w:div w:id="1518812748">
      <w:bodyDiv w:val="1"/>
      <w:marLeft w:val="0"/>
      <w:marRight w:val="0"/>
      <w:marTop w:val="0"/>
      <w:marBottom w:val="0"/>
      <w:divBdr>
        <w:top w:val="none" w:sz="0" w:space="0" w:color="auto"/>
        <w:left w:val="none" w:sz="0" w:space="0" w:color="auto"/>
        <w:bottom w:val="none" w:sz="0" w:space="0" w:color="auto"/>
        <w:right w:val="none" w:sz="0" w:space="0" w:color="auto"/>
      </w:divBdr>
    </w:div>
    <w:div w:id="1548637394">
      <w:bodyDiv w:val="1"/>
      <w:marLeft w:val="0"/>
      <w:marRight w:val="0"/>
      <w:marTop w:val="0"/>
      <w:marBottom w:val="0"/>
      <w:divBdr>
        <w:top w:val="none" w:sz="0" w:space="0" w:color="auto"/>
        <w:left w:val="none" w:sz="0" w:space="0" w:color="auto"/>
        <w:bottom w:val="none" w:sz="0" w:space="0" w:color="auto"/>
        <w:right w:val="none" w:sz="0" w:space="0" w:color="auto"/>
      </w:divBdr>
    </w:div>
    <w:div w:id="1633637268">
      <w:bodyDiv w:val="1"/>
      <w:marLeft w:val="0"/>
      <w:marRight w:val="0"/>
      <w:marTop w:val="0"/>
      <w:marBottom w:val="0"/>
      <w:divBdr>
        <w:top w:val="none" w:sz="0" w:space="0" w:color="auto"/>
        <w:left w:val="none" w:sz="0" w:space="0" w:color="auto"/>
        <w:bottom w:val="none" w:sz="0" w:space="0" w:color="auto"/>
        <w:right w:val="none" w:sz="0" w:space="0" w:color="auto"/>
      </w:divBdr>
    </w:div>
    <w:div w:id="1643732804">
      <w:bodyDiv w:val="1"/>
      <w:marLeft w:val="0"/>
      <w:marRight w:val="0"/>
      <w:marTop w:val="0"/>
      <w:marBottom w:val="0"/>
      <w:divBdr>
        <w:top w:val="none" w:sz="0" w:space="0" w:color="auto"/>
        <w:left w:val="none" w:sz="0" w:space="0" w:color="auto"/>
        <w:bottom w:val="none" w:sz="0" w:space="0" w:color="auto"/>
        <w:right w:val="none" w:sz="0" w:space="0" w:color="auto"/>
      </w:divBdr>
    </w:div>
    <w:div w:id="1758868372">
      <w:bodyDiv w:val="1"/>
      <w:marLeft w:val="0"/>
      <w:marRight w:val="0"/>
      <w:marTop w:val="0"/>
      <w:marBottom w:val="0"/>
      <w:divBdr>
        <w:top w:val="none" w:sz="0" w:space="0" w:color="auto"/>
        <w:left w:val="none" w:sz="0" w:space="0" w:color="auto"/>
        <w:bottom w:val="none" w:sz="0" w:space="0" w:color="auto"/>
        <w:right w:val="none" w:sz="0" w:space="0" w:color="auto"/>
      </w:divBdr>
    </w:div>
    <w:div w:id="1933120371">
      <w:bodyDiv w:val="1"/>
      <w:marLeft w:val="0"/>
      <w:marRight w:val="0"/>
      <w:marTop w:val="0"/>
      <w:marBottom w:val="0"/>
      <w:divBdr>
        <w:top w:val="none" w:sz="0" w:space="0" w:color="auto"/>
        <w:left w:val="none" w:sz="0" w:space="0" w:color="auto"/>
        <w:bottom w:val="none" w:sz="0" w:space="0" w:color="auto"/>
        <w:right w:val="none" w:sz="0" w:space="0" w:color="auto"/>
      </w:divBdr>
    </w:div>
    <w:div w:id="1960723566">
      <w:bodyDiv w:val="1"/>
      <w:marLeft w:val="0"/>
      <w:marRight w:val="0"/>
      <w:marTop w:val="0"/>
      <w:marBottom w:val="0"/>
      <w:divBdr>
        <w:top w:val="none" w:sz="0" w:space="0" w:color="auto"/>
        <w:left w:val="none" w:sz="0" w:space="0" w:color="auto"/>
        <w:bottom w:val="none" w:sz="0" w:space="0" w:color="auto"/>
        <w:right w:val="none" w:sz="0" w:space="0" w:color="auto"/>
      </w:divBdr>
    </w:div>
    <w:div w:id="2037076857">
      <w:bodyDiv w:val="1"/>
      <w:marLeft w:val="0"/>
      <w:marRight w:val="0"/>
      <w:marTop w:val="0"/>
      <w:marBottom w:val="0"/>
      <w:divBdr>
        <w:top w:val="none" w:sz="0" w:space="0" w:color="auto"/>
        <w:left w:val="none" w:sz="0" w:space="0" w:color="auto"/>
        <w:bottom w:val="none" w:sz="0" w:space="0" w:color="auto"/>
        <w:right w:val="none" w:sz="0" w:space="0" w:color="auto"/>
      </w:divBdr>
    </w:div>
    <w:div w:id="213702075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E07C1-B870-42EF-A94C-19CCD6674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36</Pages>
  <Words>14725</Words>
  <Characters>83937</Characters>
  <Application>Microsoft Office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Pham</dc:creator>
  <cp:keywords/>
  <cp:lastModifiedBy>Liam Nguyen</cp:lastModifiedBy>
  <cp:revision>15</cp:revision>
  <cp:lastPrinted>2025-02-10T04:28:00Z</cp:lastPrinted>
  <dcterms:created xsi:type="dcterms:W3CDTF">2026-04-20T14:23:00Z</dcterms:created>
  <dcterms:modified xsi:type="dcterms:W3CDTF">2026-04-20T15:04:00Z</dcterms:modified>
</cp:coreProperties>
</file>