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79853">
      <w:pPr>
        <w:jc w:val="center"/>
        <w:rPr>
          <w:rFonts w:ascii="Times New Roman" w:hAnsi="Times New Roman" w:cs="Times New Roman"/>
          <w:color w:val="000000" w:themeColor="text1"/>
          <w:sz w:val="28"/>
          <w:szCs w:val="28"/>
          <w14:textFill>
            <w14:solidFill>
              <w14:schemeClr w14:val="tx1"/>
            </w14:solidFill>
          </w14:textFill>
        </w:rPr>
      </w:pPr>
      <w:bookmarkStart w:id="0" w:name="_Hlk208263295"/>
      <w:r>
        <w:rPr>
          <w:rFonts w:ascii="Times New Roman" w:hAnsi="Times New Roman" w:cs="Times New Roman"/>
          <w:color w:val="000000" w:themeColor="text1"/>
          <w:sz w:val="28"/>
          <w:szCs w:val="28"/>
          <w14:textFill>
            <w14:solidFill>
              <w14:schemeClr w14:val="tx1"/>
            </w14:solidFill>
          </w14:textFill>
        </w:rPr>
        <w:t>HỌC VIỆN CÔNG NGHỆ BƯU CHÍNH VIỄN THÔNG</w:t>
      </w:r>
    </w:p>
    <w:p w14:paraId="3A7B4D18">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KHOA CÔNG NGHỆ THÔNG TIN</w:t>
      </w:r>
    </w:p>
    <w:p w14:paraId="27495A40">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w:t>
      </w:r>
      <w:r>
        <w:rPr>
          <w:rFonts w:ascii="Times New Roman" w:hAnsi="Times New Roman" w:cs="Times New Roman"/>
          <w:color w:val="000000" w:themeColor="text1"/>
          <w:sz w:val="28"/>
          <w:szCs w:val="28"/>
          <w14:textFill>
            <w14:solidFill>
              <w14:schemeClr w14:val="tx1"/>
            </w14:solidFill>
          </w14:textFill>
        </w:rPr>
        <w:sym w:font="Wingdings" w:char="F097"/>
      </w:r>
      <w:r>
        <w:rPr>
          <w:rFonts w:ascii="Times New Roman" w:hAnsi="Times New Roman" w:cs="Times New Roman"/>
          <w:color w:val="000000" w:themeColor="text1"/>
          <w:sz w:val="28"/>
          <w:szCs w:val="28"/>
          <w14:textFill>
            <w14:solidFill>
              <w14:schemeClr w14:val="tx1"/>
            </w14:solidFill>
          </w14:textFill>
        </w:rPr>
        <w:sym w:font="Wingdings" w:char="F026"/>
      </w:r>
      <w:r>
        <w:rPr>
          <w:rFonts w:ascii="Times New Roman" w:hAnsi="Times New Roman" w:cs="Times New Roman"/>
          <w:color w:val="000000" w:themeColor="text1"/>
          <w:sz w:val="28"/>
          <w:szCs w:val="28"/>
          <w14:textFill>
            <w14:solidFill>
              <w14:schemeClr w14:val="tx1"/>
            </w14:solidFill>
          </w14:textFill>
        </w:rPr>
        <w:sym w:font="Wingdings" w:char="F096"/>
      </w:r>
      <w:r>
        <w:rPr>
          <w:rFonts w:ascii="Times New Roman" w:hAnsi="Times New Roman" w:cs="Times New Roman"/>
          <w:color w:val="000000" w:themeColor="text1"/>
          <w:sz w:val="28"/>
          <w:szCs w:val="28"/>
          <w14:textFill>
            <w14:solidFill>
              <w14:schemeClr w14:val="tx1"/>
            </w14:solidFill>
          </w14:textFill>
        </w:rPr>
        <w:t>-----</w:t>
      </w:r>
    </w:p>
    <w:p w14:paraId="44181C7F">
      <w:pPr>
        <w:jc w:val="center"/>
        <w:rPr>
          <w:rFonts w:ascii="Times New Roman" w:hAnsi="Times New Roman" w:cs="Times New Roman"/>
          <w:color w:val="000000" w:themeColor="text1"/>
          <w:sz w:val="28"/>
          <w:szCs w:val="28"/>
          <w14:textFill>
            <w14:solidFill>
              <w14:schemeClr w14:val="tx1"/>
            </w14:solidFill>
          </w14:textFill>
        </w:rPr>
      </w:pPr>
    </w:p>
    <w:p w14:paraId="6C0A0668">
      <w:pPr>
        <w:jc w:val="center"/>
        <w:rPr>
          <w:rFonts w:ascii="Times New Roman" w:hAnsi="Times New Roman" w:cs="Times New Roman"/>
          <w:color w:val="000000" w:themeColor="text1"/>
          <w:sz w:val="28"/>
          <w:szCs w:val="28"/>
          <w14:textFill>
            <w14:solidFill>
              <w14:schemeClr w14:val="tx1"/>
            </w14:solidFill>
          </w14:textFill>
        </w:rPr>
      </w:pPr>
    </w:p>
    <w:p w14:paraId="57A4AE8E">
      <w:pPr>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vi-VN"/>
          <w14:textFill>
            <w14:solidFill>
              <w14:schemeClr w14:val="tx1"/>
            </w14:solidFill>
          </w14:textFill>
        </w:rPr>
        <w:drawing>
          <wp:inline distT="0" distB="0" distL="114300" distR="114300">
            <wp:extent cx="1786890" cy="1778635"/>
            <wp:effectExtent l="0" t="0" r="11430" b="4445"/>
            <wp:docPr id="2" name="Picture 2" descr="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tit"/>
                    <pic:cNvPicPr>
                      <a:picLocks noChangeAspect="1"/>
                    </pic:cNvPicPr>
                  </pic:nvPicPr>
                  <pic:blipFill>
                    <a:blip r:embed="rId6"/>
                    <a:stretch>
                      <a:fillRect/>
                    </a:stretch>
                  </pic:blipFill>
                  <pic:spPr>
                    <a:xfrm>
                      <a:off x="0" y="0"/>
                      <a:ext cx="1786890" cy="1778635"/>
                    </a:xfrm>
                    <a:prstGeom prst="rect">
                      <a:avLst/>
                    </a:prstGeom>
                  </pic:spPr>
                </pic:pic>
              </a:graphicData>
            </a:graphic>
          </wp:inline>
        </w:drawing>
      </w:r>
    </w:p>
    <w:p w14:paraId="3D400CE0">
      <w:pPr>
        <w:jc w:val="center"/>
        <w:rPr>
          <w:rFonts w:ascii="Times New Roman" w:hAnsi="Times New Roman" w:cs="Times New Roman"/>
          <w:color w:val="000000" w:themeColor="text1"/>
          <w:sz w:val="36"/>
          <w:szCs w:val="36"/>
          <w:lang w:val="vi-VN"/>
          <w14:textFill>
            <w14:solidFill>
              <w14:schemeClr w14:val="tx1"/>
            </w14:solidFill>
          </w14:textFill>
        </w:rPr>
      </w:pPr>
      <w:r>
        <w:rPr>
          <w:rFonts w:ascii="Times New Roman" w:hAnsi="Times New Roman" w:cs="Times New Roman"/>
          <w:color w:val="000000" w:themeColor="text1"/>
          <w:sz w:val="36"/>
          <w:szCs w:val="36"/>
          <w:lang w:val="vi-VN"/>
          <w14:textFill>
            <w14:solidFill>
              <w14:schemeClr w14:val="tx1"/>
            </w14:solidFill>
          </w14:textFill>
        </w:rPr>
        <w:t>Assignment 1</w:t>
      </w:r>
    </w:p>
    <w:p w14:paraId="5D3ABF6C">
      <w:pPr>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t xml:space="preserve">Giảng viên : </w:t>
      </w:r>
      <w:r>
        <w:rPr>
          <w:rFonts w:ascii="Times New Roman" w:hAnsi="Times New Roman" w:cs="Times New Roman"/>
          <w:color w:val="000000" w:themeColor="text1"/>
          <w:sz w:val="32"/>
          <w:szCs w:val="32"/>
          <w14:textFill>
            <w14:solidFill>
              <w14:schemeClr w14:val="tx1"/>
            </w14:solidFill>
          </w14:textFill>
        </w:rPr>
        <w:t>Trần Đình Quế</w:t>
      </w:r>
    </w:p>
    <w:p w14:paraId="31CE681A">
      <w:pPr>
        <w:jc w:val="center"/>
        <w:rPr>
          <w:rFonts w:ascii="Times New Roman" w:hAnsi="Times New Roman" w:cs="Times New Roman"/>
          <w:color w:val="000000" w:themeColor="text1"/>
          <w:sz w:val="44"/>
          <w:szCs w:val="44"/>
          <w14:textFill>
            <w14:solidFill>
              <w14:schemeClr w14:val="tx1"/>
            </w14:solidFill>
          </w14:textFill>
        </w:rPr>
      </w:pPr>
    </w:p>
    <w:p w14:paraId="567C8D6D">
      <w:pPr>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u w:val="single"/>
          <w14:textFill>
            <w14:solidFill>
              <w14:schemeClr w14:val="tx1"/>
            </w14:solidFill>
          </w14:textFill>
        </w:rPr>
        <w:t>Sinh viên thực hiện</w:t>
      </w:r>
      <w:r>
        <w:rPr>
          <w:rFonts w:ascii="Times New Roman" w:hAnsi="Times New Roman" w:cs="Times New Roman"/>
          <w:color w:val="000000" w:themeColor="text1"/>
          <w:sz w:val="32"/>
          <w:szCs w:val="32"/>
          <w14:textFill>
            <w14:solidFill>
              <w14:schemeClr w14:val="tx1"/>
            </w14:solidFill>
          </w14:textFill>
        </w:rPr>
        <w:t>:</w:t>
      </w:r>
    </w:p>
    <w:p w14:paraId="034A8297">
      <w:pPr>
        <w:ind w:firstLine="1760" w:firstLineChars="550"/>
        <w:rPr>
          <w:rFonts w:hint="default" w:ascii="Times New Roman" w:hAnsi="Times New Roman" w:cs="Times New Roman"/>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t xml:space="preserve">Họ Tên: </w:t>
      </w:r>
      <w:r>
        <w:rPr>
          <w:rFonts w:hint="default" w:ascii="Times New Roman" w:hAnsi="Times New Roman" w:cs="Times New Roman"/>
          <w:color w:val="000000" w:themeColor="text1"/>
          <w:sz w:val="32"/>
          <w:szCs w:val="32"/>
          <w:lang w:val="vi-VN"/>
          <w14:textFill>
            <w14:solidFill>
              <w14:schemeClr w14:val="tx1"/>
            </w14:solidFill>
          </w14:textFill>
        </w:rPr>
        <w:t>Đỗ Ngọc Lâm</w:t>
      </w:r>
    </w:p>
    <w:p w14:paraId="5C809539">
      <w:pPr>
        <w:ind w:firstLine="1760" w:firstLineChars="550"/>
        <w:rPr>
          <w:rFonts w:hint="default" w:ascii="Times New Roman" w:hAnsi="Times New Roman" w:cs="Times New Roman"/>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t xml:space="preserve">Mã sinh viên: </w:t>
      </w:r>
      <w:r>
        <w:rPr>
          <w:rFonts w:ascii="Times New Roman" w:hAnsi="Times New Roman" w:cs="Times New Roman"/>
          <w:color w:val="000000" w:themeColor="text1"/>
          <w:sz w:val="32"/>
          <w:szCs w:val="32"/>
          <w14:textFill>
            <w14:solidFill>
              <w14:schemeClr w14:val="tx1"/>
            </w14:solidFill>
          </w14:textFill>
        </w:rPr>
        <w:t>B22DCCN</w:t>
      </w:r>
      <w:r>
        <w:rPr>
          <w:rFonts w:hint="default" w:ascii="Times New Roman" w:hAnsi="Times New Roman" w:cs="Times New Roman"/>
          <w:color w:val="000000" w:themeColor="text1"/>
          <w:sz w:val="32"/>
          <w:szCs w:val="32"/>
          <w:lang w:val="vi-VN"/>
          <w14:textFill>
            <w14:solidFill>
              <w14:schemeClr w14:val="tx1"/>
            </w14:solidFill>
          </w14:textFill>
        </w:rPr>
        <w:t>476</w:t>
      </w:r>
    </w:p>
    <w:p w14:paraId="4BE998A8">
      <w:pPr>
        <w:ind w:firstLine="1760" w:firstLineChars="550"/>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t>Lớp : D22C</w:t>
      </w:r>
      <w:r>
        <w:rPr>
          <w:rFonts w:ascii="Times New Roman" w:hAnsi="Times New Roman" w:cs="Times New Roman"/>
          <w:color w:val="000000" w:themeColor="text1"/>
          <w:sz w:val="32"/>
          <w:szCs w:val="32"/>
          <w14:textFill>
            <w14:solidFill>
              <w14:schemeClr w14:val="tx1"/>
            </w14:solidFill>
          </w14:textFill>
        </w:rPr>
        <w:t>NPM04</w:t>
      </w:r>
    </w:p>
    <w:p w14:paraId="5B92338E">
      <w:pPr>
        <w:ind w:firstLine="1760" w:firstLineChars="550"/>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t xml:space="preserve">Nhóm học phần: </w:t>
      </w:r>
      <w:r>
        <w:rPr>
          <w:rFonts w:ascii="Times New Roman" w:hAnsi="Times New Roman" w:cs="Times New Roman"/>
          <w:color w:val="000000" w:themeColor="text1"/>
          <w:sz w:val="32"/>
          <w:szCs w:val="32"/>
          <w14:textFill>
            <w14:solidFill>
              <w14:schemeClr w14:val="tx1"/>
            </w14:solidFill>
          </w14:textFill>
        </w:rPr>
        <w:t>03</w:t>
      </w:r>
    </w:p>
    <w:p w14:paraId="12D0B637">
      <w:pPr>
        <w:ind w:firstLine="1760" w:firstLineChars="550"/>
        <w:rPr>
          <w:rFonts w:ascii="Times New Roman" w:hAnsi="Times New Roman" w:cs="Times New Roman"/>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t xml:space="preserve">Nhóm bài tập: </w:t>
      </w:r>
      <w:r>
        <w:rPr>
          <w:rFonts w:ascii="Times New Roman" w:hAnsi="Times New Roman" w:cs="Times New Roman"/>
          <w:color w:val="000000" w:themeColor="text1"/>
          <w:sz w:val="32"/>
          <w:szCs w:val="32"/>
          <w14:textFill>
            <w14:solidFill>
              <w14:schemeClr w14:val="tx1"/>
            </w14:solidFill>
          </w14:textFill>
        </w:rPr>
        <w:t>03</w:t>
      </w:r>
    </w:p>
    <w:p w14:paraId="6BEB1779">
      <w:pPr>
        <w:ind w:firstLine="1540" w:firstLineChars="5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br w:type="textWrapping"/>
      </w:r>
    </w:p>
    <w:p w14:paraId="34F05F57">
      <w:pPr>
        <w:jc w:val="both"/>
        <w:rPr>
          <w:rFonts w:ascii="Times New Roman" w:hAnsi="Times New Roman" w:cs="Times New Roman"/>
          <w:color w:val="000000" w:themeColor="text1"/>
          <w:sz w:val="32"/>
          <w:szCs w:val="32"/>
          <w:u w:val="single"/>
          <w14:textFill>
            <w14:solidFill>
              <w14:schemeClr w14:val="tx1"/>
            </w14:solidFill>
          </w14:textFill>
        </w:rPr>
      </w:pPr>
    </w:p>
    <w:p w14:paraId="0486531E">
      <w:pPr>
        <w:ind w:left="2160" w:firstLine="720"/>
        <w:jc w:val="both"/>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Hà Nội, ngày 19/1/2026</w:t>
      </w:r>
    </w:p>
    <w:p w14:paraId="5478F655">
      <w:pPr>
        <w:pStyle w:val="2"/>
        <w:rPr>
          <w:color w:val="000000" w:themeColor="text1"/>
          <w14:textFill>
            <w14:solidFill>
              <w14:schemeClr w14:val="tx1"/>
            </w14:solidFill>
          </w14:textFill>
        </w:rPr>
      </w:pPr>
      <w:r>
        <w:rPr>
          <w:color w:val="000000" w:themeColor="text1"/>
          <w14:textFill>
            <w14:solidFill>
              <w14:schemeClr w14:val="tx1"/>
            </w14:solidFill>
          </w14:textFill>
        </w:rPr>
        <w:br w:type="page"/>
      </w:r>
      <w:r>
        <w:rPr>
          <w:color w:val="000000" w:themeColor="text1"/>
          <w:lang w:val="vi-VN"/>
          <w14:textFill>
            <w14:solidFill>
              <w14:schemeClr w14:val="tx1"/>
            </w14:solidFill>
          </w14:textFill>
        </w:rPr>
        <w:t>I.Giới thiệu</w:t>
      </w:r>
    </w:p>
    <w:p w14:paraId="1D693751">
      <w:pPr>
        <w:rPr>
          <w:color w:val="000000" w:themeColor="text1"/>
          <w14:textFill>
            <w14:solidFill>
              <w14:schemeClr w14:val="tx1"/>
            </w14:solidFill>
          </w14:textFill>
        </w:rPr>
      </w:pPr>
      <w:r>
        <w:rPr>
          <w:color w:val="000000" w:themeColor="text1"/>
          <w14:textFill>
            <w14:solidFill>
              <w14:schemeClr w14:val="tx1"/>
            </w14:solidFill>
          </w14:textFill>
        </w:rPr>
        <w:t>Báo cáo này trình bày quá trình phân tích, thiết kế và triển khai hệ thống Book Store Web System theo ba kiến trúc phần mềm phổ biến:</w:t>
      </w:r>
    </w:p>
    <w:p w14:paraId="687BD559">
      <w:pPr>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Monolithic Architecture</w:t>
      </w:r>
    </w:p>
    <w:p w14:paraId="71B496A3">
      <w:pPr>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Clean Architecture</w:t>
      </w:r>
    </w:p>
    <w:p w14:paraId="3803ED37">
      <w:pPr>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Microservices Architecture</w:t>
      </w:r>
    </w:p>
    <w:p w14:paraId="09B03685">
      <w:pPr>
        <w:rPr>
          <w:color w:val="000000" w:themeColor="text1"/>
          <w14:textFill>
            <w14:solidFill>
              <w14:schemeClr w14:val="tx1"/>
            </w14:solidFill>
          </w14:textFill>
        </w:rPr>
      </w:pPr>
      <w:r>
        <w:rPr>
          <w:color w:val="000000" w:themeColor="text1"/>
          <w14:textFill>
            <w14:solidFill>
              <w14:schemeClr w14:val="tx1"/>
            </w14:solidFill>
          </w14:textFill>
        </w:rPr>
        <w:t>Hệ thống được xây dựng bằng Django Framework và sử dụng MySQL làm hệ quản trị cơ sở dữ liệu. Thông qua bài tập này, sinh viên có cơ hội hiểu rõ cách tổ chức mã nguồn, thiết kế UML và áp dụng các kiến trúc phần mềm vào một hệ thống thực tế.</w:t>
      </w:r>
    </w:p>
    <w:p w14:paraId="0682CCE2">
      <w:pPr>
        <w:pStyle w:val="2"/>
        <w:rPr>
          <w:color w:val="000000" w:themeColor="text1"/>
          <w:lang w:val="vi-VN"/>
          <w14:textFill>
            <w14:solidFill>
              <w14:schemeClr w14:val="tx1"/>
            </w14:solidFill>
          </w14:textFill>
        </w:rPr>
      </w:pPr>
      <w:r>
        <w:rPr>
          <w:color w:val="000000" w:themeColor="text1"/>
          <w14:textFill>
            <w14:solidFill>
              <w14:schemeClr w14:val="tx1"/>
            </w14:solidFill>
          </w14:textFill>
        </w:rPr>
        <w:t>II</w:t>
      </w:r>
      <w:r>
        <w:rPr>
          <w:color w:val="000000" w:themeColor="text1"/>
          <w:lang w:val="vi-VN"/>
          <w14:textFill>
            <w14:solidFill>
              <w14:schemeClr w14:val="tx1"/>
            </w14:solidFill>
          </w14:textFill>
        </w:rPr>
        <w:t>.</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TỔNG QUAN BÀI TOÁN (PROJECT OVERVIEW)</w:t>
      </w:r>
    </w:p>
    <w:p w14:paraId="538914BB">
      <w:pPr>
        <w:pStyle w:val="3"/>
        <w:rPr>
          <w:color w:val="000000" w:themeColor="text1"/>
          <w:lang w:val="vi-VN"/>
          <w14:textFill>
            <w14:solidFill>
              <w14:schemeClr w14:val="tx1"/>
            </w14:solidFill>
          </w14:textFill>
        </w:rPr>
      </w:pPr>
      <w:r>
        <w:rPr>
          <w:color w:val="000000" w:themeColor="text1"/>
          <w14:textFill>
            <w14:solidFill>
              <w14:schemeClr w14:val="tx1"/>
            </w14:solidFill>
          </w14:textFill>
        </w:rPr>
        <w:t>1</w: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Mô tả hệ thống</w:t>
      </w:r>
    </w:p>
    <w:p w14:paraId="4BBEC13D">
      <w:pPr>
        <w:rPr>
          <w:color w:val="000000" w:themeColor="text1"/>
          <w14:textFill>
            <w14:solidFill>
              <w14:schemeClr w14:val="tx1"/>
            </w14:solidFill>
          </w14:textFill>
        </w:rPr>
      </w:pPr>
      <w:r>
        <w:rPr>
          <w:color w:val="000000" w:themeColor="text1"/>
          <w14:textFill>
            <w14:solidFill>
              <w14:schemeClr w14:val="tx1"/>
            </w14:solidFill>
          </w14:textFill>
        </w:rPr>
        <w:t>Book Store Web System là một hệ thống bán sách trực tuyến cho phép khách hàng:</w:t>
      </w:r>
    </w:p>
    <w:p w14:paraId="70081CDF">
      <w:pPr>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Đăng ký và đăng nhập tài khoản</w:t>
      </w:r>
    </w:p>
    <w:p w14:paraId="02487D71">
      <w:pPr>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Xem danh sách các cuốn sách có sẵn</w:t>
      </w:r>
    </w:p>
    <w:p w14:paraId="32011737">
      <w:pPr>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Thêm sách vào giỏ hàng</w:t>
      </w:r>
    </w:p>
    <w:p w14:paraId="6EE4778A">
      <w:pPr>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Xem nội dung giỏ hàng</w:t>
      </w:r>
    </w:p>
    <w:p w14:paraId="4DCAE2D1">
      <w:pPr>
        <w:rPr>
          <w:color w:val="000000" w:themeColor="text1"/>
          <w14:textFill>
            <w14:solidFill>
              <w14:schemeClr w14:val="tx1"/>
            </w14:solidFill>
          </w14:textFill>
        </w:rPr>
      </w:pPr>
      <w:r>
        <w:rPr>
          <w:color w:val="000000" w:themeColor="text1"/>
          <w14:textFill>
            <w14:solidFill>
              <w14:schemeClr w14:val="tx1"/>
            </w14:solidFill>
          </w14:textFill>
        </w:rPr>
        <w:t>Hệ thống hướng đến việc mô phỏng một website bán sách đơn giản, tập trung vào việc tổ chức kiến trúc phần mềm hơn là giao diện người dùng.</w:t>
      </w:r>
    </w:p>
    <w:p w14:paraId="22C3E08E">
      <w:pPr>
        <w:pStyle w:val="3"/>
        <w:rPr>
          <w:color w:val="000000" w:themeColor="text1"/>
          <w:lang w:val="vi-VN"/>
          <w14:textFill>
            <w14:solidFill>
              <w14:schemeClr w14:val="tx1"/>
            </w14:solidFill>
          </w14:textFill>
        </w:rPr>
      </w:pPr>
      <w:r>
        <w:rPr>
          <w:color w:val="000000" w:themeColor="text1"/>
          <w14:textFill>
            <w14:solidFill>
              <w14:schemeClr w14:val="tx1"/>
            </w14:solidFill>
          </w14:textFill>
        </w:rPr>
        <w:t>2</w:t>
      </w:r>
      <w:r>
        <w:rPr>
          <w:color w:val="000000" w:themeColor="text1"/>
          <w:lang w:val="vi-VN"/>
          <w14:textFill>
            <w14:solidFill>
              <w14:schemeClr w14:val="tx1"/>
            </w14:solidFill>
          </w14:textFill>
        </w:rPr>
        <w:t>.</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Các thực thể trong hệ thống (Entities)</w:t>
      </w:r>
    </w:p>
    <w:p w14:paraId="7B2E5964">
      <w:pPr>
        <w:rPr>
          <w:color w:val="000000" w:themeColor="text1"/>
          <w14:textFill>
            <w14:solidFill>
              <w14:schemeClr w14:val="tx1"/>
            </w14:solidFill>
          </w14:textFill>
        </w:rPr>
      </w:pPr>
      <w:r>
        <w:rPr>
          <w:color w:val="000000" w:themeColor="text1"/>
          <w14:textFill>
            <w14:solidFill>
              <w14:schemeClr w14:val="tx1"/>
            </w14:solidFill>
          </w14:textFill>
        </w:rPr>
        <w:t>Hệ thống bao gồm các thực thể chính sau:</w:t>
      </w:r>
    </w:p>
    <w:p w14:paraId="3C284026">
      <w:pPr>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Customer</w:t>
      </w:r>
    </w:p>
    <w:p w14:paraId="6F31BE27">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id</w:t>
      </w:r>
    </w:p>
    <w:p w14:paraId="6258E1E4">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name</w:t>
      </w:r>
    </w:p>
    <w:p w14:paraId="06DECE42">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email</w:t>
      </w:r>
    </w:p>
    <w:p w14:paraId="2C9B7911">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password</w:t>
      </w:r>
    </w:p>
    <w:p w14:paraId="638058C4">
      <w:pPr>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Book</w:t>
      </w:r>
    </w:p>
    <w:p w14:paraId="4DDA3E01">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id</w:t>
      </w:r>
    </w:p>
    <w:p w14:paraId="48898E4B">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title</w:t>
      </w:r>
    </w:p>
    <w:p w14:paraId="6024BC98">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author</w:t>
      </w:r>
    </w:p>
    <w:p w14:paraId="7C63FBE4">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price</w:t>
      </w:r>
    </w:p>
    <w:p w14:paraId="22C35084">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stock</w:t>
      </w:r>
    </w:p>
    <w:p w14:paraId="39F4A701">
      <w:pPr>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Cart</w:t>
      </w:r>
    </w:p>
    <w:p w14:paraId="79B79D0A">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id</w:t>
      </w:r>
    </w:p>
    <w:p w14:paraId="14107402">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customer_id</w:t>
      </w:r>
    </w:p>
    <w:p w14:paraId="563F2F71">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created_at</w:t>
      </w:r>
    </w:p>
    <w:p w14:paraId="510BDD2A">
      <w:pPr>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CartItem</w:t>
      </w:r>
    </w:p>
    <w:p w14:paraId="4F30694D">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id</w:t>
      </w:r>
    </w:p>
    <w:p w14:paraId="0F448F09">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cart_id</w:t>
      </w:r>
    </w:p>
    <w:p w14:paraId="542FFA80">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book_id</w:t>
      </w:r>
    </w:p>
    <w:p w14:paraId="4FA9DD1C">
      <w:pPr>
        <w:numPr>
          <w:ilvl w:val="1"/>
          <w:numId w:val="3"/>
        </w:numPr>
        <w:rPr>
          <w:color w:val="000000" w:themeColor="text1"/>
          <w14:textFill>
            <w14:solidFill>
              <w14:schemeClr w14:val="tx1"/>
            </w14:solidFill>
          </w14:textFill>
        </w:rPr>
      </w:pPr>
      <w:r>
        <w:rPr>
          <w:color w:val="000000" w:themeColor="text1"/>
          <w14:textFill>
            <w14:solidFill>
              <w14:schemeClr w14:val="tx1"/>
            </w14:solidFill>
          </w14:textFill>
        </w:rPr>
        <w:t>quantity</w:t>
      </w:r>
    </w:p>
    <w:p w14:paraId="4294687E">
      <w:pPr>
        <w:rPr>
          <w:color w:val="000000" w:themeColor="text1"/>
          <w14:textFill>
            <w14:solidFill>
              <w14:schemeClr w14:val="tx1"/>
            </w14:solidFill>
          </w14:textFill>
        </w:rPr>
      </w:pPr>
      <w:r>
        <w:rPr>
          <w:color w:val="000000" w:themeColor="text1"/>
          <w14:textFill>
            <w14:solidFill>
              <w14:schemeClr w14:val="tx1"/>
            </w14:solidFill>
          </w14:textFill>
        </w:rPr>
        <w:t>Các thực thể này được thiết kế để thể hiện mối quan hệ giữa khách hàng, sách và giỏ hàng trong hệ thống.</w:t>
      </w:r>
    </w:p>
    <w:p w14:paraId="1CFC8B0F">
      <w:pPr>
        <w:pStyle w:val="2"/>
        <w:rPr>
          <w:color w:val="000000" w:themeColor="text1"/>
          <w:lang w:val="vi-VN"/>
          <w14:textFill>
            <w14:solidFill>
              <w14:schemeClr w14:val="tx1"/>
            </w14:solidFill>
          </w14:textFill>
        </w:rPr>
      </w:pPr>
      <w:r>
        <w:rPr>
          <w:color w:val="000000" w:themeColor="text1"/>
          <w14:textFill>
            <w14:solidFill>
              <w14:schemeClr w14:val="tx1"/>
            </w14:solidFill>
          </w14:textFill>
        </w:rPr>
        <w:t>III</w:t>
      </w:r>
      <w:r>
        <w:rPr>
          <w:color w:val="000000" w:themeColor="text1"/>
          <w:lang w:val="vi-VN"/>
          <w14:textFill>
            <w14:solidFill>
              <w14:schemeClr w14:val="tx1"/>
            </w14:solidFill>
          </w14:textFill>
        </w:rPr>
        <w:t xml:space="preserve">. </w:t>
      </w:r>
      <w:r>
        <w:rPr>
          <w:color w:val="000000" w:themeColor="text1"/>
          <w14:textFill>
            <w14:solidFill>
              <w14:schemeClr w14:val="tx1"/>
            </w14:solidFill>
          </w14:textFill>
        </w:rPr>
        <w:t>PHÂN TÍCH YÊU CẦU CHỨC NĂNG (FUNCTIONAL REQUIREMENTS)</w:t>
      </w:r>
    </w:p>
    <w:p w14:paraId="7EF9805C">
      <w:pPr>
        <w:rPr>
          <w:color w:val="000000" w:themeColor="text1"/>
          <w14:textFill>
            <w14:solidFill>
              <w14:schemeClr w14:val="tx1"/>
            </w14:solidFill>
          </w14:textFill>
        </w:rPr>
      </w:pPr>
      <w:r>
        <w:rPr>
          <w:color w:val="000000" w:themeColor="text1"/>
          <w14:textFill>
            <w14:solidFill>
              <w14:schemeClr w14:val="tx1"/>
            </w14:solidFill>
          </w14:textFill>
        </w:rPr>
        <w:t>Hệ thống đáp ứng các yêu cầu chức năng sau:</w:t>
      </w:r>
    </w:p>
    <w:p w14:paraId="44BE5623">
      <w:pPr>
        <w:numPr>
          <w:ilvl w:val="0"/>
          <w:numId w:val="4"/>
        </w:numPr>
        <w:rPr>
          <w:color w:val="000000" w:themeColor="text1"/>
          <w14:textFill>
            <w14:solidFill>
              <w14:schemeClr w14:val="tx1"/>
            </w14:solidFill>
          </w14:textFill>
        </w:rPr>
      </w:pPr>
      <w:r>
        <w:rPr>
          <w:color w:val="000000" w:themeColor="text1"/>
          <w14:textFill>
            <w14:solidFill>
              <w14:schemeClr w14:val="tx1"/>
            </w14:solidFill>
          </w14:textFill>
        </w:rPr>
        <w:t>Customer Registration &amp; Login</w:t>
      </w:r>
      <w:r>
        <w:rPr>
          <w:color w:val="000000" w:themeColor="text1"/>
          <w14:textFill>
            <w14:solidFill>
              <w14:schemeClr w14:val="tx1"/>
            </w14:solidFill>
          </w14:textFill>
        </w:rPr>
        <w:br w:type="textWrapping"/>
      </w:r>
      <w:r>
        <w:rPr>
          <w:color w:val="000000" w:themeColor="text1"/>
          <w14:textFill>
            <w14:solidFill>
              <w14:schemeClr w14:val="tx1"/>
            </w14:solidFill>
          </w14:textFill>
        </w:rPr>
        <w:t>Người dùng có thể đăng ký tài khoản mới và đăng nhập để sử dụng hệ thống.</w:t>
      </w:r>
    </w:p>
    <w:p w14:paraId="54FB5B59">
      <w:pPr>
        <w:numPr>
          <w:ilvl w:val="0"/>
          <w:numId w:val="4"/>
        </w:numPr>
        <w:rPr>
          <w:color w:val="000000" w:themeColor="text1"/>
          <w14:textFill>
            <w14:solidFill>
              <w14:schemeClr w14:val="tx1"/>
            </w14:solidFill>
          </w14:textFill>
        </w:rPr>
      </w:pPr>
      <w:r>
        <w:rPr>
          <w:color w:val="000000" w:themeColor="text1"/>
          <w14:textFill>
            <w14:solidFill>
              <w14:schemeClr w14:val="tx1"/>
            </w14:solidFill>
          </w14:textFill>
        </w:rPr>
        <w:t>View Book Catalog</w:t>
      </w:r>
      <w:r>
        <w:rPr>
          <w:color w:val="000000" w:themeColor="text1"/>
          <w14:textFill>
            <w14:solidFill>
              <w14:schemeClr w14:val="tx1"/>
            </w14:solidFill>
          </w14:textFill>
        </w:rPr>
        <w:br w:type="textWrapping"/>
      </w:r>
      <w:r>
        <w:rPr>
          <w:color w:val="000000" w:themeColor="text1"/>
          <w14:textFill>
            <w14:solidFill>
              <w14:schemeClr w14:val="tx1"/>
            </w14:solidFill>
          </w14:textFill>
        </w:rPr>
        <w:t>Người dùng có thể xem danh sách các sách hiện có trong cửa hàng.</w:t>
      </w:r>
    </w:p>
    <w:p w14:paraId="49EC4EFB">
      <w:pPr>
        <w:numPr>
          <w:ilvl w:val="0"/>
          <w:numId w:val="4"/>
        </w:numPr>
        <w:rPr>
          <w:color w:val="000000" w:themeColor="text1"/>
          <w14:textFill>
            <w14:solidFill>
              <w14:schemeClr w14:val="tx1"/>
            </w14:solidFill>
          </w14:textFill>
        </w:rPr>
      </w:pPr>
      <w:r>
        <w:rPr>
          <w:color w:val="000000" w:themeColor="text1"/>
          <w14:textFill>
            <w14:solidFill>
              <w14:schemeClr w14:val="tx1"/>
            </w14:solidFill>
          </w14:textFill>
        </w:rPr>
        <w:t>Add Book to Shopping Cart</w:t>
      </w:r>
      <w:r>
        <w:rPr>
          <w:color w:val="000000" w:themeColor="text1"/>
          <w14:textFill>
            <w14:solidFill>
              <w14:schemeClr w14:val="tx1"/>
            </w14:solidFill>
          </w14:textFill>
        </w:rPr>
        <w:br w:type="textWrapping"/>
      </w:r>
      <w:r>
        <w:rPr>
          <w:color w:val="000000" w:themeColor="text1"/>
          <w14:textFill>
            <w14:solidFill>
              <w14:schemeClr w14:val="tx1"/>
            </w14:solidFill>
          </w14:textFill>
        </w:rPr>
        <w:t>Người dùng có thể thêm một hoặc nhiều sách vào giỏ hàng.</w:t>
      </w:r>
    </w:p>
    <w:p w14:paraId="099ED15F">
      <w:pPr>
        <w:numPr>
          <w:ilvl w:val="0"/>
          <w:numId w:val="4"/>
        </w:numPr>
        <w:rPr>
          <w:color w:val="000000" w:themeColor="text1"/>
          <w14:textFill>
            <w14:solidFill>
              <w14:schemeClr w14:val="tx1"/>
            </w14:solidFill>
          </w14:textFill>
        </w:rPr>
      </w:pPr>
      <w:r>
        <w:rPr>
          <w:color w:val="000000" w:themeColor="text1"/>
          <w14:textFill>
            <w14:solidFill>
              <w14:schemeClr w14:val="tx1"/>
            </w14:solidFill>
          </w14:textFill>
        </w:rPr>
        <w:t>View Shopping Cart</w:t>
      </w:r>
      <w:r>
        <w:rPr>
          <w:color w:val="000000" w:themeColor="text1"/>
          <w14:textFill>
            <w14:solidFill>
              <w14:schemeClr w14:val="tx1"/>
            </w14:solidFill>
          </w14:textFill>
        </w:rPr>
        <w:br w:type="textWrapping"/>
      </w:r>
      <w:r>
        <w:rPr>
          <w:color w:val="000000" w:themeColor="text1"/>
          <w14:textFill>
            <w14:solidFill>
              <w14:schemeClr w14:val="tx1"/>
            </w14:solidFill>
          </w14:textFill>
        </w:rPr>
        <w:t>Người dùng có thể xem các sách đã thêm vào giỏ hàng cùng với số lượng tương ứng.</w:t>
      </w:r>
    </w:p>
    <w:p w14:paraId="288DA446">
      <w:pPr>
        <w:pStyle w:val="2"/>
        <w:rPr>
          <w:color w:val="000000" w:themeColor="text1"/>
          <w:lang w:val="vi-VN"/>
          <w14:textFill>
            <w14:solidFill>
              <w14:schemeClr w14:val="tx1"/>
            </w14:solidFill>
          </w14:textFill>
        </w:rPr>
      </w:pPr>
      <w:r>
        <w:rPr>
          <w:color w:val="000000" w:themeColor="text1"/>
          <w14:textFill>
            <w14:solidFill>
              <w14:schemeClr w14:val="tx1"/>
            </w14:solidFill>
          </w14:textFill>
        </w:rPr>
        <w:t>IV</w:t>
      </w:r>
      <w:r>
        <w:rPr>
          <w:color w:val="000000" w:themeColor="text1"/>
          <w:lang w:val="vi-VN"/>
          <w14:textFill>
            <w14:solidFill>
              <w14:schemeClr w14:val="tx1"/>
            </w14:solidFill>
          </w14:textFill>
        </w:rPr>
        <w:t>.</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THIẾT KẾ UML (UML DESIGN)</w:t>
      </w:r>
    </w:p>
    <w:p w14:paraId="7E9D8225">
      <w:pPr>
        <w:pStyle w:val="3"/>
        <w:rPr>
          <w:color w:val="000000" w:themeColor="text1"/>
          <w:lang w:val="vi-VN"/>
          <w14:textFill>
            <w14:solidFill>
              <w14:schemeClr w14:val="tx1"/>
            </w14:solidFill>
          </w14:textFill>
        </w:rPr>
      </w:pPr>
      <w:r>
        <w:rPr>
          <w:color w:val="000000" w:themeColor="text1"/>
          <w14:textFill>
            <w14:solidFill>
              <w14:schemeClr w14:val="tx1"/>
            </w14:solidFill>
          </w14:textFill>
        </w:rPr>
        <w:t>1</w:t>
      </w:r>
      <w:r>
        <w:rPr>
          <w:color w:val="000000" w:themeColor="text1"/>
          <w:lang w:val="vi-VN"/>
          <w14:textFill>
            <w14:solidFill>
              <w14:schemeClr w14:val="tx1"/>
            </w14:solidFill>
          </w14:textFill>
        </w:rPr>
        <w:t>.</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Class Diagram</w:t>
      </w:r>
    </w:p>
    <w:p w14:paraId="6B329376">
      <w:pPr>
        <w:pStyle w:val="3"/>
        <w:rPr>
          <w:color w:val="000000" w:themeColor="text1"/>
          <w:lang w:val="vi-VN"/>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drawing>
          <wp:inline distT="0" distB="0" distL="0" distR="0">
            <wp:extent cx="5274310" cy="834390"/>
            <wp:effectExtent l="0" t="0" r="2540" b="3810"/>
            <wp:docPr id="2039828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28223"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834390"/>
                    </a:xfrm>
                    <a:prstGeom prst="rect">
                      <a:avLst/>
                    </a:prstGeom>
                    <a:noFill/>
                    <a:ln>
                      <a:noFill/>
                    </a:ln>
                  </pic:spPr>
                </pic:pic>
              </a:graphicData>
            </a:graphic>
          </wp:inline>
        </w:drawing>
      </w:r>
      <w:r>
        <w:rPr>
          <w:color w:val="000000" w:themeColor="text1"/>
          <w14:textFill>
            <w14:solidFill>
              <w14:schemeClr w14:val="tx1"/>
            </w14:solidFill>
          </w14:textFill>
        </w:rPr>
        <w:t>2</w:t>
      </w:r>
      <w:r>
        <w:rPr>
          <w:color w:val="000000" w:themeColor="text1"/>
          <w:lang w:val="vi-VN"/>
          <w14:textFill>
            <w14:solidFill>
              <w14:schemeClr w14:val="tx1"/>
            </w14:solidFill>
          </w14:textFill>
        </w:rPr>
        <w:t>.</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Monolithic Architecture Diagram (MVC)</w:t>
      </w:r>
    </w:p>
    <w:p w14:paraId="4FE70CBC">
      <w:pPr>
        <w:rPr>
          <w:color w:val="000000" w:themeColor="text1"/>
          <w14:textFill>
            <w14:solidFill>
              <w14:schemeClr w14:val="tx1"/>
            </w14:solidFill>
          </w14:textFill>
        </w:rPr>
      </w:pPr>
      <w:r>
        <w:rPr>
          <w:color w:val="000000" w:themeColor="text1"/>
          <w14:textFill>
            <w14:solidFill>
              <w14:schemeClr w14:val="tx1"/>
            </w14:solidFill>
          </w14:textFill>
        </w:rPr>
        <w:t>Trong kiến trúc Monolithic, toàn bộ hệ thống được triển khai trong một project Django duy nhất theo mô hình MVC (Model – View – Controller).</w:t>
      </w:r>
    </w:p>
    <w:p w14:paraId="6DE06578">
      <w:pPr>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Model: Quản lý dữ liệu và tương tác với cơ sở dữ liệu</w:t>
      </w:r>
    </w:p>
    <w:p w14:paraId="54A19498">
      <w:pPr>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View: Xử lý giao diện và response</w:t>
      </w:r>
    </w:p>
    <w:p w14:paraId="23146E98">
      <w:pPr>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Controller (View trong Django): Xử lý logic nghiệp vụ</w:t>
      </w:r>
      <w:bookmarkEnd w:id="0"/>
    </w:p>
    <w:p w14:paraId="660EFC74">
      <w:pPr>
        <w:rPr>
          <w:rFonts w:ascii="Times New Roman" w:hAnsi="Times New Roman" w:cs="Times New Roman"/>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drawing>
          <wp:inline distT="0" distB="0" distL="0" distR="0">
            <wp:extent cx="5274310" cy="2915285"/>
            <wp:effectExtent l="0" t="0" r="2540" b="0"/>
            <wp:docPr id="610080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0032"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915285"/>
                    </a:xfrm>
                    <a:prstGeom prst="rect">
                      <a:avLst/>
                    </a:prstGeom>
                    <a:noFill/>
                    <a:ln>
                      <a:noFill/>
                    </a:ln>
                  </pic:spPr>
                </pic:pic>
              </a:graphicData>
            </a:graphic>
          </wp:inline>
        </w:drawing>
      </w:r>
    </w:p>
    <w:p w14:paraId="7BFE614B">
      <w:pPr>
        <w:pStyle w:val="3"/>
        <w:rPr>
          <w:color w:val="000000" w:themeColor="text1"/>
          <w:lang w:val="vi-VN"/>
          <w14:textFill>
            <w14:solidFill>
              <w14:schemeClr w14:val="tx1"/>
            </w14:solidFill>
          </w14:textFill>
        </w:rPr>
      </w:pPr>
      <w:r>
        <w:rPr>
          <w:color w:val="000000" w:themeColor="text1"/>
          <w:lang w:val="vi-VN"/>
          <w14:textFill>
            <w14:solidFill>
              <w14:schemeClr w14:val="tx1"/>
            </w14:solidFill>
          </w14:textFill>
        </w:rPr>
        <w:t>3.</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Clean Architecture Diagram</w:t>
      </w:r>
    </w:p>
    <w:p w14:paraId="7C353B9F">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Clean Architecture chia hệ thống thành các layer độc lập, giúp giảm sự phụ thuộc vào framework và dễ bảo trì hơn.</w:t>
      </w:r>
    </w:p>
    <w:p w14:paraId="213D3BF5">
      <w:p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Các layer chính:</w:t>
      </w:r>
    </w:p>
    <w:p w14:paraId="4531F773">
      <w:pPr>
        <w:numPr>
          <w:ilvl w:val="0"/>
          <w:numId w:val="6"/>
        </w:num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Domain: Chứa các entity và business rules cốt lõi</w:t>
      </w:r>
    </w:p>
    <w:p w14:paraId="28EEE1A0">
      <w:pPr>
        <w:numPr>
          <w:ilvl w:val="0"/>
          <w:numId w:val="6"/>
        </w:num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UseCases: Xử lý nghiệp vụ của hệ thống</w:t>
      </w:r>
    </w:p>
    <w:p w14:paraId="6F5291B6">
      <w:pPr>
        <w:numPr>
          <w:ilvl w:val="0"/>
          <w:numId w:val="6"/>
        </w:num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Interfaces: Định nghĩa interface cho các thành phần</w:t>
      </w:r>
    </w:p>
    <w:p w14:paraId="4DACE41C">
      <w:pPr>
        <w:numPr>
          <w:ilvl w:val="0"/>
          <w:numId w:val="6"/>
        </w:num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Infrastructure: Làm việc với database và external services</w:t>
      </w:r>
    </w:p>
    <w:p w14:paraId="59E55F25">
      <w:pPr>
        <w:numPr>
          <w:ilvl w:val="0"/>
          <w:numId w:val="6"/>
        </w:numP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Framework (Django): Layer ngoài cùng</w:t>
      </w:r>
    </w:p>
    <w:p w14:paraId="68E74640">
      <w:pPr>
        <w:rPr>
          <w:rFonts w:ascii="Times New Roman" w:hAnsi="Times New Roman" w:cs="Times New Roman"/>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drawing>
          <wp:inline distT="0" distB="0" distL="0" distR="0">
            <wp:extent cx="5274310" cy="1140460"/>
            <wp:effectExtent l="0" t="0" r="2540" b="2540"/>
            <wp:docPr id="1778343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43311"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1140460"/>
                    </a:xfrm>
                    <a:prstGeom prst="rect">
                      <a:avLst/>
                    </a:prstGeom>
                    <a:noFill/>
                    <a:ln>
                      <a:noFill/>
                    </a:ln>
                  </pic:spPr>
                </pic:pic>
              </a:graphicData>
            </a:graphic>
          </wp:inline>
        </w:drawing>
      </w:r>
    </w:p>
    <w:p w14:paraId="0AFB5B96">
      <w:pPr>
        <w:pStyle w:val="3"/>
        <w:rPr>
          <w:color w:val="000000" w:themeColor="text1"/>
          <w:lang w:val="vi-VN"/>
          <w14:textFill>
            <w14:solidFill>
              <w14:schemeClr w14:val="tx1"/>
            </w14:solidFill>
          </w14:textFill>
        </w:rPr>
      </w:pPr>
      <w:r>
        <w:rPr>
          <w:color w:val="000000" w:themeColor="text1"/>
          <w:lang w:val="vi-VN"/>
          <w14:textFill>
            <w14:solidFill>
              <w14:schemeClr w14:val="tx1"/>
            </w14:solidFill>
          </w14:textFill>
        </w:rPr>
        <w:t>4.</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Microservices Architecture Diagram</w:t>
      </w:r>
    </w:p>
    <w:p w14:paraId="77D6E994">
      <w:pPr>
        <w:rPr>
          <w:color w:val="000000" w:themeColor="text1"/>
          <w14:textFill>
            <w14:solidFill>
              <w14:schemeClr w14:val="tx1"/>
            </w14:solidFill>
          </w14:textFill>
        </w:rPr>
      </w:pPr>
      <w:r>
        <w:rPr>
          <w:color w:val="000000" w:themeColor="text1"/>
          <w14:textFill>
            <w14:solidFill>
              <w14:schemeClr w14:val="tx1"/>
            </w14:solidFill>
          </w14:textFill>
        </w:rPr>
        <w:t>Trong kiến trúc Microservices, hệ thống được chia thành các service độc lập, mỗi service đảm nhiệm một chức năng riêng và giao tiếp với nhau thông qua REST API.</w:t>
      </w:r>
    </w:p>
    <w:p w14:paraId="0ACBDA77">
      <w:pPr>
        <w:rPr>
          <w:color w:val="000000" w:themeColor="text1"/>
          <w14:textFill>
            <w14:solidFill>
              <w14:schemeClr w14:val="tx1"/>
            </w14:solidFill>
          </w14:textFill>
        </w:rPr>
      </w:pPr>
      <w:r>
        <w:rPr>
          <w:color w:val="000000" w:themeColor="text1"/>
          <w14:textFill>
            <w14:solidFill>
              <w14:schemeClr w14:val="tx1"/>
            </w14:solidFill>
          </w14:textFill>
        </w:rPr>
        <w:t>Các service bao gồm:</w:t>
      </w:r>
    </w:p>
    <w:p w14:paraId="4988B8E8">
      <w:pPr>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customer-service</w:t>
      </w:r>
    </w:p>
    <w:p w14:paraId="1D2A8688">
      <w:pPr>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book-service</w:t>
      </w:r>
    </w:p>
    <w:p w14:paraId="0377D89D">
      <w:pPr>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cart-service</w:t>
      </w:r>
    </w:p>
    <w:p w14:paraId="1035CBC9">
      <w:pPr>
        <w:rPr>
          <w:color w:val="000000" w:themeColor="text1"/>
          <w:lang w:val="vi-VN"/>
          <w14:textFill>
            <w14:solidFill>
              <w14:schemeClr w14:val="tx1"/>
            </w14:solidFill>
          </w14:textFill>
        </w:rPr>
      </w:pPr>
      <w:r>
        <w:rPr>
          <w:color w:val="000000" w:themeColor="text1"/>
          <w14:textFill>
            <w14:solidFill>
              <w14:schemeClr w14:val="tx1"/>
            </w14:solidFill>
          </w14:textFill>
        </w:rPr>
        <w:t>Mỗi service có cơ sở dữ liệu riêng, đảm bảo tính độc lập và khả năng mở rộng.</w:t>
      </w:r>
    </w:p>
    <w:p w14:paraId="177DC1C1">
      <w:pPr>
        <w:rPr>
          <w:rFonts w:ascii="Times New Roman" w:hAnsi="Times New Roman" w:cs="Times New Roman"/>
          <w:color w:val="000000" w:themeColor="text1"/>
          <w:sz w:val="32"/>
          <w:szCs w:val="32"/>
          <w:lang w:val="vi-VN"/>
          <w14:textFill>
            <w14:solidFill>
              <w14:schemeClr w14:val="tx1"/>
            </w14:solidFill>
          </w14:textFill>
        </w:rPr>
      </w:pPr>
      <w:r>
        <w:rPr>
          <w:rFonts w:ascii="Times New Roman" w:hAnsi="Times New Roman" w:cs="Times New Roman"/>
          <w:color w:val="000000" w:themeColor="text1"/>
          <w:sz w:val="32"/>
          <w:szCs w:val="32"/>
          <w:lang w:val="vi-VN"/>
          <w14:textFill>
            <w14:solidFill>
              <w14:schemeClr w14:val="tx1"/>
            </w14:solidFill>
          </w14:textFill>
        </w:rPr>
        <w:drawing>
          <wp:inline distT="0" distB="0" distL="0" distR="0">
            <wp:extent cx="5274310" cy="1919605"/>
            <wp:effectExtent l="0" t="0" r="2540" b="4445"/>
            <wp:docPr id="1829668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68116"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1919605"/>
                    </a:xfrm>
                    <a:prstGeom prst="rect">
                      <a:avLst/>
                    </a:prstGeom>
                    <a:noFill/>
                    <a:ln>
                      <a:noFill/>
                    </a:ln>
                  </pic:spPr>
                </pic:pic>
              </a:graphicData>
            </a:graphic>
          </wp:inline>
        </w:drawing>
      </w:r>
    </w:p>
    <w:p w14:paraId="733487DD">
      <w:pPr>
        <w:pStyle w:val="2"/>
        <w:rPr>
          <w:color w:val="000000" w:themeColor="text1"/>
          <w:lang w:val="vi-VN"/>
          <w14:textFill>
            <w14:solidFill>
              <w14:schemeClr w14:val="tx1"/>
            </w14:solidFill>
          </w14:textFill>
        </w:rPr>
      </w:pPr>
      <w:r>
        <w:rPr>
          <w:color w:val="000000" w:themeColor="text1"/>
          <w:lang w:val="vi-VN"/>
          <w14:textFill>
            <w14:solidFill>
              <w14:schemeClr w14:val="tx1"/>
            </w14:solidFill>
          </w14:textFill>
        </w:rPr>
        <w:t>V.</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TRIỂN KHAI HỆ THỐNG (IMPLEMENTATION)</w:t>
      </w:r>
    </w:p>
    <w:p w14:paraId="029F6406">
      <w:pPr>
        <w:pStyle w:val="3"/>
        <w:rPr>
          <w:color w:val="000000" w:themeColor="text1"/>
          <w:lang w:val="vi-VN"/>
          <w14:textFill>
            <w14:solidFill>
              <w14:schemeClr w14:val="tx1"/>
            </w14:solidFill>
          </w14:textFill>
        </w:rPr>
      </w:pPr>
      <w:r>
        <w:rPr>
          <w:color w:val="000000" w:themeColor="text1"/>
          <w:lang w:val="vi-VN"/>
          <w14:textFill>
            <w14:solidFill>
              <w14:schemeClr w14:val="tx1"/>
            </w14:solidFill>
          </w14:textFill>
        </w:rPr>
        <w:t>1.</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Version A – Monolithic Django</w:t>
      </w:r>
    </w:p>
    <w:p w14:paraId="2A07C8ED">
      <w:pPr>
        <w:rPr>
          <w:color w:val="000000" w:themeColor="text1"/>
          <w14:textFill>
            <w14:solidFill>
              <w14:schemeClr w14:val="tx1"/>
            </w14:solidFill>
          </w14:textFill>
        </w:rPr>
      </w:pPr>
      <w:r>
        <w:rPr>
          <w:color w:val="000000" w:themeColor="text1"/>
          <w14:textFill>
            <w14:solidFill>
              <w14:schemeClr w14:val="tx1"/>
            </w14:solidFill>
          </w14:textFill>
        </w:rPr>
        <w:t>Phiên bản Monolithic được triển khai dưới dạng một project Django duy nhất với các app:</w:t>
      </w:r>
    </w:p>
    <w:p w14:paraId="07B4003F">
      <w:pPr>
        <w:numPr>
          <w:ilvl w:val="0"/>
          <w:numId w:val="8"/>
        </w:numPr>
        <w:rPr>
          <w:color w:val="000000" w:themeColor="text1"/>
          <w14:textFill>
            <w14:solidFill>
              <w14:schemeClr w14:val="tx1"/>
            </w14:solidFill>
          </w14:textFill>
        </w:rPr>
      </w:pPr>
      <w:r>
        <w:rPr>
          <w:color w:val="000000" w:themeColor="text1"/>
          <w14:textFill>
            <w14:solidFill>
              <w14:schemeClr w14:val="tx1"/>
            </w14:solidFill>
          </w14:textFill>
        </w:rPr>
        <w:t>accounts</w:t>
      </w:r>
    </w:p>
    <w:p w14:paraId="1F7A23B1">
      <w:pPr>
        <w:numPr>
          <w:ilvl w:val="0"/>
          <w:numId w:val="8"/>
        </w:numPr>
        <w:rPr>
          <w:color w:val="000000" w:themeColor="text1"/>
          <w14:textFill>
            <w14:solidFill>
              <w14:schemeClr w14:val="tx1"/>
            </w14:solidFill>
          </w14:textFill>
        </w:rPr>
      </w:pPr>
      <w:r>
        <w:rPr>
          <w:color w:val="000000" w:themeColor="text1"/>
          <w14:textFill>
            <w14:solidFill>
              <w14:schemeClr w14:val="tx1"/>
            </w14:solidFill>
          </w14:textFill>
        </w:rPr>
        <w:t>books</w:t>
      </w:r>
    </w:p>
    <w:p w14:paraId="2BB7F69F">
      <w:pPr>
        <w:numPr>
          <w:ilvl w:val="0"/>
          <w:numId w:val="8"/>
        </w:numPr>
        <w:rPr>
          <w:color w:val="000000" w:themeColor="text1"/>
          <w14:textFill>
            <w14:solidFill>
              <w14:schemeClr w14:val="tx1"/>
            </w14:solidFill>
          </w14:textFill>
        </w:rPr>
      </w:pPr>
      <w:r>
        <w:rPr>
          <w:color w:val="000000" w:themeColor="text1"/>
          <w14:textFill>
            <w14:solidFill>
              <w14:schemeClr w14:val="tx1"/>
            </w14:solidFill>
          </w14:textFill>
        </w:rPr>
        <w:t>cart</w:t>
      </w:r>
    </w:p>
    <w:p w14:paraId="4B7D09E1">
      <w:pPr>
        <w:rPr>
          <w:color w:val="000000" w:themeColor="text1"/>
          <w14:textFill>
            <w14:solidFill>
              <w14:schemeClr w14:val="tx1"/>
            </w14:solidFill>
          </w14:textFill>
        </w:rPr>
      </w:pPr>
      <w:r>
        <w:rPr>
          <w:color w:val="000000" w:themeColor="text1"/>
          <w14:textFill>
            <w14:solidFill>
              <w14:schemeClr w14:val="tx1"/>
            </w14:solidFill>
          </w14:textFill>
        </w:rPr>
        <w:t>Toàn bộ hệ thống sử dụng chung một cơ sở dữ liệu MySQL. Kiến trúc này đơn giản, dễ triển khai nhưng khó mở rộng khi hệ thống lớn dần.</w:t>
      </w:r>
    </w:p>
    <w:p w14:paraId="45CDA286">
      <w:pPr>
        <w:rPr>
          <w:color w:val="000000" w:themeColor="text1"/>
          <w:lang w:val="vi-VN"/>
          <w14:textFill>
            <w14:solidFill>
              <w14:schemeClr w14:val="tx1"/>
            </w14:solidFill>
          </w14:textFill>
        </w:rPr>
      </w:pPr>
      <w:r>
        <w:rPr>
          <w:color w:val="000000" w:themeColor="text1"/>
          <w:lang w:val="vi-VN"/>
          <w14:textFill>
            <w14:solidFill>
              <w14:schemeClr w14:val="tx1"/>
            </w14:solidFill>
          </w14:textFill>
        </w:rPr>
        <w:drawing>
          <wp:inline distT="0" distB="0" distL="0" distR="0">
            <wp:extent cx="2200275" cy="2905125"/>
            <wp:effectExtent l="0" t="0" r="9525" b="9525"/>
            <wp:docPr id="177460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0903" name="Picture 1"/>
                    <pic:cNvPicPr>
                      <a:picLocks noChangeAspect="1"/>
                    </pic:cNvPicPr>
                  </pic:nvPicPr>
                  <pic:blipFill>
                    <a:blip r:embed="rId11"/>
                    <a:stretch>
                      <a:fillRect/>
                    </a:stretch>
                  </pic:blipFill>
                  <pic:spPr>
                    <a:xfrm>
                      <a:off x="0" y="0"/>
                      <a:ext cx="2200582" cy="2905530"/>
                    </a:xfrm>
                    <a:prstGeom prst="rect">
                      <a:avLst/>
                    </a:prstGeom>
                  </pic:spPr>
                </pic:pic>
              </a:graphicData>
            </a:graphic>
          </wp:inline>
        </w:drawing>
      </w:r>
    </w:p>
    <w:p w14:paraId="57D10760">
      <w:pPr>
        <w:rPr>
          <w:color w:val="000000" w:themeColor="text1"/>
          <w:lang w:val="vi-VN"/>
          <w14:textFill>
            <w14:solidFill>
              <w14:schemeClr w14:val="tx1"/>
            </w14:solidFill>
          </w14:textFill>
        </w:rPr>
      </w:pPr>
      <w:r>
        <w:drawing>
          <wp:inline distT="0" distB="0" distL="114300" distR="114300">
            <wp:extent cx="5272405" cy="3308350"/>
            <wp:effectExtent l="0" t="0" r="63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72405" cy="3308350"/>
                    </a:xfrm>
                    <a:prstGeom prst="rect">
                      <a:avLst/>
                    </a:prstGeom>
                    <a:noFill/>
                    <a:ln>
                      <a:noFill/>
                    </a:ln>
                  </pic:spPr>
                </pic:pic>
              </a:graphicData>
            </a:graphic>
          </wp:inline>
        </w:drawing>
      </w:r>
    </w:p>
    <w:p w14:paraId="0D1DFBDD">
      <w:pPr>
        <w:pStyle w:val="3"/>
        <w:rPr>
          <w:color w:val="000000" w:themeColor="text1"/>
          <w:lang w:val="vi-VN"/>
          <w14:textFill>
            <w14:solidFill>
              <w14:schemeClr w14:val="tx1"/>
            </w14:solidFill>
          </w14:textFill>
        </w:rPr>
      </w:pPr>
      <w:r>
        <w:rPr>
          <w:color w:val="000000" w:themeColor="text1"/>
          <w:lang w:val="vi-VN"/>
          <w14:textFill>
            <w14:solidFill>
              <w14:schemeClr w14:val="tx1"/>
            </w14:solidFill>
          </w14:textFill>
        </w:rPr>
        <w:t xml:space="preserve">2. </w:t>
      </w:r>
      <w:r>
        <w:rPr>
          <w:color w:val="000000" w:themeColor="text1"/>
          <w14:textFill>
            <w14:solidFill>
              <w14:schemeClr w14:val="tx1"/>
            </w14:solidFill>
          </w14:textFill>
        </w:rPr>
        <w:t>Version B – Clean Architecture Django</w:t>
      </w:r>
    </w:p>
    <w:p w14:paraId="4CBA1389">
      <w:pPr>
        <w:rPr>
          <w:color w:val="000000" w:themeColor="text1"/>
          <w:lang w:val="vi-VN"/>
          <w14:textFill>
            <w14:solidFill>
              <w14:schemeClr w14:val="tx1"/>
            </w14:solidFill>
          </w14:textFill>
        </w:rPr>
      </w:pPr>
      <w:r>
        <w:rPr>
          <w:color w:val="000000" w:themeColor="text1"/>
          <w14:textFill>
            <w14:solidFill>
              <w14:schemeClr w14:val="tx1"/>
            </w14:solidFill>
          </w14:textFill>
        </w:rPr>
        <w:t>Phiên bản Clean Architecture được tổ chức theo cấu trúc:</w:t>
      </w:r>
    </w:p>
    <w:p w14:paraId="0758719F">
      <w:pPr>
        <w:rPr>
          <w:color w:val="000000" w:themeColor="text1"/>
          <w:lang w:val="vi-VN"/>
          <w14:textFill>
            <w14:solidFill>
              <w14:schemeClr w14:val="tx1"/>
            </w14:solidFill>
          </w14:textFill>
        </w:rPr>
      </w:pPr>
      <w:r>
        <w:rPr>
          <w:color w:val="000000" w:themeColor="text1"/>
          <w:lang w:val="vi-VN"/>
          <w14:textFill>
            <w14:solidFill>
              <w14:schemeClr w14:val="tx1"/>
            </w14:solidFill>
          </w14:textFill>
        </w:rPr>
        <w:drawing>
          <wp:inline distT="0" distB="0" distL="0" distR="0">
            <wp:extent cx="2190750" cy="1847850"/>
            <wp:effectExtent l="0" t="0" r="0" b="0"/>
            <wp:docPr id="195922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22328" name="Picture 1"/>
                    <pic:cNvPicPr>
                      <a:picLocks noChangeAspect="1"/>
                    </pic:cNvPicPr>
                  </pic:nvPicPr>
                  <pic:blipFill>
                    <a:blip r:embed="rId13"/>
                    <a:stretch>
                      <a:fillRect/>
                    </a:stretch>
                  </pic:blipFill>
                  <pic:spPr>
                    <a:xfrm>
                      <a:off x="0" y="0"/>
                      <a:ext cx="2191056" cy="1848108"/>
                    </a:xfrm>
                    <a:prstGeom prst="rect">
                      <a:avLst/>
                    </a:prstGeom>
                  </pic:spPr>
                </pic:pic>
              </a:graphicData>
            </a:graphic>
          </wp:inline>
        </w:drawing>
      </w:r>
    </w:p>
    <w:p w14:paraId="70AB23D3">
      <w:pPr>
        <w:rPr>
          <w:color w:val="000000" w:themeColor="text1"/>
          <w:lang w:val="vi-VN"/>
          <w14:textFill>
            <w14:solidFill>
              <w14:schemeClr w14:val="tx1"/>
            </w14:solidFill>
          </w14:textFill>
        </w:rPr>
      </w:pPr>
    </w:p>
    <w:p w14:paraId="4D67BEF6">
      <w:pPr>
        <w:rPr>
          <w:color w:val="000000" w:themeColor="text1"/>
          <w:lang w:val="vi-VN"/>
          <w14:textFill>
            <w14:solidFill>
              <w14:schemeClr w14:val="tx1"/>
            </w14:solidFill>
          </w14:textFill>
        </w:rPr>
      </w:pPr>
      <w:r>
        <w:rPr>
          <w:color w:val="000000" w:themeColor="text1"/>
          <w14:textFill>
            <w14:solidFill>
              <w14:schemeClr w14:val="tx1"/>
            </w14:solidFill>
          </w14:textFill>
        </w:rPr>
        <w:t>Kiến trúc này giúp tách biệt logic nghiệp vụ và framework, dễ dàng bảo trì và mở rộng hệ thống trong tương lai.</w:t>
      </w:r>
    </w:p>
    <w:p w14:paraId="3CDD2361">
      <w:pPr>
        <w:rPr>
          <w:color w:val="000000" w:themeColor="text1"/>
          <w:lang w:val="vi-VN"/>
          <w14:textFill>
            <w14:solidFill>
              <w14:schemeClr w14:val="tx1"/>
            </w14:solidFill>
          </w14:textFill>
        </w:rPr>
      </w:pPr>
      <w:r>
        <w:drawing>
          <wp:inline distT="0" distB="0" distL="114300" distR="114300">
            <wp:extent cx="5273040" cy="3130550"/>
            <wp:effectExtent l="0" t="0" r="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273040" cy="3130550"/>
                    </a:xfrm>
                    <a:prstGeom prst="rect">
                      <a:avLst/>
                    </a:prstGeom>
                    <a:noFill/>
                    <a:ln>
                      <a:noFill/>
                    </a:ln>
                  </pic:spPr>
                </pic:pic>
              </a:graphicData>
            </a:graphic>
          </wp:inline>
        </w:drawing>
      </w:r>
    </w:p>
    <w:p w14:paraId="3E2ECEDB">
      <w:pPr>
        <w:pStyle w:val="3"/>
        <w:rPr>
          <w:color w:val="000000" w:themeColor="text1"/>
          <w:lang w:val="vi-VN"/>
          <w14:textFill>
            <w14:solidFill>
              <w14:schemeClr w14:val="tx1"/>
            </w14:solidFill>
          </w14:textFill>
        </w:rPr>
      </w:pPr>
      <w:r>
        <w:rPr>
          <w:color w:val="000000" w:themeColor="text1"/>
          <w:lang w:val="vi-VN"/>
          <w14:textFill>
            <w14:solidFill>
              <w14:schemeClr w14:val="tx1"/>
            </w14:solidFill>
          </w14:textFill>
        </w:rPr>
        <w:t>3.</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Version C – Microservices Django</w:t>
      </w:r>
    </w:p>
    <w:p w14:paraId="64714FA7">
      <w:pPr>
        <w:rPr>
          <w:color w:val="000000" w:themeColor="text1"/>
          <w14:textFill>
            <w14:solidFill>
              <w14:schemeClr w14:val="tx1"/>
            </w14:solidFill>
          </w14:textFill>
        </w:rPr>
      </w:pPr>
      <w:r>
        <w:rPr>
          <w:color w:val="000000" w:themeColor="text1"/>
          <w14:textFill>
            <w14:solidFill>
              <w14:schemeClr w14:val="tx1"/>
            </w14:solidFill>
          </w14:textFill>
        </w:rPr>
        <w:t>Phiên bản Microservices chia hệ thống thành các service độc lập:</w:t>
      </w:r>
    </w:p>
    <w:p w14:paraId="6A09953A">
      <w:pPr>
        <w:numPr>
          <w:ilvl w:val="0"/>
          <w:numId w:val="9"/>
        </w:numPr>
        <w:rPr>
          <w:color w:val="000000" w:themeColor="text1"/>
          <w14:textFill>
            <w14:solidFill>
              <w14:schemeClr w14:val="tx1"/>
            </w14:solidFill>
          </w14:textFill>
        </w:rPr>
      </w:pPr>
      <w:r>
        <w:rPr>
          <w:color w:val="000000" w:themeColor="text1"/>
          <w14:textFill>
            <w14:solidFill>
              <w14:schemeClr w14:val="tx1"/>
            </w14:solidFill>
          </w14:textFill>
        </w:rPr>
        <w:t>customer-service</w:t>
      </w:r>
    </w:p>
    <w:p w14:paraId="0CAED0ED">
      <w:pPr>
        <w:numPr>
          <w:ilvl w:val="0"/>
          <w:numId w:val="9"/>
        </w:numPr>
        <w:rPr>
          <w:color w:val="000000" w:themeColor="text1"/>
          <w14:textFill>
            <w14:solidFill>
              <w14:schemeClr w14:val="tx1"/>
            </w14:solidFill>
          </w14:textFill>
        </w:rPr>
      </w:pPr>
      <w:r>
        <w:rPr>
          <w:color w:val="000000" w:themeColor="text1"/>
          <w14:textFill>
            <w14:solidFill>
              <w14:schemeClr w14:val="tx1"/>
            </w14:solidFill>
          </w14:textFill>
        </w:rPr>
        <w:t>book-service</w:t>
      </w:r>
    </w:p>
    <w:p w14:paraId="2991DB6E">
      <w:pPr>
        <w:numPr>
          <w:ilvl w:val="0"/>
          <w:numId w:val="9"/>
        </w:numPr>
        <w:rPr>
          <w:color w:val="000000" w:themeColor="text1"/>
          <w14:textFill>
            <w14:solidFill>
              <w14:schemeClr w14:val="tx1"/>
            </w14:solidFill>
          </w14:textFill>
        </w:rPr>
      </w:pPr>
      <w:r>
        <w:rPr>
          <w:color w:val="000000" w:themeColor="text1"/>
          <w14:textFill>
            <w14:solidFill>
              <w14:schemeClr w14:val="tx1"/>
            </w14:solidFill>
          </w14:textFill>
        </w:rPr>
        <w:t>cart-service</w:t>
      </w:r>
    </w:p>
    <w:p w14:paraId="5B9BE1CD">
      <w:pPr>
        <w:rPr>
          <w:color w:val="000000" w:themeColor="text1"/>
          <w14:textFill>
            <w14:solidFill>
              <w14:schemeClr w14:val="tx1"/>
            </w14:solidFill>
          </w14:textFill>
        </w:rPr>
      </w:pPr>
      <w:r>
        <w:rPr>
          <w:color w:val="000000" w:themeColor="text1"/>
          <w14:textFill>
            <w14:solidFill>
              <w14:schemeClr w14:val="tx1"/>
            </w14:solidFill>
          </w14:textFill>
        </w:rPr>
        <w:t>Các service giao tiếp với nhau thông qua REST API. Mỗi service có database riêng và có thể triển khai độc lập.</w:t>
      </w:r>
    </w:p>
    <w:p w14:paraId="2059E4BA">
      <w:pPr>
        <w:rPr>
          <w:color w:val="000000" w:themeColor="text1"/>
          <w:lang w:val="vi-VN"/>
          <w14:textFill>
            <w14:solidFill>
              <w14:schemeClr w14:val="tx1"/>
            </w14:solidFill>
          </w14:textFill>
        </w:rPr>
      </w:pPr>
      <w:r>
        <w:rPr>
          <w:color w:val="000000" w:themeColor="text1"/>
          <w:lang w:val="vi-VN"/>
          <w14:textFill>
            <w14:solidFill>
              <w14:schemeClr w14:val="tx1"/>
            </w14:solidFill>
          </w14:textFill>
        </w:rPr>
        <w:drawing>
          <wp:inline distT="0" distB="0" distL="0" distR="0">
            <wp:extent cx="2266950" cy="1343025"/>
            <wp:effectExtent l="0" t="0" r="0" b="9525"/>
            <wp:docPr id="88665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1834" name="Picture 1"/>
                    <pic:cNvPicPr>
                      <a:picLocks noChangeAspect="1"/>
                    </pic:cNvPicPr>
                  </pic:nvPicPr>
                  <pic:blipFill>
                    <a:blip r:embed="rId15"/>
                    <a:stretch>
                      <a:fillRect/>
                    </a:stretch>
                  </pic:blipFill>
                  <pic:spPr>
                    <a:xfrm>
                      <a:off x="0" y="0"/>
                      <a:ext cx="2267266" cy="1343212"/>
                    </a:xfrm>
                    <a:prstGeom prst="rect">
                      <a:avLst/>
                    </a:prstGeom>
                  </pic:spPr>
                </pic:pic>
              </a:graphicData>
            </a:graphic>
          </wp:inline>
        </w:drawing>
      </w:r>
    </w:p>
    <w:p w14:paraId="734E6C0C">
      <w:pPr>
        <w:rPr>
          <w:color w:val="000000" w:themeColor="text1"/>
          <w:lang w:val="vi-VN"/>
          <w14:textFill>
            <w14:solidFill>
              <w14:schemeClr w14:val="tx1"/>
            </w14:solidFill>
          </w14:textFill>
        </w:rPr>
      </w:pPr>
      <w:r>
        <w:drawing>
          <wp:inline distT="0" distB="0" distL="114300" distR="114300">
            <wp:extent cx="5259070" cy="1823085"/>
            <wp:effectExtent l="0" t="0" r="1397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5259070" cy="1823085"/>
                    </a:xfrm>
                    <a:prstGeom prst="rect">
                      <a:avLst/>
                    </a:prstGeom>
                    <a:noFill/>
                    <a:ln>
                      <a:noFill/>
                    </a:ln>
                  </pic:spPr>
                </pic:pic>
              </a:graphicData>
            </a:graphic>
          </wp:inline>
        </w:drawing>
      </w:r>
      <w:bookmarkStart w:id="1" w:name="_GoBack"/>
      <w:bookmarkEnd w:id="1"/>
    </w:p>
    <w:p w14:paraId="7D059DE4">
      <w:pPr>
        <w:pStyle w:val="2"/>
        <w:rPr>
          <w:color w:val="000000" w:themeColor="text1"/>
          <w:lang w:val="vi-VN"/>
          <w14:textFill>
            <w14:solidFill>
              <w14:schemeClr w14:val="tx1"/>
            </w14:solidFill>
          </w14:textFill>
        </w:rPr>
      </w:pPr>
      <w:r>
        <w:rPr>
          <w:color w:val="000000" w:themeColor="text1"/>
          <w:lang w:val="vi-VN"/>
          <w14:textFill>
            <w14:solidFill>
              <w14:schemeClr w14:val="tx1"/>
            </w14:solidFill>
          </w14:textFill>
        </w:rPr>
        <w:t>VI.</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THIẾT KẾ CƠ SỞ DỮ LIỆU (DATABASE DESIGN)</w:t>
      </w:r>
    </w:p>
    <w:p w14:paraId="52B2BD7A">
      <w:pPr>
        <w:rPr>
          <w:color w:val="000000" w:themeColor="text1"/>
          <w:lang w:val="vi-VN"/>
          <w14:textFill>
            <w14:solidFill>
              <w14:schemeClr w14:val="tx1"/>
            </w14:solidFill>
          </w14:textFill>
        </w:rPr>
      </w:pPr>
      <w:r>
        <w:rPr>
          <w:color w:val="000000" w:themeColor="text1"/>
          <w14:textFill>
            <w14:solidFill>
              <w14:schemeClr w14:val="tx1"/>
            </w14:solidFill>
          </w14:textFill>
        </w:rPr>
        <w:t>Hệ thống sử dụng MySQL làm hệ quản trị cơ sở dữ liệu.</w:t>
      </w:r>
      <w:r>
        <w:rPr>
          <w:color w:val="000000" w:themeColor="text1"/>
          <w14:textFill>
            <w14:solidFill>
              <w14:schemeClr w14:val="tx1"/>
            </w14:solidFill>
          </w14:textFill>
        </w:rPr>
        <w:br w:type="textWrapping"/>
      </w:r>
      <w:r>
        <w:rPr>
          <w:color w:val="000000" w:themeColor="text1"/>
          <w14:textFill>
            <w14:solidFill>
              <w14:schemeClr w14:val="tx1"/>
            </w14:solidFill>
          </w14:textFill>
        </w:rPr>
        <w:t>Mỗi phiên bản (Monolithic, Clean, Microservices) đều có cơ sở dữ liệu riêng</w:t>
      </w:r>
      <w:r>
        <w:rPr>
          <w:color w:val="000000" w:themeColor="text1"/>
          <w:lang w:val="vi-VN"/>
          <w14:textFill>
            <w14:solidFill>
              <w14:schemeClr w14:val="tx1"/>
            </w14:solidFill>
          </w14:textFill>
        </w:rPr>
        <w:t xml:space="preserve"> nhưng cùng 1 cấu trúc.</w:t>
      </w:r>
    </w:p>
    <w:p w14:paraId="2E1BCCA9">
      <w:pPr>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Các bảng được thiết kế tương ứng với các entity</w:t>
      </w:r>
    </w:p>
    <w:p w14:paraId="7B8732FA">
      <w:pPr>
        <w:numPr>
          <w:ilvl w:val="0"/>
          <w:numId w:val="10"/>
        </w:numPr>
        <w:rPr>
          <w:color w:val="000000" w:themeColor="text1"/>
          <w14:textFill>
            <w14:solidFill>
              <w14:schemeClr w14:val="tx1"/>
            </w14:solidFill>
          </w14:textFill>
        </w:rPr>
      </w:pPr>
      <w:r>
        <w:rPr>
          <w:color w:val="000000" w:themeColor="text1"/>
          <w14:textFill>
            <w14:solidFill>
              <w14:schemeClr w14:val="tx1"/>
            </w14:solidFill>
          </w14:textFill>
        </w:rPr>
        <w:t>Cung cấp SQL script để tạo bảng</w:t>
      </w:r>
    </w:p>
    <w:p w14:paraId="59CB22EA">
      <w:pPr>
        <w:rPr>
          <w:color w:val="000000" w:themeColor="text1"/>
          <w:lang w:val="vi-VN"/>
          <w14:textFill>
            <w14:solidFill>
              <w14:schemeClr w14:val="tx1"/>
            </w14:solidFill>
          </w14:textFill>
        </w:rPr>
      </w:pPr>
      <w:r>
        <w:rPr>
          <w:color w:val="000000" w:themeColor="text1"/>
          <w:lang w:val="vi-VN"/>
          <w14:textFill>
            <w14:solidFill>
              <w14:schemeClr w14:val="tx1"/>
            </w14:solidFill>
          </w14:textFill>
        </w:rPr>
        <w:drawing>
          <wp:inline distT="0" distB="0" distL="0" distR="0">
            <wp:extent cx="5274310" cy="683260"/>
            <wp:effectExtent l="0" t="0" r="2540" b="2540"/>
            <wp:docPr id="1746035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5496"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683260"/>
                    </a:xfrm>
                    <a:prstGeom prst="rect">
                      <a:avLst/>
                    </a:prstGeom>
                    <a:noFill/>
                    <a:ln>
                      <a:noFill/>
                    </a:ln>
                  </pic:spPr>
                </pic:pic>
              </a:graphicData>
            </a:graphic>
          </wp:inline>
        </w:drawing>
      </w:r>
    </w:p>
    <w:p w14:paraId="4C62155B">
      <w:pPr>
        <w:pStyle w:val="2"/>
        <w:rPr>
          <w:color w:val="000000" w:themeColor="text1"/>
          <w:lang w:val="vi-VN"/>
          <w14:textFill>
            <w14:solidFill>
              <w14:schemeClr w14:val="tx1"/>
            </w14:solidFill>
          </w14:textFill>
        </w:rPr>
      </w:pPr>
      <w:r>
        <w:rPr>
          <w:color w:val="000000" w:themeColor="text1"/>
          <w:lang w:val="vi-VN"/>
          <w14:textFill>
            <w14:solidFill>
              <w14:schemeClr w14:val="tx1"/>
            </w14:solidFill>
          </w14:textFill>
        </w:rPr>
        <w:t>VII.</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SO SÁNH CÁC KIẾN TRÚC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86"/>
        <w:gridCol w:w="1871"/>
        <w:gridCol w:w="1450"/>
      </w:tblGrid>
      <w:tr w14:paraId="4944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0D1455">
            <w:pPr>
              <w:rPr>
                <w:color w:val="000000" w:themeColor="text1"/>
                <w14:textFill>
                  <w14:solidFill>
                    <w14:schemeClr w14:val="tx1"/>
                  </w14:solidFill>
                </w14:textFill>
              </w:rPr>
            </w:pPr>
            <w:r>
              <w:rPr>
                <w:color w:val="000000" w:themeColor="text1"/>
                <w14:textFill>
                  <w14:solidFill>
                    <w14:schemeClr w14:val="tx1"/>
                  </w14:solidFill>
                </w14:textFill>
              </w:rPr>
              <w:t>Tiêu chí</w:t>
            </w:r>
          </w:p>
        </w:tc>
        <w:tc>
          <w:tcPr>
            <w:tcW w:w="0" w:type="auto"/>
          </w:tcPr>
          <w:p w14:paraId="00D1D853">
            <w:pPr>
              <w:rPr>
                <w:color w:val="000000" w:themeColor="text1"/>
                <w14:textFill>
                  <w14:solidFill>
                    <w14:schemeClr w14:val="tx1"/>
                  </w14:solidFill>
                </w14:textFill>
              </w:rPr>
            </w:pPr>
            <w:r>
              <w:rPr>
                <w:color w:val="000000" w:themeColor="text1"/>
                <w14:textFill>
                  <w14:solidFill>
                    <w14:schemeClr w14:val="tx1"/>
                  </w14:solidFill>
                </w14:textFill>
              </w:rPr>
              <w:t>Monolithic</w:t>
            </w:r>
          </w:p>
        </w:tc>
        <w:tc>
          <w:tcPr>
            <w:tcW w:w="0" w:type="auto"/>
          </w:tcPr>
          <w:p w14:paraId="0D649AA8">
            <w:pPr>
              <w:rPr>
                <w:color w:val="000000" w:themeColor="text1"/>
                <w14:textFill>
                  <w14:solidFill>
                    <w14:schemeClr w14:val="tx1"/>
                  </w14:solidFill>
                </w14:textFill>
              </w:rPr>
            </w:pPr>
            <w:r>
              <w:rPr>
                <w:color w:val="000000" w:themeColor="text1"/>
                <w14:textFill>
                  <w14:solidFill>
                    <w14:schemeClr w14:val="tx1"/>
                  </w14:solidFill>
                </w14:textFill>
              </w:rPr>
              <w:t>Clean Architecture</w:t>
            </w:r>
          </w:p>
        </w:tc>
        <w:tc>
          <w:tcPr>
            <w:tcW w:w="0" w:type="auto"/>
          </w:tcPr>
          <w:p w14:paraId="678DE2D7">
            <w:pPr>
              <w:rPr>
                <w:color w:val="000000" w:themeColor="text1"/>
                <w14:textFill>
                  <w14:solidFill>
                    <w14:schemeClr w14:val="tx1"/>
                  </w14:solidFill>
                </w14:textFill>
              </w:rPr>
            </w:pPr>
            <w:r>
              <w:rPr>
                <w:color w:val="000000" w:themeColor="text1"/>
                <w14:textFill>
                  <w14:solidFill>
                    <w14:schemeClr w14:val="tx1"/>
                  </w14:solidFill>
                </w14:textFill>
              </w:rPr>
              <w:t>Microservices</w:t>
            </w:r>
          </w:p>
        </w:tc>
      </w:tr>
      <w:tr w14:paraId="2EEC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463738">
            <w:pPr>
              <w:rPr>
                <w:color w:val="000000" w:themeColor="text1"/>
                <w14:textFill>
                  <w14:solidFill>
                    <w14:schemeClr w14:val="tx1"/>
                  </w14:solidFill>
                </w14:textFill>
              </w:rPr>
            </w:pPr>
            <w:r>
              <w:rPr>
                <w:color w:val="000000" w:themeColor="text1"/>
                <w14:textFill>
                  <w14:solidFill>
                    <w14:schemeClr w14:val="tx1"/>
                  </w14:solidFill>
                </w14:textFill>
              </w:rPr>
              <w:t>Độ phức tạp</w:t>
            </w:r>
          </w:p>
        </w:tc>
        <w:tc>
          <w:tcPr>
            <w:tcW w:w="0" w:type="auto"/>
          </w:tcPr>
          <w:p w14:paraId="2FC142A0">
            <w:pPr>
              <w:rPr>
                <w:color w:val="000000" w:themeColor="text1"/>
                <w14:textFill>
                  <w14:solidFill>
                    <w14:schemeClr w14:val="tx1"/>
                  </w14:solidFill>
                </w14:textFill>
              </w:rPr>
            </w:pPr>
            <w:r>
              <w:rPr>
                <w:color w:val="000000" w:themeColor="text1"/>
                <w14:textFill>
                  <w14:solidFill>
                    <w14:schemeClr w14:val="tx1"/>
                  </w14:solidFill>
                </w14:textFill>
              </w:rPr>
              <w:t>Thấp</w:t>
            </w:r>
          </w:p>
        </w:tc>
        <w:tc>
          <w:tcPr>
            <w:tcW w:w="0" w:type="auto"/>
          </w:tcPr>
          <w:p w14:paraId="2425C174">
            <w:pPr>
              <w:rPr>
                <w:color w:val="000000" w:themeColor="text1"/>
                <w14:textFill>
                  <w14:solidFill>
                    <w14:schemeClr w14:val="tx1"/>
                  </w14:solidFill>
                </w14:textFill>
              </w:rPr>
            </w:pPr>
            <w:r>
              <w:rPr>
                <w:color w:val="000000" w:themeColor="text1"/>
                <w14:textFill>
                  <w14:solidFill>
                    <w14:schemeClr w14:val="tx1"/>
                  </w14:solidFill>
                </w14:textFill>
              </w:rPr>
              <w:t>Trung bình</w:t>
            </w:r>
          </w:p>
        </w:tc>
        <w:tc>
          <w:tcPr>
            <w:tcW w:w="0" w:type="auto"/>
          </w:tcPr>
          <w:p w14:paraId="577B4400">
            <w:pPr>
              <w:rPr>
                <w:color w:val="000000" w:themeColor="text1"/>
                <w14:textFill>
                  <w14:solidFill>
                    <w14:schemeClr w14:val="tx1"/>
                  </w14:solidFill>
                </w14:textFill>
              </w:rPr>
            </w:pPr>
            <w:r>
              <w:rPr>
                <w:color w:val="000000" w:themeColor="text1"/>
                <w14:textFill>
                  <w14:solidFill>
                    <w14:schemeClr w14:val="tx1"/>
                  </w14:solidFill>
                </w14:textFill>
              </w:rPr>
              <w:t>Cao</w:t>
            </w:r>
          </w:p>
        </w:tc>
      </w:tr>
      <w:tr w14:paraId="0EDF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9FE790">
            <w:pPr>
              <w:rPr>
                <w:color w:val="000000" w:themeColor="text1"/>
                <w14:textFill>
                  <w14:solidFill>
                    <w14:schemeClr w14:val="tx1"/>
                  </w14:solidFill>
                </w14:textFill>
              </w:rPr>
            </w:pPr>
            <w:r>
              <w:rPr>
                <w:color w:val="000000" w:themeColor="text1"/>
                <w14:textFill>
                  <w14:solidFill>
                    <w14:schemeClr w14:val="tx1"/>
                  </w14:solidFill>
                </w14:textFill>
              </w:rPr>
              <w:t>Dễ bảo trì</w:t>
            </w:r>
          </w:p>
        </w:tc>
        <w:tc>
          <w:tcPr>
            <w:tcW w:w="0" w:type="auto"/>
          </w:tcPr>
          <w:p w14:paraId="688357BA">
            <w:pPr>
              <w:rPr>
                <w:color w:val="000000" w:themeColor="text1"/>
                <w14:textFill>
                  <w14:solidFill>
                    <w14:schemeClr w14:val="tx1"/>
                  </w14:solidFill>
                </w14:textFill>
              </w:rPr>
            </w:pPr>
            <w:r>
              <w:rPr>
                <w:color w:val="000000" w:themeColor="text1"/>
                <w14:textFill>
                  <w14:solidFill>
                    <w14:schemeClr w14:val="tx1"/>
                  </w14:solidFill>
                </w14:textFill>
              </w:rPr>
              <w:t>Thấp</w:t>
            </w:r>
          </w:p>
        </w:tc>
        <w:tc>
          <w:tcPr>
            <w:tcW w:w="0" w:type="auto"/>
          </w:tcPr>
          <w:p w14:paraId="11C9614D">
            <w:pPr>
              <w:rPr>
                <w:color w:val="000000" w:themeColor="text1"/>
                <w14:textFill>
                  <w14:solidFill>
                    <w14:schemeClr w14:val="tx1"/>
                  </w14:solidFill>
                </w14:textFill>
              </w:rPr>
            </w:pPr>
            <w:r>
              <w:rPr>
                <w:color w:val="000000" w:themeColor="text1"/>
                <w14:textFill>
                  <w14:solidFill>
                    <w14:schemeClr w14:val="tx1"/>
                  </w14:solidFill>
                </w14:textFill>
              </w:rPr>
              <w:t>Cao</w:t>
            </w:r>
          </w:p>
        </w:tc>
        <w:tc>
          <w:tcPr>
            <w:tcW w:w="0" w:type="auto"/>
          </w:tcPr>
          <w:p w14:paraId="75A67B92">
            <w:pPr>
              <w:rPr>
                <w:color w:val="000000" w:themeColor="text1"/>
                <w14:textFill>
                  <w14:solidFill>
                    <w14:schemeClr w14:val="tx1"/>
                  </w14:solidFill>
                </w14:textFill>
              </w:rPr>
            </w:pPr>
            <w:r>
              <w:rPr>
                <w:color w:val="000000" w:themeColor="text1"/>
                <w14:textFill>
                  <w14:solidFill>
                    <w14:schemeClr w14:val="tx1"/>
                  </w14:solidFill>
                </w14:textFill>
              </w:rPr>
              <w:t>Cao</w:t>
            </w:r>
          </w:p>
        </w:tc>
      </w:tr>
      <w:tr w14:paraId="6B29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DECC9A">
            <w:pPr>
              <w:rPr>
                <w:color w:val="000000" w:themeColor="text1"/>
                <w14:textFill>
                  <w14:solidFill>
                    <w14:schemeClr w14:val="tx1"/>
                  </w14:solidFill>
                </w14:textFill>
              </w:rPr>
            </w:pPr>
            <w:r>
              <w:rPr>
                <w:color w:val="000000" w:themeColor="text1"/>
                <w14:textFill>
                  <w14:solidFill>
                    <w14:schemeClr w14:val="tx1"/>
                  </w14:solidFill>
                </w14:textFill>
              </w:rPr>
              <w:t>Khả năng mở rộng</w:t>
            </w:r>
          </w:p>
        </w:tc>
        <w:tc>
          <w:tcPr>
            <w:tcW w:w="0" w:type="auto"/>
          </w:tcPr>
          <w:p w14:paraId="345C0AC2">
            <w:pPr>
              <w:rPr>
                <w:color w:val="000000" w:themeColor="text1"/>
                <w14:textFill>
                  <w14:solidFill>
                    <w14:schemeClr w14:val="tx1"/>
                  </w14:solidFill>
                </w14:textFill>
              </w:rPr>
            </w:pPr>
            <w:r>
              <w:rPr>
                <w:color w:val="000000" w:themeColor="text1"/>
                <w14:textFill>
                  <w14:solidFill>
                    <w14:schemeClr w14:val="tx1"/>
                  </w14:solidFill>
                </w14:textFill>
              </w:rPr>
              <w:t>Kém</w:t>
            </w:r>
          </w:p>
        </w:tc>
        <w:tc>
          <w:tcPr>
            <w:tcW w:w="0" w:type="auto"/>
          </w:tcPr>
          <w:p w14:paraId="4A159403">
            <w:pPr>
              <w:rPr>
                <w:color w:val="000000" w:themeColor="text1"/>
                <w14:textFill>
                  <w14:solidFill>
                    <w14:schemeClr w14:val="tx1"/>
                  </w14:solidFill>
                </w14:textFill>
              </w:rPr>
            </w:pPr>
            <w:r>
              <w:rPr>
                <w:color w:val="000000" w:themeColor="text1"/>
                <w14:textFill>
                  <w14:solidFill>
                    <w14:schemeClr w14:val="tx1"/>
                  </w14:solidFill>
                </w14:textFill>
              </w:rPr>
              <w:t>Tốt</w:t>
            </w:r>
          </w:p>
        </w:tc>
        <w:tc>
          <w:tcPr>
            <w:tcW w:w="0" w:type="auto"/>
          </w:tcPr>
          <w:p w14:paraId="38DC0145">
            <w:pPr>
              <w:rPr>
                <w:color w:val="000000" w:themeColor="text1"/>
                <w14:textFill>
                  <w14:solidFill>
                    <w14:schemeClr w14:val="tx1"/>
                  </w14:solidFill>
                </w14:textFill>
              </w:rPr>
            </w:pPr>
            <w:r>
              <w:rPr>
                <w:color w:val="000000" w:themeColor="text1"/>
                <w14:textFill>
                  <w14:solidFill>
                    <w14:schemeClr w14:val="tx1"/>
                  </w14:solidFill>
                </w14:textFill>
              </w:rPr>
              <w:t>Rất tốt</w:t>
            </w:r>
          </w:p>
        </w:tc>
      </w:tr>
      <w:tr w14:paraId="7EC7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331A98">
            <w:pPr>
              <w:rPr>
                <w:color w:val="000000" w:themeColor="text1"/>
                <w14:textFill>
                  <w14:solidFill>
                    <w14:schemeClr w14:val="tx1"/>
                  </w14:solidFill>
                </w14:textFill>
              </w:rPr>
            </w:pPr>
            <w:r>
              <w:rPr>
                <w:color w:val="000000" w:themeColor="text1"/>
                <w14:textFill>
                  <w14:solidFill>
                    <w14:schemeClr w14:val="tx1"/>
                  </w14:solidFill>
                </w14:textFill>
              </w:rPr>
              <w:t>Triển khai</w:t>
            </w:r>
          </w:p>
        </w:tc>
        <w:tc>
          <w:tcPr>
            <w:tcW w:w="0" w:type="auto"/>
          </w:tcPr>
          <w:p w14:paraId="4A9005DF">
            <w:pPr>
              <w:rPr>
                <w:color w:val="000000" w:themeColor="text1"/>
                <w14:textFill>
                  <w14:solidFill>
                    <w14:schemeClr w14:val="tx1"/>
                  </w14:solidFill>
                </w14:textFill>
              </w:rPr>
            </w:pPr>
            <w:r>
              <w:rPr>
                <w:color w:val="000000" w:themeColor="text1"/>
                <w14:textFill>
                  <w14:solidFill>
                    <w14:schemeClr w14:val="tx1"/>
                  </w14:solidFill>
                </w14:textFill>
              </w:rPr>
              <w:t>Dễ</w:t>
            </w:r>
          </w:p>
        </w:tc>
        <w:tc>
          <w:tcPr>
            <w:tcW w:w="0" w:type="auto"/>
          </w:tcPr>
          <w:p w14:paraId="123E0EE3">
            <w:pPr>
              <w:rPr>
                <w:color w:val="000000" w:themeColor="text1"/>
                <w14:textFill>
                  <w14:solidFill>
                    <w14:schemeClr w14:val="tx1"/>
                  </w14:solidFill>
                </w14:textFill>
              </w:rPr>
            </w:pPr>
            <w:r>
              <w:rPr>
                <w:color w:val="000000" w:themeColor="text1"/>
                <w14:textFill>
                  <w14:solidFill>
                    <w14:schemeClr w14:val="tx1"/>
                  </w14:solidFill>
                </w14:textFill>
              </w:rPr>
              <w:t>Trung bình</w:t>
            </w:r>
          </w:p>
        </w:tc>
        <w:tc>
          <w:tcPr>
            <w:tcW w:w="0" w:type="auto"/>
          </w:tcPr>
          <w:p w14:paraId="71CDC9E4">
            <w:pPr>
              <w:rPr>
                <w:color w:val="000000" w:themeColor="text1"/>
                <w14:textFill>
                  <w14:solidFill>
                    <w14:schemeClr w14:val="tx1"/>
                  </w14:solidFill>
                </w14:textFill>
              </w:rPr>
            </w:pPr>
            <w:r>
              <w:rPr>
                <w:color w:val="000000" w:themeColor="text1"/>
                <w14:textFill>
                  <w14:solidFill>
                    <w14:schemeClr w14:val="tx1"/>
                  </w14:solidFill>
                </w14:textFill>
              </w:rPr>
              <w:t>Phức tạp</w:t>
            </w:r>
          </w:p>
        </w:tc>
      </w:tr>
    </w:tbl>
    <w:p w14:paraId="29784F39">
      <w:pPr>
        <w:pStyle w:val="2"/>
        <w:rPr>
          <w:color w:val="000000" w:themeColor="text1"/>
          <w:lang w:val="vi-VN"/>
          <w14:textFill>
            <w14:solidFill>
              <w14:schemeClr w14:val="tx1"/>
            </w14:solidFill>
          </w14:textFill>
        </w:rPr>
      </w:pPr>
      <w:r>
        <w:rPr>
          <w:color w:val="000000" w:themeColor="text1"/>
          <w:lang w:val="vi-VN"/>
          <w14:textFill>
            <w14:solidFill>
              <w14:schemeClr w14:val="tx1"/>
            </w14:solidFill>
          </w14:textFill>
        </w:rPr>
        <w:t>VIII.</w:t>
      </w:r>
      <w:r>
        <w:rPr>
          <w:rFonts w:asciiTheme="minorHAnsi" w:hAnsiTheme="minorHAnsi" w:eastAsiaTheme="minorHAnsi" w:cstheme="minorBidi"/>
          <w:color w:val="000000" w:themeColor="text1"/>
          <w:sz w:val="22"/>
          <w:szCs w:val="22"/>
          <w14:textFill>
            <w14:solidFill>
              <w14:schemeClr w14:val="tx1"/>
            </w14:solidFill>
          </w14:textFill>
        </w:rPr>
        <w:t xml:space="preserve"> </w:t>
      </w:r>
      <w:r>
        <w:rPr>
          <w:color w:val="000000" w:themeColor="text1"/>
          <w14:textFill>
            <w14:solidFill>
              <w14:schemeClr w14:val="tx1"/>
            </w14:solidFill>
          </w14:textFill>
        </w:rPr>
        <w:t>KẾT LUẬN (CONCLUSION)</w:t>
      </w:r>
    </w:p>
    <w:p w14:paraId="0C318F55">
      <w:pPr>
        <w:rPr>
          <w:color w:val="000000" w:themeColor="text1"/>
          <w14:textFill>
            <w14:solidFill>
              <w14:schemeClr w14:val="tx1"/>
            </w14:solidFill>
          </w14:textFill>
        </w:rPr>
      </w:pPr>
      <w:r>
        <w:rPr>
          <w:color w:val="000000" w:themeColor="text1"/>
          <w14:textFill>
            <w14:solidFill>
              <w14:schemeClr w14:val="tx1"/>
            </w14:solidFill>
          </w14:textFill>
        </w:rPr>
        <w:t>Qua bài Assignment này, hệ thống Book Store Web System đã được thiết kế và triển khai thành công theo ba kiến trúc phần mềm khác nhau. Mỗi kiến trúc có những ưu điểm và hạn chế riêng:</w:t>
      </w:r>
    </w:p>
    <w:p w14:paraId="645470D7">
      <w:pPr>
        <w:numPr>
          <w:ilvl w:val="0"/>
          <w:numId w:val="11"/>
        </w:numPr>
        <w:rPr>
          <w:color w:val="000000" w:themeColor="text1"/>
          <w14:textFill>
            <w14:solidFill>
              <w14:schemeClr w14:val="tx1"/>
            </w14:solidFill>
          </w14:textFill>
        </w:rPr>
      </w:pPr>
      <w:r>
        <w:rPr>
          <w:color w:val="000000" w:themeColor="text1"/>
          <w14:textFill>
            <w14:solidFill>
              <w14:schemeClr w14:val="tx1"/>
            </w14:solidFill>
          </w14:textFill>
        </w:rPr>
        <w:t>Monolithic phù hợp với hệ thống nhỏ, đơn giản</w:t>
      </w:r>
    </w:p>
    <w:p w14:paraId="1679D474">
      <w:pPr>
        <w:numPr>
          <w:ilvl w:val="0"/>
          <w:numId w:val="11"/>
        </w:numPr>
        <w:rPr>
          <w:color w:val="000000" w:themeColor="text1"/>
          <w14:textFill>
            <w14:solidFill>
              <w14:schemeClr w14:val="tx1"/>
            </w14:solidFill>
          </w14:textFill>
        </w:rPr>
      </w:pPr>
      <w:r>
        <w:rPr>
          <w:color w:val="000000" w:themeColor="text1"/>
          <w14:textFill>
            <w14:solidFill>
              <w14:schemeClr w14:val="tx1"/>
            </w14:solidFill>
          </w14:textFill>
        </w:rPr>
        <w:t>Clean Architecture phù hợp với dự án cần bảo trì lâu dài</w:t>
      </w:r>
    </w:p>
    <w:p w14:paraId="5AD832A4">
      <w:pPr>
        <w:numPr>
          <w:ilvl w:val="0"/>
          <w:numId w:val="11"/>
        </w:numPr>
        <w:rPr>
          <w:color w:val="000000" w:themeColor="text1"/>
          <w14:textFill>
            <w14:solidFill>
              <w14:schemeClr w14:val="tx1"/>
            </w14:solidFill>
          </w14:textFill>
        </w:rPr>
      </w:pPr>
      <w:r>
        <w:rPr>
          <w:color w:val="000000" w:themeColor="text1"/>
          <w14:textFill>
            <w14:solidFill>
              <w14:schemeClr w14:val="tx1"/>
            </w14:solidFill>
          </w14:textFill>
        </w:rPr>
        <w:t>Microservices phù hợp với hệ thống lớn, yêu cầu mở rộng cao</w:t>
      </w:r>
    </w:p>
    <w:p w14:paraId="331BA8E0">
      <w:pPr>
        <w:rPr>
          <w:color w:val="000000" w:themeColor="text1"/>
          <w14:textFill>
            <w14:solidFill>
              <w14:schemeClr w14:val="tx1"/>
            </w14:solidFill>
          </w14:textFill>
        </w:rPr>
      </w:pPr>
      <w:r>
        <w:rPr>
          <w:color w:val="000000" w:themeColor="text1"/>
          <w14:textFill>
            <w14:solidFill>
              <w14:schemeClr w14:val="tx1"/>
            </w14:solidFill>
          </w14:textFill>
        </w:rPr>
        <w:t>Bài tập giúp sinh viên hiểu sâu hơn về kiến trúc phần mềm và cách áp dụng lý thuyết vào thực tế.</w:t>
      </w:r>
    </w:p>
    <w:p w14:paraId="7BD35B14">
      <w:pPr>
        <w:rPr>
          <w:color w:val="000000" w:themeColor="text1"/>
          <w:lang w:val="vi-VN"/>
          <w14:textFill>
            <w14:solidFill>
              <w14:schemeClr w14:val="tx1"/>
            </w14:solidFill>
          </w14:textFill>
        </w:rPr>
      </w:pPr>
    </w:p>
    <w:sectPr>
      <w:pgSz w:w="11906" w:h="16838"/>
      <w:pgMar w:top="1440" w:right="1800" w:bottom="1440" w:left="1800" w:header="720" w:footer="720" w:gutter="0"/>
      <w:pgBorders w:display="firstPage">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F5610"/>
    <w:multiLevelType w:val="multilevel"/>
    <w:tmpl w:val="072F56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9E2636"/>
    <w:multiLevelType w:val="multilevel"/>
    <w:tmpl w:val="0D9E26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F9492B"/>
    <w:multiLevelType w:val="multilevel"/>
    <w:tmpl w:val="10F949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0D7445"/>
    <w:multiLevelType w:val="multilevel"/>
    <w:tmpl w:val="170D74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984753"/>
    <w:multiLevelType w:val="multilevel"/>
    <w:tmpl w:val="359847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9471471"/>
    <w:multiLevelType w:val="multilevel"/>
    <w:tmpl w:val="394714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BD3407C"/>
    <w:multiLevelType w:val="multilevel"/>
    <w:tmpl w:val="3BD340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F91466D"/>
    <w:multiLevelType w:val="multilevel"/>
    <w:tmpl w:val="4F9146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4E94153"/>
    <w:multiLevelType w:val="multilevel"/>
    <w:tmpl w:val="54E941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DBD3336"/>
    <w:multiLevelType w:val="multilevel"/>
    <w:tmpl w:val="6DBD33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E2128B1"/>
    <w:multiLevelType w:val="multilevel"/>
    <w:tmpl w:val="6E2128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5"/>
  </w:num>
  <w:num w:numId="3">
    <w:abstractNumId w:val="1"/>
  </w:num>
  <w:num w:numId="4">
    <w:abstractNumId w:val="4"/>
  </w:num>
  <w:num w:numId="5">
    <w:abstractNumId w:val="7"/>
  </w:num>
  <w:num w:numId="6">
    <w:abstractNumId w:val="2"/>
  </w:num>
  <w:num w:numId="7">
    <w:abstractNumId w:val="0"/>
  </w:num>
  <w:num w:numId="8">
    <w:abstractNumId w:val="3"/>
  </w:num>
  <w:num w:numId="9">
    <w:abstractNumId w:val="6"/>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D844D4"/>
    <w:rsid w:val="00142DF6"/>
    <w:rsid w:val="00324667"/>
    <w:rsid w:val="00391F05"/>
    <w:rsid w:val="005401C0"/>
    <w:rsid w:val="00552D48"/>
    <w:rsid w:val="005D4777"/>
    <w:rsid w:val="00714A95"/>
    <w:rsid w:val="00727F8F"/>
    <w:rsid w:val="008B10EA"/>
    <w:rsid w:val="00A1137A"/>
    <w:rsid w:val="00B05237"/>
    <w:rsid w:val="00B224B2"/>
    <w:rsid w:val="00F02427"/>
    <w:rsid w:val="00FC30FA"/>
    <w:rsid w:val="092A70D8"/>
    <w:rsid w:val="1BD844D4"/>
    <w:rsid w:val="4DC8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7"/>
    <w:qFormat/>
    <w:uiPriority w:val="0"/>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8"/>
    <w:unhideWhenUsed/>
    <w:qFormat/>
    <w:uiPriority w:val="0"/>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table" w:styleId="6">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ing 1 Char"/>
    <w:basedOn w:val="4"/>
    <w:link w:val="2"/>
    <w:qFormat/>
    <w:uiPriority w:val="0"/>
    <w:rPr>
      <w:rFonts w:asciiTheme="majorHAnsi" w:hAnsiTheme="majorHAnsi" w:eastAsiaTheme="majorEastAsia" w:cstheme="majorBidi"/>
      <w:color w:val="2E75B6" w:themeColor="accent1" w:themeShade="BF"/>
      <w:kern w:val="2"/>
      <w:sz w:val="32"/>
      <w:szCs w:val="32"/>
      <w14:ligatures w14:val="standardContextual"/>
    </w:rPr>
  </w:style>
  <w:style w:type="character" w:customStyle="1" w:styleId="8">
    <w:name w:val="Heading 2 Char"/>
    <w:basedOn w:val="4"/>
    <w:link w:val="3"/>
    <w:qFormat/>
    <w:uiPriority w:val="0"/>
    <w:rPr>
      <w:rFonts w:asciiTheme="majorHAnsi" w:hAnsiTheme="majorHAnsi" w:eastAsiaTheme="majorEastAsia" w:cstheme="majorBidi"/>
      <w:color w:val="2E75B6" w:themeColor="accent1" w:themeShade="BF"/>
      <w:kern w:val="2"/>
      <w:sz w:val="26"/>
      <w:szCs w:val="26"/>
      <w14:ligatures w14:val="standardContextual"/>
    </w:rPr>
  </w:style>
  <w:style w:type="paragraph" w:styleId="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F665F-E764-45E3-8231-4CE93DF6BB93}">
  <ds:schemaRefs/>
</ds:datastoreItem>
</file>

<file path=docProps/app.xml><?xml version="1.0" encoding="utf-8"?>
<Properties xmlns="http://schemas.openxmlformats.org/officeDocument/2006/extended-properties" xmlns:vt="http://schemas.openxmlformats.org/officeDocument/2006/docPropsVTypes">
  <Template>Normal.dotm</Template>
  <Pages>8</Pages>
  <Words>713</Words>
  <Characters>4066</Characters>
  <Lines>33</Lines>
  <Paragraphs>9</Paragraphs>
  <TotalTime>74</TotalTime>
  <ScaleCrop>false</ScaleCrop>
  <LinksUpToDate>false</LinksUpToDate>
  <CharactersWithSpaces>4770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2025-05-09T16:42:00Z</dcterms:created>
  <dc:creator>HP</dc:creator>
  <cp:lastModifiedBy>Lợi Trần Đức</cp:lastModifiedBy>
  <dcterms:modified xsi:type="dcterms:W3CDTF">2026-01-19T15:43:47Z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301F03FD5AB445AC8A4156C83262F409_11</vt:lpwstr>
  </property>
</Properties>
</file>