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DD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40"/>
          <w:szCs w:val="40"/>
        </w:rPr>
        <w:t>A Pásztázó Elektronmikrosz</w:t>
      </w:r>
      <w:r w:rsidR="00F81AD6">
        <w:rPr>
          <w:rFonts w:ascii="Times New Roman" w:hAnsi="Times New Roman" w:cs="Times New Roman"/>
          <w:b/>
          <w:sz w:val="40"/>
          <w:szCs w:val="40"/>
        </w:rPr>
        <w:t>kóp képének feldolgozása LabVIEW</w:t>
      </w:r>
      <w:r w:rsidRPr="00F81AD6">
        <w:rPr>
          <w:rFonts w:ascii="Times New Roman" w:hAnsi="Times New Roman" w:cs="Times New Roman"/>
          <w:b/>
          <w:sz w:val="40"/>
          <w:szCs w:val="40"/>
        </w:rPr>
        <w:t xml:space="preserve"> segítségével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1AD6">
        <w:rPr>
          <w:rFonts w:ascii="Times New Roman" w:hAnsi="Times New Roman" w:cs="Times New Roman"/>
          <w:b/>
          <w:sz w:val="36"/>
          <w:szCs w:val="36"/>
        </w:rPr>
        <w:t>Témalaboratórium</w:t>
      </w:r>
    </w:p>
    <w:p w:rsidR="005C6779" w:rsidRPr="00F81AD6" w:rsidRDefault="005C6779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Tóth Ádám Raymond</w:t>
      </w: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4C1D" w:rsidRPr="00F81AD6" w:rsidRDefault="00EB4C1D" w:rsidP="00F81AD6">
      <w:pPr>
        <w:spacing w:before="1080" w:after="48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779" w:rsidRPr="00F81AD6" w:rsidRDefault="005C6779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>Mikroelektronikai tervezés specializáció</w:t>
      </w:r>
    </w:p>
    <w:p w:rsidR="00A42727" w:rsidRPr="00F81AD6" w:rsidRDefault="00A42727" w:rsidP="00F81AD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D6">
        <w:rPr>
          <w:rFonts w:ascii="Times New Roman" w:hAnsi="Times New Roman" w:cs="Times New Roman"/>
          <w:b/>
          <w:sz w:val="28"/>
          <w:szCs w:val="28"/>
        </w:rPr>
        <w:t xml:space="preserve">Konzulens: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 xml:space="preserve">Dr. </w:t>
      </w:r>
      <w:r w:rsidRPr="00F81AD6">
        <w:rPr>
          <w:rFonts w:ascii="Times New Roman" w:hAnsi="Times New Roman" w:cs="Times New Roman"/>
          <w:b/>
          <w:sz w:val="28"/>
          <w:szCs w:val="28"/>
        </w:rPr>
        <w:t>Neumann Péter</w:t>
      </w:r>
      <w:r w:rsidR="00EB4C1D" w:rsidRPr="00F81AD6">
        <w:rPr>
          <w:rFonts w:ascii="Times New Roman" w:hAnsi="Times New Roman" w:cs="Times New Roman"/>
          <w:b/>
          <w:sz w:val="28"/>
          <w:szCs w:val="28"/>
        </w:rPr>
        <w:t xml:space="preserve"> Lajos, </w:t>
      </w:r>
      <w:r w:rsidR="00F44EA2" w:rsidRPr="00F81AD6">
        <w:rPr>
          <w:rFonts w:ascii="Times New Roman" w:hAnsi="Times New Roman" w:cs="Times New Roman"/>
          <w:b/>
          <w:sz w:val="28"/>
          <w:szCs w:val="28"/>
        </w:rPr>
        <w:t>adjunktus</w:t>
      </w:r>
    </w:p>
    <w:p w:rsidR="00523C35" w:rsidRPr="00F81AD6" w:rsidRDefault="00523C35" w:rsidP="00F81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AD6">
        <w:rPr>
          <w:rFonts w:ascii="Times New Roman" w:hAnsi="Times New Roman" w:cs="Times New Roman"/>
          <w:sz w:val="24"/>
          <w:szCs w:val="24"/>
        </w:rPr>
        <w:br w:type="page"/>
      </w:r>
    </w:p>
    <w:p w:rsidR="00A42727" w:rsidRPr="00F81AD6" w:rsidRDefault="00523C35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T</w:t>
      </w:r>
      <w:r w:rsidR="00A42727" w:rsidRPr="00F81AD6">
        <w:rPr>
          <w:rFonts w:ascii="Arial" w:hAnsi="Arial" w:cs="Arial"/>
          <w:b/>
          <w:sz w:val="40"/>
          <w:szCs w:val="40"/>
        </w:rPr>
        <w:t>artalomjegyzék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1A3E64" w:rsidRPr="00F81AD6" w:rsidRDefault="001A3E64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Abstract</w:t>
      </w:r>
    </w:p>
    <w:p w:rsidR="00523C35" w:rsidRPr="00F81AD6" w:rsidRDefault="001E746F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This paper…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A42727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Bevezetés</w:t>
      </w:r>
    </w:p>
    <w:p w:rsidR="00A42727" w:rsidRPr="00F81AD6" w:rsidRDefault="00A42727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ab/>
        <w:t xml:space="preserve">A pásztázó elektronmikroszkóp, az angol szakirodalomban scanning electron microscope (továbbiakban csak SEM), egy olyan eszköz ami leképezi a minta felszínét. Ezt olyan módon teszi meg, hogy egy fókuszált elelktronnyalábbal végigpásztázza </w:t>
      </w:r>
      <w:r w:rsidR="001A3E64" w:rsidRPr="00F81AD6">
        <w:rPr>
          <w:rFonts w:ascii="Arial" w:hAnsi="Arial" w:cs="Arial"/>
          <w:sz w:val="24"/>
          <w:szCs w:val="24"/>
        </w:rPr>
        <w:t>a minta felületét, amiből ennek hatására elektronok lépnek ki és ezeket detektálja. A leképezés a képcsöves televíziók pásztázásához hasonlít.</w:t>
      </w:r>
      <w:r w:rsidR="00AA5F10" w:rsidRPr="00F81AD6">
        <w:rPr>
          <w:rFonts w:ascii="Arial" w:hAnsi="Arial" w:cs="Arial"/>
          <w:sz w:val="24"/>
          <w:szCs w:val="24"/>
        </w:rPr>
        <w:t xml:space="preserve"> A mikroszkóp jeleit egy LabVIEW-val (Laboratory Virtual Instrument Engineering Workbench)</w:t>
      </w:r>
      <w:r w:rsidR="00E22937" w:rsidRPr="00F81AD6">
        <w:rPr>
          <w:rFonts w:ascii="Arial" w:hAnsi="Arial" w:cs="Arial"/>
          <w:sz w:val="24"/>
          <w:szCs w:val="24"/>
        </w:rPr>
        <w:t xml:space="preserve"> programozható fpga fogadja, dolgozza fel és jeleníti meg.</w:t>
      </w:r>
    </w:p>
    <w:p w:rsidR="001A3E64" w:rsidRPr="00F81AD6" w:rsidRDefault="001A3E64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 fénymikroszkópokhoz képest a SEM sokkal jobb felbontóképességel rendelkezik</w:t>
      </w:r>
      <w:r w:rsidR="00F44EA2" w:rsidRPr="00F81AD6">
        <w:rPr>
          <w:rFonts w:ascii="Arial" w:hAnsi="Arial" w:cs="Arial"/>
          <w:sz w:val="24"/>
          <w:szCs w:val="24"/>
        </w:rPr>
        <w:t>, míg az első a fény hullámhossza miatt körübelül 500 nm-ig képes lemenni, addig egy átlagosnak mondható elektronmikroszkóp 5 nm-es felbontásra képes (speciális téremissziós katóddal 1 nm). Mélységélességet tekintve a pásztázó elektronmikroszkóp 3-4 mm-ével szemben a fénymikroszkóp 1-10 um ér el.</w:t>
      </w:r>
    </w:p>
    <w:p w:rsidR="00F44EA2" w:rsidRPr="00F81AD6" w:rsidRDefault="00F44EA2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Az első pásztázó elektronmikroszkóp 1942-ben építette Vladimir Kosmich Zworykin. Kereskedelmi forgalomba 1965-ben került.</w:t>
      </w: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FC5B9A" w:rsidRPr="00F81AD6" w:rsidRDefault="00FC5B9A" w:rsidP="00AF517F">
      <w:pPr>
        <w:pStyle w:val="Listaszerbekezds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Felépítés</w:t>
      </w:r>
    </w:p>
    <w:p w:rsidR="00E22937" w:rsidRPr="00F81AD6" w:rsidRDefault="00E22937" w:rsidP="00AF517F">
      <w:pPr>
        <w:pStyle w:val="Listaszerbekezds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Vákuumrendszer</w:t>
      </w:r>
    </w:p>
    <w:p w:rsidR="00523C35" w:rsidRPr="00F81AD6" w:rsidRDefault="00E22937" w:rsidP="00F81AD6">
      <w:pPr>
        <w:pStyle w:val="Listaszerbekezds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 működésének egyik feltétele, hogy az elektronágyú nagyvákuumban van, ez azért szükséges, hogy a környezetében ne keletkezzenek pozitív ionok, amik</w:t>
      </w:r>
      <w:r w:rsidR="003E0583" w:rsidRPr="00F81AD6">
        <w:rPr>
          <w:rFonts w:ascii="Arial" w:hAnsi="Arial" w:cs="Arial"/>
          <w:sz w:val="24"/>
          <w:szCs w:val="40"/>
        </w:rPr>
        <w:t xml:space="preserve"> az ellenkező töltések vonzása miatt megroncsolnák a katódot. Másik célja az, hogy megakadályozza a krakkolást, ami annyit jelent, hogy az elektronnyaláb lebontja a levegőben lévő szénhidrogéneket és egy szénréteget hozt létre a minta felületén. Elővákuumot létrehozatunk egy rotációs szivattyúval, majd ezt tovább javíthatjuk diffúziós vagy turbomolekuláris szivatrtyúval (ez kiegészülhet ion szivattyúval is).</w:t>
      </w:r>
    </w:p>
    <w:p w:rsidR="003E0583" w:rsidRPr="00F81AD6" w:rsidRDefault="003E0583" w:rsidP="00AF517F">
      <w:pPr>
        <w:pStyle w:val="Listaszerbekezds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Elektronágyú</w:t>
      </w:r>
    </w:p>
    <w:p w:rsidR="00523C35" w:rsidRPr="00F81AD6" w:rsidRDefault="003E0583" w:rsidP="00F81AD6">
      <w:pPr>
        <w:pStyle w:val="Listaszerbekezds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elektronágyú hozza létre az elektronnyalábot</w:t>
      </w:r>
      <w:r w:rsidR="00B6007C" w:rsidRPr="00F81AD6">
        <w:rPr>
          <w:rFonts w:ascii="Arial" w:hAnsi="Arial" w:cs="Arial"/>
          <w:sz w:val="24"/>
          <w:szCs w:val="40"/>
        </w:rPr>
        <w:t>, aminek nyalábátmérője fordítottan arányos a felbontóképességgel. Az átmérő csökkentésével csökken a nyaláb árama is, ami zajos képhez vezethet, ezért nagy forrásfényességre van szükségünk. A fényességet az egységnyi térszögre vonatkoztatott áramsűrűséggel mérjük. A legelterjedtebb katódok a termikus volfrám-, lantán-hexaborid-, cérium-hexaborid- és a termikus katód.</w:t>
      </w:r>
    </w:p>
    <w:p w:rsidR="00FC5B9A" w:rsidRPr="00F81AD6" w:rsidRDefault="00B6007C" w:rsidP="00AF517F">
      <w:pPr>
        <w:pStyle w:val="Listaszerbekezds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Mágneses lencsék</w:t>
      </w:r>
    </w:p>
    <w:p w:rsidR="00FC5B9A" w:rsidRPr="00F81AD6" w:rsidRDefault="00B6007C" w:rsidP="00F81AD6">
      <w:pPr>
        <w:pStyle w:val="Listaszerbekezds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40"/>
        </w:rPr>
        <w:t>Az elektronnyaláb fókuszálására használnak mind mágneses mind elektromos lencséket, de a SEM e</w:t>
      </w:r>
      <w:r w:rsidR="00FC5B9A" w:rsidRPr="00F81AD6">
        <w:rPr>
          <w:rFonts w:ascii="Arial" w:hAnsi="Arial" w:cs="Arial"/>
          <w:sz w:val="24"/>
          <w:szCs w:val="40"/>
        </w:rPr>
        <w:t>setében a mágneses elterjedtebb, mivel könnyebben kezelhetők és kissebek a lencsehibák. Feladata a minimális nyalábátmérőt lekicsinyítse a minta felületére, ezt a Lorentz erő segítségével éri el.</w:t>
      </w:r>
    </w:p>
    <w:p w:rsidR="00B624CC" w:rsidRPr="00F81AD6" w:rsidRDefault="00FC5B9A" w:rsidP="00AF517F">
      <w:pPr>
        <w:pStyle w:val="Listaszerbekezds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Pásztázó tekercsek</w:t>
      </w:r>
    </w:p>
    <w:p w:rsidR="00FC5B9A" w:rsidRPr="00F81AD6" w:rsidRDefault="00FC5B9A" w:rsidP="00F81AD6">
      <w:pPr>
        <w:pStyle w:val="Listaszerbekezds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pásztázást két tekercspár segítségével valósítják meg. A vízszintes és a függőleges eltérítést is fűrészfogas jelekkel irányítják. Lassú pásztázással javítható a jel-zaj viszony.</w:t>
      </w:r>
      <w:r w:rsidR="00B624CC" w:rsidRPr="00F81AD6">
        <w:rPr>
          <w:rFonts w:ascii="Arial" w:hAnsi="Arial" w:cs="Arial"/>
          <w:sz w:val="24"/>
          <w:szCs w:val="40"/>
        </w:rPr>
        <w:t xml:space="preserve"> Analóg esetben a nyaláb folyamatosan mozog, míg digitális pásztázáskor a nyalábot diszkrét értékek vezérlik. Ez utóbbinka az az előnye, hogy elterjedtebb a számítógépes vezérlés, képfeldolgozás és automatizálás területén</w:t>
      </w:r>
    </w:p>
    <w:p w:rsidR="00B624CC" w:rsidRPr="00F81AD6" w:rsidRDefault="00B624CC" w:rsidP="00AF517F">
      <w:pPr>
        <w:pStyle w:val="Listaszerbekezds"/>
        <w:numPr>
          <w:ilvl w:val="0"/>
          <w:numId w:val="5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lastRenderedPageBreak/>
        <w:t>Detektor</w:t>
      </w:r>
    </w:p>
    <w:p w:rsidR="00832C7A" w:rsidRPr="00F81AD6" w:rsidRDefault="00B624CC" w:rsidP="00F81AD6">
      <w:pPr>
        <w:pStyle w:val="Listaszerbekezds"/>
        <w:spacing w:after="120" w:line="360" w:lineRule="auto"/>
        <w:ind w:left="108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szekunder és visszaszórt elektron-kép előállításában leggyakrabban haszál</w:t>
      </w:r>
      <w:r w:rsidR="005B4B74" w:rsidRPr="00F81AD6">
        <w:rPr>
          <w:rFonts w:ascii="Arial" w:hAnsi="Arial" w:cs="Arial"/>
          <w:sz w:val="24"/>
          <w:szCs w:val="40"/>
        </w:rPr>
        <w:t>t az Everhart-Trornley detektor, amely úgy működik, hogy a mintáról jövő elektronok vékony fémréteggel bevont scintillátorba csapódnak, és ez által fényfelvillanásokat okoznak. Az így keletkezett fényjelek fényvezetőn keresztül kerül a fotoelektronsokszorozóba, amelynek első elektródáján elektronokat váltanak ki. A szcintillátort egy fémréteg borítja, amire +10kV-os feszültséget kapcsolunk, ez elősegíti a szekunder elektronok gyorsítását, amik gyorsítás nélkül nem lennének képesek áthatolni ezen a fémrétegen. A szcintillátor körül egy fém ház is megtalálható a</w:t>
      </w:r>
      <w:r w:rsidR="00E25606" w:rsidRPr="00F81AD6">
        <w:rPr>
          <w:rFonts w:ascii="Arial" w:hAnsi="Arial" w:cs="Arial"/>
          <w:sz w:val="24"/>
          <w:szCs w:val="40"/>
        </w:rPr>
        <w:t>mi árnyékolja a szekunderelektron-detektor hatását az elektronnyalábra</w:t>
      </w:r>
      <w:r w:rsidR="00FD2CA6" w:rsidRPr="00F81AD6">
        <w:rPr>
          <w:rFonts w:ascii="Arial" w:hAnsi="Arial" w:cs="Arial"/>
          <w:sz w:val="24"/>
          <w:szCs w:val="40"/>
        </w:rPr>
        <w:t>. Erre a fémházra kapcsolt potenciállal lehet befolyásolni, hogy milyen jeleket detektálunk, ha csak visszaszórt elektronokat akarunk, akkor ezt a pontenciált 50 V-ra állítjuk be</w:t>
      </w:r>
      <w:r w:rsidR="00E96E87" w:rsidRPr="00F81AD6">
        <w:rPr>
          <w:rFonts w:ascii="Arial" w:hAnsi="Arial" w:cs="Arial"/>
          <w:sz w:val="24"/>
          <w:szCs w:val="40"/>
        </w:rPr>
        <w:t xml:space="preserve"> (visszaszórtelektron-üzemmód)</w:t>
      </w:r>
      <w:r w:rsidR="00832C7A" w:rsidRPr="00F81AD6">
        <w:rPr>
          <w:rFonts w:ascii="Arial" w:hAnsi="Arial" w:cs="Arial"/>
          <w:sz w:val="24"/>
          <w:szCs w:val="40"/>
        </w:rPr>
        <w:t>. Ellenkező esetben mind visszaszórt- mind pedig szekunderelektronokat is detektálunk, de geometriai elhelyezkedés miatt szekunder elektronból többet</w:t>
      </w:r>
      <w:r w:rsidR="00E96E87" w:rsidRPr="00F81AD6">
        <w:rPr>
          <w:rFonts w:ascii="Arial" w:hAnsi="Arial" w:cs="Arial"/>
          <w:sz w:val="24"/>
          <w:szCs w:val="40"/>
        </w:rPr>
        <w:t xml:space="preserve"> (szekunderelektron-üzemmód)</w:t>
      </w:r>
      <w:r w:rsidR="00832C7A" w:rsidRPr="00F81AD6">
        <w:rPr>
          <w:rFonts w:ascii="Arial" w:hAnsi="Arial" w:cs="Arial"/>
          <w:sz w:val="24"/>
          <w:szCs w:val="40"/>
        </w:rPr>
        <w:t>.</w:t>
      </w:r>
    </w:p>
    <w:p w:rsidR="00F81AD6" w:rsidRDefault="00832C7A" w:rsidP="00F81AD6">
      <w:pPr>
        <w:pStyle w:val="Listaszerbekezds"/>
        <w:spacing w:after="120" w:line="360" w:lineRule="auto"/>
        <w:ind w:left="1080" w:firstLine="33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előbb ismertetett, módok hatássa</w:t>
      </w:r>
      <w:r w:rsidR="00E96E87" w:rsidRPr="00F81AD6">
        <w:rPr>
          <w:rFonts w:ascii="Arial" w:hAnsi="Arial" w:cs="Arial"/>
          <w:sz w:val="24"/>
          <w:szCs w:val="40"/>
        </w:rPr>
        <w:t xml:space="preserve">l vannak a a kapott kép megvilágítására, és erős összefüggést mutat a fényoptikai megvilágítással. Visszaszórt elektron üzemmódban a fémház előfeszítése miatt nem detektálunk szekunder elektronokat csak visszaszórt elektronokat, ez utóbbit nagy sebessége miatt a minta detektorral ellentétes irányba néző részeiről </w:t>
      </w:r>
      <w:r w:rsidR="00C0407C" w:rsidRPr="00F81AD6">
        <w:rPr>
          <w:rFonts w:ascii="Arial" w:hAnsi="Arial" w:cs="Arial"/>
          <w:sz w:val="24"/>
          <w:szCs w:val="40"/>
        </w:rPr>
        <w:t>nem tudunk begyűjteni. Ezért ezek a részek sötétek maradnak a képen, ami olyan hatást kelt, mintha a mintát egyik oldaláról egy pontból világítottuk volna meg. Szekunderelektron üzemmódban való leképezéskor a mintából kilépő szinte összes szekunderelektront (50-100%) detektáljuk, valamint elenyésző mennyiségű visszaszórt elektront is. Ebben az esetben a megvilágítás annak felel meg, mintha körben minden irányból, a minta minden része egyenletesen lenne megvilágítva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F81AD6" w:rsidRPr="00F81AD6" w:rsidRDefault="00C0407C" w:rsidP="00F81AD6">
      <w:pPr>
        <w:pStyle w:val="Listaszerbekezds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Gerjesztett jelek</w:t>
      </w:r>
    </w:p>
    <w:p w:rsidR="00F81AD6" w:rsidRPr="00F81AD6" w:rsidRDefault="00887D95" w:rsidP="00F81AD6">
      <w:pPr>
        <w:pStyle w:val="Listaszerbekezds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mikroszkóp által besugárzott elektronok többféleképpen lép kölcsönhatásba a mintával, ami ezen gerjesztés hatására, egy adott gerjesztési térfogatból különböző jeleket pl.:elektronok, sugárzás, fényemmisszió bocsát ki magából</w:t>
      </w:r>
    </w:p>
    <w:p w:rsidR="00C0407C" w:rsidRPr="00AF517F" w:rsidRDefault="00C0407C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Szekunder elektronok</w:t>
      </w:r>
    </w:p>
    <w:p w:rsidR="00AF517F" w:rsidRDefault="00887D95" w:rsidP="00AF517F">
      <w:pPr>
        <w:pStyle w:val="Listaszerbekezds"/>
        <w:spacing w:after="120" w:line="360" w:lineRule="auto"/>
        <w:ind w:left="1416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Az 50 eV-nál kisebb elektronokat hívjuk szekunder elektronn</w:t>
      </w:r>
      <w:r w:rsidR="00065927" w:rsidRPr="00F81AD6">
        <w:rPr>
          <w:rFonts w:ascii="Arial" w:hAnsi="Arial" w:cs="Arial"/>
          <w:sz w:val="24"/>
          <w:szCs w:val="40"/>
        </w:rPr>
        <w:t>ak. Ezek úgy keletkenek</w:t>
      </w:r>
      <w:r w:rsidRPr="00F81AD6">
        <w:rPr>
          <w:rFonts w:ascii="Arial" w:hAnsi="Arial" w:cs="Arial"/>
          <w:sz w:val="24"/>
          <w:szCs w:val="40"/>
        </w:rPr>
        <w:t>, hogy a besugárzó elektronnyaláb leszakítja</w:t>
      </w:r>
      <w:r w:rsidR="00065927" w:rsidRPr="00F81AD6">
        <w:rPr>
          <w:rFonts w:ascii="Arial" w:hAnsi="Arial" w:cs="Arial"/>
          <w:sz w:val="24"/>
          <w:szCs w:val="40"/>
        </w:rPr>
        <w:t xml:space="preserve"> őket</w:t>
      </w:r>
      <w:r w:rsidRPr="00F81AD6">
        <w:rPr>
          <w:rFonts w:ascii="Arial" w:hAnsi="Arial" w:cs="Arial"/>
          <w:sz w:val="24"/>
          <w:szCs w:val="40"/>
        </w:rPr>
        <w:t xml:space="preserve"> a külső elektronhélyról.</w:t>
      </w:r>
      <w:r w:rsidR="00065927" w:rsidRPr="00F81AD6">
        <w:rPr>
          <w:rFonts w:ascii="Arial" w:hAnsi="Arial" w:cs="Arial"/>
          <w:sz w:val="24"/>
          <w:szCs w:val="40"/>
        </w:rPr>
        <w:t xml:space="preserve"> A szekunder elektronok a minta felületi geometriájáról (topográfiájáról) hordoznak információt, velük készíthető a legjobb felbontású kép, mivel kis energiájuk miatt kisebb mintapontokból származnak a többi jelhez képest</w:t>
      </w:r>
    </w:p>
    <w:p w:rsidR="00065927" w:rsidRPr="00AF517F" w:rsidRDefault="00065927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AF517F">
        <w:rPr>
          <w:rFonts w:ascii="Arial" w:hAnsi="Arial" w:cs="Arial"/>
          <w:b/>
          <w:sz w:val="36"/>
          <w:szCs w:val="40"/>
        </w:rPr>
        <w:t>Visszaszórt elektronok</w:t>
      </w:r>
    </w:p>
    <w:p w:rsidR="00065927" w:rsidRPr="00F81AD6" w:rsidRDefault="00065927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Az 50 eV-nál nagyobb energiájú elektronokat visszaszórt elektronnak nevezzük. Mind topográfiai mind </w:t>
      </w:r>
      <w:r w:rsidR="005E0E60" w:rsidRPr="00F81AD6">
        <w:rPr>
          <w:rFonts w:ascii="Arial" w:hAnsi="Arial" w:cs="Arial"/>
          <w:sz w:val="24"/>
          <w:szCs w:val="40"/>
        </w:rPr>
        <w:t>kompozíciós (kémiai összetétel) információt hordoznak. A rendszámfüggése monoton növekvő, így a minta nagy rendszámú elemekben sűrűbb részei világosabban jelennek meg.</w:t>
      </w:r>
    </w:p>
    <w:p w:rsidR="005E0E60" w:rsidRPr="00F81AD6" w:rsidRDefault="005E0E60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Abszorbeált elektronok</w:t>
      </w:r>
    </w:p>
    <w:p w:rsidR="005E0E60" w:rsidRPr="00F81AD6" w:rsidRDefault="005E0E60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besugárzó áramból a mintában abszorbeált elektronok alkotják a mintaáramot, ami kémiai információt tartalmaz. A visszaszórt elektronhoz képest a kapott képnek fordított a kontrasztja.</w:t>
      </w:r>
    </w:p>
    <w:p w:rsidR="005E0E60" w:rsidRPr="00F81AD6" w:rsidRDefault="005E0E60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Röntgensugárzás</w:t>
      </w:r>
    </w:p>
    <w:p w:rsidR="005E0E60" w:rsidRPr="00F81AD6" w:rsidRDefault="005E0E60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mintából kétfajta röntgensugárzás lép ki. Az egyik az elektronok rugalmatlan ütközése során energiaveszteségből létrejövő karakterisztikus röntgensugárzás</w:t>
      </w:r>
      <w:r w:rsidR="00A00865" w:rsidRPr="00F81AD6">
        <w:rPr>
          <w:rFonts w:ascii="Arial" w:hAnsi="Arial" w:cs="Arial"/>
          <w:sz w:val="24"/>
          <w:szCs w:val="40"/>
        </w:rPr>
        <w:t>. A másik a lassú elektronok által kisugárzott energiából adódó folytonos röntgensugárzás. Mindkettő kémiai információt hordoz a mintáról.</w:t>
      </w:r>
    </w:p>
    <w:p w:rsidR="00A00865" w:rsidRPr="00F81AD6" w:rsidRDefault="00A00865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Fényemisszió</w:t>
      </w:r>
    </w:p>
    <w:p w:rsidR="00A00865" w:rsidRPr="00F81AD6" w:rsidRDefault="00A00865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A fényemissziót vagy más néven katódlumineszenciát, a mintát érő nagy energiájú elektronok gerjesztik. A kibocsátott fényt vizsgálva a rekombinációs centrumok helyéről kaphatunk információt.</w:t>
      </w:r>
    </w:p>
    <w:p w:rsidR="00A00865" w:rsidRPr="00F81AD6" w:rsidRDefault="00A00865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Elektronsugárindukálta áram</w:t>
      </w:r>
    </w:p>
    <w:p w:rsidR="00A00865" w:rsidRPr="00F81AD6" w:rsidRDefault="00A00865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besugárzás hatására áram indukálodik a p-n átmeneteknél (vagy Schottky-átmeneteknél), így ezekről a helyekről kaphatunk információt.</w:t>
      </w:r>
    </w:p>
    <w:p w:rsidR="00A00865" w:rsidRPr="00F81AD6" w:rsidRDefault="00A00865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Auger-elektronok</w:t>
      </w:r>
    </w:p>
    <w:p w:rsidR="00A00865" w:rsidRDefault="00A00865" w:rsidP="00F81AD6">
      <w:pPr>
        <w:pStyle w:val="Listaszerbekezds"/>
        <w:spacing w:after="120" w:line="360" w:lineRule="auto"/>
        <w:ind w:left="1440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Ha a nyaláb egy belső héjről lök ki elektront akkor a külső héjról „beugrik” a helyére egy másik, energiafeleslegét vagy kisugározza vagy kilök egy másik elekt</w:t>
      </w:r>
      <w:r w:rsidR="006F4FAE">
        <w:rPr>
          <w:rFonts w:ascii="Arial" w:hAnsi="Arial" w:cs="Arial"/>
          <w:sz w:val="24"/>
          <w:szCs w:val="40"/>
        </w:rPr>
        <w:t>ront ami elviszi az energiakülön</w:t>
      </w:r>
      <w:r w:rsidRPr="00F81AD6">
        <w:rPr>
          <w:rFonts w:ascii="Arial" w:hAnsi="Arial" w:cs="Arial"/>
          <w:sz w:val="24"/>
          <w:szCs w:val="40"/>
        </w:rPr>
        <w:t>bséget, ezt nevezzük Auger-elektronnak.</w:t>
      </w:r>
      <w:r w:rsidR="00FE4577" w:rsidRPr="00F81AD6">
        <w:rPr>
          <w:rFonts w:ascii="Arial" w:hAnsi="Arial" w:cs="Arial"/>
          <w:sz w:val="24"/>
          <w:szCs w:val="40"/>
        </w:rPr>
        <w:t xml:space="preserve"> Ezek az elektronok nem tartalmaznak számunkra információt.</w:t>
      </w:r>
    </w:p>
    <w:p w:rsidR="00B347EB" w:rsidRDefault="00B347EB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br w:type="page"/>
      </w:r>
    </w:p>
    <w:p w:rsidR="006110B9" w:rsidRPr="00F81AD6" w:rsidRDefault="006110B9" w:rsidP="00F81AD6">
      <w:pPr>
        <w:pStyle w:val="Listaszerbekezds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Analóg jelfeldolgozás és digitális képmegmunkálás</w:t>
      </w:r>
    </w:p>
    <w:p w:rsidR="006110B9" w:rsidRPr="00F81AD6" w:rsidRDefault="006110B9" w:rsidP="00F81AD6">
      <w:pPr>
        <w:pStyle w:val="Listaszerbekezds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A detektált jelek jel- és képfeldolgozására az emberi tényező miatt van szükség. </w:t>
      </w:r>
      <w:r w:rsidR="008F66DD" w:rsidRPr="00F81AD6">
        <w:rPr>
          <w:rFonts w:ascii="Arial" w:hAnsi="Arial" w:cs="Arial"/>
          <w:sz w:val="24"/>
          <w:szCs w:val="40"/>
        </w:rPr>
        <w:t>Ugyani a leképezett kép lényegében egy fekete-fehér (monokromatikus) intenzitás mátrix, de az emberi sz</w:t>
      </w:r>
      <w:r w:rsidR="006F4FAE">
        <w:rPr>
          <w:rFonts w:ascii="Arial" w:hAnsi="Arial" w:cs="Arial"/>
          <w:sz w:val="24"/>
          <w:szCs w:val="40"/>
        </w:rPr>
        <w:t>em csak bizonyos intenzitáskülön</w:t>
      </w:r>
      <w:r w:rsidR="008F66DD" w:rsidRPr="00F81AD6">
        <w:rPr>
          <w:rFonts w:ascii="Arial" w:hAnsi="Arial" w:cs="Arial"/>
          <w:sz w:val="24"/>
          <w:szCs w:val="40"/>
        </w:rPr>
        <w:t>bségeket tud észrevenni, így a felhsználó egyes részleteket</w:t>
      </w:r>
      <w:r w:rsidR="006F4FAE">
        <w:rPr>
          <w:rFonts w:ascii="Arial" w:hAnsi="Arial" w:cs="Arial"/>
          <w:sz w:val="24"/>
          <w:szCs w:val="40"/>
        </w:rPr>
        <w:t>, apró külön</w:t>
      </w:r>
      <w:r w:rsidR="008F66DD" w:rsidRPr="00F81AD6">
        <w:rPr>
          <w:rFonts w:ascii="Arial" w:hAnsi="Arial" w:cs="Arial"/>
          <w:sz w:val="24"/>
          <w:szCs w:val="40"/>
        </w:rPr>
        <w:t>bségeket nem tud megfigyelni. A</w:t>
      </w:r>
      <w:r w:rsidR="006F4FAE">
        <w:rPr>
          <w:rFonts w:ascii="Arial" w:hAnsi="Arial" w:cs="Arial"/>
          <w:sz w:val="24"/>
          <w:szCs w:val="40"/>
        </w:rPr>
        <w:t xml:space="preserve"> legkissebb intenzitásbeli külön</w:t>
      </w:r>
      <w:r w:rsidR="008F66DD" w:rsidRPr="00F81AD6">
        <w:rPr>
          <w:rFonts w:ascii="Arial" w:hAnsi="Arial" w:cs="Arial"/>
          <w:sz w:val="24"/>
          <w:szCs w:val="40"/>
        </w:rPr>
        <w:t>bség amit már az emberi szem észleli tud kb 5%. A fényérzékelése logaritmikus azaz kis fényességtartományban jobban meg tud különböztetni, mint nagyban. Ezekből adódóan a szem olyan 15-20 szürkeségi fokozat között tudja észrevenni az eltérést.</w:t>
      </w:r>
      <w:r w:rsidR="00345411" w:rsidRPr="00F81AD6">
        <w:rPr>
          <w:rFonts w:ascii="Arial" w:hAnsi="Arial" w:cs="Arial"/>
          <w:sz w:val="24"/>
          <w:szCs w:val="40"/>
        </w:rPr>
        <w:t xml:space="preserve"> Valamint a szem tulajdonságai miatt meg kell különböztetnünk az élfelbontást és a pontfelbontást.</w:t>
      </w:r>
    </w:p>
    <w:p w:rsidR="00FC5B9A" w:rsidRPr="00F81AD6" w:rsidRDefault="006110B9" w:rsidP="00AF517F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81AD6">
        <w:rPr>
          <w:rFonts w:ascii="Arial" w:hAnsi="Arial" w:cs="Arial"/>
          <w:b/>
          <w:sz w:val="36"/>
          <w:szCs w:val="40"/>
        </w:rPr>
        <w:t>Alapfogalmak:</w:t>
      </w:r>
    </w:p>
    <w:p w:rsidR="006110B9" w:rsidRPr="00F81AD6" w:rsidRDefault="006110B9" w:rsidP="00AF517F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Képpont</w:t>
      </w:r>
    </w:p>
    <w:p w:rsidR="006110B9" w:rsidRPr="00F81AD6" w:rsidRDefault="00611890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pásztázó elektronmikroszkópiában fényképezésre használt katódsugárcső által kibocsátott elektronsugarának átmérője kb. 100um. A kapott képen nem fogunk tudni kisebb részleteket felfedezni, mint amekkora ennek a 100 um-neka minta felületén megfelelő része. A minta felületén lévő képpont mérete: d=100um/M, ahol az M a nagyítás.</w:t>
      </w:r>
    </w:p>
    <w:p w:rsidR="00611890" w:rsidRPr="00F81AD6" w:rsidRDefault="00611890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A képet akkor látjuk élesnek ha az elektronnyaláb átmérője kisebb mint a képpont mérete.</w:t>
      </w:r>
    </w:p>
    <w:p w:rsidR="00611890" w:rsidRPr="00AF517F" w:rsidRDefault="00AB2023" w:rsidP="00AF517F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Mélységélesség</w:t>
      </w:r>
    </w:p>
    <w:p w:rsidR="00AB2023" w:rsidRPr="00F81AD6" w:rsidRDefault="00AB2023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Egyeletlen felületű minta esetén a mintának azon része látszik élesnek amire az elektronnyaláb fókuszált, más részei viszont kevésbé élesek a nyaláb széttartása miatt. A kép ott válik életlenné ahol két vagy kettőnél több képpont méretűvé szélesedik. A mélységélesség a nyaláb széttartásával és a  nagyítással változtatható.</w:t>
      </w:r>
    </w:p>
    <w:p w:rsidR="00AB2023" w:rsidRPr="00AF517F" w:rsidRDefault="00AB2023" w:rsidP="00AF517F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Kontraszt</w:t>
      </w:r>
    </w:p>
    <w:p w:rsidR="00AB2023" w:rsidRPr="00F81AD6" w:rsidRDefault="00AB2023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lastRenderedPageBreak/>
        <w:t>Két képpont közötti kontrasztot  a C=(S2-S1)/S2 képlettel definiálunk. Az S1,S2 az 1-es és 2-es pontban mért intenzitás.</w:t>
      </w:r>
    </w:p>
    <w:p w:rsidR="00AB2023" w:rsidRPr="00F81AD6" w:rsidRDefault="00AB2023" w:rsidP="00AF517F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Jel-zaj viszony</w:t>
      </w:r>
    </w:p>
    <w:p w:rsidR="00AB2023" w:rsidRPr="00F81AD6" w:rsidRDefault="00345411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Egyetlen képpont különböző időpontokban detektált jelei átlagértékük körül szórást mutatnak.</w:t>
      </w:r>
    </w:p>
    <w:p w:rsidR="00AB2023" w:rsidRPr="00F81AD6" w:rsidRDefault="00AB2023" w:rsidP="00AF517F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F81AD6">
        <w:rPr>
          <w:rFonts w:ascii="Arial" w:hAnsi="Arial" w:cs="Arial"/>
          <w:b/>
          <w:sz w:val="32"/>
          <w:szCs w:val="40"/>
        </w:rPr>
        <w:t>Felbontóképesség</w:t>
      </w:r>
    </w:p>
    <w:p w:rsidR="00345411" w:rsidRPr="00F81AD6" w:rsidRDefault="00345411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>Pontfelbontás esetén két pont a Rayleigh kritérium alapján különíthető el, ami azt mondja ki, hogy két pont különálló, ha az áramsűrűség a két pont felezőjében a pontokban felvett maximális érték 75%-a. Ha egy élre merőlegesen pásztázunk, akkor pontfelbontás esetán a kép nem egy lépcső jelenik meg, hanem az él és az elektronnyaláb konvolúciója.</w:t>
      </w:r>
    </w:p>
    <w:p w:rsidR="00F81AD6" w:rsidRDefault="00345411" w:rsidP="00F81AD6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40"/>
        </w:rPr>
        <w:t xml:space="preserve">Definició szerint </w:t>
      </w:r>
      <w:r w:rsidR="00F81AD6" w:rsidRPr="00F81AD6">
        <w:rPr>
          <w:rFonts w:ascii="Arial" w:hAnsi="Arial" w:cs="Arial"/>
          <w:sz w:val="24"/>
          <w:szCs w:val="40"/>
        </w:rPr>
        <w:t>az élfelbontás az a távolság, amelynek két végpontját a intenzitáselsozlás 25% és 75% pontja jelöli ki.</w:t>
      </w:r>
    </w:p>
    <w:p w:rsidR="00496253" w:rsidRPr="00496253" w:rsidRDefault="00496253" w:rsidP="00496253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Jelfeldolgozás</w:t>
      </w:r>
    </w:p>
    <w:p w:rsidR="00496253" w:rsidRDefault="00496253" w:rsidP="00496253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Differenciális erősítés</w:t>
      </w:r>
    </w:p>
    <w:p w:rsidR="00496253" w:rsidRPr="00496253" w:rsidRDefault="00496253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 w:rsidRPr="00496253">
        <w:rPr>
          <w:rFonts w:ascii="Arial" w:hAnsi="Arial" w:cs="Arial"/>
          <w:sz w:val="24"/>
          <w:szCs w:val="40"/>
        </w:rPr>
        <w:t>Differenciális erősítés esetén a jelből kivonják az egyenáramú komponenst majd lineárisan erősítik. Kép zajossága is megnő mivel az is váltóáramú komponens.</w:t>
      </w:r>
    </w:p>
    <w:p w:rsidR="00496253" w:rsidRDefault="00496253" w:rsidP="00496253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Gammaszabályozás</w:t>
      </w:r>
    </w:p>
    <w:p w:rsidR="00496253" w:rsidRPr="00496253" w:rsidRDefault="00523B5A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gammaszabályozás egy nemlineáris erősítés, ahol a kimenő jel a következőképpen áll elő Ski=(Sbe)1/g. Kis intenzitású tartományban a gammát 1-nél nagyobbra választva növelhető a kontraszt, míg nagy intenzitású részeknél 1-nél kissebre választva a gammát tudjuk javítani a részleteket.</w:t>
      </w:r>
    </w:p>
    <w:p w:rsidR="00496253" w:rsidRPr="00496253" w:rsidRDefault="00496253" w:rsidP="00496253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Jeldifferenciálás</w:t>
      </w:r>
    </w:p>
    <w:p w:rsidR="00496253" w:rsidRDefault="00523B5A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jeldiferenciálás azt jelenti, hogy a U=U0*sin(w*t) jelet deriváljuk. Ebből azt az egyenletet kapjuk, hogy w*U0*sin(w*t-pi/2), amiből látszik, hogy kaptunk felüláteresztő szűrőt aminek a határfrekvenciája w-nál van. Ez a w alatti, kis frekvenciájú jeleket elnyomja, a nagy frekvenciájúakat pedig felerősíti. Ez azt segíti </w:t>
      </w:r>
      <w:r>
        <w:rPr>
          <w:rFonts w:ascii="Arial" w:hAnsi="Arial" w:cs="Arial"/>
          <w:sz w:val="24"/>
          <w:szCs w:val="40"/>
        </w:rPr>
        <w:lastRenderedPageBreak/>
        <w:t xml:space="preserve">elő, hogy a mintán előforduló éles határok, pl.: szemcsehatár, élek, </w:t>
      </w:r>
      <w:r w:rsidR="00461819">
        <w:rPr>
          <w:rFonts w:ascii="Arial" w:hAnsi="Arial" w:cs="Arial"/>
          <w:sz w:val="24"/>
          <w:szCs w:val="40"/>
        </w:rPr>
        <w:t>kontúrok felerősödnek</w:t>
      </w:r>
      <w:r>
        <w:rPr>
          <w:rFonts w:ascii="Arial" w:hAnsi="Arial" w:cs="Arial"/>
          <w:sz w:val="24"/>
          <w:szCs w:val="40"/>
        </w:rPr>
        <w:t xml:space="preserve">, míg a homogén </w:t>
      </w:r>
      <w:r w:rsidR="00461819">
        <w:rPr>
          <w:rFonts w:ascii="Arial" w:hAnsi="Arial" w:cs="Arial"/>
          <w:sz w:val="24"/>
          <w:szCs w:val="40"/>
        </w:rPr>
        <w:t>részek eltűnnek.</w:t>
      </w:r>
    </w:p>
    <w:p w:rsidR="00461819" w:rsidRPr="00496253" w:rsidRDefault="00461819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jeldifferenciálással kapott kép „lapos”-nak tűnhet.</w:t>
      </w:r>
    </w:p>
    <w:p w:rsidR="00496253" w:rsidRPr="00496253" w:rsidRDefault="00496253" w:rsidP="00496253">
      <w:pPr>
        <w:pStyle w:val="Listaszerbekezds"/>
        <w:numPr>
          <w:ilvl w:val="4"/>
          <w:numId w:val="2"/>
        </w:numPr>
        <w:spacing w:before="240" w:after="120" w:line="360" w:lineRule="auto"/>
        <w:ind w:left="1560"/>
        <w:jc w:val="both"/>
        <w:rPr>
          <w:rFonts w:ascii="Arial" w:hAnsi="Arial" w:cs="Arial"/>
          <w:b/>
          <w:sz w:val="32"/>
          <w:szCs w:val="40"/>
        </w:rPr>
      </w:pPr>
      <w:r w:rsidRPr="00496253">
        <w:rPr>
          <w:rFonts w:ascii="Arial" w:hAnsi="Arial" w:cs="Arial"/>
          <w:b/>
          <w:sz w:val="32"/>
          <w:szCs w:val="40"/>
        </w:rPr>
        <w:t>Y-moduláció</w:t>
      </w:r>
    </w:p>
    <w:p w:rsidR="00496253" w:rsidRPr="00496253" w:rsidRDefault="00791755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Az Y-modulációt akkor kapjuk, ha a detektorból kapott jelet visszavezetjük az y-irányú (függőleges) eltérítésre. Ennek előnye, hogy olyan kis kontrasztértékeket tudunk detektálni, amit fényességmoduláció esetén szemmel már nem lenne érzékelhető.</w:t>
      </w:r>
    </w:p>
    <w:p w:rsidR="00496253" w:rsidRDefault="00496253" w:rsidP="00496253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496253">
        <w:rPr>
          <w:rFonts w:ascii="Arial" w:hAnsi="Arial" w:cs="Arial"/>
          <w:b/>
          <w:sz w:val="36"/>
          <w:szCs w:val="40"/>
        </w:rPr>
        <w:t>Képmegmunkálás</w:t>
      </w:r>
    </w:p>
    <w:p w:rsidR="00B35054" w:rsidRDefault="00B35054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</w:p>
    <w:p w:rsidR="00B35054" w:rsidRDefault="00B35054" w:rsidP="00496253">
      <w:pPr>
        <w:pStyle w:val="Listaszerbekezds"/>
        <w:spacing w:after="120" w:line="360" w:lineRule="auto"/>
        <w:ind w:left="2127"/>
        <w:jc w:val="both"/>
        <w:rPr>
          <w:rFonts w:ascii="Arial" w:hAnsi="Arial" w:cs="Arial"/>
          <w:sz w:val="24"/>
          <w:szCs w:val="40"/>
        </w:rPr>
      </w:pPr>
    </w:p>
    <w:p w:rsidR="00B35054" w:rsidRPr="00FB2C9D" w:rsidRDefault="00B35054" w:rsidP="00FB2C9D">
      <w:pPr>
        <w:pStyle w:val="Listaszerbekezds"/>
        <w:numPr>
          <w:ilvl w:val="0"/>
          <w:numId w:val="2"/>
        </w:num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B2C9D">
        <w:rPr>
          <w:rFonts w:ascii="Arial" w:hAnsi="Arial" w:cs="Arial"/>
          <w:b/>
          <w:sz w:val="40"/>
          <w:szCs w:val="40"/>
        </w:rPr>
        <w:t>LabVIEW</w:t>
      </w:r>
    </w:p>
    <w:p w:rsidR="006110B9" w:rsidRDefault="00B35054" w:rsidP="00C06053">
      <w:pPr>
        <w:pStyle w:val="Listaszerbekezds"/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LabVIEW elnevezés a Laboratory Virtual Instrument Engineering Workbench szavakból jön</w:t>
      </w:r>
      <w:r w:rsidR="00FB2C9D">
        <w:rPr>
          <w:rFonts w:ascii="Arial" w:hAnsi="Arial" w:cs="Arial"/>
          <w:sz w:val="24"/>
          <w:szCs w:val="40"/>
        </w:rPr>
        <w:t>, a National Instruments (továbbiakban csak, NI) által fejlesztett FPGA programozására alkalmas grafikus programozási felület</w:t>
      </w:r>
      <w:r>
        <w:rPr>
          <w:rFonts w:ascii="Arial" w:hAnsi="Arial" w:cs="Arial"/>
          <w:sz w:val="24"/>
          <w:szCs w:val="40"/>
        </w:rPr>
        <w:t xml:space="preserve">. </w:t>
      </w:r>
      <w:r w:rsidR="00FB2C9D">
        <w:rPr>
          <w:rFonts w:ascii="Arial" w:hAnsi="Arial" w:cs="Arial"/>
          <w:sz w:val="24"/>
          <w:szCs w:val="40"/>
        </w:rPr>
        <w:t>A LabVIEW-</w:t>
      </w:r>
      <w:r>
        <w:rPr>
          <w:rFonts w:ascii="Arial" w:hAnsi="Arial" w:cs="Arial"/>
          <w:sz w:val="24"/>
          <w:szCs w:val="40"/>
        </w:rPr>
        <w:t>ban írt programokat Virtual Instr</w:t>
      </w:r>
      <w:r w:rsidR="00213FEC">
        <w:rPr>
          <w:rFonts w:ascii="Arial" w:hAnsi="Arial" w:cs="Arial"/>
          <w:sz w:val="24"/>
          <w:szCs w:val="40"/>
        </w:rPr>
        <w:t>uments-</w:t>
      </w:r>
      <w:r w:rsidR="00FB2C9D">
        <w:rPr>
          <w:rFonts w:ascii="Arial" w:hAnsi="Arial" w:cs="Arial"/>
          <w:sz w:val="24"/>
          <w:szCs w:val="40"/>
        </w:rPr>
        <w:t>nek vagy csak röviden VI-</w:t>
      </w:r>
      <w:r>
        <w:rPr>
          <w:rFonts w:ascii="Arial" w:hAnsi="Arial" w:cs="Arial"/>
          <w:sz w:val="24"/>
          <w:szCs w:val="40"/>
        </w:rPr>
        <w:t>nak hívják</w:t>
      </w:r>
      <w:r w:rsidR="00C06053">
        <w:rPr>
          <w:rFonts w:ascii="Arial" w:hAnsi="Arial" w:cs="Arial"/>
          <w:sz w:val="24"/>
          <w:szCs w:val="40"/>
        </w:rPr>
        <w:t>. Ez két fő részből áll, az egyik a front panel, a másik a blokk diagramm.</w:t>
      </w:r>
    </w:p>
    <w:p w:rsidR="00C06053" w:rsidRPr="00FB2C9D" w:rsidRDefault="00C06053" w:rsidP="00FB2C9D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Front panel</w:t>
      </w:r>
    </w:p>
    <w:p w:rsidR="00C22A50" w:rsidRDefault="00C06053" w:rsidP="00C06053">
      <w:pPr>
        <w:pStyle w:val="Listaszerbekezds"/>
        <w:spacing w:after="120" w:line="360" w:lineRule="auto"/>
        <w:ind w:left="288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front panel lényegében a VI felhasználói/kezelő felülete. Erre a felületre sokféle </w:t>
      </w:r>
      <w:r w:rsidR="00FB2C9D">
        <w:rPr>
          <w:rFonts w:ascii="Arial" w:hAnsi="Arial" w:cs="Arial"/>
          <w:sz w:val="24"/>
          <w:szCs w:val="40"/>
        </w:rPr>
        <w:t>visszajelző és mutató</w:t>
      </w:r>
      <w:r>
        <w:rPr>
          <w:rFonts w:ascii="Arial" w:hAnsi="Arial" w:cs="Arial"/>
          <w:sz w:val="24"/>
          <w:szCs w:val="40"/>
        </w:rPr>
        <w:t xml:space="preserve"> közül választhatunk, annak függvényében, hogy éppen mit akarunk kijelezni</w:t>
      </w:r>
      <w:r w:rsidR="00FB2C9D">
        <w:rPr>
          <w:rFonts w:ascii="Arial" w:hAnsi="Arial" w:cs="Arial"/>
          <w:sz w:val="24"/>
          <w:szCs w:val="40"/>
        </w:rPr>
        <w:t>.</w:t>
      </w:r>
      <w:r w:rsidR="00C22A50">
        <w:rPr>
          <w:rFonts w:ascii="Arial" w:hAnsi="Arial" w:cs="Arial"/>
          <w:sz w:val="24"/>
          <w:szCs w:val="40"/>
        </w:rPr>
        <w:t xml:space="preserve"> Például: gráfok, LED-ek és egyéb visszajelzők, amik a blokk diagramm kimeneti adatait és változóit hivatottak megjeleníteni.</w:t>
      </w:r>
    </w:p>
    <w:p w:rsidR="00C22A50" w:rsidRDefault="00FB2C9D" w:rsidP="00C06053">
      <w:pPr>
        <w:pStyle w:val="Listaszerbekezds"/>
        <w:spacing w:after="120" w:line="360" w:lineRule="auto"/>
        <w:ind w:left="288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Emellett kontrol eszközöket is tudunk hozzáadni a felülethez. Pé</w:t>
      </w:r>
      <w:r w:rsidR="00C22A50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 xml:space="preserve">dául: nyomógombok, </w:t>
      </w:r>
      <w:r w:rsidR="00C22A50">
        <w:rPr>
          <w:rFonts w:ascii="Arial" w:hAnsi="Arial" w:cs="Arial"/>
          <w:sz w:val="24"/>
          <w:szCs w:val="40"/>
        </w:rPr>
        <w:t>potméterek, csúszkák, ezek a virtuális eszköz bemeneti jeleit és irányító mechanizmusát kívánják szimulálni a blokk diagramm felé.</w:t>
      </w:r>
    </w:p>
    <w:p w:rsidR="00C06053" w:rsidRPr="00C06053" w:rsidRDefault="00FB2C9D" w:rsidP="00C06053">
      <w:pPr>
        <w:pStyle w:val="Listaszerbekezds"/>
        <w:spacing w:after="120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40"/>
        </w:rPr>
        <w:t>Ezek között böngészni a control palette nevű ablakban lehet.</w:t>
      </w:r>
    </w:p>
    <w:p w:rsidR="00C06053" w:rsidRDefault="00C06053" w:rsidP="00FB2C9D">
      <w:pPr>
        <w:pStyle w:val="Listaszerbekezds"/>
        <w:numPr>
          <w:ilvl w:val="3"/>
          <w:numId w:val="2"/>
        </w:numPr>
        <w:spacing w:before="480" w:after="240" w:line="360" w:lineRule="auto"/>
        <w:ind w:left="1134"/>
        <w:jc w:val="both"/>
        <w:rPr>
          <w:rFonts w:ascii="Arial" w:hAnsi="Arial" w:cs="Arial"/>
          <w:b/>
          <w:sz w:val="36"/>
          <w:szCs w:val="40"/>
        </w:rPr>
      </w:pPr>
      <w:r w:rsidRPr="00FB2C9D">
        <w:rPr>
          <w:rFonts w:ascii="Arial" w:hAnsi="Arial" w:cs="Arial"/>
          <w:b/>
          <w:sz w:val="36"/>
          <w:szCs w:val="40"/>
        </w:rPr>
        <w:t>Blokk diagramm</w:t>
      </w:r>
    </w:p>
    <w:p w:rsidR="00C06053" w:rsidRDefault="00C22A50" w:rsidP="00C06053">
      <w:pPr>
        <w:pStyle w:val="Listaszerbekezds"/>
        <w:spacing w:after="120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blokk diagramm tartalmazza a G kódnak vagy blokk diagramm kódnak hívott grafikus forráskódot, ami azt mondja meg, hogy hogyan fusson le a VI. Ez egy grafikus reprezentációja azoknak a funkcióknak</w:t>
      </w:r>
      <w:r w:rsidR="003A29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amik vezérlik a front panelen lévő 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szközöket</w:t>
      </w:r>
      <w:r w:rsidR="003A2995">
        <w:rPr>
          <w:rFonts w:ascii="Arial" w:hAnsi="Arial" w:cs="Arial"/>
          <w:sz w:val="24"/>
          <w:szCs w:val="24"/>
        </w:rPr>
        <w:t>. Ezeknek a kis icon-jai megjelennek a blokk diagrammon, ahol a vezetékkel összeköthetjük a kontrol és az indikátor eszközöket a funkciókkal.</w:t>
      </w:r>
    </w:p>
    <w:p w:rsidR="003A2995" w:rsidRPr="00F81AD6" w:rsidRDefault="003A2995" w:rsidP="00C06053">
      <w:pPr>
        <w:pStyle w:val="Listaszerbekezds"/>
        <w:spacing w:after="120" w:line="360" w:lineRule="auto"/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adat a következőképpen megy a vezetékeken: a </w:t>
      </w:r>
      <w:proofErr w:type="gramStart"/>
      <w:r>
        <w:rPr>
          <w:rFonts w:ascii="Arial" w:hAnsi="Arial" w:cs="Arial"/>
          <w:sz w:val="24"/>
          <w:szCs w:val="24"/>
        </w:rPr>
        <w:t>kontroll</w:t>
      </w:r>
      <w:proofErr w:type="gramEnd"/>
      <w:r>
        <w:rPr>
          <w:rFonts w:ascii="Arial" w:hAnsi="Arial" w:cs="Arial"/>
          <w:sz w:val="24"/>
          <w:szCs w:val="24"/>
        </w:rPr>
        <w:t xml:space="preserve"> eszközökből a funkciót megvalósítókba és az indikátorokba, a funkciókból további funkciókba, illetve indikátorokba</w:t>
      </w:r>
      <w:r w:rsidR="00D720F1">
        <w:rPr>
          <w:rFonts w:ascii="Arial" w:hAnsi="Arial" w:cs="Arial"/>
          <w:sz w:val="24"/>
          <w:szCs w:val="24"/>
        </w:rPr>
        <w:t>. A VI-</w:t>
      </w:r>
      <w:proofErr w:type="spellStart"/>
      <w:r w:rsidR="00D720F1">
        <w:rPr>
          <w:rFonts w:ascii="Arial" w:hAnsi="Arial" w:cs="Arial"/>
          <w:sz w:val="24"/>
          <w:szCs w:val="24"/>
        </w:rPr>
        <w:t>ban</w:t>
      </w:r>
      <w:proofErr w:type="spellEnd"/>
      <w:r w:rsidR="00D720F1">
        <w:rPr>
          <w:rFonts w:ascii="Arial" w:hAnsi="Arial" w:cs="Arial"/>
          <w:sz w:val="24"/>
          <w:szCs w:val="24"/>
        </w:rPr>
        <w:t xml:space="preserve"> található grafikus kód végrehajtódása sorrendje is e mentén </w:t>
      </w:r>
      <w:r w:rsidR="00213FEC">
        <w:rPr>
          <w:rFonts w:ascii="Arial" w:hAnsi="Arial" w:cs="Arial"/>
          <w:sz w:val="24"/>
          <w:szCs w:val="24"/>
        </w:rPr>
        <w:t>fut</w:t>
      </w:r>
      <w:r w:rsidR="00D720F1">
        <w:rPr>
          <w:rFonts w:ascii="Arial" w:hAnsi="Arial" w:cs="Arial"/>
          <w:sz w:val="24"/>
          <w:szCs w:val="24"/>
        </w:rPr>
        <w:t xml:space="preserve"> le.</w:t>
      </w: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110B9" w:rsidRPr="00F81AD6" w:rsidRDefault="006110B9" w:rsidP="00F81AD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after="120" w:line="360" w:lineRule="auto"/>
        <w:jc w:val="both"/>
        <w:rPr>
          <w:rFonts w:ascii="Arial" w:hAnsi="Arial" w:cs="Arial"/>
          <w:sz w:val="24"/>
          <w:szCs w:val="40"/>
        </w:rPr>
      </w:pPr>
      <w:r w:rsidRPr="00F81AD6">
        <w:rPr>
          <w:rFonts w:ascii="Arial" w:hAnsi="Arial" w:cs="Arial"/>
          <w:sz w:val="24"/>
          <w:szCs w:val="24"/>
        </w:rPr>
        <w:br w:type="page"/>
      </w:r>
    </w:p>
    <w:p w:rsidR="00523C35" w:rsidRPr="00F81AD6" w:rsidRDefault="00A42727" w:rsidP="00F81AD6">
      <w:pPr>
        <w:spacing w:before="1080" w:after="480" w:line="360" w:lineRule="auto"/>
        <w:jc w:val="both"/>
        <w:rPr>
          <w:rFonts w:ascii="Arial" w:hAnsi="Arial" w:cs="Arial"/>
          <w:b/>
          <w:sz w:val="40"/>
          <w:szCs w:val="40"/>
        </w:rPr>
      </w:pPr>
      <w:r w:rsidRPr="00F81AD6">
        <w:rPr>
          <w:rFonts w:ascii="Arial" w:hAnsi="Arial" w:cs="Arial"/>
          <w:b/>
          <w:sz w:val="40"/>
          <w:szCs w:val="40"/>
        </w:rPr>
        <w:lastRenderedPageBreak/>
        <w:t>Irodalomjegyzék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  <w:r w:rsidRPr="00F81AD6">
        <w:rPr>
          <w:rFonts w:ascii="Arial" w:hAnsi="Arial" w:cs="Arial"/>
          <w:sz w:val="24"/>
          <w:szCs w:val="24"/>
        </w:rPr>
        <w:t>[1]</w:t>
      </w:r>
      <w:r w:rsidRPr="00F81AD6">
        <w:rPr>
          <w:rFonts w:ascii="Arial" w:hAnsi="Arial" w:cs="Arial"/>
          <w:sz w:val="24"/>
          <w:szCs w:val="24"/>
        </w:rPr>
        <w:tab/>
        <w:t>Pozsgai I.</w:t>
      </w:r>
      <w:r w:rsidR="00C06053">
        <w:rPr>
          <w:rFonts w:ascii="Arial" w:hAnsi="Arial" w:cs="Arial"/>
          <w:sz w:val="24"/>
          <w:szCs w:val="24"/>
        </w:rPr>
        <w:t>(1995)</w:t>
      </w:r>
      <w:r w:rsidRPr="00F81AD6">
        <w:rPr>
          <w:rFonts w:ascii="Arial" w:hAnsi="Arial" w:cs="Arial"/>
          <w:sz w:val="24"/>
          <w:szCs w:val="24"/>
        </w:rPr>
        <w:t>: A pásztázó elektronmikroszkóp és az elektronsugaras mikroanalízis alapjai</w:t>
      </w:r>
    </w:p>
    <w:p w:rsidR="00EB4C1D" w:rsidRPr="00F81AD6" w:rsidRDefault="00EB4C1D" w:rsidP="00F81AD6">
      <w:pPr>
        <w:spacing w:before="480" w:after="480" w:line="360" w:lineRule="auto"/>
        <w:jc w:val="both"/>
        <w:rPr>
          <w:rFonts w:ascii="Arial" w:hAnsi="Arial" w:cs="Arial"/>
          <w:sz w:val="24"/>
          <w:szCs w:val="24"/>
        </w:rPr>
      </w:pPr>
    </w:p>
    <w:p w:rsidR="00523C35" w:rsidRPr="00F81AD6" w:rsidRDefault="00523C35" w:rsidP="00F81A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C35" w:rsidRPr="00F81AD6" w:rsidSect="00523C35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DD1" w:rsidRDefault="00176DD1" w:rsidP="00523C35">
      <w:pPr>
        <w:spacing w:after="0" w:line="240" w:lineRule="auto"/>
      </w:pPr>
      <w:r>
        <w:separator/>
      </w:r>
    </w:p>
  </w:endnote>
  <w:endnote w:type="continuationSeparator" w:id="0">
    <w:p w:rsidR="00176DD1" w:rsidRDefault="00176DD1" w:rsidP="0052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65702"/>
      <w:docPartObj>
        <w:docPartGallery w:val="Page Numbers (Bottom of Page)"/>
        <w:docPartUnique/>
      </w:docPartObj>
    </w:sdtPr>
    <w:sdtEndPr/>
    <w:sdtContent>
      <w:p w:rsidR="00523C35" w:rsidRDefault="00523C3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FEC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Budapest</w:t>
    </w:r>
  </w:p>
  <w:p w:rsidR="00523C35" w:rsidRPr="00523C35" w:rsidRDefault="00523C35" w:rsidP="00523C35">
    <w:pPr>
      <w:jc w:val="center"/>
      <w:rPr>
        <w:rFonts w:ascii="Times New Roman" w:hAnsi="Times New Roman" w:cs="Times New Roman"/>
        <w:sz w:val="28"/>
        <w:szCs w:val="28"/>
      </w:rPr>
    </w:pPr>
    <w:r w:rsidRPr="00523C35">
      <w:rPr>
        <w:rFonts w:ascii="Times New Roman" w:hAnsi="Times New Roman" w:cs="Times New Roman"/>
        <w:sz w:val="28"/>
        <w:szCs w:val="28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DD1" w:rsidRDefault="00176DD1" w:rsidP="00523C35">
      <w:pPr>
        <w:spacing w:after="0" w:line="240" w:lineRule="auto"/>
      </w:pPr>
      <w:r>
        <w:separator/>
      </w:r>
    </w:p>
  </w:footnote>
  <w:footnote w:type="continuationSeparator" w:id="0">
    <w:p w:rsidR="00176DD1" w:rsidRDefault="00176DD1" w:rsidP="00523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C39"/>
    <w:multiLevelType w:val="multilevel"/>
    <w:tmpl w:val="27A083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none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3BA57AA1"/>
    <w:multiLevelType w:val="hybridMultilevel"/>
    <w:tmpl w:val="9B06A3E8"/>
    <w:lvl w:ilvl="0" w:tplc="040E0019">
      <w:start w:val="1"/>
      <w:numFmt w:val="lowerLetter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4C921FB"/>
    <w:multiLevelType w:val="hybridMultilevel"/>
    <w:tmpl w:val="EEBE881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679B7"/>
    <w:multiLevelType w:val="hybridMultilevel"/>
    <w:tmpl w:val="B2AE5D1C"/>
    <w:lvl w:ilvl="0" w:tplc="5366CFB2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61F9E"/>
    <w:multiLevelType w:val="hybridMultilevel"/>
    <w:tmpl w:val="E168D2C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0F3B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8267A"/>
    <w:multiLevelType w:val="hybridMultilevel"/>
    <w:tmpl w:val="1E5643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00D28"/>
    <w:multiLevelType w:val="hybridMultilevel"/>
    <w:tmpl w:val="E1621E54"/>
    <w:lvl w:ilvl="0" w:tplc="0818D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59"/>
    <w:rsid w:val="00065927"/>
    <w:rsid w:val="000E70E1"/>
    <w:rsid w:val="00176DD1"/>
    <w:rsid w:val="001A3E64"/>
    <w:rsid w:val="001B0D68"/>
    <w:rsid w:val="001E746F"/>
    <w:rsid w:val="00213FEC"/>
    <w:rsid w:val="002F50C6"/>
    <w:rsid w:val="00345411"/>
    <w:rsid w:val="0039524B"/>
    <w:rsid w:val="003A2995"/>
    <w:rsid w:val="003D64D0"/>
    <w:rsid w:val="003E0583"/>
    <w:rsid w:val="0044629D"/>
    <w:rsid w:val="00461819"/>
    <w:rsid w:val="00473E6A"/>
    <w:rsid w:val="00496253"/>
    <w:rsid w:val="00523B5A"/>
    <w:rsid w:val="00523C35"/>
    <w:rsid w:val="0059152D"/>
    <w:rsid w:val="005B4B74"/>
    <w:rsid w:val="005C6779"/>
    <w:rsid w:val="005E0E60"/>
    <w:rsid w:val="006110B9"/>
    <w:rsid w:val="00611890"/>
    <w:rsid w:val="006F4FAE"/>
    <w:rsid w:val="00791755"/>
    <w:rsid w:val="00832C7A"/>
    <w:rsid w:val="00887D95"/>
    <w:rsid w:val="008A2859"/>
    <w:rsid w:val="008F66DD"/>
    <w:rsid w:val="00A00865"/>
    <w:rsid w:val="00A42727"/>
    <w:rsid w:val="00AA5F10"/>
    <w:rsid w:val="00AB2023"/>
    <w:rsid w:val="00AE2A6D"/>
    <w:rsid w:val="00AF517F"/>
    <w:rsid w:val="00B347EB"/>
    <w:rsid w:val="00B35054"/>
    <w:rsid w:val="00B6007C"/>
    <w:rsid w:val="00B624CC"/>
    <w:rsid w:val="00C0407C"/>
    <w:rsid w:val="00C06053"/>
    <w:rsid w:val="00C22A50"/>
    <w:rsid w:val="00C471DD"/>
    <w:rsid w:val="00D720F1"/>
    <w:rsid w:val="00E22937"/>
    <w:rsid w:val="00E25606"/>
    <w:rsid w:val="00E96E87"/>
    <w:rsid w:val="00EB4C1D"/>
    <w:rsid w:val="00F44EA2"/>
    <w:rsid w:val="00F67614"/>
    <w:rsid w:val="00F81AD6"/>
    <w:rsid w:val="00FB2C9D"/>
    <w:rsid w:val="00FC5B9A"/>
    <w:rsid w:val="00FD2CA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A5822"/>
  <w15:chartTrackingRefBased/>
  <w15:docId w15:val="{EE3E620A-8D84-452E-BD07-3D20BBAC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3C3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C35"/>
  </w:style>
  <w:style w:type="paragraph" w:styleId="llb">
    <w:name w:val="footer"/>
    <w:basedOn w:val="Norml"/>
    <w:link w:val="llbChar"/>
    <w:uiPriority w:val="99"/>
    <w:unhideWhenUsed/>
    <w:rsid w:val="0052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ACC3-D3B4-4A05-BC77-021AF2EF5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1570</Words>
  <Characters>10833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</dc:creator>
  <cp:keywords/>
  <dc:description/>
  <cp:lastModifiedBy>default</cp:lastModifiedBy>
  <cp:revision>14</cp:revision>
  <dcterms:created xsi:type="dcterms:W3CDTF">2018-11-13T22:04:00Z</dcterms:created>
  <dcterms:modified xsi:type="dcterms:W3CDTF">2018-11-21T21:03:00Z</dcterms:modified>
</cp:coreProperties>
</file>