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608E7" w14:textId="79A9B64E" w:rsidR="00FF43FD" w:rsidRDefault="00D16F7B" w:rsidP="00D16F7B">
      <w:pPr>
        <w:spacing w:before="200" w:after="200"/>
        <w:jc w:val="center"/>
        <w:rPr>
          <w:b/>
          <w:bCs/>
          <w:sz w:val="72"/>
          <w:szCs w:val="72"/>
        </w:rPr>
      </w:pPr>
      <w:r w:rsidRPr="00D16F7B">
        <w:rPr>
          <w:b/>
          <w:bCs/>
          <w:sz w:val="72"/>
          <w:szCs w:val="72"/>
        </w:rPr>
        <w:t>Szerződés</w:t>
      </w:r>
    </w:p>
    <w:p w14:paraId="3997ED4A" w14:textId="77777777" w:rsidR="00D16F7B" w:rsidRPr="00D16F7B" w:rsidRDefault="00D16F7B" w:rsidP="00D16F7B">
      <w:pPr>
        <w:spacing w:before="200" w:after="200"/>
        <w:jc w:val="center"/>
        <w:rPr>
          <w:b/>
          <w:bCs/>
          <w:sz w:val="72"/>
          <w:szCs w:val="72"/>
        </w:rPr>
      </w:pPr>
    </w:p>
    <w:p w14:paraId="4D406E11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Kinek:</w:t>
      </w:r>
    </w:p>
    <w:p w14:paraId="3BCB6E73" w14:textId="16E6F03D" w:rsidR="00FF43FD" w:rsidRPr="00D16F7B" w:rsidRDefault="00D16F7B">
      <w:pPr>
        <w:spacing w:before="200" w:after="200"/>
        <w:rPr>
          <w:sz w:val="28"/>
          <w:szCs w:val="28"/>
        </w:rPr>
      </w:pPr>
      <w:r>
        <w:rPr>
          <w:sz w:val="28"/>
          <w:szCs w:val="28"/>
        </w:rPr>
        <w:t>Kléma János</w:t>
      </w:r>
    </w:p>
    <w:p w14:paraId="0658F751" w14:textId="448D2E2C" w:rsidR="00FF43FD" w:rsidRPr="00D16F7B" w:rsidRDefault="00D16F7B">
      <w:pPr>
        <w:spacing w:before="200" w:after="200"/>
        <w:rPr>
          <w:sz w:val="28"/>
          <w:szCs w:val="28"/>
        </w:rPr>
      </w:pPr>
      <w:r>
        <w:rPr>
          <w:sz w:val="28"/>
          <w:szCs w:val="28"/>
        </w:rPr>
        <w:t>KecskeSafe Kft.</w:t>
      </w:r>
    </w:p>
    <w:p w14:paraId="1E9D55E3" w14:textId="1EDC9C8E" w:rsidR="00D02FA5" w:rsidRDefault="00D02FA5">
      <w:pPr>
        <w:spacing w:before="200" w:after="200"/>
        <w:rPr>
          <w:sz w:val="28"/>
          <w:szCs w:val="28"/>
        </w:rPr>
      </w:pPr>
      <w:r w:rsidRPr="00D02FA5">
        <w:rPr>
          <w:sz w:val="28"/>
          <w:szCs w:val="28"/>
        </w:rPr>
        <w:t>Kecskemét, Bajcsy-Zsilinszky Endre krt. 2</w:t>
      </w:r>
    </w:p>
    <w:p w14:paraId="25C99D52" w14:textId="6653241D" w:rsidR="00D16F7B" w:rsidRDefault="00D16F7B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 xml:space="preserve">+36 (76) 512-340 </w:t>
      </w:r>
    </w:p>
    <w:p w14:paraId="046EFEBE" w14:textId="45A4F964" w:rsidR="00FF43FD" w:rsidRPr="00D16F7B" w:rsidRDefault="00D16F7B">
      <w:pPr>
        <w:spacing w:before="200" w:after="200"/>
        <w:rPr>
          <w:sz w:val="28"/>
          <w:szCs w:val="28"/>
        </w:rPr>
      </w:pPr>
      <w:r>
        <w:rPr>
          <w:sz w:val="28"/>
          <w:szCs w:val="28"/>
        </w:rPr>
        <w:t>klemajanos.ks@gmail.com</w:t>
      </w:r>
    </w:p>
    <w:p w14:paraId="312F5FB2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Kitől:</w:t>
      </w:r>
    </w:p>
    <w:p w14:paraId="0176EAA3" w14:textId="791D0C59" w:rsidR="00FF43FD" w:rsidRPr="00D16F7B" w:rsidRDefault="00D16F7B">
      <w:pPr>
        <w:spacing w:before="200" w:after="200"/>
        <w:rPr>
          <w:sz w:val="28"/>
          <w:szCs w:val="28"/>
        </w:rPr>
      </w:pPr>
      <w:r>
        <w:rPr>
          <w:sz w:val="28"/>
          <w:szCs w:val="28"/>
        </w:rPr>
        <w:t>Kraljevic Darjan és Lamp András</w:t>
      </w:r>
    </w:p>
    <w:p w14:paraId="4A1420D1" w14:textId="1254714C" w:rsidR="00FF43FD" w:rsidRPr="00D16F7B" w:rsidRDefault="00D16F7B">
      <w:pPr>
        <w:spacing w:before="200" w:after="200"/>
        <w:rPr>
          <w:sz w:val="28"/>
          <w:szCs w:val="28"/>
        </w:rPr>
      </w:pPr>
      <w:r>
        <w:rPr>
          <w:sz w:val="28"/>
          <w:szCs w:val="28"/>
        </w:rPr>
        <w:t>BackUp Kft.</w:t>
      </w:r>
    </w:p>
    <w:p w14:paraId="1AA7B0A3" w14:textId="77777777" w:rsidR="00D16F7B" w:rsidRDefault="00D16F7B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Budapest, Pannónia u. 46.</w:t>
      </w:r>
    </w:p>
    <w:p w14:paraId="6F6F2B0B" w14:textId="55BEFAC8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Bevezetés:</w:t>
      </w:r>
    </w:p>
    <w:p w14:paraId="16D32835" w14:textId="149E371E" w:rsidR="00FF43FD" w:rsidRPr="00D16F7B" w:rsidRDefault="00D16F7B">
      <w:pPr>
        <w:spacing w:before="200" w:after="200"/>
        <w:rPr>
          <w:sz w:val="28"/>
          <w:szCs w:val="28"/>
        </w:rPr>
      </w:pPr>
      <w:r>
        <w:rPr>
          <w:sz w:val="28"/>
          <w:szCs w:val="28"/>
        </w:rPr>
        <w:t>Ez a szerződés magába foglalja az általunk nyújtott szakmai lehetőségeket és megbízhatóságot. Leírja a szolgáltatásunk lényegét.</w:t>
      </w:r>
    </w:p>
    <w:p w14:paraId="3DBA24CA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b/>
          <w:bCs/>
          <w:sz w:val="28"/>
          <w:szCs w:val="28"/>
        </w:rPr>
        <w:t>1. cikkely: Szolgáltatás Leírása</w:t>
      </w:r>
    </w:p>
    <w:p w14:paraId="08DC280C" w14:textId="73B31CCE" w:rsidR="00D16F7B" w:rsidRDefault="00D16F7B" w:rsidP="00D16F7B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Tevékenységünk során teljeskörűen kiépítjük a partnereink belső hálózati rendszerét, és közvetítőként biztosítjuk a professzionális Telekom üzleti internetkapcsolatot.</w:t>
      </w:r>
      <w:r>
        <w:rPr>
          <w:sz w:val="28"/>
          <w:szCs w:val="28"/>
        </w:rPr>
        <w:t xml:space="preserve"> </w:t>
      </w:r>
      <w:r w:rsidRPr="00D16F7B">
        <w:rPr>
          <w:sz w:val="28"/>
          <w:szCs w:val="28"/>
        </w:rPr>
        <w:t>Erre a stabil, általunk hitelesített alapra építve kínáljuk exkluzív, privát felhőszolgáltatásunkat, amely dedikált tárhelyet biztosít kizárólag azon ügyfeleink számára, akiknek a rendszerét mi telepítettük és felügyeljük.</w:t>
      </w:r>
    </w:p>
    <w:p w14:paraId="1D64E24A" w14:textId="14B5431B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b/>
          <w:bCs/>
          <w:sz w:val="28"/>
          <w:szCs w:val="28"/>
        </w:rPr>
        <w:t>2. cikkely: Díjazás</w:t>
      </w:r>
    </w:p>
    <w:p w14:paraId="4249FDC2" w14:textId="764FEE6A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 xml:space="preserve">A szolgáltatás díja </w:t>
      </w:r>
      <w:r w:rsidR="00C36D94">
        <w:rPr>
          <w:sz w:val="28"/>
          <w:szCs w:val="28"/>
        </w:rPr>
        <w:t>4</w:t>
      </w:r>
      <w:r w:rsidR="00D16F7B">
        <w:rPr>
          <w:sz w:val="28"/>
          <w:szCs w:val="28"/>
        </w:rPr>
        <w:t xml:space="preserve">5.000.000 </w:t>
      </w:r>
      <w:r w:rsidRPr="00D16F7B">
        <w:rPr>
          <w:sz w:val="28"/>
          <w:szCs w:val="28"/>
        </w:rPr>
        <w:t xml:space="preserve">Ft, amely a </w:t>
      </w:r>
      <w:r w:rsidR="00D16F7B">
        <w:rPr>
          <w:sz w:val="28"/>
          <w:szCs w:val="28"/>
        </w:rPr>
        <w:t>szolgáltatás teljesítésekor</w:t>
      </w:r>
      <w:r w:rsidRPr="00D16F7B">
        <w:rPr>
          <w:sz w:val="28"/>
          <w:szCs w:val="28"/>
        </w:rPr>
        <w:t xml:space="preserve"> esedékes.</w:t>
      </w:r>
    </w:p>
    <w:p w14:paraId="2B98E341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b/>
          <w:bCs/>
          <w:sz w:val="28"/>
          <w:szCs w:val="28"/>
        </w:rPr>
        <w:t>3. cikkely: Szolgáltatás Megkezdése és Teljesítése</w:t>
      </w:r>
    </w:p>
    <w:p w14:paraId="2352FE0C" w14:textId="472BB1EB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 xml:space="preserve">A szolgáltatás a szerződés aláírását követően </w:t>
      </w:r>
      <w:r w:rsidR="00D16F7B">
        <w:rPr>
          <w:sz w:val="28"/>
          <w:szCs w:val="28"/>
        </w:rPr>
        <w:t xml:space="preserve">2025. 09. </w:t>
      </w:r>
      <w:r w:rsidR="00ED3382">
        <w:rPr>
          <w:sz w:val="28"/>
          <w:szCs w:val="28"/>
        </w:rPr>
        <w:t>0</w:t>
      </w:r>
      <w:r w:rsidR="00D16F7B">
        <w:rPr>
          <w:sz w:val="28"/>
          <w:szCs w:val="28"/>
        </w:rPr>
        <w:t xml:space="preserve">1. </w:t>
      </w:r>
      <w:r w:rsidRPr="00D16F7B">
        <w:rPr>
          <w:sz w:val="28"/>
          <w:szCs w:val="28"/>
        </w:rPr>
        <w:t xml:space="preserve">kezdődik és </w:t>
      </w:r>
      <w:r w:rsidR="00D16F7B">
        <w:rPr>
          <w:sz w:val="28"/>
          <w:szCs w:val="28"/>
        </w:rPr>
        <w:t>2026. 04. 30.</w:t>
      </w:r>
      <w:r w:rsidRPr="00D16F7B">
        <w:rPr>
          <w:sz w:val="28"/>
          <w:szCs w:val="28"/>
        </w:rPr>
        <w:t xml:space="preserve"> befejeződik.</w:t>
      </w:r>
    </w:p>
    <w:p w14:paraId="41E8C623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b/>
          <w:bCs/>
          <w:sz w:val="28"/>
          <w:szCs w:val="28"/>
        </w:rPr>
        <w:lastRenderedPageBreak/>
        <w:t>4. cikkely: Felelősség és Garancia</w:t>
      </w:r>
    </w:p>
    <w:p w14:paraId="1A05F3E6" w14:textId="022E7A09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A szolgáltató a teljesítési határidőn belül felelős a szolgáltatás minőségéért,</w:t>
      </w:r>
      <w:r w:rsidR="00D16F7B">
        <w:rPr>
          <w:sz w:val="28"/>
          <w:szCs w:val="28"/>
        </w:rPr>
        <w:t xml:space="preserve"> valamint a későbbiekben a hálózat fenntartásáért, karbantartásáért,</w:t>
      </w:r>
      <w:r w:rsidRPr="00D16F7B">
        <w:rPr>
          <w:sz w:val="28"/>
          <w:szCs w:val="28"/>
        </w:rPr>
        <w:t xml:space="preserve"> de nem vállal felelősséget a vis major esetekért.</w:t>
      </w:r>
    </w:p>
    <w:p w14:paraId="716A8775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b/>
          <w:bCs/>
          <w:sz w:val="28"/>
          <w:szCs w:val="28"/>
        </w:rPr>
        <w:t>5. cikkely: Csatolt Dokumentumok</w:t>
      </w:r>
    </w:p>
    <w:p w14:paraId="1EDB8998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A szerződéshez mellékletként csatolva kerülnek a szolgáltatás részletes leírását és árajánlatot tartalmazó dokumentumok.</w:t>
      </w:r>
    </w:p>
    <w:p w14:paraId="673A49E2" w14:textId="7EBBCD7D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 xml:space="preserve">Készült </w:t>
      </w:r>
      <w:r w:rsidR="00ED3382">
        <w:rPr>
          <w:sz w:val="28"/>
          <w:szCs w:val="28"/>
        </w:rPr>
        <w:t>Budapest</w:t>
      </w:r>
      <w:r w:rsidRPr="00D16F7B">
        <w:rPr>
          <w:sz w:val="28"/>
          <w:szCs w:val="28"/>
        </w:rPr>
        <w:t xml:space="preserve">, </w:t>
      </w:r>
      <w:r w:rsidR="00ED3382">
        <w:rPr>
          <w:sz w:val="28"/>
          <w:szCs w:val="28"/>
        </w:rPr>
        <w:t>2025. 09</w:t>
      </w:r>
      <w:r w:rsidRPr="00D16F7B">
        <w:rPr>
          <w:sz w:val="28"/>
          <w:szCs w:val="28"/>
        </w:rPr>
        <w:t>.</w:t>
      </w:r>
      <w:r w:rsidR="00ED3382">
        <w:rPr>
          <w:sz w:val="28"/>
          <w:szCs w:val="28"/>
        </w:rPr>
        <w:t xml:space="preserve"> 01.</w:t>
      </w:r>
    </w:p>
    <w:p w14:paraId="42314FBF" w14:textId="77777777" w:rsidR="00FF43FD" w:rsidRPr="00D16F7B" w:rsidRDefault="00000000">
      <w:pPr>
        <w:spacing w:before="200" w:after="200"/>
        <w:rPr>
          <w:sz w:val="28"/>
          <w:szCs w:val="28"/>
        </w:rPr>
      </w:pPr>
      <w:r w:rsidRPr="00D16F7B">
        <w:rPr>
          <w:sz w:val="28"/>
          <w:szCs w:val="28"/>
        </w:rPr>
        <w:t>Üdvözlettel,</w:t>
      </w:r>
    </w:p>
    <w:p w14:paraId="78CD3AC2" w14:textId="459C2471" w:rsidR="00FF43FD" w:rsidRPr="00D16F7B" w:rsidRDefault="00FF43FD">
      <w:pPr>
        <w:spacing w:before="200" w:after="200"/>
        <w:rPr>
          <w:sz w:val="28"/>
          <w:szCs w:val="28"/>
        </w:rPr>
      </w:pPr>
    </w:p>
    <w:p w14:paraId="47B64B49" w14:textId="77777777" w:rsidR="00ED3382" w:rsidRDefault="00ED3382" w:rsidP="00ED3382">
      <w:pPr>
        <w:spacing w:before="200" w:after="200"/>
        <w:ind w:left="708" w:firstLine="708"/>
        <w:rPr>
          <w:sz w:val="28"/>
          <w:szCs w:val="28"/>
        </w:rPr>
      </w:pPr>
    </w:p>
    <w:p w14:paraId="50E4FAFE" w14:textId="5CE2FB85" w:rsidR="00ED3382" w:rsidRPr="00ED3382" w:rsidRDefault="00ED3382" w:rsidP="00ED3382">
      <w:pPr>
        <w:spacing w:before="200" w:after="200"/>
        <w:rPr>
          <w:sz w:val="28"/>
          <w:szCs w:val="28"/>
          <w:u w:val="single"/>
        </w:rPr>
      </w:pP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 </w:t>
      </w:r>
      <w:r w:rsidRPr="00ED3382">
        <w:rPr>
          <w:sz w:val="28"/>
          <w:szCs w:val="28"/>
        </w:rPr>
        <w:tab/>
      </w:r>
      <w:r w:rsidRPr="00ED3382">
        <w:rPr>
          <w:sz w:val="28"/>
          <w:szCs w:val="28"/>
        </w:rPr>
        <w:tab/>
      </w: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  <w:r w:rsidRPr="00ED3382">
        <w:rPr>
          <w:sz w:val="28"/>
          <w:szCs w:val="28"/>
          <w:u w:val="single"/>
        </w:rPr>
        <w:tab/>
      </w:r>
    </w:p>
    <w:p w14:paraId="745425A6" w14:textId="1F856BB0" w:rsidR="00FF43FD" w:rsidRPr="00D16F7B" w:rsidRDefault="00ED3382" w:rsidP="00ED3382">
      <w:pPr>
        <w:spacing w:before="200" w:after="20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Kraljevic Darjan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Lamp András</w:t>
      </w:r>
    </w:p>
    <w:sectPr w:rsidR="00FF43FD" w:rsidRPr="00D16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F7BED"/>
    <w:multiLevelType w:val="hybridMultilevel"/>
    <w:tmpl w:val="058050E4"/>
    <w:lvl w:ilvl="0" w:tplc="A0926832">
      <w:start w:val="1"/>
      <w:numFmt w:val="bullet"/>
      <w:lvlText w:val="●"/>
      <w:lvlJc w:val="left"/>
      <w:pPr>
        <w:ind w:left="720" w:hanging="360"/>
      </w:pPr>
    </w:lvl>
    <w:lvl w:ilvl="1" w:tplc="D102E742">
      <w:start w:val="1"/>
      <w:numFmt w:val="bullet"/>
      <w:lvlText w:val="○"/>
      <w:lvlJc w:val="left"/>
      <w:pPr>
        <w:ind w:left="1440" w:hanging="360"/>
      </w:pPr>
    </w:lvl>
    <w:lvl w:ilvl="2" w:tplc="7C5E92DA">
      <w:start w:val="1"/>
      <w:numFmt w:val="bullet"/>
      <w:lvlText w:val="■"/>
      <w:lvlJc w:val="left"/>
      <w:pPr>
        <w:ind w:left="2160" w:hanging="360"/>
      </w:pPr>
    </w:lvl>
    <w:lvl w:ilvl="3" w:tplc="50BEDD08">
      <w:start w:val="1"/>
      <w:numFmt w:val="bullet"/>
      <w:lvlText w:val="●"/>
      <w:lvlJc w:val="left"/>
      <w:pPr>
        <w:ind w:left="2880" w:hanging="360"/>
      </w:pPr>
    </w:lvl>
    <w:lvl w:ilvl="4" w:tplc="131EDAC4">
      <w:start w:val="1"/>
      <w:numFmt w:val="bullet"/>
      <w:lvlText w:val="○"/>
      <w:lvlJc w:val="left"/>
      <w:pPr>
        <w:ind w:left="3600" w:hanging="360"/>
      </w:pPr>
    </w:lvl>
    <w:lvl w:ilvl="5" w:tplc="23B8C408">
      <w:start w:val="1"/>
      <w:numFmt w:val="bullet"/>
      <w:lvlText w:val="■"/>
      <w:lvlJc w:val="left"/>
      <w:pPr>
        <w:ind w:left="4320" w:hanging="360"/>
      </w:pPr>
    </w:lvl>
    <w:lvl w:ilvl="6" w:tplc="E2AC8962">
      <w:start w:val="1"/>
      <w:numFmt w:val="bullet"/>
      <w:lvlText w:val="●"/>
      <w:lvlJc w:val="left"/>
      <w:pPr>
        <w:ind w:left="5040" w:hanging="360"/>
      </w:pPr>
    </w:lvl>
    <w:lvl w:ilvl="7" w:tplc="1A56B794">
      <w:start w:val="1"/>
      <w:numFmt w:val="bullet"/>
      <w:lvlText w:val="●"/>
      <w:lvlJc w:val="left"/>
      <w:pPr>
        <w:ind w:left="5760" w:hanging="360"/>
      </w:pPr>
    </w:lvl>
    <w:lvl w:ilvl="8" w:tplc="5B32F1B6">
      <w:start w:val="1"/>
      <w:numFmt w:val="bullet"/>
      <w:lvlText w:val="●"/>
      <w:lvlJc w:val="left"/>
      <w:pPr>
        <w:ind w:left="6480" w:hanging="360"/>
      </w:pPr>
    </w:lvl>
  </w:abstractNum>
  <w:num w:numId="1" w16cid:durableId="1596787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3FD"/>
    <w:rsid w:val="000D2582"/>
    <w:rsid w:val="00605959"/>
    <w:rsid w:val="00C36D94"/>
    <w:rsid w:val="00D02FA5"/>
    <w:rsid w:val="00D16F7B"/>
    <w:rsid w:val="00ED3382"/>
    <w:rsid w:val="00FF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99C70"/>
  <w15:docId w15:val="{0CD7291D-EEFE-4071-ADC3-EDAB6D61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Andras Lamp</cp:lastModifiedBy>
  <cp:revision>4</cp:revision>
  <dcterms:created xsi:type="dcterms:W3CDTF">2026-01-29T02:52:00Z</dcterms:created>
  <dcterms:modified xsi:type="dcterms:W3CDTF">2026-01-29T04:16:00Z</dcterms:modified>
</cp:coreProperties>
</file>