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B0" w:rsidRDefault="00382705">
      <w:hyperlink r:id="rId7" w:history="1">
        <w:r w:rsidR="00CC7555" w:rsidRPr="00BB2C86">
          <w:rPr>
            <w:rStyle w:val="Hyperlink"/>
          </w:rPr>
          <w:t>https://www.baeldung.com/cs/semaphore-vs-mutex</w:t>
        </w:r>
      </w:hyperlink>
      <w:r w:rsidR="00CC7555">
        <w:t xml:space="preserve"> </w:t>
      </w:r>
    </w:p>
    <w:p w:rsidR="00CC7555" w:rsidRPr="00CC7555" w:rsidRDefault="00CC7555" w:rsidP="00CC7555">
      <w:pPr>
        <w:spacing w:before="900" w:after="150" w:line="240" w:lineRule="auto"/>
        <w:outlineLvl w:val="0"/>
        <w:rPr>
          <w:rFonts w:ascii="inherit" w:eastAsia="Times New Roman" w:hAnsi="inherit" w:cs="Times New Roman"/>
          <w:color w:val="333333"/>
          <w:spacing w:val="-23"/>
          <w:kern w:val="36"/>
          <w:sz w:val="96"/>
          <w:szCs w:val="96"/>
        </w:rPr>
      </w:pPr>
      <w:r w:rsidRPr="00CC7555">
        <w:rPr>
          <w:rFonts w:ascii="inherit" w:eastAsia="Times New Roman" w:hAnsi="inherit" w:cs="Times New Roman"/>
          <w:color w:val="333333"/>
          <w:spacing w:val="-23"/>
          <w:kern w:val="36"/>
          <w:sz w:val="96"/>
          <w:szCs w:val="96"/>
        </w:rPr>
        <w:t>Semaphore vs. Mutex</w:t>
      </w:r>
    </w:p>
    <w:p w:rsidR="00CC7555" w:rsidRPr="00CC7555" w:rsidRDefault="00CC7555" w:rsidP="00CC7555">
      <w:pPr>
        <w:spacing w:before="504" w:after="312" w:line="240" w:lineRule="auto"/>
        <w:outlineLvl w:val="1"/>
        <w:rPr>
          <w:rFonts w:ascii="inherit" w:eastAsia="Times New Roman" w:hAnsi="inherit" w:cs="Times New Roman"/>
          <w:b/>
          <w:bCs/>
          <w:sz w:val="44"/>
          <w:szCs w:val="44"/>
        </w:rPr>
      </w:pPr>
      <w:r w:rsidRPr="00CC7555">
        <w:rPr>
          <w:rFonts w:ascii="inherit" w:eastAsia="Times New Roman" w:hAnsi="inherit" w:cs="Times New Roman"/>
          <w:b/>
          <w:bCs/>
          <w:sz w:val="44"/>
          <w:szCs w:val="44"/>
        </w:rPr>
        <w:t>1. Introduction</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An Operating System (OS) process interacts with other processes running in the same system to complete a common task. Processes that interact with other processes are known as co-operating processes.</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Based on the </w:t>
      </w:r>
      <w:hyperlink r:id="rId8" w:history="1">
        <w:r w:rsidRPr="00CC7555">
          <w:rPr>
            <w:rFonts w:ascii="Times New Roman" w:eastAsia="Times New Roman" w:hAnsi="Times New Roman" w:cs="Times New Roman"/>
            <w:color w:val="2456B4"/>
            <w:sz w:val="24"/>
            <w:szCs w:val="24"/>
            <w:u w:val="single"/>
          </w:rPr>
          <w:t>Inter-Process Communication</w:t>
        </w:r>
      </w:hyperlink>
      <w:r w:rsidRPr="00CC7555">
        <w:rPr>
          <w:rFonts w:ascii="Times New Roman" w:eastAsia="Times New Roman" w:hAnsi="Times New Roman" w:cs="Times New Roman"/>
          <w:color w:val="000000"/>
          <w:sz w:val="24"/>
          <w:szCs w:val="24"/>
        </w:rPr>
        <w:t> (IPC) strategies implemented by a process, it can either share its address space with other processes or communicate through message exchange. In the former technique, it is critical to control the communication as both processes share a common address space.</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This controlling of process communication is known as synchronization. Without proper synchronization, processes may read obsolete data or overwrite other process data.</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b/>
          <w:bCs/>
          <w:color w:val="000000"/>
          <w:sz w:val="24"/>
          <w:szCs w:val="24"/>
        </w:rPr>
        <w:t>Semaphore and mutex are two mechanisms through which we can implement synchronization</w:t>
      </w:r>
      <w:r w:rsidRPr="00CC7555">
        <w:rPr>
          <w:rFonts w:ascii="Times New Roman" w:eastAsia="Times New Roman" w:hAnsi="Times New Roman" w:cs="Times New Roman"/>
          <w:color w:val="000000"/>
          <w:sz w:val="24"/>
          <w:szCs w:val="24"/>
        </w:rPr>
        <w:t> and manage process coordination. In this article, we’ll look into these two synchronization utilities and compare various characteristics.</w:t>
      </w:r>
    </w:p>
    <w:p w:rsidR="00CC7555" w:rsidRPr="00CC7555" w:rsidRDefault="00CC7555" w:rsidP="00CC7555">
      <w:pPr>
        <w:spacing w:after="120" w:line="240" w:lineRule="auto"/>
        <w:jc w:val="center"/>
        <w:rPr>
          <w:rFonts w:ascii="Times New Roman" w:eastAsia="Times New Roman" w:hAnsi="Times New Roman" w:cs="Times New Roman"/>
          <w:sz w:val="24"/>
          <w:szCs w:val="24"/>
        </w:rPr>
      </w:pPr>
      <w:r w:rsidRPr="00CC7555">
        <w:rPr>
          <w:rFonts w:ascii="Times New Roman" w:eastAsia="Times New Roman" w:hAnsi="Times New Roman" w:cs="Times New Roman"/>
          <w:noProof/>
          <w:color w:val="2456B4"/>
          <w:sz w:val="24"/>
          <w:szCs w:val="24"/>
        </w:rPr>
        <mc:AlternateContent>
          <mc:Choice Requires="wps">
            <w:drawing>
              <wp:inline distT="0" distB="0" distL="0" distR="0">
                <wp:extent cx="133350" cy="133350"/>
                <wp:effectExtent l="0" t="0" r="0" b="0"/>
                <wp:docPr id="13" name="Rectangle 13"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2C92E" id="Rectangle 13" o:spid="_x0000_s1026" alt="freestar" href="https://freestar.com/?utm_medium=ad_container&amp;utm_source=branding&amp;utm_name=baeldung_leaderboard_mid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" o:button="t" filled="f" stroked="f">
                <v:fill o:detectmouseclick="t"/>
                <o:lock v:ext="edit" aspectratio="t"/>
                <w10:anchorlock/>
              </v:rect>
            </w:pict>
          </mc:Fallback>
        </mc:AlternateContent>
      </w:r>
    </w:p>
    <w:p w:rsidR="00CC7555" w:rsidRPr="00CC7555" w:rsidRDefault="00CC7555" w:rsidP="00CC7555">
      <w:pPr>
        <w:spacing w:before="504" w:after="312" w:line="240" w:lineRule="auto"/>
        <w:outlineLvl w:val="1"/>
        <w:rPr>
          <w:rFonts w:ascii="inherit" w:eastAsia="Times New Roman" w:hAnsi="inherit" w:cs="Times New Roman"/>
          <w:b/>
          <w:bCs/>
          <w:sz w:val="44"/>
          <w:szCs w:val="44"/>
        </w:rPr>
      </w:pPr>
      <w:r w:rsidRPr="00CC7555">
        <w:rPr>
          <w:rFonts w:ascii="inherit" w:eastAsia="Times New Roman" w:hAnsi="inherit" w:cs="Times New Roman"/>
          <w:b/>
          <w:bCs/>
          <w:sz w:val="44"/>
          <w:szCs w:val="44"/>
        </w:rPr>
        <w:t>2. Understanding the Critical-Section</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Before discussing semaphore and mutex, let us understand the critical-section problem.</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Let us assume that we have a system that contains n processes. Each of these processes has a segment of code in which the process may perform a common variable update, a table update, or write into a file. This segment of code is referred to as the </w:t>
      </w:r>
      <w:hyperlink r:id="rId10" w:history="1">
        <w:r w:rsidRPr="00CC7555">
          <w:rPr>
            <w:rFonts w:ascii="Times New Roman" w:eastAsia="Times New Roman" w:hAnsi="Times New Roman" w:cs="Times New Roman"/>
            <w:color w:val="2456B4"/>
            <w:sz w:val="24"/>
            <w:szCs w:val="24"/>
            <w:u w:val="single"/>
          </w:rPr>
          <w:t>critical section</w:t>
        </w:r>
      </w:hyperlink>
      <w:r w:rsidRPr="00CC7555">
        <w:rPr>
          <w:rFonts w:ascii="Times New Roman" w:eastAsia="Times New Roman" w:hAnsi="Times New Roman" w:cs="Times New Roman"/>
          <w:color w:val="000000"/>
          <w:sz w:val="24"/>
          <w:szCs w:val="24"/>
        </w:rPr>
        <w:t> of a process.</w:t>
      </w:r>
    </w:p>
    <w:p w:rsidR="00CC7555" w:rsidRPr="00CC7555" w:rsidRDefault="00CC7555" w:rsidP="00CC7555">
      <w:pPr>
        <w:spacing w:before="504" w:after="312" w:line="240" w:lineRule="auto"/>
        <w:outlineLvl w:val="2"/>
        <w:rPr>
          <w:rFonts w:ascii="inherit" w:eastAsia="Times New Roman" w:hAnsi="inherit" w:cs="Times New Roman"/>
          <w:b/>
          <w:bCs/>
          <w:sz w:val="36"/>
          <w:szCs w:val="36"/>
        </w:rPr>
      </w:pPr>
      <w:r w:rsidRPr="00CC7555">
        <w:rPr>
          <w:rFonts w:ascii="inherit" w:eastAsia="Times New Roman" w:hAnsi="inherit" w:cs="Times New Roman"/>
          <w:b/>
          <w:bCs/>
          <w:sz w:val="36"/>
          <w:szCs w:val="36"/>
        </w:rPr>
        <w:t>2.1. Characteristics of a Critical-Section Problem</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The essential characteristic of the critical section is that</w:t>
      </w:r>
      <w:r w:rsidRPr="00CC7555">
        <w:rPr>
          <w:rFonts w:ascii="Times New Roman" w:eastAsia="Times New Roman" w:hAnsi="Times New Roman" w:cs="Times New Roman"/>
          <w:b/>
          <w:bCs/>
          <w:color w:val="000000"/>
          <w:sz w:val="24"/>
          <w:szCs w:val="24"/>
        </w:rPr>
        <w:t> once a process starts executing its critical section, no other process is allowed to execute its critical section</w:t>
      </w:r>
      <w:r w:rsidRPr="00CC7555">
        <w:rPr>
          <w:rFonts w:ascii="Times New Roman" w:eastAsia="Times New Roman" w:hAnsi="Times New Roman" w:cs="Times New Roman"/>
          <w:color w:val="000000"/>
          <w:sz w:val="24"/>
          <w:szCs w:val="24"/>
        </w:rPr>
        <w:t>. That is, no two processes can execute their critical section simultaneously. This critical section problem is to design a protocol so that processes can use cooperation.</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lastRenderedPageBreak/>
        <w:t>Each process needs to obtain permission to enter its critical section. The piece of code that implements the permission is known as the entry section. Similarly, the piece of code that implements the exit of the critical section is known as the exit section.</w:t>
      </w:r>
    </w:p>
    <w:p w:rsidR="00CC7555" w:rsidRPr="00CC7555" w:rsidRDefault="00CC7555" w:rsidP="00CC7555">
      <w:pPr>
        <w:spacing w:before="504" w:after="312" w:line="240" w:lineRule="auto"/>
        <w:outlineLvl w:val="2"/>
        <w:rPr>
          <w:rFonts w:ascii="inherit" w:eastAsia="Times New Roman" w:hAnsi="inherit" w:cs="Times New Roman"/>
          <w:b/>
          <w:bCs/>
          <w:sz w:val="36"/>
          <w:szCs w:val="36"/>
        </w:rPr>
      </w:pPr>
      <w:r w:rsidRPr="00CC7555">
        <w:rPr>
          <w:rFonts w:ascii="inherit" w:eastAsia="Times New Roman" w:hAnsi="inherit" w:cs="Times New Roman"/>
          <w:b/>
          <w:bCs/>
          <w:sz w:val="36"/>
          <w:szCs w:val="36"/>
        </w:rPr>
        <w:t>2.2. Criteria of a Critical-Section Problem</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The solution to a critical-section problem needs to satisfy the following criteria:</w:t>
      </w:r>
    </w:p>
    <w:p w:rsidR="00CC7555" w:rsidRPr="00CC7555" w:rsidRDefault="00CC7555" w:rsidP="00CC7555">
      <w:pPr>
        <w:spacing w:after="120" w:line="240" w:lineRule="auto"/>
        <w:jc w:val="center"/>
        <w:rPr>
          <w:rFonts w:ascii="Times New Roman" w:eastAsia="Times New Roman" w:hAnsi="Times New Roman" w:cs="Times New Roman"/>
          <w:sz w:val="24"/>
          <w:szCs w:val="24"/>
        </w:rPr>
      </w:pPr>
      <w:r w:rsidRPr="00CC7555">
        <w:rPr>
          <w:rFonts w:ascii="Times New Roman" w:eastAsia="Times New Roman" w:hAnsi="Times New Roman" w:cs="Times New Roman"/>
          <w:noProof/>
          <w:color w:val="2456B4"/>
          <w:sz w:val="24"/>
          <w:szCs w:val="24"/>
        </w:rPr>
        <mc:AlternateContent>
          <mc:Choice Requires="wps">
            <w:drawing>
              <wp:inline distT="0" distB="0" distL="0" distR="0">
                <wp:extent cx="133350" cy="133350"/>
                <wp:effectExtent l="0" t="0" r="0" b="0"/>
                <wp:docPr id="12" name="Rectangle 12" descr="freesta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B865F" id="Rectangle 12" o:spid="_x0000_s1026" alt="freestar" href="https://freestar.com/?utm_medium=ad_container&amp;utm_source=branding&amp;utm_name=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&#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" o:button="t" filled="f" stroked="f">
                <v:fill o:detectmouseclick="t"/>
                <o:lock v:ext="edit" aspectratio="t"/>
                <w10:anchorlock/>
              </v:rect>
            </w:pict>
          </mc:Fallback>
        </mc:AlternateContent>
      </w:r>
    </w:p>
    <w:p w:rsidR="00CC7555" w:rsidRPr="00CC7555" w:rsidRDefault="00CC7555" w:rsidP="00CC75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7555">
        <w:rPr>
          <w:rFonts w:ascii="Times New Roman" w:eastAsia="Times New Roman" w:hAnsi="Times New Roman" w:cs="Times New Roman"/>
          <w:sz w:val="24"/>
          <w:szCs w:val="24"/>
        </w:rPr>
        <w:t>Mutual Exclusion: If a process is executing its critical section, then no other process can execute its critical section</w:t>
      </w:r>
    </w:p>
    <w:p w:rsidR="00CC7555" w:rsidRPr="00CC7555" w:rsidRDefault="00CC7555" w:rsidP="00CC75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7555">
        <w:rPr>
          <w:rFonts w:ascii="Times New Roman" w:eastAsia="Times New Roman" w:hAnsi="Times New Roman" w:cs="Times New Roman"/>
          <w:sz w:val="24"/>
          <w:szCs w:val="24"/>
        </w:rPr>
        <w:t>Progress: If no process is executing their critical section, then other processes can decide to execute their critical section. Based on the solution and the implementation, a process is selected which can execute its critical section. The notable characteristics are that processes have the ability to proceed to a selection process to execute its critical section</w:t>
      </w:r>
    </w:p>
    <w:p w:rsidR="00CC7555" w:rsidRPr="00CC7555" w:rsidRDefault="00CC7555" w:rsidP="00CC75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7555">
        <w:rPr>
          <w:rFonts w:ascii="Times New Roman" w:eastAsia="Times New Roman" w:hAnsi="Times New Roman" w:cs="Times New Roman"/>
          <w:sz w:val="24"/>
          <w:szCs w:val="24"/>
        </w:rPr>
        <w:t>Bounded Waiting: There should be a bounded wait on for a process when it has requested for its critical section entry section and the number of times another process executes its critical section</w:t>
      </w:r>
    </w:p>
    <w:p w:rsidR="00CC7555" w:rsidRPr="00CC7555" w:rsidRDefault="00CC7555" w:rsidP="00CC7555">
      <w:pPr>
        <w:spacing w:before="504" w:after="312" w:line="240" w:lineRule="auto"/>
        <w:outlineLvl w:val="1"/>
        <w:rPr>
          <w:rFonts w:ascii="inherit" w:eastAsia="Times New Roman" w:hAnsi="inherit" w:cs="Times New Roman"/>
          <w:b/>
          <w:bCs/>
          <w:sz w:val="44"/>
          <w:szCs w:val="44"/>
        </w:rPr>
      </w:pPr>
      <w:r w:rsidRPr="00CC7555">
        <w:rPr>
          <w:rFonts w:ascii="inherit" w:eastAsia="Times New Roman" w:hAnsi="inherit" w:cs="Times New Roman"/>
          <w:b/>
          <w:bCs/>
          <w:sz w:val="44"/>
          <w:szCs w:val="44"/>
        </w:rPr>
        <w:t>3. Mutex Locks</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There are several utilities to solve the critical section problem in an OS. The mutual exclusion (</w:t>
      </w:r>
      <w:hyperlink r:id="rId12" w:history="1">
        <w:r w:rsidRPr="00CC7555">
          <w:rPr>
            <w:rFonts w:ascii="Times New Roman" w:eastAsia="Times New Roman" w:hAnsi="Times New Roman" w:cs="Times New Roman"/>
            <w:color w:val="2456B4"/>
            <w:sz w:val="24"/>
            <w:szCs w:val="24"/>
            <w:u w:val="single"/>
          </w:rPr>
          <w:t>mutex</w:t>
        </w:r>
      </w:hyperlink>
      <w:r w:rsidRPr="00CC7555">
        <w:rPr>
          <w:rFonts w:ascii="Times New Roman" w:eastAsia="Times New Roman" w:hAnsi="Times New Roman" w:cs="Times New Roman"/>
          <w:color w:val="000000"/>
          <w:sz w:val="24"/>
          <w:szCs w:val="24"/>
        </w:rPr>
        <w:t>) locks or the mutex is the simplest solution. We </w:t>
      </w:r>
      <w:r w:rsidRPr="00CC7555">
        <w:rPr>
          <w:rFonts w:ascii="Times New Roman" w:eastAsia="Times New Roman" w:hAnsi="Times New Roman" w:cs="Times New Roman"/>
          <w:b/>
          <w:bCs/>
          <w:color w:val="000000"/>
          <w:sz w:val="24"/>
          <w:szCs w:val="24"/>
        </w:rPr>
        <w:t>use the mutex locks to protect the critical section and prevent the race conditions</w:t>
      </w:r>
      <w:r w:rsidRPr="00CC7555">
        <w:rPr>
          <w:rFonts w:ascii="Times New Roman" w:eastAsia="Times New Roman" w:hAnsi="Times New Roman" w:cs="Times New Roman"/>
          <w:color w:val="000000"/>
          <w:sz w:val="24"/>
          <w:szCs w:val="24"/>
        </w:rPr>
        <w:t>. A process needs to acquire the lock before it accesses its critical section, and it releases the lock once it finishes the execution of the critical section.</w:t>
      </w:r>
    </w:p>
    <w:p w:rsidR="00CC7555" w:rsidRPr="00CC7555" w:rsidRDefault="00CC7555" w:rsidP="00CC7555">
      <w:pPr>
        <w:spacing w:before="504" w:after="312" w:line="240" w:lineRule="auto"/>
        <w:outlineLvl w:val="2"/>
        <w:rPr>
          <w:rFonts w:ascii="inherit" w:eastAsia="Times New Roman" w:hAnsi="inherit" w:cs="Times New Roman"/>
          <w:b/>
          <w:bCs/>
          <w:sz w:val="36"/>
          <w:szCs w:val="36"/>
        </w:rPr>
      </w:pPr>
      <w:r w:rsidRPr="00CC7555">
        <w:rPr>
          <w:rFonts w:ascii="inherit" w:eastAsia="Times New Roman" w:hAnsi="inherit" w:cs="Times New Roman"/>
          <w:b/>
          <w:bCs/>
          <w:sz w:val="36"/>
          <w:szCs w:val="36"/>
        </w:rPr>
        <w:t>3.1. How a Mutex Lock Works?</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These two functionalities to acquire and release locks are represented through two functions – acquire() and release(). The acquire function acquires the lock, and the release releases the lock. A mutex lock has a boolean variable that decides whether the lock is available or not. If the lock is available, then the acquire() method succeeds, and the lock is considered as not available. Any process that tries to access an unavailable lock is blocked until the lock is released.</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The following pseudo-code shows the </w:t>
      </w:r>
      <w:r w:rsidRPr="00CC7555">
        <w:rPr>
          <w:rFonts w:ascii="Times New Roman" w:eastAsia="Times New Roman" w:hAnsi="Times New Roman" w:cs="Times New Roman"/>
          <w:i/>
          <w:iCs/>
          <w:color w:val="000000"/>
          <w:sz w:val="24"/>
          <w:szCs w:val="24"/>
        </w:rPr>
        <w:t>acquire()</w:t>
      </w:r>
      <w:r w:rsidRPr="00CC7555">
        <w:rPr>
          <w:rFonts w:ascii="Times New Roman" w:eastAsia="Times New Roman" w:hAnsi="Times New Roman" w:cs="Times New Roman"/>
          <w:color w:val="000000"/>
          <w:sz w:val="24"/>
          <w:szCs w:val="24"/>
        </w:rPr>
        <w:t> method:</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noProof/>
          <w:color w:val="000000"/>
          <w:sz w:val="24"/>
          <w:szCs w:val="24"/>
        </w:rPr>
        <w:lastRenderedPageBreak/>
        <mc:AlternateContent>
          <mc:Choice Requires="wps">
            <w:drawing>
              <wp:inline distT="0" distB="0" distL="0" distR="0">
                <wp:extent cx="5562600" cy="1085850"/>
                <wp:effectExtent l="0" t="0" r="0" b="0"/>
                <wp:docPr id="11" name="Rectangle 11" descr="Rendered by QuickLaTeX.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62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C7BE8" id="Rectangle 11" o:spid="_x0000_s1026" alt="Rendered by QuickLaTeX.com" style="width:438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" filled="f" stroked="f">
                <o:lock v:ext="edit" aspectratio="t"/>
                <w10:anchorlock/>
              </v:rect>
            </w:pict>
          </mc:Fallback>
        </mc:AlternateConten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The following pseudo-code shows the </w:t>
      </w:r>
      <w:r w:rsidRPr="00CC7555">
        <w:rPr>
          <w:rFonts w:ascii="Times New Roman" w:eastAsia="Times New Roman" w:hAnsi="Times New Roman" w:cs="Times New Roman"/>
          <w:i/>
          <w:iCs/>
          <w:color w:val="000000"/>
          <w:sz w:val="24"/>
          <w:szCs w:val="24"/>
        </w:rPr>
        <w:t>release()</w:t>
      </w:r>
      <w:r w:rsidRPr="00CC7555">
        <w:rPr>
          <w:rFonts w:ascii="Times New Roman" w:eastAsia="Times New Roman" w:hAnsi="Times New Roman" w:cs="Times New Roman"/>
          <w:color w:val="000000"/>
          <w:sz w:val="24"/>
          <w:szCs w:val="24"/>
        </w:rPr>
        <w:t> method:</w:t>
      </w:r>
    </w:p>
    <w:p w:rsidR="00CC7555" w:rsidRPr="00CC7555" w:rsidRDefault="00CC7555" w:rsidP="00CC7555">
      <w:pPr>
        <w:spacing w:after="120" w:line="240" w:lineRule="auto"/>
        <w:jc w:val="center"/>
        <w:rPr>
          <w:rFonts w:ascii="Times New Roman" w:eastAsia="Times New Roman" w:hAnsi="Times New Roman" w:cs="Times New Roman"/>
          <w:sz w:val="24"/>
          <w:szCs w:val="24"/>
        </w:rPr>
      </w:pPr>
      <w:r w:rsidRPr="00CC7555">
        <w:rPr>
          <w:rFonts w:ascii="Times New Roman" w:eastAsia="Times New Roman" w:hAnsi="Times New Roman" w:cs="Times New Roman"/>
          <w:noProof/>
          <w:color w:val="2456B4"/>
          <w:sz w:val="24"/>
          <w:szCs w:val="24"/>
        </w:rPr>
        <mc:AlternateContent>
          <mc:Choice Requires="wps">
            <w:drawing>
              <wp:inline distT="0" distB="0" distL="0" distR="0">
                <wp:extent cx="133350" cy="133350"/>
                <wp:effectExtent l="0" t="0" r="0" b="0"/>
                <wp:docPr id="10" name="Rectangle 10"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5182B" id="Rectangle 10" o:spid="_x0000_s1026" alt="freestar" href="https://freestar.com/?utm_medium=ad_container&amp;utm_source=branding&amp;utm_name=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" o:button="t" filled="f" stroked="f">
                <v:fill o:detectmouseclick="t"/>
                <o:lock v:ext="edit" aspectratio="t"/>
                <w10:anchorlock/>
              </v:rect>
            </w:pict>
          </mc:Fallback>
        </mc:AlternateConten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noProof/>
          <w:color w:val="000000"/>
          <w:sz w:val="24"/>
          <w:szCs w:val="24"/>
        </w:rPr>
        <mc:AlternateContent>
          <mc:Choice Requires="wps">
            <w:drawing>
              <wp:inline distT="0" distB="0" distL="0" distR="0">
                <wp:extent cx="5562600" cy="457200"/>
                <wp:effectExtent l="0" t="0" r="0" b="0"/>
                <wp:docPr id="9" name="Rectangle 9" descr="Rendered by QuickLaTeX.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62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A7A5D" id="Rectangle 9" o:spid="_x0000_s1026" alt="Rendered by QuickLaTeX.com" style="width:438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" filled="f" stroked="f">
                <o:lock v:ext="edit" aspectratio="t"/>
                <w10:anchorlock/>
              </v:rect>
            </w:pict>
          </mc:Fallback>
        </mc:AlternateContent>
      </w:r>
    </w:p>
    <w:p w:rsidR="00CC7555" w:rsidRPr="00CC7555" w:rsidRDefault="00CC7555" w:rsidP="00CC7555">
      <w:pPr>
        <w:spacing w:before="504" w:after="312" w:line="240" w:lineRule="auto"/>
        <w:outlineLvl w:val="2"/>
        <w:rPr>
          <w:rFonts w:ascii="inherit" w:eastAsia="Times New Roman" w:hAnsi="inherit" w:cs="Times New Roman"/>
          <w:b/>
          <w:bCs/>
          <w:sz w:val="36"/>
          <w:szCs w:val="36"/>
        </w:rPr>
      </w:pPr>
      <w:r w:rsidRPr="00CC7555">
        <w:rPr>
          <w:rFonts w:ascii="inherit" w:eastAsia="Times New Roman" w:hAnsi="inherit" w:cs="Times New Roman"/>
          <w:b/>
          <w:bCs/>
          <w:sz w:val="36"/>
          <w:szCs w:val="36"/>
        </w:rPr>
        <w:t>3.2. Disadvantages of Mutexes</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The major drawback of a mutex lock is that it lets the thread spinlock if the lock is not available.</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While one thread has acquired the lock and is in its critical section, all other threads attempting to acquire the lock are in a loop where the thread periodically checks whether the lock is available. Thus, it spins for the lock and wastes CPU cycles that could have been used by some other threads productively.</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This is a major problem in a single CPU machine. Spinlock is also known as busy waiting as the thread is “busy” waiting for the lock.</w:t>
      </w:r>
    </w:p>
    <w:p w:rsidR="00CC7555" w:rsidRPr="00CC7555" w:rsidRDefault="00CC7555" w:rsidP="00CC7555">
      <w:pPr>
        <w:spacing w:before="504" w:after="312" w:line="240" w:lineRule="auto"/>
        <w:outlineLvl w:val="2"/>
        <w:rPr>
          <w:rFonts w:ascii="inherit" w:eastAsia="Times New Roman" w:hAnsi="inherit" w:cs="Times New Roman"/>
          <w:b/>
          <w:bCs/>
          <w:sz w:val="36"/>
          <w:szCs w:val="36"/>
        </w:rPr>
      </w:pPr>
      <w:r w:rsidRPr="00CC7555">
        <w:rPr>
          <w:rFonts w:ascii="inherit" w:eastAsia="Times New Roman" w:hAnsi="inherit" w:cs="Times New Roman"/>
          <w:b/>
          <w:bCs/>
          <w:sz w:val="36"/>
          <w:szCs w:val="36"/>
        </w:rPr>
        <w:t>3.3. Advantages of Mutexes</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Although mutex locks suffer from the issue of spinlock, they do have an advantage. As the process spinlocks in the CPU, it eliminates the need for the process context switch, which otherwise would have required.</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Context switch of a process is a time-intensive operation as it requires saving executing process statistics in the </w:t>
      </w:r>
      <w:hyperlink r:id="rId14" w:history="1">
        <w:r w:rsidRPr="00CC7555">
          <w:rPr>
            <w:rFonts w:ascii="Times New Roman" w:eastAsia="Times New Roman" w:hAnsi="Times New Roman" w:cs="Times New Roman"/>
            <w:color w:val="2456B4"/>
            <w:sz w:val="24"/>
            <w:szCs w:val="24"/>
            <w:u w:val="single"/>
          </w:rPr>
          <w:t>Process Control Block</w:t>
        </w:r>
      </w:hyperlink>
      <w:r w:rsidRPr="00CC7555">
        <w:rPr>
          <w:rFonts w:ascii="Times New Roman" w:eastAsia="Times New Roman" w:hAnsi="Times New Roman" w:cs="Times New Roman"/>
          <w:color w:val="000000"/>
          <w:sz w:val="24"/>
          <w:szCs w:val="24"/>
        </w:rPr>
        <w:t> (PCB) and reloading another process into the CPU. There are multi-processor CPUs where one process can spin in one processor core, and another can execute their critical section. Thus,</w:t>
      </w:r>
      <w:r w:rsidRPr="00CC7555">
        <w:rPr>
          <w:rFonts w:ascii="Times New Roman" w:eastAsia="Times New Roman" w:hAnsi="Times New Roman" w:cs="Times New Roman"/>
          <w:b/>
          <w:bCs/>
          <w:color w:val="000000"/>
          <w:sz w:val="24"/>
          <w:szCs w:val="24"/>
        </w:rPr>
        <w:t> a spinlock of short duration in some scenarios is more useful than a process context switch.</w:t>
      </w:r>
    </w:p>
    <w:p w:rsidR="00CC7555" w:rsidRPr="00CC7555" w:rsidRDefault="00CC7555" w:rsidP="00CC7555">
      <w:pPr>
        <w:spacing w:before="504" w:after="312" w:line="240" w:lineRule="auto"/>
        <w:outlineLvl w:val="1"/>
        <w:rPr>
          <w:rFonts w:ascii="inherit" w:eastAsia="Times New Roman" w:hAnsi="inherit" w:cs="Times New Roman"/>
          <w:b/>
          <w:bCs/>
          <w:sz w:val="44"/>
          <w:szCs w:val="44"/>
        </w:rPr>
      </w:pPr>
      <w:r w:rsidRPr="00CC7555">
        <w:rPr>
          <w:rFonts w:ascii="inherit" w:eastAsia="Times New Roman" w:hAnsi="inherit" w:cs="Times New Roman"/>
          <w:b/>
          <w:bCs/>
          <w:sz w:val="44"/>
          <w:szCs w:val="44"/>
        </w:rPr>
        <w:t>4. Semaphore</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A </w:t>
      </w:r>
      <w:hyperlink r:id="rId15" w:history="1">
        <w:r w:rsidRPr="00CC7555">
          <w:rPr>
            <w:rFonts w:ascii="Times New Roman" w:eastAsia="Times New Roman" w:hAnsi="Times New Roman" w:cs="Times New Roman"/>
            <w:color w:val="2456B4"/>
            <w:sz w:val="24"/>
            <w:szCs w:val="24"/>
            <w:u w:val="single"/>
          </w:rPr>
          <w:t>semaphore</w:t>
        </w:r>
      </w:hyperlink>
      <w:r w:rsidRPr="00CC7555">
        <w:rPr>
          <w:rFonts w:ascii="Times New Roman" w:eastAsia="Times New Roman" w:hAnsi="Times New Roman" w:cs="Times New Roman"/>
          <w:color w:val="000000"/>
          <w:sz w:val="24"/>
          <w:szCs w:val="24"/>
        </w:rPr>
        <w:t> is another utility that also provides synchronization features similar to mutex locks but is more robust and sophisticated.</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lastRenderedPageBreak/>
        <w:t>A semaphore is an integer variable that, apart from initialization, is accessed through two standard atomic operations – </w:t>
      </w:r>
      <w:r w:rsidRPr="00CC7555">
        <w:rPr>
          <w:rFonts w:ascii="Times New Roman" w:eastAsia="Times New Roman" w:hAnsi="Times New Roman" w:cs="Times New Roman"/>
          <w:i/>
          <w:iCs/>
          <w:color w:val="000000"/>
          <w:sz w:val="24"/>
          <w:szCs w:val="24"/>
        </w:rPr>
        <w:t>wait()</w:t>
      </w:r>
      <w:r w:rsidRPr="00CC7555">
        <w:rPr>
          <w:rFonts w:ascii="Times New Roman" w:eastAsia="Times New Roman" w:hAnsi="Times New Roman" w:cs="Times New Roman"/>
          <w:color w:val="000000"/>
          <w:sz w:val="24"/>
          <w:szCs w:val="24"/>
        </w:rPr>
        <w:t> and </w:t>
      </w:r>
      <w:r w:rsidRPr="00CC7555">
        <w:rPr>
          <w:rFonts w:ascii="Times New Roman" w:eastAsia="Times New Roman" w:hAnsi="Times New Roman" w:cs="Times New Roman"/>
          <w:i/>
          <w:iCs/>
          <w:color w:val="000000"/>
          <w:sz w:val="24"/>
          <w:szCs w:val="24"/>
        </w:rPr>
        <w:t>signal()</w:t>
      </w:r>
      <w:r w:rsidRPr="00CC7555">
        <w:rPr>
          <w:rFonts w:ascii="Times New Roman" w:eastAsia="Times New Roman" w:hAnsi="Times New Roman" w:cs="Times New Roman"/>
          <w:color w:val="000000"/>
          <w:sz w:val="24"/>
          <w:szCs w:val="24"/>
        </w:rPr>
        <w:t>. The </w:t>
      </w:r>
      <w:r w:rsidRPr="00CC7555">
        <w:rPr>
          <w:rFonts w:ascii="Times New Roman" w:eastAsia="Times New Roman" w:hAnsi="Times New Roman" w:cs="Times New Roman"/>
          <w:i/>
          <w:iCs/>
          <w:color w:val="000000"/>
          <w:sz w:val="24"/>
          <w:szCs w:val="24"/>
        </w:rPr>
        <w:t>wait()</w:t>
      </w:r>
      <w:r w:rsidRPr="00CC7555">
        <w:rPr>
          <w:rFonts w:ascii="Times New Roman" w:eastAsia="Times New Roman" w:hAnsi="Times New Roman" w:cs="Times New Roman"/>
          <w:color w:val="000000"/>
          <w:sz w:val="24"/>
          <w:szCs w:val="24"/>
        </w:rPr>
        <w:t> operation is termed as </w:t>
      </w:r>
      <w:r w:rsidRPr="00CC7555">
        <w:rPr>
          <w:rFonts w:ascii="Times New Roman" w:eastAsia="Times New Roman" w:hAnsi="Times New Roman" w:cs="Times New Roman"/>
          <w:i/>
          <w:iCs/>
          <w:color w:val="000000"/>
          <w:sz w:val="24"/>
          <w:szCs w:val="24"/>
        </w:rPr>
        <w:t>P,</w:t>
      </w:r>
      <w:r w:rsidRPr="00CC7555">
        <w:rPr>
          <w:rFonts w:ascii="Times New Roman" w:eastAsia="Times New Roman" w:hAnsi="Times New Roman" w:cs="Times New Roman"/>
          <w:color w:val="000000"/>
          <w:sz w:val="24"/>
          <w:szCs w:val="24"/>
        </w:rPr>
        <w:t> and the </w:t>
      </w:r>
      <w:r w:rsidRPr="00CC7555">
        <w:rPr>
          <w:rFonts w:ascii="Times New Roman" w:eastAsia="Times New Roman" w:hAnsi="Times New Roman" w:cs="Times New Roman"/>
          <w:i/>
          <w:iCs/>
          <w:color w:val="000000"/>
          <w:sz w:val="24"/>
          <w:szCs w:val="24"/>
        </w:rPr>
        <w:t>signal()</w:t>
      </w:r>
      <w:r w:rsidRPr="00CC7555">
        <w:rPr>
          <w:rFonts w:ascii="Times New Roman" w:eastAsia="Times New Roman" w:hAnsi="Times New Roman" w:cs="Times New Roman"/>
          <w:color w:val="000000"/>
          <w:sz w:val="24"/>
          <w:szCs w:val="24"/>
        </w:rPr>
        <w:t> operation is termed as </w:t>
      </w:r>
      <w:r w:rsidRPr="00CC7555">
        <w:rPr>
          <w:rFonts w:ascii="Times New Roman" w:eastAsia="Times New Roman" w:hAnsi="Times New Roman" w:cs="Times New Roman"/>
          <w:i/>
          <w:iCs/>
          <w:color w:val="000000"/>
          <w:sz w:val="24"/>
          <w:szCs w:val="24"/>
        </w:rPr>
        <w:t>V</w:t>
      </w:r>
      <w:r w:rsidRPr="00CC7555">
        <w:rPr>
          <w:rFonts w:ascii="Times New Roman" w:eastAsia="Times New Roman" w:hAnsi="Times New Roman" w:cs="Times New Roman"/>
          <w:color w:val="000000"/>
          <w:sz w:val="24"/>
          <w:szCs w:val="24"/>
        </w:rPr>
        <w:t>.</w:t>
      </w:r>
    </w:p>
    <w:p w:rsidR="00CC7555" w:rsidRPr="00CC7555" w:rsidRDefault="00CC7555" w:rsidP="00CC7555">
      <w:pPr>
        <w:spacing w:after="120" w:line="240" w:lineRule="auto"/>
        <w:jc w:val="center"/>
        <w:rPr>
          <w:rFonts w:ascii="Times New Roman" w:eastAsia="Times New Roman" w:hAnsi="Times New Roman" w:cs="Times New Roman"/>
          <w:sz w:val="24"/>
          <w:szCs w:val="24"/>
        </w:rPr>
      </w:pPr>
      <w:r w:rsidRPr="00CC7555">
        <w:rPr>
          <w:rFonts w:ascii="Times New Roman" w:eastAsia="Times New Roman" w:hAnsi="Times New Roman" w:cs="Times New Roman"/>
          <w:noProof/>
          <w:color w:val="2456B4"/>
          <w:sz w:val="24"/>
          <w:szCs w:val="24"/>
        </w:rPr>
        <mc:AlternateContent>
          <mc:Choice Requires="wps">
            <w:drawing>
              <wp:inline distT="0" distB="0" distL="0" distR="0">
                <wp:extent cx="133350" cy="133350"/>
                <wp:effectExtent l="0" t="0" r="0" b="0"/>
                <wp:docPr id="8" name="Rectangle 8" descr="frees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B9852" id="Rectangle 8" o:spid="_x0000_s1026" alt="freestar" href="https://freestar.com/?utm_medium=ad_container&amp;utm_source=branding&amp;utm_name=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yYAw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" o:button="t" filled="f" stroked="f">
                <v:fill o:detectmouseclick="t"/>
                <o:lock v:ext="edit" aspectratio="t"/>
                <w10:anchorlock/>
              </v:rect>
            </w:pict>
          </mc:Fallback>
        </mc:AlternateConten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Let’s take a look at the </w:t>
      </w:r>
      <w:r w:rsidRPr="00CC7555">
        <w:rPr>
          <w:rFonts w:ascii="Times New Roman" w:eastAsia="Times New Roman" w:hAnsi="Times New Roman" w:cs="Times New Roman"/>
          <w:i/>
          <w:iCs/>
          <w:color w:val="000000"/>
          <w:sz w:val="24"/>
          <w:szCs w:val="24"/>
        </w:rPr>
        <w:t>wait()</w:t>
      </w:r>
      <w:r w:rsidRPr="00CC7555">
        <w:rPr>
          <w:rFonts w:ascii="Times New Roman" w:eastAsia="Times New Roman" w:hAnsi="Times New Roman" w:cs="Times New Roman"/>
          <w:color w:val="000000"/>
          <w:sz w:val="24"/>
          <w:szCs w:val="24"/>
        </w:rPr>
        <w:t> operation:</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noProof/>
          <w:color w:val="000000"/>
          <w:sz w:val="24"/>
          <w:szCs w:val="24"/>
        </w:rPr>
        <mc:AlternateContent>
          <mc:Choice Requires="wps">
            <w:drawing>
              <wp:inline distT="0" distB="0" distL="0" distR="0">
                <wp:extent cx="5562600" cy="1095375"/>
                <wp:effectExtent l="0" t="0" r="0" b="0"/>
                <wp:docPr id="7" name="Rectangle 7" descr="Rendered by QuickLaTeX.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62600"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60F06" id="Rectangle 7" o:spid="_x0000_s1026" alt="Rendered by QuickLaTeX.com" style="width:438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" filled="f" stroked="f">
                <o:lock v:ext="edit" aspectratio="t"/>
                <w10:anchorlock/>
              </v:rect>
            </w:pict>
          </mc:Fallback>
        </mc:AlternateConten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Finally, let’s look at the </w:t>
      </w:r>
      <w:r w:rsidRPr="00CC7555">
        <w:rPr>
          <w:rFonts w:ascii="Times New Roman" w:eastAsia="Times New Roman" w:hAnsi="Times New Roman" w:cs="Times New Roman"/>
          <w:i/>
          <w:iCs/>
          <w:color w:val="000000"/>
          <w:sz w:val="24"/>
          <w:szCs w:val="24"/>
        </w:rPr>
        <w:t>signal()</w:t>
      </w:r>
      <w:r w:rsidRPr="00CC7555">
        <w:rPr>
          <w:rFonts w:ascii="Times New Roman" w:eastAsia="Times New Roman" w:hAnsi="Times New Roman" w:cs="Times New Roman"/>
          <w:color w:val="000000"/>
          <w:sz w:val="24"/>
          <w:szCs w:val="24"/>
        </w:rPr>
        <w:t> operation:</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noProof/>
          <w:color w:val="000000"/>
          <w:sz w:val="24"/>
          <w:szCs w:val="24"/>
        </w:rPr>
        <mc:AlternateContent>
          <mc:Choice Requires="wps">
            <w:drawing>
              <wp:inline distT="0" distB="0" distL="0" distR="0">
                <wp:extent cx="5562600" cy="466725"/>
                <wp:effectExtent l="0" t="0" r="0" b="0"/>
                <wp:docPr id="6" name="Rectangle 6" descr="Rendered by QuickLaTeX.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626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126E0" id="Rectangle 6" o:spid="_x0000_s1026" alt="Rendered by QuickLaTeX.com" style="width:43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" filled="f" stroked="f">
                <o:lock v:ext="edit" aspectratio="t"/>
                <w10:anchorlock/>
              </v:rect>
            </w:pict>
          </mc:Fallback>
        </mc:AlternateConten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All operations to the integer value of the semaphore in the </w:t>
      </w:r>
      <w:r w:rsidRPr="00CC7555">
        <w:rPr>
          <w:rFonts w:ascii="Times New Roman" w:eastAsia="Times New Roman" w:hAnsi="Times New Roman" w:cs="Times New Roman"/>
          <w:i/>
          <w:iCs/>
          <w:color w:val="000000"/>
          <w:sz w:val="24"/>
          <w:szCs w:val="24"/>
        </w:rPr>
        <w:t>wait()</w:t>
      </w:r>
      <w:r w:rsidRPr="00CC7555">
        <w:rPr>
          <w:rFonts w:ascii="Times New Roman" w:eastAsia="Times New Roman" w:hAnsi="Times New Roman" w:cs="Times New Roman"/>
          <w:color w:val="000000"/>
          <w:sz w:val="24"/>
          <w:szCs w:val="24"/>
        </w:rPr>
        <w:t> and </w:t>
      </w:r>
      <w:r w:rsidRPr="00CC7555">
        <w:rPr>
          <w:rFonts w:ascii="Times New Roman" w:eastAsia="Times New Roman" w:hAnsi="Times New Roman" w:cs="Times New Roman"/>
          <w:i/>
          <w:iCs/>
          <w:color w:val="000000"/>
          <w:sz w:val="24"/>
          <w:szCs w:val="24"/>
        </w:rPr>
        <w:t>signal()</w:t>
      </w:r>
      <w:r w:rsidRPr="00CC7555">
        <w:rPr>
          <w:rFonts w:ascii="Times New Roman" w:eastAsia="Times New Roman" w:hAnsi="Times New Roman" w:cs="Times New Roman"/>
          <w:color w:val="000000"/>
          <w:sz w:val="24"/>
          <w:szCs w:val="24"/>
        </w:rPr>
        <w:t> executed atomically. That is, once one process modifies the semaphore value, no other process can simultaneously modify the same semaphore value.</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Based on the value of the semaphore S, it is classified into two categories – counting semaphore and binary semaphore. The value of a counting semaphore can range over 0 to a finite value. Whereas, the value of a binary semaphore can be between 0 and 1.</w:t>
      </w:r>
    </w:p>
    <w:p w:rsidR="00CC7555" w:rsidRPr="00CC7555" w:rsidRDefault="00CC7555" w:rsidP="00CC7555">
      <w:pPr>
        <w:spacing w:before="504" w:after="312" w:line="240" w:lineRule="auto"/>
        <w:outlineLvl w:val="2"/>
        <w:rPr>
          <w:rFonts w:ascii="inherit" w:eastAsia="Times New Roman" w:hAnsi="inherit" w:cs="Times New Roman"/>
          <w:b/>
          <w:bCs/>
          <w:sz w:val="36"/>
          <w:szCs w:val="36"/>
        </w:rPr>
      </w:pPr>
      <w:r w:rsidRPr="00CC7555">
        <w:rPr>
          <w:rFonts w:ascii="inherit" w:eastAsia="Times New Roman" w:hAnsi="inherit" w:cs="Times New Roman"/>
          <w:b/>
          <w:bCs/>
          <w:sz w:val="36"/>
          <w:szCs w:val="36"/>
        </w:rPr>
        <w:t>4.1. Counting Semaphores</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b/>
          <w:bCs/>
          <w:color w:val="000000"/>
          <w:sz w:val="24"/>
          <w:szCs w:val="24"/>
        </w:rPr>
        <w:t>Counting semaphores can control the N number of instances of a given resource</w:t>
      </w:r>
      <w:r w:rsidRPr="00CC7555">
        <w:rPr>
          <w:rFonts w:ascii="Times New Roman" w:eastAsia="Times New Roman" w:hAnsi="Times New Roman" w:cs="Times New Roman"/>
          <w:color w:val="000000"/>
          <w:sz w:val="24"/>
          <w:szCs w:val="24"/>
        </w:rPr>
        <w:t>.  Let us explain the counting semaphore with an analogy.</w:t>
      </w:r>
    </w:p>
    <w:p w:rsidR="00CC7555" w:rsidRPr="00CC7555" w:rsidRDefault="00CC7555" w:rsidP="00CC7555">
      <w:pPr>
        <w:spacing w:after="120" w:line="240" w:lineRule="auto"/>
        <w:jc w:val="center"/>
        <w:rPr>
          <w:rFonts w:ascii="Times New Roman" w:eastAsia="Times New Roman" w:hAnsi="Times New Roman" w:cs="Times New Roman"/>
          <w:sz w:val="24"/>
          <w:szCs w:val="24"/>
        </w:rPr>
      </w:pPr>
      <w:r w:rsidRPr="00CC7555">
        <w:rPr>
          <w:rFonts w:ascii="Times New Roman" w:eastAsia="Times New Roman" w:hAnsi="Times New Roman" w:cs="Times New Roman"/>
          <w:noProof/>
          <w:color w:val="2456B4"/>
          <w:sz w:val="24"/>
          <w:szCs w:val="24"/>
        </w:rPr>
        <mc:AlternateContent>
          <mc:Choice Requires="wps">
            <w:drawing>
              <wp:inline distT="0" distB="0" distL="0" distR="0">
                <wp:extent cx="133350" cy="133350"/>
                <wp:effectExtent l="0" t="0" r="0" b="0"/>
                <wp:docPr id="5" name="Rectangle 5" descr="freesta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36C37" id="Rectangle 5" o:spid="_x0000_s1026" alt="freestar" href="https://freestar.com/?utm_medium=ad_container&amp;utm_source=branding&amp;utm_name=baeldung_incontent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c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E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" o:button="t" filled="f" stroked="f">
                <v:fill o:detectmouseclick="t"/>
                <o:lock v:ext="edit" aspectratio="t"/>
                <w10:anchorlock/>
              </v:rect>
            </w:pict>
          </mc:Fallback>
        </mc:AlternateConten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Let us assume there exists a library with three study rooms, and there is a librarian who holds ten keys, each one for a different room. Once a reader requires access to a room, they need to obtain a key to use the room. Once a reader is done with their usage, they return the room key to the librarian. Once all rooms are in use, a new reader needs to wait until a room is vacated by an existing reader.</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In the above example, the resource is a room, and there are ten instances of it. These instances are managed through a counting semaphore which is initialized with ten. This semaphore value is controlled through the semaphore’s </w:t>
      </w:r>
      <w:r w:rsidRPr="00CC7555">
        <w:rPr>
          <w:rFonts w:ascii="Times New Roman" w:eastAsia="Times New Roman" w:hAnsi="Times New Roman" w:cs="Times New Roman"/>
          <w:i/>
          <w:iCs/>
          <w:color w:val="000000"/>
          <w:sz w:val="24"/>
          <w:szCs w:val="24"/>
        </w:rPr>
        <w:t>wait()</w:t>
      </w:r>
      <w:r w:rsidRPr="00CC7555">
        <w:rPr>
          <w:rFonts w:ascii="Times New Roman" w:eastAsia="Times New Roman" w:hAnsi="Times New Roman" w:cs="Times New Roman"/>
          <w:color w:val="000000"/>
          <w:sz w:val="24"/>
          <w:szCs w:val="24"/>
        </w:rPr>
        <w:t> and </w:t>
      </w:r>
      <w:r w:rsidRPr="00CC7555">
        <w:rPr>
          <w:rFonts w:ascii="Times New Roman" w:eastAsia="Times New Roman" w:hAnsi="Times New Roman" w:cs="Times New Roman"/>
          <w:i/>
          <w:iCs/>
          <w:color w:val="000000"/>
          <w:sz w:val="24"/>
          <w:szCs w:val="24"/>
        </w:rPr>
        <w:t>signal()</w:t>
      </w:r>
      <w:r w:rsidRPr="00CC7555">
        <w:rPr>
          <w:rFonts w:ascii="Times New Roman" w:eastAsia="Times New Roman" w:hAnsi="Times New Roman" w:cs="Times New Roman"/>
          <w:color w:val="000000"/>
          <w:sz w:val="24"/>
          <w:szCs w:val="24"/>
        </w:rPr>
        <w:t> methods. The following diagram illustrates this:</w:t>
      </w:r>
    </w:p>
    <w:p w:rsidR="00CC7555" w:rsidRPr="00CC7555" w:rsidRDefault="00CC7555" w:rsidP="00CC7555">
      <w:pPr>
        <w:spacing w:after="0" w:line="240" w:lineRule="auto"/>
        <w:rPr>
          <w:rFonts w:ascii="Times New Roman" w:eastAsia="Times New Roman" w:hAnsi="Times New Roman" w:cs="Times New Roman"/>
          <w:sz w:val="24"/>
          <w:szCs w:val="24"/>
        </w:rPr>
      </w:pPr>
      <w:r w:rsidRPr="00CC7555">
        <w:rPr>
          <w:rFonts w:ascii="Times New Roman" w:eastAsia="Times New Roman" w:hAnsi="Times New Roman" w:cs="Times New Roman"/>
          <w:noProof/>
          <w:sz w:val="24"/>
          <w:szCs w:val="24"/>
        </w:rPr>
        <w:lastRenderedPageBreak/>
        <w:drawing>
          <wp:inline distT="0" distB="0" distL="0" distR="0">
            <wp:extent cx="5919750" cy="7934325"/>
            <wp:effectExtent l="0" t="0" r="5080" b="0"/>
            <wp:docPr id="4" name="Picture 4" descr="https://www.baeldung.com/wp-content/uploads/sites/4/2021/03/CoutingSemaphore-1528x2048-1-764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aeldung.com/wp-content/uploads/sites/4/2021/03/CoutingSemaphore-1528x2048-1-764x10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1507" cy="7936680"/>
                    </a:xfrm>
                    <a:prstGeom prst="rect">
                      <a:avLst/>
                    </a:prstGeom>
                    <a:noFill/>
                    <a:ln>
                      <a:noFill/>
                    </a:ln>
                  </pic:spPr>
                </pic:pic>
              </a:graphicData>
            </a:graphic>
          </wp:inline>
        </w:drawing>
      </w:r>
    </w:p>
    <w:p w:rsidR="00CC7555" w:rsidRPr="00CC7555" w:rsidRDefault="00CC7555" w:rsidP="00CC7555">
      <w:pPr>
        <w:spacing w:before="504" w:after="312" w:line="240" w:lineRule="auto"/>
        <w:outlineLvl w:val="2"/>
        <w:rPr>
          <w:rFonts w:ascii="inherit" w:eastAsia="Times New Roman" w:hAnsi="inherit" w:cs="Times New Roman"/>
          <w:b/>
          <w:bCs/>
          <w:sz w:val="36"/>
          <w:szCs w:val="36"/>
        </w:rPr>
      </w:pPr>
      <w:r w:rsidRPr="00CC7555">
        <w:rPr>
          <w:rFonts w:ascii="inherit" w:eastAsia="Times New Roman" w:hAnsi="inherit" w:cs="Times New Roman"/>
          <w:b/>
          <w:bCs/>
          <w:sz w:val="36"/>
          <w:szCs w:val="36"/>
        </w:rPr>
        <w:lastRenderedPageBreak/>
        <w:t>4.2. Binary Semaphores</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A </w:t>
      </w:r>
      <w:r w:rsidRPr="00CC7555">
        <w:rPr>
          <w:rFonts w:ascii="Times New Roman" w:eastAsia="Times New Roman" w:hAnsi="Times New Roman" w:cs="Times New Roman"/>
          <w:b/>
          <w:bCs/>
          <w:color w:val="000000"/>
          <w:sz w:val="24"/>
          <w:szCs w:val="24"/>
        </w:rPr>
        <w:t>binary semaphore has two possible values, 0 and 1</w:t>
      </w:r>
      <w:r w:rsidRPr="00CC7555">
        <w:rPr>
          <w:rFonts w:ascii="Times New Roman" w:eastAsia="Times New Roman" w:hAnsi="Times New Roman" w:cs="Times New Roman"/>
          <w:color w:val="000000"/>
          <w:sz w:val="24"/>
          <w:szCs w:val="24"/>
        </w:rPr>
        <w:t>. If the resource managed by the semaphore is available, then the semaphore value is 1. Otherwise, it is set to 0, indicating the resource is not available.</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A binary semaphore has the same functionality as a mutex lock. Systems that do not support mutex locks can leverage binary semaphores to achieve the same functionality.</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The following diagram illustrates the binary semaphore:</w:t>
      </w:r>
    </w:p>
    <w:p w:rsidR="00CC7555" w:rsidRPr="00CC7555" w:rsidRDefault="00CC7555" w:rsidP="00CC7555">
      <w:pPr>
        <w:spacing w:after="0" w:line="240" w:lineRule="auto"/>
        <w:rPr>
          <w:rFonts w:ascii="Times New Roman" w:eastAsia="Times New Roman" w:hAnsi="Times New Roman" w:cs="Times New Roman"/>
          <w:sz w:val="24"/>
          <w:szCs w:val="24"/>
        </w:rPr>
      </w:pPr>
      <w:r w:rsidRPr="00CC7555">
        <w:rPr>
          <w:rFonts w:ascii="Times New Roman" w:eastAsia="Times New Roman" w:hAnsi="Times New Roman" w:cs="Times New Roman"/>
          <w:noProof/>
          <w:sz w:val="24"/>
          <w:szCs w:val="24"/>
        </w:rPr>
        <w:drawing>
          <wp:inline distT="0" distB="0" distL="0" distR="0">
            <wp:extent cx="5990533" cy="3381375"/>
            <wp:effectExtent l="0" t="0" r="0" b="0"/>
            <wp:docPr id="3" name="Picture 3" descr="https://www.baeldung.com/wp-content/uploads/sites/4/2021/03/BinarySemaphore-2048x1155-1-1024x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aeldung.com/wp-content/uploads/sites/4/2021/03/BinarySemaphore-2048x1155-1-1024x57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4840" cy="3383806"/>
                    </a:xfrm>
                    <a:prstGeom prst="rect">
                      <a:avLst/>
                    </a:prstGeom>
                    <a:noFill/>
                    <a:ln>
                      <a:noFill/>
                    </a:ln>
                  </pic:spPr>
                </pic:pic>
              </a:graphicData>
            </a:graphic>
          </wp:inline>
        </w:drawing>
      </w:r>
    </w:p>
    <w:p w:rsidR="00CC7555" w:rsidRPr="00CC7555" w:rsidRDefault="00CC7555" w:rsidP="00CC7555">
      <w:pPr>
        <w:spacing w:before="504" w:after="312" w:line="240" w:lineRule="auto"/>
        <w:outlineLvl w:val="1"/>
        <w:rPr>
          <w:rFonts w:ascii="inherit" w:eastAsia="Times New Roman" w:hAnsi="inherit" w:cs="Times New Roman"/>
          <w:b/>
          <w:bCs/>
          <w:sz w:val="44"/>
          <w:szCs w:val="44"/>
        </w:rPr>
      </w:pPr>
      <w:r w:rsidRPr="00CC7555">
        <w:rPr>
          <w:rFonts w:ascii="inherit" w:eastAsia="Times New Roman" w:hAnsi="inherit" w:cs="Times New Roman"/>
          <w:b/>
          <w:bCs/>
          <w:sz w:val="44"/>
          <w:szCs w:val="44"/>
        </w:rPr>
        <w:t>5. Semaphore vs. Mutex</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The following table summarizes the important characteristics of semaphore and mutex locks:</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noProof/>
          <w:color w:val="000000"/>
          <w:sz w:val="24"/>
          <w:szCs w:val="24"/>
        </w:rPr>
        <mc:AlternateContent>
          <mc:Choice Requires="wps">
            <w:drawing>
              <wp:inline distT="0" distB="0" distL="0" distR="0">
                <wp:extent cx="6943725" cy="1571625"/>
                <wp:effectExtent l="0" t="0" r="0" b="0"/>
                <wp:docPr id="2" name="Rectangle 2" descr="Rendered by QuickLaTeX.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43725"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DA955" id="Rectangle 2" o:spid="_x0000_s1026" alt="Rendered by QuickLaTeX.com" style="width:546.7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" filled="f" stroked="f">
                <o:lock v:ext="edit" aspectratio="t"/>
                <w10:anchorlock/>
              </v:rect>
            </w:pict>
          </mc:Fallback>
        </mc:AlternateContent>
      </w:r>
    </w:p>
    <w:p w:rsidR="00CC7555" w:rsidRPr="00CC7555" w:rsidRDefault="00CC7555" w:rsidP="00CC7555">
      <w:pPr>
        <w:spacing w:before="504" w:after="312" w:line="240" w:lineRule="auto"/>
        <w:outlineLvl w:val="1"/>
        <w:rPr>
          <w:rFonts w:ascii="inherit" w:eastAsia="Times New Roman" w:hAnsi="inherit" w:cs="Times New Roman"/>
          <w:b/>
          <w:bCs/>
          <w:sz w:val="44"/>
          <w:szCs w:val="44"/>
        </w:rPr>
      </w:pPr>
      <w:r w:rsidRPr="00CC7555">
        <w:rPr>
          <w:rFonts w:ascii="inherit" w:eastAsia="Times New Roman" w:hAnsi="inherit" w:cs="Times New Roman"/>
          <w:b/>
          <w:bCs/>
          <w:sz w:val="44"/>
          <w:szCs w:val="44"/>
        </w:rPr>
        <w:lastRenderedPageBreak/>
        <w:t>6. Conclusion</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In this article, we discussed various aspects of mutexes and semaphores.</w:t>
      </w:r>
    </w:p>
    <w:p w:rsidR="00CC7555" w:rsidRPr="00CC7555" w:rsidRDefault="00CC7555" w:rsidP="00CC7555">
      <w:pPr>
        <w:spacing w:after="120" w:line="240" w:lineRule="auto"/>
        <w:jc w:val="center"/>
        <w:rPr>
          <w:rFonts w:ascii="Times New Roman" w:eastAsia="Times New Roman" w:hAnsi="Times New Roman" w:cs="Times New Roman"/>
          <w:sz w:val="24"/>
          <w:szCs w:val="24"/>
        </w:rPr>
      </w:pPr>
      <w:r w:rsidRPr="00CC7555">
        <w:rPr>
          <w:rFonts w:ascii="Times New Roman" w:eastAsia="Times New Roman" w:hAnsi="Times New Roman" w:cs="Times New Roman"/>
          <w:noProof/>
          <w:color w:val="2456B4"/>
          <w:sz w:val="24"/>
          <w:szCs w:val="24"/>
        </w:rPr>
        <mc:AlternateContent>
          <mc:Choice Requires="wps">
            <w:drawing>
              <wp:inline distT="0" distB="0" distL="0" distR="0">
                <wp:extent cx="133350" cy="133350"/>
                <wp:effectExtent l="0" t="0" r="0" b="0"/>
                <wp:docPr id="1" name="Rectangle 1" descr="freesta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3E2C4" id="Rectangle 1" o:spid="_x0000_s1026" alt="freestar" href="https://freestar.com/?utm_medium=ad_container&amp;utm_source=branding&amp;utm_name=baeldung_incontent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AQ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" o:button="t" filled="f" stroked="f">
                <v:fill o:detectmouseclick="t"/>
                <o:lock v:ext="edit" aspectratio="t"/>
                <w10:anchorlock/>
              </v:rect>
            </w:pict>
          </mc:Fallback>
        </mc:AlternateConten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First, we discussed the critical section and the need for a mutex or semaphore to control critical section execution. We then talked about mutex and semaphore.</w:t>
      </w:r>
    </w:p>
    <w:p w:rsidR="00CC7555" w:rsidRPr="00CC7555" w:rsidRDefault="00CC7555" w:rsidP="00CC7555">
      <w:pPr>
        <w:spacing w:after="150" w:line="240" w:lineRule="auto"/>
        <w:rPr>
          <w:rFonts w:ascii="Times New Roman" w:eastAsia="Times New Roman" w:hAnsi="Times New Roman" w:cs="Times New Roman"/>
          <w:color w:val="000000"/>
          <w:sz w:val="24"/>
          <w:szCs w:val="24"/>
        </w:rPr>
      </w:pPr>
      <w:r w:rsidRPr="00CC7555">
        <w:rPr>
          <w:rFonts w:ascii="Times New Roman" w:eastAsia="Times New Roman" w:hAnsi="Times New Roman" w:cs="Times New Roman"/>
          <w:color w:val="000000"/>
          <w:sz w:val="24"/>
          <w:szCs w:val="24"/>
        </w:rPr>
        <w:t>Lastly, we provided a comparison of semaphore and mutex.</w:t>
      </w:r>
    </w:p>
    <w:p w:rsidR="00CC7555" w:rsidRDefault="00CC7555"/>
    <w:p w:rsidR="008A60D7" w:rsidRDefault="008A60D7"/>
    <w:p w:rsidR="0002185C" w:rsidRDefault="0002185C"/>
    <w:p w:rsidR="0002185C" w:rsidRDefault="0002185C"/>
    <w:p w:rsidR="008A60D7" w:rsidRDefault="008A60D7">
      <w:hyperlink r:id="rId21" w:history="1">
        <w:r w:rsidRPr="00682B9D">
          <w:rPr>
            <w:rStyle w:val="Hyperlink"/>
          </w:rPr>
          <w:t>https://stackoverflow.com/questions/62814/difference-between-binary-semaphore-and-mutex</w:t>
        </w:r>
      </w:hyperlink>
      <w:r>
        <w:t xml:space="preserve"> </w:t>
      </w:r>
    </w:p>
    <w:p w:rsidR="008A60D7" w:rsidRDefault="008A60D7" w:rsidP="008A60D7">
      <w:pPr>
        <w:pStyle w:val="Heading1"/>
        <w:shd w:val="clear" w:color="auto" w:fill="FFFFFF"/>
        <w:spacing w:before="0" w:beforeAutospacing="0" w:after="0"/>
        <w:textAlignment w:val="baseline"/>
        <w:rPr>
          <w:rFonts w:ascii="Segoe UI" w:hAnsi="Segoe UI" w:cs="Segoe UI"/>
          <w:color w:val="242729"/>
        </w:rPr>
      </w:pPr>
      <w:hyperlink r:id="rId22" w:history="1">
        <w:r>
          <w:rPr>
            <w:rStyle w:val="Hyperlink"/>
            <w:rFonts w:ascii="Segoe UI" w:hAnsi="Segoe UI" w:cs="Segoe UI"/>
            <w:b w:val="0"/>
            <w:bCs w:val="0"/>
            <w:bdr w:val="none" w:sz="0" w:space="0" w:color="auto" w:frame="1"/>
          </w:rPr>
          <w:t>Difference between binary semaphore and mutex</w:t>
        </w:r>
      </w:hyperlink>
    </w:p>
    <w:p w:rsidR="00414AE4" w:rsidRPr="00414AE4" w:rsidRDefault="00414AE4" w:rsidP="00414AE4">
      <w:pPr>
        <w:pStyle w:val="NormalWeb"/>
        <w:shd w:val="clear" w:color="auto" w:fill="FFFFFF"/>
        <w:spacing w:before="0" w:beforeAutospacing="0" w:after="0" w:afterAutospacing="0"/>
        <w:textAlignment w:val="baseline"/>
        <w:rPr>
          <w:rFonts w:ascii="inherit" w:hAnsi="inherit" w:cs="Segoe UI"/>
          <w:color w:val="242729"/>
          <w:sz w:val="23"/>
          <w:szCs w:val="23"/>
        </w:rPr>
      </w:pPr>
      <w:r>
        <w:t xml:space="preserve">Q: </w:t>
      </w:r>
      <w:r w:rsidRPr="00414AE4">
        <w:rPr>
          <w:rFonts w:ascii="inherit" w:hAnsi="inherit" w:cs="Segoe UI"/>
          <w:color w:val="242729"/>
          <w:sz w:val="23"/>
          <w:szCs w:val="23"/>
        </w:rPr>
        <w:t>Is there any difference between a binary semaphore and mutex or are they essentially the same?</w:t>
      </w:r>
    </w:p>
    <w:p w:rsidR="008A60D7" w:rsidRDefault="008A60D7"/>
    <w:p w:rsidR="00881D15" w:rsidRDefault="00414AE4">
      <w:r>
        <w:t>A</w:t>
      </w:r>
      <w:r w:rsidR="00454AE0">
        <w:t>1</w:t>
      </w:r>
      <w:r>
        <w:t>:</w:t>
      </w:r>
      <w:r w:rsidR="00454AE0">
        <w:t xml:space="preserve"> </w:t>
      </w:r>
    </w:p>
    <w:p w:rsidR="00881D15" w:rsidRPr="00881D15" w:rsidRDefault="00881D15" w:rsidP="00881D15">
      <w:pPr>
        <w:numPr>
          <w:ilvl w:val="0"/>
          <w:numId w:val="3"/>
        </w:numPr>
        <w:shd w:val="clear" w:color="auto" w:fill="FFFFFF"/>
        <w:spacing w:after="0" w:afterAutospacing="1" w:line="240" w:lineRule="auto"/>
        <w:ind w:left="450"/>
        <w:textAlignment w:val="baseline"/>
        <w:rPr>
          <w:rFonts w:ascii="inherit" w:eastAsia="Times New Roman" w:hAnsi="inherit" w:cs="Segoe UI"/>
          <w:color w:val="242729"/>
          <w:sz w:val="23"/>
          <w:szCs w:val="23"/>
        </w:rPr>
      </w:pPr>
      <w:r w:rsidRPr="00881D15">
        <w:rPr>
          <w:rFonts w:ascii="inherit" w:eastAsia="Times New Roman" w:hAnsi="inherit" w:cs="Segoe UI"/>
          <w:color w:val="242729"/>
          <w:sz w:val="23"/>
          <w:szCs w:val="23"/>
        </w:rPr>
        <w:t>A </w:t>
      </w:r>
      <w:r w:rsidRPr="00881D15">
        <w:rPr>
          <w:rFonts w:ascii="inherit" w:eastAsia="Times New Roman" w:hAnsi="inherit" w:cs="Segoe UI"/>
          <w:b/>
          <w:bCs/>
          <w:color w:val="242729"/>
          <w:sz w:val="23"/>
          <w:szCs w:val="23"/>
          <w:bdr w:val="none" w:sz="0" w:space="0" w:color="auto" w:frame="1"/>
        </w:rPr>
        <w:t>mutex</w:t>
      </w:r>
      <w:r w:rsidRPr="00881D15">
        <w:rPr>
          <w:rFonts w:ascii="inherit" w:eastAsia="Times New Roman" w:hAnsi="inherit" w:cs="Segoe UI"/>
          <w:color w:val="242729"/>
          <w:sz w:val="23"/>
          <w:szCs w:val="23"/>
        </w:rPr>
        <w:t> can be released only by </w:t>
      </w:r>
      <w:r w:rsidRPr="00881D15">
        <w:rPr>
          <w:rFonts w:ascii="inherit" w:eastAsia="Times New Roman" w:hAnsi="inherit" w:cs="Segoe UI"/>
          <w:b/>
          <w:bCs/>
          <w:color w:val="242729"/>
          <w:sz w:val="23"/>
          <w:szCs w:val="23"/>
          <w:bdr w:val="none" w:sz="0" w:space="0" w:color="auto" w:frame="1"/>
        </w:rPr>
        <w:t>the thread that had acquired it</w:t>
      </w:r>
      <w:r w:rsidRPr="00881D15">
        <w:rPr>
          <w:rFonts w:ascii="inherit" w:eastAsia="Times New Roman" w:hAnsi="inherit" w:cs="Segoe UI"/>
          <w:color w:val="242729"/>
          <w:sz w:val="23"/>
          <w:szCs w:val="23"/>
        </w:rPr>
        <w:t>.</w:t>
      </w:r>
    </w:p>
    <w:p w:rsidR="00881D15" w:rsidRPr="00881D15" w:rsidRDefault="00881D15" w:rsidP="00881D15">
      <w:pPr>
        <w:numPr>
          <w:ilvl w:val="0"/>
          <w:numId w:val="3"/>
        </w:numPr>
        <w:shd w:val="clear" w:color="auto" w:fill="FFFFFF"/>
        <w:spacing w:after="0" w:line="240" w:lineRule="auto"/>
        <w:ind w:left="450"/>
        <w:textAlignment w:val="baseline"/>
        <w:rPr>
          <w:rFonts w:ascii="inherit" w:eastAsia="Times New Roman" w:hAnsi="inherit" w:cs="Segoe UI"/>
          <w:color w:val="242729"/>
          <w:sz w:val="23"/>
          <w:szCs w:val="23"/>
        </w:rPr>
      </w:pPr>
      <w:r w:rsidRPr="00881D15">
        <w:rPr>
          <w:rFonts w:ascii="inherit" w:eastAsia="Times New Roman" w:hAnsi="inherit" w:cs="Segoe UI"/>
          <w:color w:val="242729"/>
          <w:sz w:val="23"/>
          <w:szCs w:val="23"/>
        </w:rPr>
        <w:t>A </w:t>
      </w:r>
      <w:r w:rsidRPr="00881D15">
        <w:rPr>
          <w:rFonts w:ascii="inherit" w:eastAsia="Times New Roman" w:hAnsi="inherit" w:cs="Segoe UI"/>
          <w:b/>
          <w:bCs/>
          <w:color w:val="242729"/>
          <w:sz w:val="23"/>
          <w:szCs w:val="23"/>
          <w:bdr w:val="none" w:sz="0" w:space="0" w:color="auto" w:frame="1"/>
        </w:rPr>
        <w:t>binary semaphore</w:t>
      </w:r>
      <w:r w:rsidRPr="00881D15">
        <w:rPr>
          <w:rFonts w:ascii="inherit" w:eastAsia="Times New Roman" w:hAnsi="inherit" w:cs="Segoe UI"/>
          <w:color w:val="242729"/>
          <w:sz w:val="23"/>
          <w:szCs w:val="23"/>
        </w:rPr>
        <w:t> can be signaled </w:t>
      </w:r>
      <w:r w:rsidRPr="00881D15">
        <w:rPr>
          <w:rFonts w:ascii="inherit" w:eastAsia="Times New Roman" w:hAnsi="inherit" w:cs="Segoe UI"/>
          <w:b/>
          <w:bCs/>
          <w:color w:val="242729"/>
          <w:sz w:val="23"/>
          <w:szCs w:val="23"/>
          <w:bdr w:val="none" w:sz="0" w:space="0" w:color="auto" w:frame="1"/>
        </w:rPr>
        <w:t>by any thread</w:t>
      </w:r>
      <w:r w:rsidRPr="00881D15">
        <w:rPr>
          <w:rFonts w:ascii="inherit" w:eastAsia="Times New Roman" w:hAnsi="inherit" w:cs="Segoe UI"/>
          <w:color w:val="242729"/>
          <w:sz w:val="23"/>
          <w:szCs w:val="23"/>
        </w:rPr>
        <w:t> (or process).</w:t>
      </w:r>
    </w:p>
    <w:p w:rsidR="00881D15" w:rsidRPr="00881D15" w:rsidRDefault="00881D15" w:rsidP="00881D15">
      <w:pPr>
        <w:shd w:val="clear" w:color="auto" w:fill="FFFFFF"/>
        <w:spacing w:after="100" w:afterAutospacing="1" w:line="240" w:lineRule="auto"/>
        <w:textAlignment w:val="baseline"/>
        <w:rPr>
          <w:rFonts w:ascii="Segoe UI" w:eastAsia="Times New Roman" w:hAnsi="Segoe UI" w:cs="Segoe UI"/>
          <w:color w:val="242729"/>
          <w:sz w:val="23"/>
          <w:szCs w:val="23"/>
        </w:rPr>
      </w:pPr>
      <w:r w:rsidRPr="00881D15">
        <w:rPr>
          <w:rFonts w:ascii="Segoe UI" w:eastAsia="Times New Roman" w:hAnsi="Segoe UI" w:cs="Segoe UI"/>
          <w:color w:val="242729"/>
          <w:sz w:val="23"/>
          <w:szCs w:val="23"/>
        </w:rPr>
        <w:t>so semaphores are more suitable for some synchronization problems like producer-consumer.</w:t>
      </w:r>
    </w:p>
    <w:p w:rsidR="00881D15" w:rsidRPr="00881D15" w:rsidRDefault="00881D15" w:rsidP="00881D15">
      <w:pPr>
        <w:shd w:val="clear" w:color="auto" w:fill="FFFFFF"/>
        <w:spacing w:after="0" w:line="240" w:lineRule="auto"/>
        <w:textAlignment w:val="baseline"/>
        <w:rPr>
          <w:rFonts w:ascii="Segoe UI" w:eastAsia="Times New Roman" w:hAnsi="Segoe UI" w:cs="Segoe UI"/>
          <w:color w:val="242729"/>
          <w:sz w:val="23"/>
          <w:szCs w:val="23"/>
        </w:rPr>
      </w:pPr>
      <w:r w:rsidRPr="00881D15">
        <w:rPr>
          <w:rFonts w:ascii="Segoe UI" w:eastAsia="Times New Roman" w:hAnsi="Segoe UI" w:cs="Segoe UI"/>
          <w:color w:val="242729"/>
          <w:sz w:val="23"/>
          <w:szCs w:val="23"/>
        </w:rPr>
        <w:t>On Windows, binary semaphores are more like event objects than mutexes.</w:t>
      </w:r>
    </w:p>
    <w:p w:rsidR="00414AE4" w:rsidRDefault="00414AE4">
      <w:r>
        <w:t xml:space="preserve"> </w:t>
      </w:r>
    </w:p>
    <w:p w:rsidR="00BF62F4" w:rsidRDefault="00BF62F4">
      <w:r>
        <w:t>A2:</w:t>
      </w:r>
    </w:p>
    <w:p w:rsidR="00BF62F4" w:rsidRPr="00BF62F4" w:rsidRDefault="00BF62F4" w:rsidP="00BF62F4">
      <w:pPr>
        <w:shd w:val="clear" w:color="auto" w:fill="FFFFFF"/>
        <w:spacing w:after="0" w:afterAutospacing="1" w:line="240" w:lineRule="auto"/>
        <w:textAlignment w:val="baseline"/>
        <w:rPr>
          <w:rFonts w:ascii="Segoe UI" w:eastAsia="Times New Roman" w:hAnsi="Segoe UI" w:cs="Segoe UI"/>
          <w:color w:val="242729"/>
          <w:sz w:val="23"/>
          <w:szCs w:val="23"/>
        </w:rPr>
      </w:pPr>
      <w:r w:rsidRPr="00BF62F4">
        <w:rPr>
          <w:rFonts w:ascii="Segoe UI" w:eastAsia="Times New Roman" w:hAnsi="Segoe UI" w:cs="Segoe UI"/>
          <w:color w:val="242729"/>
          <w:sz w:val="23"/>
          <w:szCs w:val="23"/>
        </w:rPr>
        <w:t>They are </w:t>
      </w:r>
      <w:r w:rsidRPr="00BF62F4">
        <w:rPr>
          <w:rFonts w:ascii="inherit" w:eastAsia="Times New Roman" w:hAnsi="inherit" w:cs="Segoe UI"/>
          <w:b/>
          <w:bCs/>
          <w:color w:val="242729"/>
          <w:sz w:val="23"/>
          <w:szCs w:val="23"/>
          <w:bdr w:val="none" w:sz="0" w:space="0" w:color="auto" w:frame="1"/>
        </w:rPr>
        <w:t>NOT</w:t>
      </w:r>
      <w:r w:rsidRPr="00BF62F4">
        <w:rPr>
          <w:rFonts w:ascii="Segoe UI" w:eastAsia="Times New Roman" w:hAnsi="Segoe UI" w:cs="Segoe UI"/>
          <w:color w:val="242729"/>
          <w:sz w:val="23"/>
          <w:szCs w:val="23"/>
        </w:rPr>
        <w:t> the same thing. They are used for different purposes!</w:t>
      </w:r>
      <w:r w:rsidRPr="00BF62F4">
        <w:rPr>
          <w:rFonts w:ascii="Segoe UI" w:eastAsia="Times New Roman" w:hAnsi="Segoe UI" w:cs="Segoe UI"/>
          <w:color w:val="242729"/>
          <w:sz w:val="23"/>
          <w:szCs w:val="23"/>
        </w:rPr>
        <w:br/>
        <w:t>While both types of semaphores have a full/empty state and use the same API, their usage is very different.</w:t>
      </w:r>
    </w:p>
    <w:p w:rsidR="00BF62F4" w:rsidRPr="00BF62F4" w:rsidRDefault="00BF62F4" w:rsidP="00BF62F4">
      <w:pPr>
        <w:shd w:val="clear" w:color="auto" w:fill="FFFFFF"/>
        <w:spacing w:after="0" w:afterAutospacing="1" w:line="240" w:lineRule="auto"/>
        <w:textAlignment w:val="baseline"/>
        <w:rPr>
          <w:rFonts w:ascii="Segoe UI" w:eastAsia="Times New Roman" w:hAnsi="Segoe UI" w:cs="Segoe UI"/>
          <w:color w:val="242729"/>
          <w:sz w:val="23"/>
          <w:szCs w:val="23"/>
        </w:rPr>
      </w:pPr>
      <w:r w:rsidRPr="00BF62F4">
        <w:rPr>
          <w:rFonts w:ascii="inherit" w:eastAsia="Times New Roman" w:hAnsi="inherit" w:cs="Segoe UI"/>
          <w:b/>
          <w:bCs/>
          <w:color w:val="242729"/>
          <w:sz w:val="23"/>
          <w:szCs w:val="23"/>
          <w:bdr w:val="none" w:sz="0" w:space="0" w:color="auto" w:frame="1"/>
        </w:rPr>
        <w:t>Mutual Exclusion Semaphores</w:t>
      </w:r>
      <w:r w:rsidRPr="00BF62F4">
        <w:rPr>
          <w:rFonts w:ascii="Segoe UI" w:eastAsia="Times New Roman" w:hAnsi="Segoe UI" w:cs="Segoe UI"/>
          <w:color w:val="242729"/>
          <w:sz w:val="23"/>
          <w:szCs w:val="23"/>
        </w:rPr>
        <w:br/>
        <w:t>Mutual Exclusion semaphores are used to protect shared resources (data structure, file, etc..).</w:t>
      </w:r>
    </w:p>
    <w:p w:rsidR="00BF62F4" w:rsidRPr="00BF62F4" w:rsidRDefault="00BF62F4" w:rsidP="00BF62F4">
      <w:pPr>
        <w:shd w:val="clear" w:color="auto" w:fill="FFFFFF"/>
        <w:spacing w:after="100" w:afterAutospacing="1" w:line="240" w:lineRule="auto"/>
        <w:textAlignment w:val="baseline"/>
        <w:rPr>
          <w:rFonts w:ascii="Segoe UI" w:eastAsia="Times New Roman" w:hAnsi="Segoe UI" w:cs="Segoe UI"/>
          <w:color w:val="242729"/>
          <w:sz w:val="23"/>
          <w:szCs w:val="23"/>
        </w:rPr>
      </w:pPr>
      <w:r w:rsidRPr="00BF62F4">
        <w:rPr>
          <w:rFonts w:ascii="Segoe UI" w:eastAsia="Times New Roman" w:hAnsi="Segoe UI" w:cs="Segoe UI"/>
          <w:color w:val="242729"/>
          <w:sz w:val="23"/>
          <w:szCs w:val="23"/>
        </w:rPr>
        <w:lastRenderedPageBreak/>
        <w:t>A Mutex semaphore is "owned" by the task that takes it. If Task B attempts to semGive a mutex currently held by Task A, Task B's call will return an error and fail.</w:t>
      </w:r>
    </w:p>
    <w:p w:rsidR="00BF62F4" w:rsidRPr="00BF62F4" w:rsidRDefault="00BF62F4" w:rsidP="00BF62F4">
      <w:pPr>
        <w:shd w:val="clear" w:color="auto" w:fill="FFFFFF"/>
        <w:spacing w:after="100" w:afterAutospacing="1" w:line="240" w:lineRule="auto"/>
        <w:textAlignment w:val="baseline"/>
        <w:rPr>
          <w:rFonts w:ascii="Segoe UI" w:eastAsia="Times New Roman" w:hAnsi="Segoe UI" w:cs="Segoe UI"/>
          <w:color w:val="242729"/>
          <w:sz w:val="23"/>
          <w:szCs w:val="23"/>
        </w:rPr>
      </w:pPr>
      <w:r w:rsidRPr="00BF62F4">
        <w:rPr>
          <w:rFonts w:ascii="Segoe UI" w:eastAsia="Times New Roman" w:hAnsi="Segoe UI" w:cs="Segoe UI"/>
          <w:color w:val="242729"/>
          <w:sz w:val="23"/>
          <w:szCs w:val="23"/>
        </w:rPr>
        <w:t>Mutexes always use the following sequence:</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 SemTake</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 Critical Section</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 SemGive</w:t>
      </w:r>
    </w:p>
    <w:p w:rsidR="00BF62F4" w:rsidRPr="00BF62F4" w:rsidRDefault="00BF62F4" w:rsidP="00BF62F4">
      <w:pPr>
        <w:shd w:val="clear" w:color="auto" w:fill="FFFFFF"/>
        <w:spacing w:after="100" w:afterAutospacing="1" w:line="240" w:lineRule="auto"/>
        <w:textAlignment w:val="baseline"/>
        <w:rPr>
          <w:rFonts w:ascii="Segoe UI" w:eastAsia="Times New Roman" w:hAnsi="Segoe UI" w:cs="Segoe UI"/>
          <w:color w:val="242729"/>
          <w:sz w:val="23"/>
          <w:szCs w:val="23"/>
        </w:rPr>
      </w:pPr>
      <w:r w:rsidRPr="00BF62F4">
        <w:rPr>
          <w:rFonts w:ascii="Segoe UI" w:eastAsia="Times New Roman" w:hAnsi="Segoe UI" w:cs="Segoe UI"/>
          <w:color w:val="242729"/>
          <w:sz w:val="23"/>
          <w:szCs w:val="23"/>
        </w:rPr>
        <w:t>Here is a simple example:</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Thread A                     Thread B</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Take Mutex</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access data</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                        Take Mutex  &lt;== Will block</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Give Mutex                     access data  &lt;== Unblocks</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BF62F4">
        <w:rPr>
          <w:rFonts w:ascii="var(--ff-mono)" w:eastAsia="Times New Roman" w:hAnsi="var(--ff-mono)" w:cs="Courier New"/>
          <w:sz w:val="20"/>
          <w:szCs w:val="20"/>
        </w:rPr>
        <w:t xml:space="preserve">                                Give Mutex</w:t>
      </w:r>
    </w:p>
    <w:p w:rsidR="00BF62F4" w:rsidRPr="00BF62F4" w:rsidRDefault="00BF62F4" w:rsidP="00BF62F4">
      <w:pPr>
        <w:shd w:val="clear" w:color="auto" w:fill="FFFFFF"/>
        <w:spacing w:after="0" w:afterAutospacing="1" w:line="240" w:lineRule="auto"/>
        <w:textAlignment w:val="baseline"/>
        <w:rPr>
          <w:rFonts w:ascii="Segoe UI" w:eastAsia="Times New Roman" w:hAnsi="Segoe UI" w:cs="Segoe UI"/>
          <w:color w:val="242729"/>
          <w:sz w:val="23"/>
          <w:szCs w:val="23"/>
        </w:rPr>
      </w:pPr>
      <w:r w:rsidRPr="00BF62F4">
        <w:rPr>
          <w:rFonts w:ascii="inherit" w:eastAsia="Times New Roman" w:hAnsi="inherit" w:cs="Segoe UI"/>
          <w:b/>
          <w:bCs/>
          <w:color w:val="242729"/>
          <w:sz w:val="23"/>
          <w:szCs w:val="23"/>
          <w:bdr w:val="none" w:sz="0" w:space="0" w:color="auto" w:frame="1"/>
        </w:rPr>
        <w:t>Binary Semaphore</w:t>
      </w:r>
      <w:r w:rsidRPr="00BF62F4">
        <w:rPr>
          <w:rFonts w:ascii="Segoe UI" w:eastAsia="Times New Roman" w:hAnsi="Segoe UI" w:cs="Segoe UI"/>
          <w:color w:val="242729"/>
          <w:sz w:val="23"/>
          <w:szCs w:val="23"/>
        </w:rPr>
        <w:br/>
        <w:t>Binary Semaphore address a totally different question:</w:t>
      </w:r>
    </w:p>
    <w:p w:rsidR="00BF62F4" w:rsidRPr="00BF62F4" w:rsidRDefault="00BF62F4" w:rsidP="00BF62F4">
      <w:pPr>
        <w:numPr>
          <w:ilvl w:val="0"/>
          <w:numId w:val="4"/>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BF62F4">
        <w:rPr>
          <w:rFonts w:ascii="inherit" w:eastAsia="Times New Roman" w:hAnsi="inherit" w:cs="Segoe UI"/>
          <w:color w:val="242729"/>
          <w:sz w:val="23"/>
          <w:szCs w:val="23"/>
        </w:rPr>
        <w:t>Task B is pended waiting for something to happen (a sensor being tripped for example).</w:t>
      </w:r>
    </w:p>
    <w:p w:rsidR="00BF62F4" w:rsidRPr="00BF62F4" w:rsidRDefault="00BF62F4" w:rsidP="00BF62F4">
      <w:pPr>
        <w:numPr>
          <w:ilvl w:val="0"/>
          <w:numId w:val="4"/>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BF62F4">
        <w:rPr>
          <w:rFonts w:ascii="inherit" w:eastAsia="Times New Roman" w:hAnsi="inherit" w:cs="Segoe UI"/>
          <w:color w:val="242729"/>
          <w:sz w:val="23"/>
          <w:szCs w:val="23"/>
        </w:rPr>
        <w:t>Sensor Trips and an Interrupt Service Routine runs. It needs to notify a task of the trip.</w:t>
      </w:r>
    </w:p>
    <w:p w:rsidR="00BF62F4" w:rsidRPr="00BF62F4" w:rsidRDefault="00BF62F4" w:rsidP="00BF62F4">
      <w:pPr>
        <w:numPr>
          <w:ilvl w:val="0"/>
          <w:numId w:val="4"/>
        </w:numPr>
        <w:shd w:val="clear" w:color="auto" w:fill="FFFFFF"/>
        <w:spacing w:after="0" w:line="240" w:lineRule="auto"/>
        <w:ind w:left="450"/>
        <w:textAlignment w:val="baseline"/>
        <w:rPr>
          <w:rFonts w:ascii="inherit" w:eastAsia="Times New Roman" w:hAnsi="inherit" w:cs="Segoe UI"/>
          <w:color w:val="242729"/>
          <w:sz w:val="23"/>
          <w:szCs w:val="23"/>
        </w:rPr>
      </w:pPr>
      <w:r w:rsidRPr="00BF62F4">
        <w:rPr>
          <w:rFonts w:ascii="inherit" w:eastAsia="Times New Roman" w:hAnsi="inherit" w:cs="Segoe UI"/>
          <w:color w:val="242729"/>
          <w:sz w:val="23"/>
          <w:szCs w:val="23"/>
        </w:rPr>
        <w:t>Task B should run and take appropriate actions for the sensor trip. Then go back to waiting.</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BF62F4">
        <w:rPr>
          <w:rFonts w:ascii="var(--ff-mono)" w:eastAsia="Times New Roman" w:hAnsi="var(--ff-mono)" w:cs="Courier New"/>
          <w:sz w:val="20"/>
          <w:szCs w:val="20"/>
          <w:bdr w:val="none" w:sz="0" w:space="0" w:color="auto" w:frame="1"/>
        </w:rPr>
        <w:t xml:space="preserve">   Task A                      Task B</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BF62F4">
        <w:rPr>
          <w:rFonts w:ascii="var(--ff-mono)" w:eastAsia="Times New Roman" w:hAnsi="var(--ff-mono)" w:cs="Courier New"/>
          <w:sz w:val="20"/>
          <w:szCs w:val="20"/>
          <w:bdr w:val="none" w:sz="0" w:space="0" w:color="auto" w:frame="1"/>
        </w:rPr>
        <w:t xml:space="preserve">   ...                         Take BinSemaphore   &lt;== wait for something</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BF62F4">
        <w:rPr>
          <w:rFonts w:ascii="var(--ff-mono)" w:eastAsia="Times New Roman" w:hAnsi="var(--ff-mono)" w:cs="Courier New"/>
          <w:sz w:val="20"/>
          <w:szCs w:val="20"/>
          <w:bdr w:val="none" w:sz="0" w:space="0" w:color="auto" w:frame="1"/>
        </w:rPr>
        <w:t xml:space="preserve">   Do Something Noteworthy</w:t>
      </w:r>
    </w:p>
    <w:p w:rsidR="00BF62F4" w:rsidRPr="00BF62F4" w:rsidRDefault="00BF62F4" w:rsidP="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BF62F4">
        <w:rPr>
          <w:rFonts w:ascii="var(--ff-mono)" w:eastAsia="Times New Roman" w:hAnsi="var(--ff-mono)" w:cs="Courier New"/>
          <w:sz w:val="20"/>
          <w:szCs w:val="20"/>
          <w:bdr w:val="none" w:sz="0" w:space="0" w:color="auto" w:frame="1"/>
        </w:rPr>
        <w:t xml:space="preserve">   Give BinSemaphore           do something    &lt;== unblocks</w:t>
      </w:r>
    </w:p>
    <w:p w:rsidR="00BF62F4" w:rsidRPr="00BF62F4" w:rsidRDefault="00BF62F4" w:rsidP="00BF62F4">
      <w:pPr>
        <w:shd w:val="clear" w:color="auto" w:fill="FFFFFF"/>
        <w:spacing w:after="0" w:line="240" w:lineRule="auto"/>
        <w:textAlignment w:val="baseline"/>
        <w:rPr>
          <w:rFonts w:ascii="Segoe UI" w:eastAsia="Times New Roman" w:hAnsi="Segoe UI" w:cs="Segoe UI"/>
          <w:color w:val="242729"/>
          <w:sz w:val="23"/>
          <w:szCs w:val="23"/>
        </w:rPr>
      </w:pPr>
      <w:r w:rsidRPr="00BF62F4">
        <w:rPr>
          <w:rFonts w:ascii="Segoe UI" w:eastAsia="Times New Roman" w:hAnsi="Segoe UI" w:cs="Segoe UI"/>
          <w:color w:val="242729"/>
          <w:sz w:val="23"/>
          <w:szCs w:val="23"/>
        </w:rPr>
        <w:t>Note that with a binary semaphore, it is OK for B to take the semaphore and A to give it.</w:t>
      </w:r>
      <w:r w:rsidRPr="00BF62F4">
        <w:rPr>
          <w:rFonts w:ascii="Segoe UI" w:eastAsia="Times New Roman" w:hAnsi="Segoe UI" w:cs="Segoe UI"/>
          <w:color w:val="242729"/>
          <w:sz w:val="23"/>
          <w:szCs w:val="23"/>
        </w:rPr>
        <w:br/>
        <w:t>Again, a binary semaphore is NOT protecting a resource from access. The act of Giving and Taking a semaphore are fundamentally decoupled.</w:t>
      </w:r>
      <w:r w:rsidRPr="00BF62F4">
        <w:rPr>
          <w:rFonts w:ascii="Segoe UI" w:eastAsia="Times New Roman" w:hAnsi="Segoe UI" w:cs="Segoe UI"/>
          <w:color w:val="242729"/>
          <w:sz w:val="23"/>
          <w:szCs w:val="23"/>
        </w:rPr>
        <w:br/>
        <w:t>It typically makes little sense for the same task to so a give and a take on the same binary semaphore.</w:t>
      </w:r>
    </w:p>
    <w:p w:rsidR="00BF62F4" w:rsidRDefault="00BF62F4">
      <w:bookmarkStart w:id="0" w:name="_GoBack"/>
      <w:bookmarkEnd w:id="0"/>
    </w:p>
    <w:sectPr w:rsidR="00BF62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705" w:rsidRDefault="00382705" w:rsidP="00CC7555">
      <w:pPr>
        <w:spacing w:after="0" w:line="240" w:lineRule="auto"/>
      </w:pPr>
      <w:r>
        <w:separator/>
      </w:r>
    </w:p>
  </w:endnote>
  <w:endnote w:type="continuationSeparator" w:id="0">
    <w:p w:rsidR="00382705" w:rsidRDefault="00382705" w:rsidP="00CC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705" w:rsidRDefault="00382705" w:rsidP="00CC7555">
      <w:pPr>
        <w:spacing w:after="0" w:line="240" w:lineRule="auto"/>
      </w:pPr>
      <w:r>
        <w:separator/>
      </w:r>
    </w:p>
  </w:footnote>
  <w:footnote w:type="continuationSeparator" w:id="0">
    <w:p w:rsidR="00382705" w:rsidRDefault="00382705" w:rsidP="00CC7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E6F69"/>
    <w:multiLevelType w:val="multilevel"/>
    <w:tmpl w:val="9FB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84204"/>
    <w:multiLevelType w:val="multilevel"/>
    <w:tmpl w:val="8B1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A507C"/>
    <w:multiLevelType w:val="multilevel"/>
    <w:tmpl w:val="C7C6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F4530E"/>
    <w:multiLevelType w:val="multilevel"/>
    <w:tmpl w:val="1E2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CA"/>
    <w:rsid w:val="0002185C"/>
    <w:rsid w:val="001E7CB0"/>
    <w:rsid w:val="002749E4"/>
    <w:rsid w:val="00382705"/>
    <w:rsid w:val="0041059A"/>
    <w:rsid w:val="00414AE4"/>
    <w:rsid w:val="00454AE0"/>
    <w:rsid w:val="00881D15"/>
    <w:rsid w:val="008A60D7"/>
    <w:rsid w:val="00BF62F4"/>
    <w:rsid w:val="00CC7555"/>
    <w:rsid w:val="00E0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808A7"/>
  <w15:chartTrackingRefBased/>
  <w15:docId w15:val="{1336C97C-6161-4E25-9A35-4CA41A32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75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75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75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75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7555"/>
    <w:rPr>
      <w:rFonts w:ascii="Times New Roman" w:eastAsia="Times New Roman" w:hAnsi="Times New Roman" w:cs="Times New Roman"/>
      <w:b/>
      <w:bCs/>
      <w:sz w:val="27"/>
      <w:szCs w:val="27"/>
    </w:rPr>
  </w:style>
  <w:style w:type="paragraph" w:customStyle="1" w:styleId="post-modified">
    <w:name w:val="post-modified"/>
    <w:basedOn w:val="Normal"/>
    <w:rsid w:val="00CC7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DefaultParagraphFont"/>
    <w:rsid w:val="00CC7555"/>
  </w:style>
  <w:style w:type="character" w:customStyle="1" w:styleId="author-by">
    <w:name w:val="author-by"/>
    <w:basedOn w:val="DefaultParagraphFont"/>
    <w:rsid w:val="00CC7555"/>
  </w:style>
  <w:style w:type="character" w:customStyle="1" w:styleId="author-name">
    <w:name w:val="author-name"/>
    <w:basedOn w:val="DefaultParagraphFont"/>
    <w:rsid w:val="00CC7555"/>
  </w:style>
  <w:style w:type="character" w:styleId="Hyperlink">
    <w:name w:val="Hyperlink"/>
    <w:basedOn w:val="DefaultParagraphFont"/>
    <w:uiPriority w:val="99"/>
    <w:unhideWhenUsed/>
    <w:rsid w:val="00CC7555"/>
    <w:rPr>
      <w:color w:val="0000FF"/>
      <w:u w:val="single"/>
    </w:rPr>
  </w:style>
  <w:style w:type="paragraph" w:styleId="NormalWeb">
    <w:name w:val="Normal (Web)"/>
    <w:basedOn w:val="Normal"/>
    <w:uiPriority w:val="99"/>
    <w:semiHidden/>
    <w:unhideWhenUsed/>
    <w:rsid w:val="00CC75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555"/>
    <w:rPr>
      <w:b/>
      <w:bCs/>
    </w:rPr>
  </w:style>
  <w:style w:type="character" w:styleId="Emphasis">
    <w:name w:val="Emphasis"/>
    <w:basedOn w:val="DefaultParagraphFont"/>
    <w:uiPriority w:val="20"/>
    <w:qFormat/>
    <w:rsid w:val="00CC7555"/>
    <w:rPr>
      <w:i/>
      <w:iCs/>
    </w:rPr>
  </w:style>
  <w:style w:type="paragraph" w:customStyle="1" w:styleId="ql-center-picture">
    <w:name w:val="ql-center-picture"/>
    <w:basedOn w:val="Normal"/>
    <w:rsid w:val="00CC75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6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2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62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41947">
      <w:bodyDiv w:val="1"/>
      <w:marLeft w:val="0"/>
      <w:marRight w:val="0"/>
      <w:marTop w:val="0"/>
      <w:marBottom w:val="0"/>
      <w:divBdr>
        <w:top w:val="none" w:sz="0" w:space="0" w:color="auto"/>
        <w:left w:val="none" w:sz="0" w:space="0" w:color="auto"/>
        <w:bottom w:val="none" w:sz="0" w:space="0" w:color="auto"/>
        <w:right w:val="none" w:sz="0" w:space="0" w:color="auto"/>
      </w:divBdr>
    </w:div>
    <w:div w:id="432823381">
      <w:bodyDiv w:val="1"/>
      <w:marLeft w:val="0"/>
      <w:marRight w:val="0"/>
      <w:marTop w:val="0"/>
      <w:marBottom w:val="0"/>
      <w:divBdr>
        <w:top w:val="none" w:sz="0" w:space="0" w:color="auto"/>
        <w:left w:val="none" w:sz="0" w:space="0" w:color="auto"/>
        <w:bottom w:val="none" w:sz="0" w:space="0" w:color="auto"/>
        <w:right w:val="none" w:sz="0" w:space="0" w:color="auto"/>
      </w:divBdr>
    </w:div>
    <w:div w:id="698898182">
      <w:bodyDiv w:val="1"/>
      <w:marLeft w:val="0"/>
      <w:marRight w:val="0"/>
      <w:marTop w:val="0"/>
      <w:marBottom w:val="0"/>
      <w:divBdr>
        <w:top w:val="none" w:sz="0" w:space="0" w:color="auto"/>
        <w:left w:val="none" w:sz="0" w:space="0" w:color="auto"/>
        <w:bottom w:val="none" w:sz="0" w:space="0" w:color="auto"/>
        <w:right w:val="none" w:sz="0" w:space="0" w:color="auto"/>
      </w:divBdr>
      <w:divsChild>
        <w:div w:id="1055474767">
          <w:marLeft w:val="0"/>
          <w:marRight w:val="0"/>
          <w:marTop w:val="0"/>
          <w:marBottom w:val="0"/>
          <w:divBdr>
            <w:top w:val="none" w:sz="0" w:space="0" w:color="auto"/>
            <w:left w:val="none" w:sz="0" w:space="0" w:color="auto"/>
            <w:bottom w:val="none" w:sz="0" w:space="0" w:color="auto"/>
            <w:right w:val="none" w:sz="0" w:space="0" w:color="auto"/>
          </w:divBdr>
          <w:divsChild>
            <w:div w:id="958410924">
              <w:marLeft w:val="0"/>
              <w:marRight w:val="0"/>
              <w:marTop w:val="0"/>
              <w:marBottom w:val="0"/>
              <w:divBdr>
                <w:top w:val="none" w:sz="0" w:space="0" w:color="auto"/>
                <w:left w:val="none" w:sz="0" w:space="0" w:color="auto"/>
                <w:bottom w:val="none" w:sz="0" w:space="0" w:color="auto"/>
                <w:right w:val="none" w:sz="0" w:space="0" w:color="auto"/>
              </w:divBdr>
              <w:divsChild>
                <w:div w:id="722950309">
                  <w:marLeft w:val="0"/>
                  <w:marRight w:val="0"/>
                  <w:marTop w:val="750"/>
                  <w:marBottom w:val="750"/>
                  <w:divBdr>
                    <w:top w:val="none" w:sz="0" w:space="0" w:color="auto"/>
                    <w:left w:val="single" w:sz="6" w:space="15" w:color="6692E3"/>
                    <w:bottom w:val="none" w:sz="0" w:space="0" w:color="auto"/>
                    <w:right w:val="none" w:sz="0" w:space="0" w:color="auto"/>
                  </w:divBdr>
                </w:div>
              </w:divsChild>
            </w:div>
          </w:divsChild>
        </w:div>
        <w:div w:id="1046873290">
          <w:marLeft w:val="0"/>
          <w:marRight w:val="0"/>
          <w:marTop w:val="120"/>
          <w:marBottom w:val="120"/>
          <w:divBdr>
            <w:top w:val="none" w:sz="0" w:space="0" w:color="auto"/>
            <w:left w:val="none" w:sz="0" w:space="0" w:color="auto"/>
            <w:bottom w:val="none" w:sz="0" w:space="0" w:color="auto"/>
            <w:right w:val="none" w:sz="0" w:space="0" w:color="auto"/>
          </w:divBdr>
          <w:divsChild>
            <w:div w:id="288704108">
              <w:marLeft w:val="0"/>
              <w:marRight w:val="0"/>
              <w:marTop w:val="0"/>
              <w:marBottom w:val="0"/>
              <w:divBdr>
                <w:top w:val="none" w:sz="0" w:space="0" w:color="auto"/>
                <w:left w:val="none" w:sz="0" w:space="0" w:color="auto"/>
                <w:bottom w:val="none" w:sz="0" w:space="0" w:color="auto"/>
                <w:right w:val="none" w:sz="0" w:space="0" w:color="auto"/>
              </w:divBdr>
              <w:divsChild>
                <w:div w:id="963853370">
                  <w:marLeft w:val="0"/>
                  <w:marRight w:val="0"/>
                  <w:marTop w:val="0"/>
                  <w:marBottom w:val="0"/>
                  <w:divBdr>
                    <w:top w:val="none" w:sz="0" w:space="0" w:color="auto"/>
                    <w:left w:val="none" w:sz="0" w:space="0" w:color="auto"/>
                    <w:bottom w:val="none" w:sz="0" w:space="0" w:color="auto"/>
                    <w:right w:val="none" w:sz="0" w:space="0" w:color="auto"/>
                  </w:divBdr>
                  <w:divsChild>
                    <w:div w:id="9463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80677">
          <w:marLeft w:val="0"/>
          <w:marRight w:val="0"/>
          <w:marTop w:val="120"/>
          <w:marBottom w:val="120"/>
          <w:divBdr>
            <w:top w:val="none" w:sz="0" w:space="0" w:color="auto"/>
            <w:left w:val="none" w:sz="0" w:space="0" w:color="auto"/>
            <w:bottom w:val="none" w:sz="0" w:space="0" w:color="auto"/>
            <w:right w:val="none" w:sz="0" w:space="0" w:color="auto"/>
          </w:divBdr>
          <w:divsChild>
            <w:div w:id="1004548462">
              <w:marLeft w:val="0"/>
              <w:marRight w:val="0"/>
              <w:marTop w:val="0"/>
              <w:marBottom w:val="0"/>
              <w:divBdr>
                <w:top w:val="none" w:sz="0" w:space="0" w:color="auto"/>
                <w:left w:val="none" w:sz="0" w:space="0" w:color="auto"/>
                <w:bottom w:val="none" w:sz="0" w:space="0" w:color="auto"/>
                <w:right w:val="none" w:sz="0" w:space="0" w:color="auto"/>
              </w:divBdr>
              <w:divsChild>
                <w:div w:id="109903997">
                  <w:marLeft w:val="0"/>
                  <w:marRight w:val="0"/>
                  <w:marTop w:val="0"/>
                  <w:marBottom w:val="0"/>
                  <w:divBdr>
                    <w:top w:val="none" w:sz="0" w:space="0" w:color="auto"/>
                    <w:left w:val="none" w:sz="0" w:space="0" w:color="auto"/>
                    <w:bottom w:val="none" w:sz="0" w:space="0" w:color="auto"/>
                    <w:right w:val="none" w:sz="0" w:space="0" w:color="auto"/>
                  </w:divBdr>
                  <w:divsChild>
                    <w:div w:id="8403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29374">
          <w:marLeft w:val="0"/>
          <w:marRight w:val="0"/>
          <w:marTop w:val="120"/>
          <w:marBottom w:val="120"/>
          <w:divBdr>
            <w:top w:val="none" w:sz="0" w:space="0" w:color="auto"/>
            <w:left w:val="none" w:sz="0" w:space="0" w:color="auto"/>
            <w:bottom w:val="none" w:sz="0" w:space="0" w:color="auto"/>
            <w:right w:val="none" w:sz="0" w:space="0" w:color="auto"/>
          </w:divBdr>
          <w:divsChild>
            <w:div w:id="704981717">
              <w:marLeft w:val="0"/>
              <w:marRight w:val="0"/>
              <w:marTop w:val="0"/>
              <w:marBottom w:val="0"/>
              <w:divBdr>
                <w:top w:val="none" w:sz="0" w:space="0" w:color="auto"/>
                <w:left w:val="none" w:sz="0" w:space="0" w:color="auto"/>
                <w:bottom w:val="none" w:sz="0" w:space="0" w:color="auto"/>
                <w:right w:val="none" w:sz="0" w:space="0" w:color="auto"/>
              </w:divBdr>
              <w:divsChild>
                <w:div w:id="1505438090">
                  <w:marLeft w:val="0"/>
                  <w:marRight w:val="0"/>
                  <w:marTop w:val="0"/>
                  <w:marBottom w:val="0"/>
                  <w:divBdr>
                    <w:top w:val="none" w:sz="0" w:space="0" w:color="auto"/>
                    <w:left w:val="none" w:sz="0" w:space="0" w:color="auto"/>
                    <w:bottom w:val="none" w:sz="0" w:space="0" w:color="auto"/>
                    <w:right w:val="none" w:sz="0" w:space="0" w:color="auto"/>
                  </w:divBdr>
                  <w:divsChild>
                    <w:div w:id="7618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4920">
          <w:marLeft w:val="0"/>
          <w:marRight w:val="0"/>
          <w:marTop w:val="120"/>
          <w:marBottom w:val="120"/>
          <w:divBdr>
            <w:top w:val="none" w:sz="0" w:space="0" w:color="auto"/>
            <w:left w:val="none" w:sz="0" w:space="0" w:color="auto"/>
            <w:bottom w:val="none" w:sz="0" w:space="0" w:color="auto"/>
            <w:right w:val="none" w:sz="0" w:space="0" w:color="auto"/>
          </w:divBdr>
          <w:divsChild>
            <w:div w:id="1764183580">
              <w:marLeft w:val="0"/>
              <w:marRight w:val="0"/>
              <w:marTop w:val="0"/>
              <w:marBottom w:val="0"/>
              <w:divBdr>
                <w:top w:val="none" w:sz="0" w:space="0" w:color="auto"/>
                <w:left w:val="none" w:sz="0" w:space="0" w:color="auto"/>
                <w:bottom w:val="none" w:sz="0" w:space="0" w:color="auto"/>
                <w:right w:val="none" w:sz="0" w:space="0" w:color="auto"/>
              </w:divBdr>
              <w:divsChild>
                <w:div w:id="262568898">
                  <w:marLeft w:val="0"/>
                  <w:marRight w:val="0"/>
                  <w:marTop w:val="0"/>
                  <w:marBottom w:val="0"/>
                  <w:divBdr>
                    <w:top w:val="none" w:sz="0" w:space="0" w:color="auto"/>
                    <w:left w:val="none" w:sz="0" w:space="0" w:color="auto"/>
                    <w:bottom w:val="none" w:sz="0" w:space="0" w:color="auto"/>
                    <w:right w:val="none" w:sz="0" w:space="0" w:color="auto"/>
                  </w:divBdr>
                  <w:divsChild>
                    <w:div w:id="6890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5854">
          <w:marLeft w:val="0"/>
          <w:marRight w:val="0"/>
          <w:marTop w:val="120"/>
          <w:marBottom w:val="120"/>
          <w:divBdr>
            <w:top w:val="none" w:sz="0" w:space="0" w:color="auto"/>
            <w:left w:val="none" w:sz="0" w:space="0" w:color="auto"/>
            <w:bottom w:val="none" w:sz="0" w:space="0" w:color="auto"/>
            <w:right w:val="none" w:sz="0" w:space="0" w:color="auto"/>
          </w:divBdr>
          <w:divsChild>
            <w:div w:id="113789087">
              <w:marLeft w:val="0"/>
              <w:marRight w:val="0"/>
              <w:marTop w:val="0"/>
              <w:marBottom w:val="0"/>
              <w:divBdr>
                <w:top w:val="none" w:sz="0" w:space="0" w:color="auto"/>
                <w:left w:val="none" w:sz="0" w:space="0" w:color="auto"/>
                <w:bottom w:val="none" w:sz="0" w:space="0" w:color="auto"/>
                <w:right w:val="none" w:sz="0" w:space="0" w:color="auto"/>
              </w:divBdr>
              <w:divsChild>
                <w:div w:id="1015620624">
                  <w:marLeft w:val="0"/>
                  <w:marRight w:val="0"/>
                  <w:marTop w:val="0"/>
                  <w:marBottom w:val="0"/>
                  <w:divBdr>
                    <w:top w:val="none" w:sz="0" w:space="0" w:color="auto"/>
                    <w:left w:val="none" w:sz="0" w:space="0" w:color="auto"/>
                    <w:bottom w:val="none" w:sz="0" w:space="0" w:color="auto"/>
                    <w:right w:val="none" w:sz="0" w:space="0" w:color="auto"/>
                  </w:divBdr>
                  <w:divsChild>
                    <w:div w:id="837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59028">
          <w:marLeft w:val="0"/>
          <w:marRight w:val="0"/>
          <w:marTop w:val="120"/>
          <w:marBottom w:val="120"/>
          <w:divBdr>
            <w:top w:val="none" w:sz="0" w:space="0" w:color="auto"/>
            <w:left w:val="none" w:sz="0" w:space="0" w:color="auto"/>
            <w:bottom w:val="none" w:sz="0" w:space="0" w:color="auto"/>
            <w:right w:val="none" w:sz="0" w:space="0" w:color="auto"/>
          </w:divBdr>
          <w:divsChild>
            <w:div w:id="1739402349">
              <w:marLeft w:val="0"/>
              <w:marRight w:val="0"/>
              <w:marTop w:val="0"/>
              <w:marBottom w:val="0"/>
              <w:divBdr>
                <w:top w:val="none" w:sz="0" w:space="0" w:color="auto"/>
                <w:left w:val="none" w:sz="0" w:space="0" w:color="auto"/>
                <w:bottom w:val="none" w:sz="0" w:space="0" w:color="auto"/>
                <w:right w:val="none" w:sz="0" w:space="0" w:color="auto"/>
              </w:divBdr>
              <w:divsChild>
                <w:div w:id="105806949">
                  <w:marLeft w:val="0"/>
                  <w:marRight w:val="0"/>
                  <w:marTop w:val="0"/>
                  <w:marBottom w:val="0"/>
                  <w:divBdr>
                    <w:top w:val="none" w:sz="0" w:space="0" w:color="auto"/>
                    <w:left w:val="none" w:sz="0" w:space="0" w:color="auto"/>
                    <w:bottom w:val="none" w:sz="0" w:space="0" w:color="auto"/>
                    <w:right w:val="none" w:sz="0" w:space="0" w:color="auto"/>
                  </w:divBdr>
                  <w:divsChild>
                    <w:div w:id="1669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787836">
      <w:bodyDiv w:val="1"/>
      <w:marLeft w:val="0"/>
      <w:marRight w:val="0"/>
      <w:marTop w:val="0"/>
      <w:marBottom w:val="0"/>
      <w:divBdr>
        <w:top w:val="none" w:sz="0" w:space="0" w:color="auto"/>
        <w:left w:val="none" w:sz="0" w:space="0" w:color="auto"/>
        <w:bottom w:val="none" w:sz="0" w:space="0" w:color="auto"/>
        <w:right w:val="none" w:sz="0" w:space="0" w:color="auto"/>
      </w:divBdr>
    </w:div>
    <w:div w:id="1835294124">
      <w:bodyDiv w:val="1"/>
      <w:marLeft w:val="0"/>
      <w:marRight w:val="0"/>
      <w:marTop w:val="0"/>
      <w:marBottom w:val="0"/>
      <w:divBdr>
        <w:top w:val="none" w:sz="0" w:space="0" w:color="auto"/>
        <w:left w:val="none" w:sz="0" w:space="0" w:color="auto"/>
        <w:bottom w:val="none" w:sz="0" w:space="0" w:color="auto"/>
        <w:right w:val="none" w:sz="0" w:space="0" w:color="auto"/>
      </w:divBdr>
    </w:div>
    <w:div w:id="18834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inter-process-communication" TargetMode="External"/><Relationship Id="rId13" Type="http://schemas.openxmlformats.org/officeDocument/2006/relationships/hyperlink" Target="https://freestar.com/?utm_medium=ad_container&amp;utm_source=branding&amp;utm_name=baeldung_leaderboard_mid_3"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stackoverflow.com/questions/62814/difference-between-binary-semaphore-and-mutex" TargetMode="External"/><Relationship Id="rId7" Type="http://schemas.openxmlformats.org/officeDocument/2006/relationships/hyperlink" Target="https://www.baeldung.com/cs/semaphore-vs-mutex" TargetMode="External"/><Relationship Id="rId12" Type="http://schemas.openxmlformats.org/officeDocument/2006/relationships/hyperlink" Target="https://www.baeldung.com/cs/what-is-mutex" TargetMode="External"/><Relationship Id="rId17" Type="http://schemas.openxmlformats.org/officeDocument/2006/relationships/hyperlink" Target="https://freestar.com/?utm_medium=ad_container&amp;utm_source=branding&amp;utm_name=baeldung_incontent_2" TargetMode="External"/><Relationship Id="rId2" Type="http://schemas.openxmlformats.org/officeDocument/2006/relationships/styles" Target="styles.xml"/><Relationship Id="rId16" Type="http://schemas.openxmlformats.org/officeDocument/2006/relationships/hyperlink" Target="https://freestar.com/?utm_medium=ad_container&amp;utm_source=branding&amp;utm_name=baeldung_incontent_1" TargetMode="External"/><Relationship Id="rId20" Type="http://schemas.openxmlformats.org/officeDocument/2006/relationships/hyperlink" Target="https://freestar.com/?utm_medium=ad_container&amp;utm_source=branding&amp;utm_name=baeldung_incontent_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estar.com/?utm_medium=ad_container&amp;utm_source=branding&amp;utm_name=baeldung_leaderboard_mid_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aeldung.com/cs/semaphore" TargetMode="External"/><Relationship Id="rId23" Type="http://schemas.openxmlformats.org/officeDocument/2006/relationships/fontTable" Target="fontTable.xml"/><Relationship Id="rId10" Type="http://schemas.openxmlformats.org/officeDocument/2006/relationships/hyperlink" Target="https://www.baeldung.com/cs/what-is-mute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eestar.com/?utm_medium=ad_container&amp;utm_source=branding&amp;utm_name=baeldung_leaderboard_mid_1" TargetMode="External"/><Relationship Id="rId14" Type="http://schemas.openxmlformats.org/officeDocument/2006/relationships/hyperlink" Target="https://www.baeldung.com/cs/process-control-block" TargetMode="External"/><Relationship Id="rId22" Type="http://schemas.openxmlformats.org/officeDocument/2006/relationships/hyperlink" Target="https://stackoverflow.com/questions/62814/difference-between-binary-semaphore-and-mu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1592</Words>
  <Characters>9079</Characters>
  <Application>Microsoft Office Word</Application>
  <DocSecurity>0</DocSecurity>
  <Lines>75</Lines>
  <Paragraphs>21</Paragraphs>
  <ScaleCrop>false</ScaleCrop>
  <Company>Infosys Ltd</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9</cp:revision>
  <dcterms:created xsi:type="dcterms:W3CDTF">2021-06-19T18:30:00Z</dcterms:created>
  <dcterms:modified xsi:type="dcterms:W3CDTF">2021-06-19T18:53:00Z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2021-06-19T18:30:41.5636633Z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2021-06-19T18:30:41.5636633Z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