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9808" w14:textId="31D8961C" w:rsidR="002D6CBC" w:rsidRPr="00C25D0C" w:rsidRDefault="00B035CB" w:rsidP="00B035CB">
      <w:pPr>
        <w:jc w:val="center"/>
        <w:rPr>
          <w:sz w:val="32"/>
          <w:szCs w:val="32"/>
        </w:rPr>
      </w:pPr>
      <w:r w:rsidRPr="00C25D0C">
        <w:rPr>
          <w:b/>
          <w:bCs/>
          <w:sz w:val="32"/>
          <w:szCs w:val="32"/>
          <w:u w:val="single"/>
        </w:rPr>
        <w:t>Imperiul Otoman</w:t>
      </w:r>
    </w:p>
    <w:p w14:paraId="67F2B361" w14:textId="60A51437" w:rsidR="00B035CB" w:rsidRPr="00C25D0C" w:rsidRDefault="00B035CB" w:rsidP="00331ECF">
      <w:pPr>
        <w:pStyle w:val="Listparagraf"/>
        <w:numPr>
          <w:ilvl w:val="0"/>
          <w:numId w:val="1"/>
        </w:numPr>
        <w:spacing w:line="276" w:lineRule="auto"/>
        <w:ind w:left="714" w:hanging="357"/>
        <w:contextualSpacing w:val="0"/>
        <w:rPr>
          <w:sz w:val="28"/>
          <w:szCs w:val="28"/>
        </w:rPr>
      </w:pPr>
      <w:r w:rsidRPr="00C25D0C">
        <w:rPr>
          <w:b/>
          <w:bCs/>
          <w:sz w:val="28"/>
          <w:szCs w:val="28"/>
          <w:u w:val="single"/>
        </w:rPr>
        <w:t>SEC 7-8</w:t>
      </w:r>
      <w:r w:rsidRPr="00C25D0C">
        <w:rPr>
          <w:b/>
          <w:bCs/>
          <w:sz w:val="28"/>
          <w:szCs w:val="28"/>
        </w:rPr>
        <w:t xml:space="preserve"> </w:t>
      </w:r>
      <w:r w:rsidRPr="00C25D0C">
        <w:rPr>
          <w:sz w:val="28"/>
          <w:szCs w:val="28"/>
        </w:rPr>
        <w:t>–</w:t>
      </w:r>
      <w:r w:rsidRPr="00C25D0C">
        <w:rPr>
          <w:b/>
          <w:bCs/>
          <w:sz w:val="28"/>
          <w:szCs w:val="28"/>
        </w:rPr>
        <w:t xml:space="preserve"> </w:t>
      </w:r>
      <w:r w:rsidRPr="00C25D0C">
        <w:rPr>
          <w:sz w:val="28"/>
          <w:szCs w:val="28"/>
        </w:rPr>
        <w:t>Nomazii turco-mongoli au fost impinsi spre Asia de Apus, de catre Chinezi, spre Europa.</w:t>
      </w:r>
    </w:p>
    <w:p w14:paraId="425D88E7" w14:textId="6BBACFFA" w:rsidR="00B035CB" w:rsidRPr="00C25D0C" w:rsidRDefault="00B035CB" w:rsidP="00331ECF">
      <w:pPr>
        <w:pStyle w:val="Listparagraf"/>
        <w:numPr>
          <w:ilvl w:val="0"/>
          <w:numId w:val="1"/>
        </w:numPr>
        <w:spacing w:line="276" w:lineRule="auto"/>
        <w:ind w:left="714"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 xml:space="preserve">In </w:t>
      </w:r>
      <w:r w:rsidRPr="00C25D0C">
        <w:rPr>
          <w:b/>
          <w:bCs/>
          <w:sz w:val="28"/>
          <w:szCs w:val="28"/>
          <w:u w:val="single"/>
        </w:rPr>
        <w:t>SEC 9</w:t>
      </w:r>
      <w:r w:rsidRPr="00C25D0C">
        <w:rPr>
          <w:sz w:val="28"/>
          <w:szCs w:val="28"/>
        </w:rPr>
        <w:t xml:space="preserve">, Turcii ajung in </w:t>
      </w:r>
      <w:r w:rsidRPr="00C25D0C">
        <w:rPr>
          <w:sz w:val="28"/>
          <w:szCs w:val="28"/>
          <w:u w:val="single"/>
        </w:rPr>
        <w:t>Califatul de Bagdad</w:t>
      </w:r>
      <w:r w:rsidRPr="00C25D0C">
        <w:rPr>
          <w:sz w:val="28"/>
          <w:szCs w:val="28"/>
        </w:rPr>
        <w:t xml:space="preserve"> si sunt transformati in sclavi razboinici. Ei devin trupe de elita si preiau controlul.</w:t>
      </w:r>
    </w:p>
    <w:p w14:paraId="612B807F" w14:textId="58248F02" w:rsidR="00B035CB" w:rsidRPr="00C25D0C" w:rsidRDefault="00B035CB" w:rsidP="00331ECF">
      <w:pPr>
        <w:pStyle w:val="Listparagraf"/>
        <w:numPr>
          <w:ilvl w:val="0"/>
          <w:numId w:val="1"/>
        </w:numPr>
        <w:spacing w:line="276" w:lineRule="auto"/>
        <w:ind w:left="714" w:hanging="357"/>
        <w:contextualSpacing w:val="0"/>
        <w:jc w:val="both"/>
        <w:rPr>
          <w:sz w:val="28"/>
          <w:szCs w:val="28"/>
        </w:rPr>
      </w:pPr>
      <w:r w:rsidRPr="00C25D0C">
        <w:rPr>
          <w:b/>
          <w:bCs/>
          <w:sz w:val="28"/>
          <w:szCs w:val="28"/>
          <w:u w:val="single"/>
        </w:rPr>
        <w:t xml:space="preserve">SEC 10-11 </w:t>
      </w:r>
      <w:r w:rsidRPr="00C25D0C">
        <w:rPr>
          <w:sz w:val="28"/>
          <w:szCs w:val="28"/>
        </w:rPr>
        <w:t xml:space="preserve">– Turcii sunt presati spre zona de N si formeaza uniuni de triburi, sub conducerea lui </w:t>
      </w:r>
      <w:r w:rsidRPr="00C25D0C">
        <w:rPr>
          <w:sz w:val="28"/>
          <w:szCs w:val="28"/>
          <w:u w:val="single"/>
        </w:rPr>
        <w:t>SELGIUK</w:t>
      </w:r>
      <w:r w:rsidRPr="00C25D0C">
        <w:rPr>
          <w:sz w:val="28"/>
          <w:szCs w:val="28"/>
        </w:rPr>
        <w:t xml:space="preserve">. In </w:t>
      </w:r>
      <w:r w:rsidRPr="00C25D0C">
        <w:rPr>
          <w:b/>
          <w:bCs/>
          <w:sz w:val="28"/>
          <w:szCs w:val="28"/>
          <w:u w:val="single"/>
        </w:rPr>
        <w:t>960</w:t>
      </w:r>
      <w:r w:rsidRPr="00C25D0C">
        <w:rPr>
          <w:sz w:val="28"/>
          <w:szCs w:val="28"/>
        </w:rPr>
        <w:t>, ei se convertesc la islam.</w:t>
      </w:r>
    </w:p>
    <w:p w14:paraId="699290B0" w14:textId="213C5704" w:rsidR="00B035CB" w:rsidRPr="00C25D0C" w:rsidRDefault="00B035CB" w:rsidP="00331ECF">
      <w:pPr>
        <w:pStyle w:val="Listparagraf"/>
        <w:numPr>
          <w:ilvl w:val="0"/>
          <w:numId w:val="1"/>
        </w:numPr>
        <w:spacing w:line="276" w:lineRule="auto"/>
        <w:ind w:left="714" w:hanging="357"/>
        <w:contextualSpacing w:val="0"/>
        <w:jc w:val="both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>In</w:t>
      </w:r>
      <w:r w:rsidRPr="00C25D0C">
        <w:rPr>
          <w:b/>
          <w:bCs/>
          <w:sz w:val="28"/>
          <w:szCs w:val="28"/>
          <w:u w:val="single"/>
        </w:rPr>
        <w:t xml:space="preserve"> 1055</w:t>
      </w:r>
      <w:r w:rsidRPr="00C25D0C">
        <w:rPr>
          <w:sz w:val="28"/>
          <w:szCs w:val="28"/>
        </w:rPr>
        <w:t xml:space="preserve">, Turcii selgiucizi cuceresc bagdadul, iar in </w:t>
      </w:r>
      <w:r w:rsidRPr="00C25D0C">
        <w:rPr>
          <w:b/>
          <w:bCs/>
          <w:sz w:val="28"/>
          <w:szCs w:val="28"/>
          <w:u w:val="single"/>
        </w:rPr>
        <w:t>1071</w:t>
      </w:r>
      <w:r w:rsidRPr="00C25D0C">
        <w:rPr>
          <w:sz w:val="28"/>
          <w:szCs w:val="28"/>
        </w:rPr>
        <w:t xml:space="preserve">, turcii ii inving pe bizantini la </w:t>
      </w:r>
      <w:r w:rsidRPr="00C25D0C">
        <w:rPr>
          <w:b/>
          <w:bCs/>
          <w:sz w:val="28"/>
          <w:szCs w:val="28"/>
          <w:u w:val="single"/>
        </w:rPr>
        <w:t>MANZINKERT</w:t>
      </w:r>
      <w:r w:rsidRPr="00C25D0C">
        <w:rPr>
          <w:sz w:val="28"/>
          <w:szCs w:val="28"/>
        </w:rPr>
        <w:t>.</w:t>
      </w:r>
    </w:p>
    <w:p w14:paraId="769D7EFB" w14:textId="54F6BA7E" w:rsidR="00B035CB" w:rsidRPr="00C25D0C" w:rsidRDefault="00B60F82" w:rsidP="00331ECF">
      <w:pPr>
        <w:pStyle w:val="Listparagraf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C25D0C">
        <w:rPr>
          <w:b/>
          <w:bCs/>
          <w:i/>
          <w:iCs/>
          <w:sz w:val="28"/>
          <w:szCs w:val="28"/>
          <w:u w:val="single"/>
        </w:rPr>
        <w:t>Expansiunea Otomanilor</w:t>
      </w:r>
      <w:r w:rsidRPr="00C25D0C">
        <w:rPr>
          <w:b/>
          <w:bCs/>
          <w:sz w:val="28"/>
          <w:szCs w:val="28"/>
        </w:rPr>
        <w:t xml:space="preserve"> (1281-1526)</w:t>
      </w:r>
    </w:p>
    <w:p w14:paraId="505FFBB9" w14:textId="6583F683" w:rsidR="00B60F82" w:rsidRPr="00C25D0C" w:rsidRDefault="00B60F82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 xml:space="preserve">In </w:t>
      </w:r>
      <w:r w:rsidRPr="00C25D0C">
        <w:rPr>
          <w:b/>
          <w:bCs/>
          <w:sz w:val="28"/>
          <w:szCs w:val="28"/>
          <w:u w:val="single"/>
        </w:rPr>
        <w:t>1281</w:t>
      </w:r>
      <w:r w:rsidRPr="00C25D0C">
        <w:rPr>
          <w:sz w:val="28"/>
          <w:szCs w:val="28"/>
        </w:rPr>
        <w:t xml:space="preserve"> – Emirul </w:t>
      </w:r>
      <w:r w:rsidRPr="00C25D0C">
        <w:rPr>
          <w:b/>
          <w:bCs/>
          <w:sz w:val="28"/>
          <w:szCs w:val="28"/>
        </w:rPr>
        <w:t>OSMAN</w:t>
      </w:r>
      <w:r w:rsidRPr="00C25D0C">
        <w:rPr>
          <w:sz w:val="28"/>
          <w:szCs w:val="28"/>
        </w:rPr>
        <w:t xml:space="preserve"> preia puterea si formeaza statul in Asia Mica, cu capitala la </w:t>
      </w:r>
      <w:r w:rsidRPr="00C25D0C">
        <w:rPr>
          <w:sz w:val="28"/>
          <w:szCs w:val="28"/>
          <w:u w:val="single"/>
        </w:rPr>
        <w:t>BURSA</w:t>
      </w:r>
      <w:r w:rsidRPr="00C25D0C">
        <w:rPr>
          <w:sz w:val="28"/>
          <w:szCs w:val="28"/>
        </w:rPr>
        <w:t>. Turcii poarta de acum denumirea de OSMANLÂI sau OTOMANI.</w:t>
      </w:r>
    </w:p>
    <w:p w14:paraId="790EE173" w14:textId="3D332D72" w:rsidR="00B60F82" w:rsidRPr="00C25D0C" w:rsidRDefault="00B60F82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 xml:space="preserve">In </w:t>
      </w:r>
      <w:r w:rsidRPr="00C25D0C">
        <w:rPr>
          <w:b/>
          <w:bCs/>
          <w:sz w:val="28"/>
          <w:szCs w:val="28"/>
          <w:u w:val="single"/>
        </w:rPr>
        <w:t>1354</w:t>
      </w:r>
      <w:r w:rsidRPr="00C25D0C">
        <w:rPr>
          <w:sz w:val="28"/>
          <w:szCs w:val="28"/>
        </w:rPr>
        <w:t xml:space="preserve"> – Primul pas in Europa: Cucerirea orasului </w:t>
      </w:r>
      <w:r w:rsidRPr="00C25D0C">
        <w:rPr>
          <w:sz w:val="28"/>
          <w:szCs w:val="28"/>
          <w:u w:val="single"/>
        </w:rPr>
        <w:t>GALLIPOLI</w:t>
      </w:r>
      <w:r w:rsidRPr="00C25D0C">
        <w:rPr>
          <w:sz w:val="28"/>
          <w:szCs w:val="28"/>
        </w:rPr>
        <w:t>.</w:t>
      </w:r>
    </w:p>
    <w:p w14:paraId="4CC6CF15" w14:textId="2496904E" w:rsidR="00B60F82" w:rsidRPr="00C25D0C" w:rsidRDefault="00B60F82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 xml:space="preserve">In perioada </w:t>
      </w:r>
      <w:r w:rsidRPr="00C25D0C">
        <w:rPr>
          <w:b/>
          <w:bCs/>
          <w:sz w:val="28"/>
          <w:szCs w:val="28"/>
          <w:u w:val="single"/>
        </w:rPr>
        <w:t>1389-1396</w:t>
      </w:r>
      <w:r w:rsidRPr="00C25D0C">
        <w:rPr>
          <w:sz w:val="28"/>
          <w:szCs w:val="28"/>
        </w:rPr>
        <w:t xml:space="preserve"> – Turcii domina zona balcanilor pentru ca au cucerit Serbia si Bulgaria.</w:t>
      </w:r>
    </w:p>
    <w:p w14:paraId="65777644" w14:textId="469DD3DD" w:rsidR="00B60F82" w:rsidRPr="00C25D0C" w:rsidRDefault="00B60F82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b/>
          <w:bCs/>
          <w:sz w:val="28"/>
          <w:szCs w:val="28"/>
          <w:u w:val="single"/>
        </w:rPr>
        <w:t>1402</w:t>
      </w:r>
      <w:r w:rsidRPr="00C25D0C">
        <w:rPr>
          <w:sz w:val="28"/>
          <w:szCs w:val="28"/>
        </w:rPr>
        <w:t xml:space="preserve"> – A avut loc </w:t>
      </w:r>
      <w:r w:rsidRPr="00C25D0C">
        <w:rPr>
          <w:sz w:val="28"/>
          <w:szCs w:val="28"/>
          <w:u w:val="single"/>
        </w:rPr>
        <w:t>Batalia de la ANKARA</w:t>
      </w:r>
      <w:r w:rsidRPr="00C25D0C">
        <w:rPr>
          <w:sz w:val="28"/>
          <w:szCs w:val="28"/>
        </w:rPr>
        <w:t xml:space="preserve">, cand turcii condusi de </w:t>
      </w:r>
      <w:r w:rsidRPr="00C25D0C">
        <w:rPr>
          <w:b/>
          <w:bCs/>
          <w:sz w:val="28"/>
          <w:szCs w:val="28"/>
        </w:rPr>
        <w:t>BAIAZID</w:t>
      </w:r>
      <w:r w:rsidRPr="00C25D0C">
        <w:rPr>
          <w:sz w:val="28"/>
          <w:szCs w:val="28"/>
        </w:rPr>
        <w:t xml:space="preserve"> sunt infranti de mongolii condusi de </w:t>
      </w:r>
      <w:r w:rsidRPr="00C25D0C">
        <w:rPr>
          <w:b/>
          <w:bCs/>
          <w:sz w:val="28"/>
          <w:szCs w:val="28"/>
        </w:rPr>
        <w:t>TIMUR LENK</w:t>
      </w:r>
      <w:r w:rsidRPr="00C25D0C">
        <w:rPr>
          <w:sz w:val="28"/>
          <w:szCs w:val="28"/>
        </w:rPr>
        <w:t>.</w:t>
      </w:r>
    </w:p>
    <w:p w14:paraId="2F049A4B" w14:textId="34764010" w:rsidR="00B60F82" w:rsidRPr="00C25D0C" w:rsidRDefault="00B60F82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 xml:space="preserve">In </w:t>
      </w:r>
      <w:r w:rsidRPr="00C25D0C">
        <w:rPr>
          <w:b/>
          <w:bCs/>
          <w:sz w:val="28"/>
          <w:szCs w:val="28"/>
          <w:u w:val="single"/>
        </w:rPr>
        <w:t>1453</w:t>
      </w:r>
      <w:r w:rsidRPr="00C25D0C">
        <w:rPr>
          <w:sz w:val="28"/>
          <w:szCs w:val="28"/>
        </w:rPr>
        <w:t xml:space="preserve"> – Sultanul </w:t>
      </w:r>
      <w:r w:rsidRPr="00C25D0C">
        <w:rPr>
          <w:sz w:val="28"/>
          <w:szCs w:val="28"/>
          <w:u w:val="single"/>
        </w:rPr>
        <w:t>Mahomed al II-lea</w:t>
      </w:r>
      <w:r w:rsidRPr="00C25D0C">
        <w:rPr>
          <w:sz w:val="28"/>
          <w:szCs w:val="28"/>
        </w:rPr>
        <w:t xml:space="preserve"> cucereste Constantinopolul.</w:t>
      </w:r>
    </w:p>
    <w:p w14:paraId="701C671B" w14:textId="7B120D9F" w:rsidR="00B60F82" w:rsidRPr="00C25D0C" w:rsidRDefault="00B60F82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 xml:space="preserve">In </w:t>
      </w:r>
      <w:r w:rsidRPr="00C25D0C">
        <w:rPr>
          <w:b/>
          <w:bCs/>
          <w:sz w:val="28"/>
          <w:szCs w:val="28"/>
          <w:u w:val="single"/>
        </w:rPr>
        <w:t>1526</w:t>
      </w:r>
      <w:r w:rsidRPr="00C25D0C">
        <w:rPr>
          <w:sz w:val="28"/>
          <w:szCs w:val="28"/>
        </w:rPr>
        <w:t xml:space="preserve"> – A avut loc </w:t>
      </w:r>
      <w:r w:rsidRPr="00C25D0C">
        <w:rPr>
          <w:sz w:val="28"/>
          <w:szCs w:val="28"/>
          <w:u w:val="single"/>
        </w:rPr>
        <w:t>Batalia de la MOHACS</w:t>
      </w:r>
      <w:r w:rsidRPr="00C25D0C">
        <w:rPr>
          <w:sz w:val="28"/>
          <w:szCs w:val="28"/>
        </w:rPr>
        <w:t xml:space="preserve"> prin care este cucerita Ungaria si transformata in pasalacul de la BUDA.</w:t>
      </w:r>
    </w:p>
    <w:p w14:paraId="1775C85F" w14:textId="7610A780" w:rsidR="00B60F82" w:rsidRPr="00C25D0C" w:rsidRDefault="00B60F82" w:rsidP="00331ECF">
      <w:pPr>
        <w:pStyle w:val="Listparagraf"/>
        <w:numPr>
          <w:ilvl w:val="0"/>
          <w:numId w:val="4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b/>
          <w:bCs/>
          <w:i/>
          <w:iCs/>
          <w:sz w:val="28"/>
          <w:szCs w:val="28"/>
          <w:u w:val="single"/>
        </w:rPr>
        <w:t>Structura puterii statului Otoman.</w:t>
      </w:r>
    </w:p>
    <w:p w14:paraId="522A95A9" w14:textId="1A42783E" w:rsidR="00B60F82" w:rsidRPr="00C25D0C" w:rsidRDefault="00B60F82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</w:rPr>
        <w:t xml:space="preserve">In fruntea imperiului se afla Sultanul care reprezenta </w:t>
      </w:r>
      <w:r w:rsidRPr="00C25D0C">
        <w:rPr>
          <w:sz w:val="28"/>
          <w:szCs w:val="28"/>
          <w:u w:val="single"/>
        </w:rPr>
        <w:t>SUBLIMA POARTA</w:t>
      </w:r>
      <w:r w:rsidR="00331ECF" w:rsidRPr="00C25D0C">
        <w:rPr>
          <w:sz w:val="28"/>
          <w:szCs w:val="28"/>
        </w:rPr>
        <w:t>.</w:t>
      </w:r>
    </w:p>
    <w:p w14:paraId="702FBC87" w14:textId="05DDD963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>Marele Vizir</w:t>
      </w:r>
      <w:r w:rsidRPr="00C25D0C">
        <w:rPr>
          <w:sz w:val="28"/>
          <w:szCs w:val="28"/>
        </w:rPr>
        <w:t xml:space="preserve"> era cel mai inalt demnitar otoman, dupa Sultan.</w:t>
      </w:r>
    </w:p>
    <w:p w14:paraId="7C8AA986" w14:textId="6321A952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</w:rPr>
        <w:t>Civilizatia urbana reprezenta inima ecosistemului otoman =&gt;                          =&gt; Orasele aveau un centru spiritual si social (Moscheile), cladiri administrative, hanuri, bazaruri, bai publice.</w:t>
      </w:r>
    </w:p>
    <w:p w14:paraId="74D67838" w14:textId="34448F00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</w:rPr>
        <w:lastRenderedPageBreak/>
        <w:t>Turcii reusesc sa puna monopol pe anumite drumuri comerciale, pentru ca au luat in stapanire stramtorile BOSFOR si DARDANELE si Canalul Suez.</w:t>
      </w:r>
    </w:p>
    <w:p w14:paraId="2B255771" w14:textId="2B1EF2E2" w:rsidR="00331ECF" w:rsidRPr="00C25D0C" w:rsidRDefault="00331ECF" w:rsidP="00331ECF">
      <w:pPr>
        <w:pStyle w:val="Listparagraf"/>
        <w:numPr>
          <w:ilvl w:val="0"/>
          <w:numId w:val="4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b/>
          <w:bCs/>
          <w:i/>
          <w:iCs/>
          <w:sz w:val="28"/>
          <w:szCs w:val="28"/>
          <w:u w:val="single"/>
        </w:rPr>
        <w:t>Concluzii</w:t>
      </w:r>
    </w:p>
    <w:p w14:paraId="29D6C86B" w14:textId="674435A6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</w:rPr>
        <w:t>Turcii au preluat controlul absolut al rutelor in E Mediteranei. De aceea, aceste drumuri au devenit inaccesibile pentru Europeni.</w:t>
      </w:r>
    </w:p>
    <w:p w14:paraId="0D817B90" w14:textId="7BABB704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</w:rPr>
        <w:t>Ca urmare, incepe epoca marilor descoperiri geografice (Descoperirea noului drum spre India, Descoperirea Americii, etc.)</w:t>
      </w:r>
    </w:p>
    <w:p w14:paraId="5D7DB9FB" w14:textId="1107BA0B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 xml:space="preserve">In </w:t>
      </w:r>
      <w:r w:rsidRPr="00C25D0C">
        <w:rPr>
          <w:b/>
          <w:bCs/>
          <w:sz w:val="28"/>
          <w:szCs w:val="28"/>
          <w:u w:val="single"/>
        </w:rPr>
        <w:t>1683</w:t>
      </w:r>
      <w:r w:rsidRPr="00C25D0C">
        <w:rPr>
          <w:sz w:val="28"/>
          <w:szCs w:val="28"/>
        </w:rPr>
        <w:t xml:space="preserve"> – Turcii au fost invinsi sub zidurile Vienei.</w:t>
      </w:r>
    </w:p>
    <w:p w14:paraId="6D104E8B" w14:textId="029528BC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</w:rPr>
        <w:t>Otomanii au lasat o amprenta asupra populatiei din zona Balcanica.</w:t>
      </w:r>
    </w:p>
    <w:p w14:paraId="058E81F5" w14:textId="0799C0BD" w:rsidR="00331ECF" w:rsidRPr="00C25D0C" w:rsidRDefault="00331ECF" w:rsidP="00331ECF">
      <w:pPr>
        <w:pStyle w:val="Listparagraf"/>
        <w:numPr>
          <w:ilvl w:val="0"/>
          <w:numId w:val="1"/>
        </w:numPr>
        <w:spacing w:line="276" w:lineRule="auto"/>
        <w:ind w:hanging="357"/>
        <w:contextualSpacing w:val="0"/>
        <w:rPr>
          <w:sz w:val="28"/>
          <w:szCs w:val="28"/>
        </w:rPr>
      </w:pPr>
      <w:r w:rsidRPr="00C25D0C">
        <w:rPr>
          <w:sz w:val="28"/>
          <w:szCs w:val="28"/>
        </w:rPr>
        <w:t>Mai ales in ceea ce priveste vocabularul, arhitectura, obiceiuri, etc.</w:t>
      </w:r>
    </w:p>
    <w:p w14:paraId="690B59B0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2C04B8EC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748BCC88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55C1BEBA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24F88E5C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61A5F480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787C1C4D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359D6DD6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4A27FCC6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0E71E5B9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3F4B2C0B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1A6262B6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623A5D3B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44DFD3E9" w14:textId="77777777" w:rsidR="008E23A5" w:rsidRPr="00C25D0C" w:rsidRDefault="008E23A5" w:rsidP="008E23A5">
      <w:pPr>
        <w:spacing w:line="276" w:lineRule="auto"/>
        <w:rPr>
          <w:sz w:val="28"/>
          <w:szCs w:val="28"/>
        </w:rPr>
      </w:pPr>
    </w:p>
    <w:p w14:paraId="4F363844" w14:textId="2F3D25F9" w:rsidR="008E23A5" w:rsidRPr="00C25D0C" w:rsidRDefault="008E23A5" w:rsidP="000E41AB">
      <w:pPr>
        <w:spacing w:line="276" w:lineRule="auto"/>
        <w:rPr>
          <w:sz w:val="28"/>
          <w:szCs w:val="28"/>
        </w:rPr>
      </w:pPr>
    </w:p>
    <w:p w14:paraId="400ED037" w14:textId="7EC04B19" w:rsidR="00076511" w:rsidRPr="00C25D0C" w:rsidRDefault="00076511" w:rsidP="00076511">
      <w:pPr>
        <w:spacing w:line="276" w:lineRule="auto"/>
        <w:jc w:val="center"/>
        <w:rPr>
          <w:b/>
          <w:bCs/>
          <w:sz w:val="32"/>
          <w:szCs w:val="32"/>
          <w:u w:val="single"/>
        </w:rPr>
      </w:pPr>
      <w:r w:rsidRPr="00C25D0C">
        <w:rPr>
          <w:b/>
          <w:bCs/>
          <w:sz w:val="32"/>
          <w:szCs w:val="32"/>
          <w:u w:val="single"/>
        </w:rPr>
        <w:lastRenderedPageBreak/>
        <w:t>Franța medievala</w:t>
      </w:r>
    </w:p>
    <w:p w14:paraId="5B82837A" w14:textId="55FCC261" w:rsidR="00076511" w:rsidRPr="00C25D0C" w:rsidRDefault="00076511" w:rsidP="00076511">
      <w:pPr>
        <w:pStyle w:val="Listparagraf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C25D0C">
        <w:rPr>
          <w:b/>
          <w:bCs/>
          <w:i/>
          <w:iCs/>
          <w:sz w:val="28"/>
          <w:szCs w:val="28"/>
          <w:u w:val="single"/>
        </w:rPr>
        <w:t>Regatul francilor.</w:t>
      </w:r>
    </w:p>
    <w:p w14:paraId="64DE31D8" w14:textId="7D6C88E3" w:rsidR="00076511" w:rsidRPr="00C25D0C" w:rsidRDefault="00076511" w:rsidP="00076511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C25D0C">
        <w:rPr>
          <w:sz w:val="28"/>
          <w:szCs w:val="28"/>
        </w:rPr>
        <w:t xml:space="preserve">Baza piramidei sociale o constituiau </w:t>
      </w:r>
      <w:r w:rsidRPr="00C25D0C">
        <w:rPr>
          <w:sz w:val="28"/>
          <w:szCs w:val="28"/>
          <w:u w:val="single"/>
        </w:rPr>
        <w:t>țăranii</w:t>
      </w:r>
      <w:r w:rsidRPr="00C25D0C">
        <w:rPr>
          <w:sz w:val="28"/>
          <w:szCs w:val="28"/>
        </w:rPr>
        <w:t>.</w:t>
      </w:r>
    </w:p>
    <w:p w14:paraId="039730C4" w14:textId="708C762D" w:rsidR="00076511" w:rsidRPr="00C25D0C" w:rsidRDefault="00076511" w:rsidP="00076511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>Nobilii</w:t>
      </w:r>
      <w:r w:rsidRPr="00C25D0C">
        <w:rPr>
          <w:sz w:val="28"/>
          <w:szCs w:val="28"/>
        </w:rPr>
        <w:t xml:space="preserve"> sunt cei care aveau atributii militare, intrucat trebuiau sa intretina trupe.</w:t>
      </w:r>
    </w:p>
    <w:p w14:paraId="2C371E2E" w14:textId="4885849B" w:rsidR="00076511" w:rsidRPr="00C25D0C" w:rsidRDefault="00076511" w:rsidP="00076511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C25D0C">
        <w:rPr>
          <w:sz w:val="28"/>
          <w:szCs w:val="28"/>
          <w:u w:val="single"/>
        </w:rPr>
        <w:t>Regele (suveranul)</w:t>
      </w:r>
      <w:r w:rsidRPr="00C25D0C">
        <w:rPr>
          <w:sz w:val="28"/>
          <w:szCs w:val="28"/>
        </w:rPr>
        <w:t xml:space="preserve"> se afla in fruntea piramidei sociale si detinea puterea.</w:t>
      </w:r>
    </w:p>
    <w:p w14:paraId="4F3824F4" w14:textId="458E2CE3" w:rsidR="00076511" w:rsidRPr="00C25D0C" w:rsidRDefault="00076511" w:rsidP="00076511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C25D0C">
        <w:rPr>
          <w:b/>
          <w:bCs/>
          <w:sz w:val="28"/>
          <w:szCs w:val="28"/>
          <w:u w:val="single"/>
        </w:rPr>
        <w:t>CLOVIS</w:t>
      </w:r>
      <w:r w:rsidRPr="00C25D0C">
        <w:rPr>
          <w:sz w:val="28"/>
          <w:szCs w:val="28"/>
          <w:u w:val="single"/>
        </w:rPr>
        <w:t xml:space="preserve"> (</w:t>
      </w:r>
      <w:r w:rsidRPr="00C25D0C">
        <w:rPr>
          <w:b/>
          <w:bCs/>
          <w:sz w:val="28"/>
          <w:szCs w:val="28"/>
          <w:u w:val="single"/>
        </w:rPr>
        <w:t>481-511</w:t>
      </w:r>
      <w:r w:rsidRPr="00C25D0C">
        <w:rPr>
          <w:sz w:val="28"/>
          <w:szCs w:val="28"/>
          <w:u w:val="single"/>
        </w:rPr>
        <w:t>)</w:t>
      </w:r>
      <w:r w:rsidRPr="00C25D0C">
        <w:rPr>
          <w:sz w:val="28"/>
          <w:szCs w:val="28"/>
        </w:rPr>
        <w:t xml:space="preserve"> a intemeiat regatul francilor care a devenit centru de putere in Europa.</w:t>
      </w:r>
    </w:p>
    <w:p w14:paraId="5466D414" w14:textId="08AACDFD" w:rsidR="00076511" w:rsidRPr="00C25D0C" w:rsidRDefault="00076511" w:rsidP="00076511">
      <w:pPr>
        <w:pStyle w:val="Listparagraf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C25D0C">
        <w:rPr>
          <w:b/>
          <w:bCs/>
          <w:i/>
          <w:iCs/>
          <w:sz w:val="28"/>
          <w:szCs w:val="28"/>
          <w:u w:val="single"/>
        </w:rPr>
        <w:t>Imperiul Carolingian</w:t>
      </w:r>
    </w:p>
    <w:p w14:paraId="74EAE7C9" w14:textId="42F08F84" w:rsidR="00076511" w:rsidRPr="00C25D0C" w:rsidRDefault="00076511" w:rsidP="00076511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  <w:u w:val="single"/>
        </w:rPr>
      </w:pPr>
      <w:r w:rsidRPr="00C25D0C">
        <w:rPr>
          <w:b/>
          <w:bCs/>
          <w:sz w:val="28"/>
          <w:szCs w:val="28"/>
        </w:rPr>
        <w:t xml:space="preserve"> </w:t>
      </w:r>
      <w:r w:rsidRPr="00C25D0C">
        <w:rPr>
          <w:sz w:val="28"/>
          <w:szCs w:val="28"/>
          <w:u w:val="single"/>
        </w:rPr>
        <w:t>In</w:t>
      </w:r>
      <w:r w:rsidRPr="00C25D0C">
        <w:rPr>
          <w:b/>
          <w:bCs/>
          <w:sz w:val="28"/>
          <w:szCs w:val="28"/>
          <w:u w:val="single"/>
        </w:rPr>
        <w:t xml:space="preserve"> 800</w:t>
      </w:r>
      <w:r w:rsidRPr="00C25D0C">
        <w:rPr>
          <w:sz w:val="28"/>
          <w:szCs w:val="28"/>
          <w:u w:val="single"/>
        </w:rPr>
        <w:t>,</w:t>
      </w:r>
      <w:r w:rsidRPr="00C25D0C">
        <w:rPr>
          <w:sz w:val="28"/>
          <w:szCs w:val="28"/>
        </w:rPr>
        <w:t xml:space="preserve"> Papa il incoroneaza pe </w:t>
      </w:r>
      <w:r w:rsidRPr="00C25D0C">
        <w:rPr>
          <w:sz w:val="28"/>
          <w:szCs w:val="28"/>
          <w:u w:val="single"/>
        </w:rPr>
        <w:t>Carol cel Mare</w:t>
      </w:r>
      <w:r w:rsidR="002846E7" w:rsidRPr="00C25D0C">
        <w:rPr>
          <w:sz w:val="28"/>
          <w:szCs w:val="28"/>
        </w:rPr>
        <w:t xml:space="preserve"> ca imparat la Roma, dorind restaurarea Imperiului Roman.</w:t>
      </w:r>
    </w:p>
    <w:p w14:paraId="2595F5FC" w14:textId="6AB828CA" w:rsidR="002846E7" w:rsidRPr="00C25D0C" w:rsidRDefault="002846E7" w:rsidP="00076511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  <w:u w:val="single"/>
        </w:rPr>
      </w:pPr>
      <w:r w:rsidRPr="00C25D0C">
        <w:rPr>
          <w:sz w:val="28"/>
          <w:szCs w:val="28"/>
        </w:rPr>
        <w:t xml:space="preserve">Puterea era impartita intre: </w:t>
      </w:r>
    </w:p>
    <w:p w14:paraId="7A6D30DF" w14:textId="6485CE7B" w:rsidR="002846E7" w:rsidRPr="00C25D0C" w:rsidRDefault="002846E7" w:rsidP="002846E7">
      <w:pPr>
        <w:pStyle w:val="Listparagraf"/>
        <w:numPr>
          <w:ilvl w:val="0"/>
          <w:numId w:val="6"/>
        </w:numPr>
        <w:spacing w:line="276" w:lineRule="auto"/>
        <w:rPr>
          <w:sz w:val="28"/>
          <w:szCs w:val="28"/>
          <w:u w:val="single"/>
        </w:rPr>
      </w:pPr>
      <w:r w:rsidRPr="00C25D0C">
        <w:rPr>
          <w:b/>
          <w:bCs/>
          <w:i/>
          <w:iCs/>
          <w:sz w:val="28"/>
          <w:szCs w:val="28"/>
          <w:u w:val="single"/>
        </w:rPr>
        <w:t xml:space="preserve">Imparatul </w:t>
      </w:r>
      <w:r w:rsidRPr="00C25D0C">
        <w:rPr>
          <w:b/>
          <w:bCs/>
          <w:sz w:val="28"/>
          <w:szCs w:val="28"/>
          <w:u w:val="single"/>
        </w:rPr>
        <w:t>(Puterea temporala)</w:t>
      </w:r>
      <w:r w:rsidRPr="00C25D0C">
        <w:rPr>
          <w:b/>
          <w:bCs/>
          <w:sz w:val="28"/>
          <w:szCs w:val="28"/>
        </w:rPr>
        <w:t xml:space="preserve"> </w:t>
      </w:r>
      <w:r w:rsidRPr="00C25D0C">
        <w:rPr>
          <w:sz w:val="28"/>
          <w:szCs w:val="28"/>
        </w:rPr>
        <w:t>considerandu-se protector al Crestinilor</w:t>
      </w:r>
      <w:r w:rsidR="008A04E2" w:rsidRPr="00C25D0C">
        <w:rPr>
          <w:sz w:val="28"/>
          <w:szCs w:val="28"/>
        </w:rPr>
        <w:t xml:space="preserve"> si lider militar suprem al occidentului.</w:t>
      </w:r>
    </w:p>
    <w:p w14:paraId="069CDAF4" w14:textId="17241B62" w:rsidR="008A04E2" w:rsidRPr="00C25D0C" w:rsidRDefault="008A04E2" w:rsidP="002846E7">
      <w:pPr>
        <w:pStyle w:val="Listparagraf"/>
        <w:numPr>
          <w:ilvl w:val="0"/>
          <w:numId w:val="6"/>
        </w:numPr>
        <w:spacing w:line="276" w:lineRule="auto"/>
        <w:rPr>
          <w:sz w:val="28"/>
          <w:szCs w:val="28"/>
          <w:u w:val="single"/>
        </w:rPr>
      </w:pPr>
      <w:r w:rsidRPr="00C25D0C">
        <w:rPr>
          <w:b/>
          <w:bCs/>
          <w:i/>
          <w:iCs/>
          <w:sz w:val="28"/>
          <w:szCs w:val="28"/>
          <w:u w:val="single"/>
        </w:rPr>
        <w:t>P</w:t>
      </w:r>
      <w:r w:rsidR="005D5679">
        <w:rPr>
          <w:b/>
          <w:bCs/>
          <w:i/>
          <w:iCs/>
          <w:sz w:val="28"/>
          <w:szCs w:val="28"/>
          <w:u w:val="single"/>
        </w:rPr>
        <w:t>a</w:t>
      </w:r>
      <w:r w:rsidRPr="00C25D0C">
        <w:rPr>
          <w:b/>
          <w:bCs/>
          <w:i/>
          <w:iCs/>
          <w:sz w:val="28"/>
          <w:szCs w:val="28"/>
          <w:u w:val="single"/>
        </w:rPr>
        <w:t xml:space="preserve">pa </w:t>
      </w:r>
      <w:r w:rsidRPr="00C25D0C">
        <w:rPr>
          <w:b/>
          <w:bCs/>
          <w:sz w:val="28"/>
          <w:szCs w:val="28"/>
          <w:u w:val="single"/>
        </w:rPr>
        <w:t>(Puterea spirituala)</w:t>
      </w:r>
      <w:r w:rsidRPr="00C25D0C">
        <w:rPr>
          <w:sz w:val="28"/>
          <w:szCs w:val="28"/>
        </w:rPr>
        <w:t xml:space="preserve"> care recunostea ca actiunile potitico-militare ale Imparatului sunt vointa lui Dumnezeu.</w:t>
      </w:r>
    </w:p>
    <w:p w14:paraId="61A207D4" w14:textId="30D4636E" w:rsidR="008A04E2" w:rsidRPr="00C25D0C" w:rsidRDefault="00C25D0C" w:rsidP="008A04E2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  <w:u w:val="single"/>
        </w:rPr>
      </w:pPr>
      <w:r w:rsidRPr="00C25D0C">
        <w:rPr>
          <w:b/>
          <w:bCs/>
          <w:sz w:val="28"/>
          <w:szCs w:val="28"/>
          <w:u w:val="single"/>
        </w:rPr>
        <w:t>Renasterea Carolingiana</w:t>
      </w:r>
      <w:r w:rsidRPr="00C25D0C">
        <w:rPr>
          <w:sz w:val="28"/>
          <w:szCs w:val="28"/>
        </w:rPr>
        <w:t xml:space="preserve"> a facut din cultura instrument de stat.</w:t>
      </w:r>
    </w:p>
    <w:p w14:paraId="1DE2A664" w14:textId="4FDE2DCF" w:rsidR="00C25D0C" w:rsidRPr="00C25D0C" w:rsidRDefault="00C25D0C" w:rsidP="00C25D0C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  <w:u w:val="single"/>
        </w:rPr>
      </w:pPr>
      <w:r w:rsidRPr="00C25D0C">
        <w:rPr>
          <w:sz w:val="28"/>
          <w:szCs w:val="28"/>
        </w:rPr>
        <w:t xml:space="preserve">Cultura a asigurat coeziunea Imperiului Carolingian: </w:t>
      </w:r>
    </w:p>
    <w:p w14:paraId="4CDF6803" w14:textId="530E772B" w:rsidR="00C25D0C" w:rsidRPr="00C25D0C" w:rsidRDefault="00C25D0C" w:rsidP="00C25D0C">
      <w:pPr>
        <w:pStyle w:val="Listparagraf"/>
        <w:numPr>
          <w:ilvl w:val="0"/>
          <w:numId w:val="7"/>
        </w:numPr>
        <w:spacing w:line="276" w:lineRule="auto"/>
        <w:rPr>
          <w:sz w:val="28"/>
          <w:szCs w:val="28"/>
          <w:u w:val="single"/>
        </w:rPr>
      </w:pPr>
      <w:r w:rsidRPr="00C25D0C">
        <w:rPr>
          <w:sz w:val="28"/>
          <w:szCs w:val="28"/>
        </w:rPr>
        <w:t>Functionari pentru o administratie capabila</w:t>
      </w:r>
    </w:p>
    <w:p w14:paraId="7F25243F" w14:textId="16D316EE" w:rsidR="00C25D0C" w:rsidRPr="00C25D0C" w:rsidRDefault="00C25D0C" w:rsidP="00C25D0C">
      <w:pPr>
        <w:pStyle w:val="Listparagraf"/>
        <w:numPr>
          <w:ilvl w:val="0"/>
          <w:numId w:val="7"/>
        </w:numPr>
        <w:spacing w:line="276" w:lineRule="auto"/>
        <w:rPr>
          <w:sz w:val="28"/>
          <w:szCs w:val="28"/>
          <w:u w:val="single"/>
        </w:rPr>
      </w:pPr>
      <w:r w:rsidRPr="00C25D0C">
        <w:rPr>
          <w:sz w:val="28"/>
          <w:szCs w:val="28"/>
        </w:rPr>
        <w:t>Infiintarea de scoli gratuite si accesibile</w:t>
      </w:r>
    </w:p>
    <w:p w14:paraId="565FB9CC" w14:textId="19D4D47F" w:rsidR="00C25D0C" w:rsidRPr="00C25D0C" w:rsidRDefault="00C25D0C" w:rsidP="00C25D0C">
      <w:pPr>
        <w:pStyle w:val="Listparagraf"/>
        <w:numPr>
          <w:ilvl w:val="0"/>
          <w:numId w:val="7"/>
        </w:numPr>
        <w:spacing w:line="276" w:lineRule="auto"/>
        <w:rPr>
          <w:sz w:val="28"/>
          <w:szCs w:val="28"/>
          <w:u w:val="single"/>
        </w:rPr>
      </w:pPr>
      <w:r w:rsidRPr="00C25D0C">
        <w:rPr>
          <w:sz w:val="28"/>
          <w:szCs w:val="28"/>
        </w:rPr>
        <w:t>In cancelariile, documentele se redactau in limba latina, cu ajutorul „minusculei carolingiene”.</w:t>
      </w:r>
    </w:p>
    <w:p w14:paraId="4045391F" w14:textId="613E9BA0" w:rsidR="00C25D0C" w:rsidRPr="00C25D0C" w:rsidRDefault="00C25D0C" w:rsidP="00C25D0C">
      <w:pPr>
        <w:pStyle w:val="Listparagraf"/>
        <w:numPr>
          <w:ilvl w:val="0"/>
          <w:numId w:val="7"/>
        </w:numPr>
        <w:spacing w:line="276" w:lineRule="auto"/>
        <w:rPr>
          <w:sz w:val="28"/>
          <w:szCs w:val="28"/>
          <w:u w:val="single"/>
        </w:rPr>
      </w:pPr>
      <w:r w:rsidRPr="00C25D0C">
        <w:rPr>
          <w:sz w:val="28"/>
          <w:szCs w:val="28"/>
        </w:rPr>
        <w:t>Crearea unui corp de clerici bine-instruiti.</w:t>
      </w:r>
    </w:p>
    <w:p w14:paraId="2BA853C9" w14:textId="63FE862D" w:rsidR="00C25D0C" w:rsidRPr="00C25D0C" w:rsidRDefault="00C25D0C" w:rsidP="00C25D0C">
      <w:pPr>
        <w:pStyle w:val="Listparagraf"/>
        <w:numPr>
          <w:ilvl w:val="0"/>
          <w:numId w:val="1"/>
        </w:numPr>
        <w:spacing w:line="276" w:lineRule="auto"/>
        <w:jc w:val="both"/>
        <w:rPr>
          <w:sz w:val="28"/>
          <w:szCs w:val="28"/>
          <w:u w:val="single"/>
        </w:rPr>
      </w:pPr>
      <w:r w:rsidRPr="00C25D0C">
        <w:rPr>
          <w:sz w:val="28"/>
          <w:szCs w:val="28"/>
          <w:u w:val="single"/>
        </w:rPr>
        <w:t>In</w:t>
      </w:r>
      <w:r w:rsidRPr="00C25D0C">
        <w:rPr>
          <w:b/>
          <w:bCs/>
          <w:sz w:val="28"/>
          <w:szCs w:val="28"/>
          <w:u w:val="single"/>
        </w:rPr>
        <w:t xml:space="preserve"> 853</w:t>
      </w:r>
      <w:r w:rsidRPr="00C25D0C">
        <w:rPr>
          <w:sz w:val="28"/>
          <w:szCs w:val="28"/>
        </w:rPr>
        <w:t xml:space="preserve">, prin </w:t>
      </w:r>
      <w:r w:rsidRPr="00C25D0C">
        <w:rPr>
          <w:sz w:val="28"/>
          <w:szCs w:val="28"/>
          <w:u w:val="single"/>
        </w:rPr>
        <w:t>Tratatul de la Verdun</w:t>
      </w:r>
      <w:r w:rsidRPr="00C25D0C">
        <w:rPr>
          <w:sz w:val="28"/>
          <w:szCs w:val="28"/>
        </w:rPr>
        <w:t>, Imperiul Carolingian s-a dezmembrat.</w:t>
      </w:r>
    </w:p>
    <w:p w14:paraId="434A65C9" w14:textId="2D09B09C" w:rsidR="00C25D0C" w:rsidRPr="00C25D0C" w:rsidRDefault="00C25D0C" w:rsidP="00C25D0C">
      <w:pPr>
        <w:pStyle w:val="Listparagraf"/>
        <w:numPr>
          <w:ilvl w:val="0"/>
          <w:numId w:val="5"/>
        </w:numPr>
        <w:spacing w:line="276" w:lineRule="auto"/>
        <w:jc w:val="both"/>
        <w:rPr>
          <w:sz w:val="28"/>
          <w:szCs w:val="28"/>
          <w:u w:val="single"/>
        </w:rPr>
      </w:pPr>
      <w:r w:rsidRPr="00C25D0C">
        <w:rPr>
          <w:b/>
          <w:bCs/>
          <w:i/>
          <w:iCs/>
          <w:sz w:val="28"/>
          <w:szCs w:val="28"/>
          <w:u w:val="single"/>
        </w:rPr>
        <w:t>Franta dupa Imperiul Carolingian.</w:t>
      </w:r>
    </w:p>
    <w:p w14:paraId="27F87D3A" w14:textId="07C9EB4D" w:rsidR="00C25D0C" w:rsidRPr="00C25D0C" w:rsidRDefault="00C25D0C" w:rsidP="00C25D0C">
      <w:pPr>
        <w:pStyle w:val="Listparagraf"/>
        <w:numPr>
          <w:ilvl w:val="0"/>
          <w:numId w:val="1"/>
        </w:numPr>
        <w:spacing w:line="276" w:lineRule="auto"/>
        <w:jc w:val="both"/>
        <w:rPr>
          <w:sz w:val="28"/>
          <w:szCs w:val="28"/>
          <w:u w:val="single"/>
        </w:rPr>
      </w:pPr>
      <w:r w:rsidRPr="00C25D0C">
        <w:rPr>
          <w:sz w:val="28"/>
          <w:szCs w:val="28"/>
          <w:u w:val="single"/>
        </w:rPr>
        <w:t>In</w:t>
      </w:r>
      <w:r w:rsidRPr="00C25D0C">
        <w:rPr>
          <w:b/>
          <w:bCs/>
          <w:sz w:val="28"/>
          <w:szCs w:val="28"/>
          <w:u w:val="single"/>
        </w:rPr>
        <w:t xml:space="preserve"> sec. 13 </w:t>
      </w:r>
      <w:r w:rsidRPr="00C25D0C">
        <w:rPr>
          <w:sz w:val="28"/>
          <w:szCs w:val="28"/>
        </w:rPr>
        <w:t xml:space="preserve"> - sub dinastia Capețiană, puterea regelui a crescut foarte mult</w:t>
      </w:r>
      <w:r>
        <w:rPr>
          <w:sz w:val="28"/>
          <w:szCs w:val="28"/>
        </w:rPr>
        <w:t>.</w:t>
      </w:r>
    </w:p>
    <w:p w14:paraId="10E31AE0" w14:textId="16C8C43A" w:rsidR="00C25D0C" w:rsidRPr="00C25D0C" w:rsidRDefault="00C25D0C" w:rsidP="00C25D0C">
      <w:pPr>
        <w:pStyle w:val="Listparagraf"/>
        <w:numPr>
          <w:ilvl w:val="0"/>
          <w:numId w:val="1"/>
        </w:numPr>
        <w:spacing w:line="276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Regele </w:t>
      </w:r>
      <w:r w:rsidRPr="00C25D0C">
        <w:rPr>
          <w:b/>
          <w:bCs/>
          <w:sz w:val="28"/>
          <w:szCs w:val="28"/>
          <w:u w:val="single"/>
        </w:rPr>
        <w:t>LUDOVIC AL IX-LEA</w:t>
      </w:r>
      <w:r>
        <w:rPr>
          <w:b/>
          <w:bCs/>
          <w:sz w:val="28"/>
          <w:szCs w:val="28"/>
          <w:u w:val="single"/>
        </w:rPr>
        <w:t xml:space="preserve"> </w:t>
      </w:r>
      <w:r w:rsidRPr="00C25D0C">
        <w:rPr>
          <w:b/>
          <w:bCs/>
          <w:sz w:val="28"/>
          <w:szCs w:val="28"/>
        </w:rPr>
        <w:t>(1226-1270)</w:t>
      </w:r>
      <w:r>
        <w:rPr>
          <w:sz w:val="28"/>
          <w:szCs w:val="28"/>
        </w:rPr>
        <w:t xml:space="preserve"> a transformat justitia in principala arma a statului.</w:t>
      </w:r>
    </w:p>
    <w:p w14:paraId="79230CDD" w14:textId="23940BA4" w:rsidR="00C25D0C" w:rsidRPr="002736BC" w:rsidRDefault="00C25D0C" w:rsidP="00C25D0C">
      <w:pPr>
        <w:pStyle w:val="Listparagraf"/>
        <w:numPr>
          <w:ilvl w:val="0"/>
          <w:numId w:val="1"/>
        </w:numPr>
        <w:spacing w:line="276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Regele </w:t>
      </w:r>
      <w:r>
        <w:rPr>
          <w:b/>
          <w:bCs/>
          <w:sz w:val="28"/>
          <w:szCs w:val="28"/>
          <w:u w:val="single"/>
        </w:rPr>
        <w:t>Filip al IV-lea cel Frumos</w:t>
      </w:r>
      <w:r>
        <w:rPr>
          <w:b/>
          <w:bCs/>
          <w:sz w:val="28"/>
          <w:szCs w:val="28"/>
          <w:u w:val="single"/>
        </w:rPr>
        <w:t xml:space="preserve"> </w:t>
      </w:r>
      <w:r w:rsidRPr="00C25D0C">
        <w:rPr>
          <w:b/>
          <w:bCs/>
          <w:sz w:val="28"/>
          <w:szCs w:val="28"/>
        </w:rPr>
        <w:t>(12</w:t>
      </w:r>
      <w:r>
        <w:rPr>
          <w:b/>
          <w:bCs/>
          <w:sz w:val="28"/>
          <w:szCs w:val="28"/>
        </w:rPr>
        <w:t>85</w:t>
      </w:r>
      <w:r w:rsidRPr="00C25D0C">
        <w:rPr>
          <w:b/>
          <w:bCs/>
          <w:sz w:val="28"/>
          <w:szCs w:val="28"/>
        </w:rPr>
        <w:t>-1</w:t>
      </w:r>
      <w:r w:rsidR="002736BC">
        <w:rPr>
          <w:b/>
          <w:bCs/>
          <w:sz w:val="28"/>
          <w:szCs w:val="28"/>
        </w:rPr>
        <w:t>314</w:t>
      </w:r>
      <w:r w:rsidRPr="00C25D0C">
        <w:rPr>
          <w:b/>
          <w:bCs/>
          <w:sz w:val="28"/>
          <w:szCs w:val="28"/>
        </w:rPr>
        <w:t>)</w:t>
      </w:r>
      <w:r w:rsidR="002736BC">
        <w:rPr>
          <w:b/>
          <w:bCs/>
          <w:sz w:val="28"/>
          <w:szCs w:val="28"/>
        </w:rPr>
        <w:t xml:space="preserve"> </w:t>
      </w:r>
      <w:r w:rsidR="002736BC">
        <w:rPr>
          <w:sz w:val="28"/>
          <w:szCs w:val="28"/>
        </w:rPr>
        <w:t>– pune bazele statului franc centralizat, deschizand drumul spre absolutismul monarhic =&gt;</w:t>
      </w:r>
    </w:p>
    <w:p w14:paraId="70C175C8" w14:textId="02DDE2A8" w:rsidR="002736BC" w:rsidRPr="002736BC" w:rsidRDefault="002736BC" w:rsidP="002736BC">
      <w:pPr>
        <w:pStyle w:val="Listparagraf"/>
        <w:numPr>
          <w:ilvl w:val="0"/>
          <w:numId w:val="8"/>
        </w:numPr>
        <w:spacing w:line="276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Regele Frantei reprezinta autoritatea centrala incontestabila.</w:t>
      </w:r>
    </w:p>
    <w:p w14:paraId="47A002F7" w14:textId="56ADD8CA" w:rsidR="002736BC" w:rsidRPr="002736BC" w:rsidRDefault="002736BC" w:rsidP="002736BC">
      <w:pPr>
        <w:pStyle w:val="Listparagraf"/>
        <w:numPr>
          <w:ilvl w:val="0"/>
          <w:numId w:val="1"/>
        </w:numPr>
        <w:spacing w:line="276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>In 1302, a luat fiinta Adunarea de stari, convocata de rege pentru a vota taxe si impozite.</w:t>
      </w:r>
    </w:p>
    <w:p w14:paraId="7D657C4D" w14:textId="21DD1188" w:rsidR="002736BC" w:rsidRPr="002736BC" w:rsidRDefault="002736BC" w:rsidP="002736BC">
      <w:pPr>
        <w:pStyle w:val="Listparagraf"/>
        <w:numPr>
          <w:ilvl w:val="0"/>
          <w:numId w:val="1"/>
        </w:numPr>
        <w:spacing w:line="276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Din adunarea de stari fac parte urmatoarele clase sociale:</w:t>
      </w:r>
    </w:p>
    <w:p w14:paraId="5B2D628E" w14:textId="3C1A24D4" w:rsidR="002736BC" w:rsidRPr="002736BC" w:rsidRDefault="002736BC" w:rsidP="002736BC">
      <w:pPr>
        <w:pStyle w:val="Listparagraf"/>
        <w:numPr>
          <w:ilvl w:val="0"/>
          <w:numId w:val="1"/>
        </w:numPr>
        <w:spacing w:line="276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>Clerul</w:t>
      </w:r>
    </w:p>
    <w:p w14:paraId="54DF0297" w14:textId="71617E1B" w:rsidR="002736BC" w:rsidRPr="002736BC" w:rsidRDefault="002736BC" w:rsidP="002736BC">
      <w:pPr>
        <w:pStyle w:val="Listparagraf"/>
        <w:numPr>
          <w:ilvl w:val="0"/>
          <w:numId w:val="1"/>
        </w:numPr>
        <w:spacing w:line="276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>Nobilimea</w:t>
      </w:r>
    </w:p>
    <w:p w14:paraId="79C0CD06" w14:textId="6EEB9FE7" w:rsidR="002736BC" w:rsidRPr="002736BC" w:rsidRDefault="002736BC" w:rsidP="002736BC">
      <w:pPr>
        <w:pStyle w:val="Listparagraf"/>
        <w:numPr>
          <w:ilvl w:val="0"/>
          <w:numId w:val="1"/>
        </w:numPr>
        <w:spacing w:line="276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>Orasenii</w:t>
      </w:r>
    </w:p>
    <w:sectPr w:rsidR="002736BC" w:rsidRPr="002736BC" w:rsidSect="001D2415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2726D" w14:textId="77777777" w:rsidR="00CA22BE" w:rsidRDefault="00CA22BE" w:rsidP="00331ECF">
      <w:pPr>
        <w:spacing w:after="0" w:line="240" w:lineRule="auto"/>
      </w:pPr>
      <w:r>
        <w:separator/>
      </w:r>
    </w:p>
  </w:endnote>
  <w:endnote w:type="continuationSeparator" w:id="0">
    <w:p w14:paraId="0763CCF6" w14:textId="77777777" w:rsidR="00CA22BE" w:rsidRDefault="00CA22BE" w:rsidP="00331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B039B" w14:textId="697E3322" w:rsidR="00331ECF" w:rsidRDefault="00331ECF" w:rsidP="008E23A5">
    <w:pPr>
      <w:pStyle w:val="Subsol"/>
      <w:pBdr>
        <w:top w:val="single" w:sz="4" w:space="1" w:color="auto"/>
      </w:pBdr>
      <w:jc w:val="center"/>
    </w:pPr>
    <w:r>
      <w:ptab w:relativeTo="margin" w:alignment="right" w:leader="none"/>
    </w:r>
    <w:r>
      <w:ptab w:relativeTo="margin" w:alignment="left" w:leader="none"/>
    </w:r>
    <w:r>
      <w:t xml:space="preserve">Pagina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din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51C9F" w14:textId="77777777" w:rsidR="00CA22BE" w:rsidRDefault="00CA22BE" w:rsidP="00331ECF">
      <w:pPr>
        <w:spacing w:after="0" w:line="240" w:lineRule="auto"/>
      </w:pPr>
      <w:r>
        <w:separator/>
      </w:r>
    </w:p>
  </w:footnote>
  <w:footnote w:type="continuationSeparator" w:id="0">
    <w:p w14:paraId="20F91F17" w14:textId="77777777" w:rsidR="00CA22BE" w:rsidRDefault="00CA22BE" w:rsidP="00331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77C4C" w14:textId="2EEC1A2D" w:rsidR="008E23A5" w:rsidRPr="002736BC" w:rsidRDefault="002736BC" w:rsidP="008E23A5">
    <w:pPr>
      <w:pStyle w:val="Antet"/>
      <w:pBdr>
        <w:bottom w:val="single" w:sz="4" w:space="1" w:color="auto"/>
      </w:pBdr>
    </w:pPr>
    <w:r w:rsidRPr="002736BC">
      <w:t>Test la Istorie</w:t>
    </w:r>
    <w:r w:rsidRPr="002736BC">
      <w:ptab w:relativeTo="margin" w:alignment="center" w:leader="none"/>
    </w:r>
    <w:r w:rsidRPr="002736BC">
      <w:t>Liceul Teoretic “Horia Hulubei”</w:t>
    </w:r>
    <w:r w:rsidRPr="002736BC">
      <w:ptab w:relativeTo="margin" w:alignment="right" w:leader="none"/>
    </w:r>
    <w:r w:rsidRPr="002736BC">
      <w:t xml:space="preserve">Imperiul Otoman si Franța </w:t>
    </w:r>
  </w:p>
  <w:p w14:paraId="06B59252" w14:textId="05AE4F0C" w:rsidR="002736BC" w:rsidRPr="002736BC" w:rsidRDefault="002736BC" w:rsidP="008E23A5">
    <w:pPr>
      <w:pStyle w:val="Antet"/>
      <w:pBdr>
        <w:bottom w:val="single" w:sz="4" w:space="1" w:color="auto"/>
      </w:pBdr>
    </w:pPr>
    <w:r w:rsidRPr="002736BC">
      <w:t>30.04.2026</w:t>
    </w:r>
    <w:r w:rsidRPr="002736BC">
      <w:tab/>
    </w:r>
    <w:r w:rsidRPr="002736BC">
      <w:tab/>
      <w:t>Medievala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E5D9C"/>
    <w:multiLevelType w:val="hybridMultilevel"/>
    <w:tmpl w:val="BB2061E6"/>
    <w:lvl w:ilvl="0" w:tplc="0114A5E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E0817"/>
    <w:multiLevelType w:val="hybridMultilevel"/>
    <w:tmpl w:val="DEA28D82"/>
    <w:lvl w:ilvl="0" w:tplc="907A318A">
      <w:start w:val="3"/>
      <w:numFmt w:val="bullet"/>
      <w:lvlText w:val="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4C2F664A"/>
    <w:multiLevelType w:val="hybridMultilevel"/>
    <w:tmpl w:val="C72C82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BF7C9C"/>
    <w:multiLevelType w:val="hybridMultilevel"/>
    <w:tmpl w:val="A4D4D536"/>
    <w:lvl w:ilvl="0" w:tplc="787E071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BE246DF"/>
    <w:multiLevelType w:val="hybridMultilevel"/>
    <w:tmpl w:val="15CA3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306C8F"/>
    <w:multiLevelType w:val="hybridMultilevel"/>
    <w:tmpl w:val="981C0F24"/>
    <w:lvl w:ilvl="0" w:tplc="C31A5D50">
      <w:start w:val="1"/>
      <w:numFmt w:val="bullet"/>
      <w:lvlText w:val="-"/>
      <w:lvlJc w:val="left"/>
      <w:pPr>
        <w:ind w:left="502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D2465"/>
    <w:multiLevelType w:val="hybridMultilevel"/>
    <w:tmpl w:val="C1BA977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8D00FF"/>
    <w:multiLevelType w:val="hybridMultilevel"/>
    <w:tmpl w:val="A45CDE14"/>
    <w:lvl w:ilvl="0" w:tplc="1B0E3D64">
      <w:start w:val="2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98868292">
    <w:abstractNumId w:val="5"/>
  </w:num>
  <w:num w:numId="2" w16cid:durableId="1510754284">
    <w:abstractNumId w:val="6"/>
  </w:num>
  <w:num w:numId="3" w16cid:durableId="246889333">
    <w:abstractNumId w:val="3"/>
  </w:num>
  <w:num w:numId="4" w16cid:durableId="1996882920">
    <w:abstractNumId w:val="7"/>
  </w:num>
  <w:num w:numId="5" w16cid:durableId="1124038300">
    <w:abstractNumId w:val="0"/>
  </w:num>
  <w:num w:numId="6" w16cid:durableId="217520368">
    <w:abstractNumId w:val="4"/>
  </w:num>
  <w:num w:numId="7" w16cid:durableId="2016806309">
    <w:abstractNumId w:val="2"/>
  </w:num>
  <w:num w:numId="8" w16cid:durableId="489755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CB"/>
    <w:rsid w:val="000404BF"/>
    <w:rsid w:val="00053172"/>
    <w:rsid w:val="00076511"/>
    <w:rsid w:val="000E41AB"/>
    <w:rsid w:val="001C1A8A"/>
    <w:rsid w:val="001D2415"/>
    <w:rsid w:val="002736BC"/>
    <w:rsid w:val="002846E7"/>
    <w:rsid w:val="002D6CBC"/>
    <w:rsid w:val="00331ECF"/>
    <w:rsid w:val="004E4B69"/>
    <w:rsid w:val="00502538"/>
    <w:rsid w:val="005D5679"/>
    <w:rsid w:val="007D3BB5"/>
    <w:rsid w:val="008A04E2"/>
    <w:rsid w:val="008E23A5"/>
    <w:rsid w:val="009F7B09"/>
    <w:rsid w:val="00B035CB"/>
    <w:rsid w:val="00B60F82"/>
    <w:rsid w:val="00C25D0C"/>
    <w:rsid w:val="00CA22BE"/>
    <w:rsid w:val="00D1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90C89"/>
  <w15:chartTrackingRefBased/>
  <w15:docId w15:val="{E4CE709B-42B0-417B-89F4-1D671375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B035CB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331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331ECF"/>
    <w:rPr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31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331ECF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4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Imperiul Otoman</vt:lpstr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Imperiul Otoman</dc:title>
  <dc:subject/>
  <dc:creator>Lapadat Cosmin</dc:creator>
  <cp:keywords/>
  <dc:description/>
  <cp:lastModifiedBy>Lapadat Cosmin</cp:lastModifiedBy>
  <cp:revision>10</cp:revision>
  <cp:lastPrinted>2026-04-29T14:29:00Z</cp:lastPrinted>
  <dcterms:created xsi:type="dcterms:W3CDTF">2026-04-28T15:43:00Z</dcterms:created>
  <dcterms:modified xsi:type="dcterms:W3CDTF">2026-04-29T15:09:00Z</dcterms:modified>
</cp:coreProperties>
</file>