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D9C7" w14:textId="46C19B65" w:rsidR="00FF3FF4" w:rsidRDefault="00000000" w:rsidP="006E65A1">
      <w:pPr>
        <w:pStyle w:val="Title"/>
        <w:jc w:val="both"/>
      </w:pPr>
      <w:fldSimple w:instr=" SUBJECT  \* MERGEFORMAT ">
        <w:r w:rsidR="00604B9D">
          <w:t>Food Guid</w:t>
        </w:r>
      </w:fldSimple>
    </w:p>
    <w:p w14:paraId="5F1065B5" w14:textId="01F25804" w:rsidR="00FF3FF4" w:rsidRDefault="00000000" w:rsidP="006E65A1">
      <w:pPr>
        <w:pStyle w:val="Title"/>
        <w:jc w:val="both"/>
      </w:pPr>
      <w:fldSimple w:instr="title  \* Mergeformat ">
        <w:r w:rsidR="008C6AFE">
          <w:t>Use-Case Specification: &lt;</w:t>
        </w:r>
        <w:r w:rsidR="001B39B4">
          <w:t>Đóng phí đăng tải quán ăn</w:t>
        </w:r>
        <w:r w:rsidR="008C6AFE">
          <w:t>&gt;</w:t>
        </w:r>
      </w:fldSimple>
    </w:p>
    <w:p w14:paraId="131AB65C" w14:textId="77777777" w:rsidR="00FF3FF4" w:rsidRDefault="00FF3FF4" w:rsidP="006E65A1">
      <w:pPr>
        <w:pStyle w:val="Title"/>
        <w:jc w:val="both"/>
      </w:pPr>
    </w:p>
    <w:p w14:paraId="02D2A697" w14:textId="77777777" w:rsidR="00FF3FF4" w:rsidRDefault="00000000" w:rsidP="006E65A1">
      <w:pPr>
        <w:pStyle w:val="Title"/>
        <w:jc w:val="both"/>
        <w:rPr>
          <w:sz w:val="28"/>
        </w:rPr>
      </w:pPr>
      <w:r>
        <w:rPr>
          <w:sz w:val="28"/>
        </w:rPr>
        <w:t>Version &lt;1.0&gt;</w:t>
      </w:r>
    </w:p>
    <w:p w14:paraId="664DA70D" w14:textId="77777777" w:rsidR="00FF3FF4" w:rsidRDefault="00FF3FF4" w:rsidP="006E65A1">
      <w:pPr>
        <w:jc w:val="both"/>
      </w:pPr>
    </w:p>
    <w:p w14:paraId="17CD0456" w14:textId="77777777" w:rsidR="00FF3FF4" w:rsidRDefault="00FF3FF4" w:rsidP="006E65A1">
      <w:pPr>
        <w:jc w:val="both"/>
      </w:pPr>
    </w:p>
    <w:p w14:paraId="2F2C05C6" w14:textId="77777777" w:rsidR="00FF3FF4" w:rsidRDefault="00FF3FF4" w:rsidP="006E65A1">
      <w:pPr>
        <w:pStyle w:val="BodyText"/>
        <w:jc w:val="both"/>
      </w:pPr>
    </w:p>
    <w:p w14:paraId="46E64F0D" w14:textId="77777777" w:rsidR="00FF3FF4" w:rsidRDefault="00FF3FF4" w:rsidP="006E65A1">
      <w:pPr>
        <w:pStyle w:val="BodyText"/>
        <w:jc w:val="both"/>
      </w:pPr>
    </w:p>
    <w:p w14:paraId="0C738290" w14:textId="77777777" w:rsidR="00FF3FF4" w:rsidRDefault="00FF3FF4" w:rsidP="006E65A1">
      <w:pPr>
        <w:jc w:val="both"/>
        <w:sectPr w:rsidR="00FF3FF4">
          <w:headerReference w:type="default" r:id="rId8"/>
          <w:endnotePr>
            <w:numFmt w:val="decimal"/>
          </w:endnotePr>
          <w:pgSz w:w="12240" w:h="15840"/>
          <w:pgMar w:top="1440" w:right="1440" w:bottom="1440" w:left="1440" w:header="720" w:footer="720" w:gutter="0"/>
          <w:cols w:space="720"/>
          <w:vAlign w:val="center"/>
        </w:sectPr>
      </w:pPr>
    </w:p>
    <w:p w14:paraId="466483D0" w14:textId="77777777" w:rsidR="00FF3FF4" w:rsidRDefault="00000000" w:rsidP="006E65A1">
      <w:pPr>
        <w:pStyle w:val="Title"/>
        <w:jc w:val="both"/>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3FF4" w14:paraId="7BCD837C" w14:textId="77777777">
        <w:tc>
          <w:tcPr>
            <w:tcW w:w="2304" w:type="dxa"/>
          </w:tcPr>
          <w:p w14:paraId="19219091" w14:textId="77777777" w:rsidR="00FF3FF4" w:rsidRDefault="00000000" w:rsidP="006E65A1">
            <w:pPr>
              <w:pStyle w:val="Tabletext"/>
              <w:jc w:val="both"/>
              <w:rPr>
                <w:b/>
              </w:rPr>
            </w:pPr>
            <w:r>
              <w:rPr>
                <w:b/>
              </w:rPr>
              <w:t>Date</w:t>
            </w:r>
          </w:p>
        </w:tc>
        <w:tc>
          <w:tcPr>
            <w:tcW w:w="1152" w:type="dxa"/>
          </w:tcPr>
          <w:p w14:paraId="37B3C186" w14:textId="77777777" w:rsidR="00FF3FF4" w:rsidRDefault="00000000" w:rsidP="006E65A1">
            <w:pPr>
              <w:pStyle w:val="Tabletext"/>
              <w:jc w:val="both"/>
              <w:rPr>
                <w:b/>
              </w:rPr>
            </w:pPr>
            <w:r>
              <w:rPr>
                <w:b/>
              </w:rPr>
              <w:t>Version</w:t>
            </w:r>
          </w:p>
        </w:tc>
        <w:tc>
          <w:tcPr>
            <w:tcW w:w="3744" w:type="dxa"/>
          </w:tcPr>
          <w:p w14:paraId="06140A06" w14:textId="77777777" w:rsidR="00FF3FF4" w:rsidRDefault="00000000" w:rsidP="006E65A1">
            <w:pPr>
              <w:pStyle w:val="Tabletext"/>
              <w:jc w:val="both"/>
              <w:rPr>
                <w:b/>
              </w:rPr>
            </w:pPr>
            <w:r>
              <w:rPr>
                <w:b/>
              </w:rPr>
              <w:t>Description</w:t>
            </w:r>
          </w:p>
        </w:tc>
        <w:tc>
          <w:tcPr>
            <w:tcW w:w="2304" w:type="dxa"/>
          </w:tcPr>
          <w:p w14:paraId="49D14193" w14:textId="77777777" w:rsidR="00FF3FF4" w:rsidRDefault="00000000" w:rsidP="006E65A1">
            <w:pPr>
              <w:pStyle w:val="Tabletext"/>
              <w:jc w:val="both"/>
              <w:rPr>
                <w:b/>
              </w:rPr>
            </w:pPr>
            <w:r>
              <w:rPr>
                <w:b/>
              </w:rPr>
              <w:t>Author</w:t>
            </w:r>
          </w:p>
        </w:tc>
      </w:tr>
      <w:tr w:rsidR="00FF3FF4" w14:paraId="3B69A7DB" w14:textId="77777777">
        <w:tc>
          <w:tcPr>
            <w:tcW w:w="2304" w:type="dxa"/>
          </w:tcPr>
          <w:p w14:paraId="163A1925" w14:textId="77777777" w:rsidR="00FF3FF4" w:rsidRDefault="00000000" w:rsidP="006E65A1">
            <w:pPr>
              <w:pStyle w:val="Tabletext"/>
              <w:jc w:val="both"/>
            </w:pPr>
            <w:r>
              <w:t>&lt;dd/mmm/yy&gt;</w:t>
            </w:r>
          </w:p>
        </w:tc>
        <w:tc>
          <w:tcPr>
            <w:tcW w:w="1152" w:type="dxa"/>
          </w:tcPr>
          <w:p w14:paraId="4DE365E6" w14:textId="77777777" w:rsidR="00FF3FF4" w:rsidRDefault="00000000" w:rsidP="006E65A1">
            <w:pPr>
              <w:pStyle w:val="Tabletext"/>
              <w:jc w:val="both"/>
            </w:pPr>
            <w:r>
              <w:t>&lt;x.x&gt;</w:t>
            </w:r>
          </w:p>
        </w:tc>
        <w:tc>
          <w:tcPr>
            <w:tcW w:w="3744" w:type="dxa"/>
          </w:tcPr>
          <w:p w14:paraId="27C91102" w14:textId="77777777" w:rsidR="00FF3FF4" w:rsidRDefault="00000000" w:rsidP="006E65A1">
            <w:pPr>
              <w:pStyle w:val="Tabletext"/>
              <w:jc w:val="both"/>
            </w:pPr>
            <w:r>
              <w:t>&lt;details&gt;</w:t>
            </w:r>
          </w:p>
        </w:tc>
        <w:tc>
          <w:tcPr>
            <w:tcW w:w="2304" w:type="dxa"/>
          </w:tcPr>
          <w:p w14:paraId="679E3525" w14:textId="5FFE1150" w:rsidR="00FF3FF4" w:rsidRDefault="00604B9D" w:rsidP="006E65A1">
            <w:pPr>
              <w:pStyle w:val="Tabletext"/>
              <w:jc w:val="both"/>
            </w:pPr>
            <w:r>
              <w:t>Lâm Quang Duy</w:t>
            </w:r>
          </w:p>
        </w:tc>
      </w:tr>
      <w:tr w:rsidR="00FF3FF4" w14:paraId="319E2291" w14:textId="77777777">
        <w:tc>
          <w:tcPr>
            <w:tcW w:w="2304" w:type="dxa"/>
          </w:tcPr>
          <w:p w14:paraId="5F59471C" w14:textId="77777777" w:rsidR="00FF3FF4" w:rsidRDefault="00FF3FF4" w:rsidP="006E65A1">
            <w:pPr>
              <w:pStyle w:val="Tabletext"/>
              <w:jc w:val="both"/>
            </w:pPr>
          </w:p>
        </w:tc>
        <w:tc>
          <w:tcPr>
            <w:tcW w:w="1152" w:type="dxa"/>
          </w:tcPr>
          <w:p w14:paraId="7F09F31B" w14:textId="77777777" w:rsidR="00FF3FF4" w:rsidRDefault="00FF3FF4" w:rsidP="006E65A1">
            <w:pPr>
              <w:pStyle w:val="Tabletext"/>
              <w:jc w:val="both"/>
            </w:pPr>
          </w:p>
        </w:tc>
        <w:tc>
          <w:tcPr>
            <w:tcW w:w="3744" w:type="dxa"/>
          </w:tcPr>
          <w:p w14:paraId="3BC04F44" w14:textId="77777777" w:rsidR="00FF3FF4" w:rsidRDefault="00FF3FF4" w:rsidP="006E65A1">
            <w:pPr>
              <w:pStyle w:val="Tabletext"/>
              <w:jc w:val="both"/>
            </w:pPr>
          </w:p>
        </w:tc>
        <w:tc>
          <w:tcPr>
            <w:tcW w:w="2304" w:type="dxa"/>
          </w:tcPr>
          <w:p w14:paraId="5BADB24D" w14:textId="77777777" w:rsidR="00FF3FF4" w:rsidRDefault="00FF3FF4" w:rsidP="006E65A1">
            <w:pPr>
              <w:pStyle w:val="Tabletext"/>
              <w:jc w:val="both"/>
            </w:pPr>
          </w:p>
        </w:tc>
      </w:tr>
      <w:tr w:rsidR="00FF3FF4" w14:paraId="68D9E3A6" w14:textId="77777777">
        <w:tc>
          <w:tcPr>
            <w:tcW w:w="2304" w:type="dxa"/>
          </w:tcPr>
          <w:p w14:paraId="1AA0F26A" w14:textId="77777777" w:rsidR="00FF3FF4" w:rsidRDefault="00FF3FF4" w:rsidP="006E65A1">
            <w:pPr>
              <w:pStyle w:val="Tabletext"/>
              <w:jc w:val="both"/>
            </w:pPr>
          </w:p>
        </w:tc>
        <w:tc>
          <w:tcPr>
            <w:tcW w:w="1152" w:type="dxa"/>
          </w:tcPr>
          <w:p w14:paraId="2B8088E7" w14:textId="77777777" w:rsidR="00FF3FF4" w:rsidRDefault="00FF3FF4" w:rsidP="006E65A1">
            <w:pPr>
              <w:pStyle w:val="Tabletext"/>
              <w:jc w:val="both"/>
            </w:pPr>
          </w:p>
        </w:tc>
        <w:tc>
          <w:tcPr>
            <w:tcW w:w="3744" w:type="dxa"/>
          </w:tcPr>
          <w:p w14:paraId="7D10C8D3" w14:textId="77777777" w:rsidR="00FF3FF4" w:rsidRDefault="00FF3FF4" w:rsidP="006E65A1">
            <w:pPr>
              <w:pStyle w:val="Tabletext"/>
              <w:jc w:val="both"/>
            </w:pPr>
          </w:p>
        </w:tc>
        <w:tc>
          <w:tcPr>
            <w:tcW w:w="2304" w:type="dxa"/>
          </w:tcPr>
          <w:p w14:paraId="07F54EBA" w14:textId="77777777" w:rsidR="00FF3FF4" w:rsidRDefault="00FF3FF4" w:rsidP="006E65A1">
            <w:pPr>
              <w:pStyle w:val="Tabletext"/>
              <w:jc w:val="both"/>
            </w:pPr>
          </w:p>
        </w:tc>
      </w:tr>
      <w:tr w:rsidR="00FF3FF4" w14:paraId="0BA2B3DB" w14:textId="77777777">
        <w:tc>
          <w:tcPr>
            <w:tcW w:w="2304" w:type="dxa"/>
          </w:tcPr>
          <w:p w14:paraId="09FF4C59" w14:textId="77777777" w:rsidR="00FF3FF4" w:rsidRDefault="00FF3FF4" w:rsidP="006E65A1">
            <w:pPr>
              <w:pStyle w:val="Tabletext"/>
              <w:jc w:val="both"/>
            </w:pPr>
          </w:p>
        </w:tc>
        <w:tc>
          <w:tcPr>
            <w:tcW w:w="1152" w:type="dxa"/>
          </w:tcPr>
          <w:p w14:paraId="22209B2C" w14:textId="77777777" w:rsidR="00FF3FF4" w:rsidRDefault="00FF3FF4" w:rsidP="006E65A1">
            <w:pPr>
              <w:pStyle w:val="Tabletext"/>
              <w:jc w:val="both"/>
            </w:pPr>
          </w:p>
        </w:tc>
        <w:tc>
          <w:tcPr>
            <w:tcW w:w="3744" w:type="dxa"/>
          </w:tcPr>
          <w:p w14:paraId="57ED9A3C" w14:textId="77777777" w:rsidR="00FF3FF4" w:rsidRDefault="00FF3FF4" w:rsidP="006E65A1">
            <w:pPr>
              <w:pStyle w:val="Tabletext"/>
              <w:jc w:val="both"/>
            </w:pPr>
          </w:p>
        </w:tc>
        <w:tc>
          <w:tcPr>
            <w:tcW w:w="2304" w:type="dxa"/>
          </w:tcPr>
          <w:p w14:paraId="5142D2ED" w14:textId="77777777" w:rsidR="00FF3FF4" w:rsidRDefault="00FF3FF4" w:rsidP="006E65A1">
            <w:pPr>
              <w:pStyle w:val="Tabletext"/>
              <w:jc w:val="both"/>
            </w:pPr>
          </w:p>
        </w:tc>
      </w:tr>
    </w:tbl>
    <w:p w14:paraId="7BDA7F4B" w14:textId="77777777" w:rsidR="00FF3FF4" w:rsidRDefault="00FF3FF4" w:rsidP="006E65A1">
      <w:pPr>
        <w:jc w:val="both"/>
      </w:pPr>
    </w:p>
    <w:p w14:paraId="08525CEE" w14:textId="77777777" w:rsidR="00FF3FF4" w:rsidRDefault="00000000" w:rsidP="006E65A1">
      <w:pPr>
        <w:pStyle w:val="Title"/>
        <w:jc w:val="both"/>
      </w:pPr>
      <w:r>
        <w:br w:type="page"/>
      </w:r>
      <w:r>
        <w:lastRenderedPageBreak/>
        <w:t>Table of Contents</w:t>
      </w:r>
    </w:p>
    <w:p w14:paraId="17650C41" w14:textId="7184B00E" w:rsidR="006E65A1"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w:instrText>
      </w:r>
      <w:r>
        <w:fldChar w:fldCharType="separate"/>
      </w:r>
      <w:r w:rsidR="006E65A1">
        <w:rPr>
          <w:noProof/>
        </w:rPr>
        <w:t>1.</w:t>
      </w:r>
      <w:r w:rsidR="006E65A1">
        <w:rPr>
          <w:rFonts w:asciiTheme="minorHAnsi" w:eastAsiaTheme="minorEastAsia" w:hAnsiTheme="minorHAnsi" w:cstheme="minorBidi"/>
          <w:noProof/>
          <w:kern w:val="2"/>
          <w:sz w:val="22"/>
          <w:szCs w:val="22"/>
          <w14:ligatures w14:val="standardContextual"/>
        </w:rPr>
        <w:tab/>
      </w:r>
      <w:r w:rsidR="006E65A1">
        <w:rPr>
          <w:noProof/>
        </w:rPr>
        <w:t>Brief Description</w:t>
      </w:r>
      <w:r w:rsidR="006E65A1">
        <w:rPr>
          <w:noProof/>
        </w:rPr>
        <w:tab/>
      </w:r>
      <w:r w:rsidR="006E65A1">
        <w:rPr>
          <w:noProof/>
        </w:rPr>
        <w:fldChar w:fldCharType="begin"/>
      </w:r>
      <w:r w:rsidR="006E65A1">
        <w:rPr>
          <w:noProof/>
        </w:rPr>
        <w:instrText xml:space="preserve"> PAGEREF _Toc138277461 \h </w:instrText>
      </w:r>
      <w:r w:rsidR="006E65A1">
        <w:rPr>
          <w:noProof/>
        </w:rPr>
      </w:r>
      <w:r w:rsidR="006E65A1">
        <w:rPr>
          <w:noProof/>
        </w:rPr>
        <w:fldChar w:fldCharType="separate"/>
      </w:r>
      <w:r w:rsidR="006E65A1">
        <w:rPr>
          <w:noProof/>
        </w:rPr>
        <w:t>4</w:t>
      </w:r>
      <w:r w:rsidR="006E65A1">
        <w:rPr>
          <w:noProof/>
        </w:rPr>
        <w:fldChar w:fldCharType="end"/>
      </w:r>
    </w:p>
    <w:p w14:paraId="1A93CAFE" w14:textId="56E9FB3A" w:rsidR="006E65A1" w:rsidRDefault="006E65A1">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Basic Flow of Events</w:t>
      </w:r>
      <w:r>
        <w:rPr>
          <w:noProof/>
        </w:rPr>
        <w:tab/>
      </w:r>
      <w:r>
        <w:rPr>
          <w:noProof/>
        </w:rPr>
        <w:fldChar w:fldCharType="begin"/>
      </w:r>
      <w:r>
        <w:rPr>
          <w:noProof/>
        </w:rPr>
        <w:instrText xml:space="preserve"> PAGEREF _Toc138277462 \h </w:instrText>
      </w:r>
      <w:r>
        <w:rPr>
          <w:noProof/>
        </w:rPr>
      </w:r>
      <w:r>
        <w:rPr>
          <w:noProof/>
        </w:rPr>
        <w:fldChar w:fldCharType="separate"/>
      </w:r>
      <w:r>
        <w:rPr>
          <w:noProof/>
        </w:rPr>
        <w:t>4</w:t>
      </w:r>
      <w:r>
        <w:rPr>
          <w:noProof/>
        </w:rPr>
        <w:fldChar w:fldCharType="end"/>
      </w:r>
    </w:p>
    <w:p w14:paraId="32DF40A6" w14:textId="48C2131A" w:rsidR="006E65A1" w:rsidRDefault="006E65A1">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Alternative Flows</w:t>
      </w:r>
      <w:r>
        <w:rPr>
          <w:noProof/>
        </w:rPr>
        <w:tab/>
      </w:r>
      <w:r>
        <w:rPr>
          <w:noProof/>
        </w:rPr>
        <w:fldChar w:fldCharType="begin"/>
      </w:r>
      <w:r>
        <w:rPr>
          <w:noProof/>
        </w:rPr>
        <w:instrText xml:space="preserve"> PAGEREF _Toc138277463 \h </w:instrText>
      </w:r>
      <w:r>
        <w:rPr>
          <w:noProof/>
        </w:rPr>
      </w:r>
      <w:r>
        <w:rPr>
          <w:noProof/>
        </w:rPr>
        <w:fldChar w:fldCharType="separate"/>
      </w:r>
      <w:r>
        <w:rPr>
          <w:noProof/>
        </w:rPr>
        <w:t>4</w:t>
      </w:r>
      <w:r>
        <w:rPr>
          <w:noProof/>
        </w:rPr>
        <w:fldChar w:fldCharType="end"/>
      </w:r>
    </w:p>
    <w:p w14:paraId="39BFF9FF" w14:textId="0C9DCA8C" w:rsidR="006E65A1" w:rsidRDefault="006E65A1">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Thanh toán không thành công</w:t>
      </w:r>
      <w:r>
        <w:rPr>
          <w:noProof/>
        </w:rPr>
        <w:tab/>
      </w:r>
      <w:r>
        <w:rPr>
          <w:noProof/>
        </w:rPr>
        <w:fldChar w:fldCharType="begin"/>
      </w:r>
      <w:r>
        <w:rPr>
          <w:noProof/>
        </w:rPr>
        <w:instrText xml:space="preserve"> PAGEREF _Toc138277464 \h </w:instrText>
      </w:r>
      <w:r>
        <w:rPr>
          <w:noProof/>
        </w:rPr>
      </w:r>
      <w:r>
        <w:rPr>
          <w:noProof/>
        </w:rPr>
        <w:fldChar w:fldCharType="separate"/>
      </w:r>
      <w:r>
        <w:rPr>
          <w:noProof/>
        </w:rPr>
        <w:t>4</w:t>
      </w:r>
      <w:r>
        <w:rPr>
          <w:noProof/>
        </w:rPr>
        <w:fldChar w:fldCharType="end"/>
      </w:r>
    </w:p>
    <w:p w14:paraId="14E66F60" w14:textId="5FA44025" w:rsidR="006E65A1" w:rsidRDefault="006E65A1">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Hủy thanh toán</w:t>
      </w:r>
      <w:r>
        <w:rPr>
          <w:noProof/>
        </w:rPr>
        <w:tab/>
      </w:r>
      <w:r>
        <w:rPr>
          <w:noProof/>
        </w:rPr>
        <w:fldChar w:fldCharType="begin"/>
      </w:r>
      <w:r>
        <w:rPr>
          <w:noProof/>
        </w:rPr>
        <w:instrText xml:space="preserve"> PAGEREF _Toc138277465 \h </w:instrText>
      </w:r>
      <w:r>
        <w:rPr>
          <w:noProof/>
        </w:rPr>
      </w:r>
      <w:r>
        <w:rPr>
          <w:noProof/>
        </w:rPr>
        <w:fldChar w:fldCharType="separate"/>
      </w:r>
      <w:r>
        <w:rPr>
          <w:noProof/>
        </w:rPr>
        <w:t>4</w:t>
      </w:r>
      <w:r>
        <w:rPr>
          <w:noProof/>
        </w:rPr>
        <w:fldChar w:fldCharType="end"/>
      </w:r>
    </w:p>
    <w:p w14:paraId="674B7124" w14:textId="672A0E1E" w:rsidR="006E65A1" w:rsidRDefault="006E65A1">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Chọn phương thức thanh toán khác</w:t>
      </w:r>
      <w:r>
        <w:rPr>
          <w:noProof/>
        </w:rPr>
        <w:tab/>
      </w:r>
      <w:r>
        <w:rPr>
          <w:noProof/>
        </w:rPr>
        <w:fldChar w:fldCharType="begin"/>
      </w:r>
      <w:r>
        <w:rPr>
          <w:noProof/>
        </w:rPr>
        <w:instrText xml:space="preserve"> PAGEREF _Toc138277466 \h </w:instrText>
      </w:r>
      <w:r>
        <w:rPr>
          <w:noProof/>
        </w:rPr>
      </w:r>
      <w:r>
        <w:rPr>
          <w:noProof/>
        </w:rPr>
        <w:fldChar w:fldCharType="separate"/>
      </w:r>
      <w:r>
        <w:rPr>
          <w:noProof/>
        </w:rPr>
        <w:t>4</w:t>
      </w:r>
      <w:r>
        <w:rPr>
          <w:noProof/>
        </w:rPr>
        <w:fldChar w:fldCharType="end"/>
      </w:r>
    </w:p>
    <w:p w14:paraId="544065EB" w14:textId="70653DBE" w:rsidR="006E65A1" w:rsidRDefault="006E65A1">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Subflows</w:t>
      </w:r>
      <w:r>
        <w:rPr>
          <w:noProof/>
        </w:rPr>
        <w:tab/>
      </w:r>
      <w:r>
        <w:rPr>
          <w:noProof/>
        </w:rPr>
        <w:fldChar w:fldCharType="begin"/>
      </w:r>
      <w:r>
        <w:rPr>
          <w:noProof/>
        </w:rPr>
        <w:instrText xml:space="preserve"> PAGEREF _Toc138277467 \h </w:instrText>
      </w:r>
      <w:r>
        <w:rPr>
          <w:noProof/>
        </w:rPr>
      </w:r>
      <w:r>
        <w:rPr>
          <w:noProof/>
        </w:rPr>
        <w:fldChar w:fldCharType="separate"/>
      </w:r>
      <w:r>
        <w:rPr>
          <w:noProof/>
        </w:rPr>
        <w:t>4</w:t>
      </w:r>
      <w:r>
        <w:rPr>
          <w:noProof/>
        </w:rPr>
        <w:fldChar w:fldCharType="end"/>
      </w:r>
    </w:p>
    <w:p w14:paraId="4592BB2B" w14:textId="3DD6DC85" w:rsidR="006E65A1" w:rsidRDefault="006E65A1">
      <w:pPr>
        <w:pStyle w:val="TOC2"/>
        <w:tabs>
          <w:tab w:val="left" w:pos="100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Nhập mã giảm giá</w:t>
      </w:r>
      <w:r>
        <w:rPr>
          <w:noProof/>
        </w:rPr>
        <w:tab/>
      </w:r>
      <w:r>
        <w:rPr>
          <w:noProof/>
        </w:rPr>
        <w:fldChar w:fldCharType="begin"/>
      </w:r>
      <w:r>
        <w:rPr>
          <w:noProof/>
        </w:rPr>
        <w:instrText xml:space="preserve"> PAGEREF _Toc138277468 \h </w:instrText>
      </w:r>
      <w:r>
        <w:rPr>
          <w:noProof/>
        </w:rPr>
      </w:r>
      <w:r>
        <w:rPr>
          <w:noProof/>
        </w:rPr>
        <w:fldChar w:fldCharType="separate"/>
      </w:r>
      <w:r>
        <w:rPr>
          <w:noProof/>
        </w:rPr>
        <w:t>4</w:t>
      </w:r>
      <w:r>
        <w:rPr>
          <w:noProof/>
        </w:rPr>
        <w:fldChar w:fldCharType="end"/>
      </w:r>
    </w:p>
    <w:p w14:paraId="29232F73" w14:textId="70AFCAA7" w:rsidR="006E65A1" w:rsidRDefault="006E65A1">
      <w:pPr>
        <w:pStyle w:val="TOC2"/>
        <w:tabs>
          <w:tab w:val="left" w:pos="1000"/>
        </w:tabs>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Xem thông tin thanh toán</w:t>
      </w:r>
      <w:r>
        <w:rPr>
          <w:noProof/>
        </w:rPr>
        <w:tab/>
      </w:r>
      <w:r>
        <w:rPr>
          <w:noProof/>
        </w:rPr>
        <w:fldChar w:fldCharType="begin"/>
      </w:r>
      <w:r>
        <w:rPr>
          <w:noProof/>
        </w:rPr>
        <w:instrText xml:space="preserve"> PAGEREF _Toc138277469 \h </w:instrText>
      </w:r>
      <w:r>
        <w:rPr>
          <w:noProof/>
        </w:rPr>
      </w:r>
      <w:r>
        <w:rPr>
          <w:noProof/>
        </w:rPr>
        <w:fldChar w:fldCharType="separate"/>
      </w:r>
      <w:r>
        <w:rPr>
          <w:noProof/>
        </w:rPr>
        <w:t>4</w:t>
      </w:r>
      <w:r>
        <w:rPr>
          <w:noProof/>
        </w:rPr>
        <w:fldChar w:fldCharType="end"/>
      </w:r>
    </w:p>
    <w:p w14:paraId="45E0058D" w14:textId="6FA8653A" w:rsidR="006E65A1" w:rsidRDefault="006E65A1">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Key Scenarios</w:t>
      </w:r>
      <w:r>
        <w:rPr>
          <w:noProof/>
        </w:rPr>
        <w:tab/>
      </w:r>
      <w:r>
        <w:rPr>
          <w:noProof/>
        </w:rPr>
        <w:fldChar w:fldCharType="begin"/>
      </w:r>
      <w:r>
        <w:rPr>
          <w:noProof/>
        </w:rPr>
        <w:instrText xml:space="preserve"> PAGEREF _Toc138277470 \h </w:instrText>
      </w:r>
      <w:r>
        <w:rPr>
          <w:noProof/>
        </w:rPr>
      </w:r>
      <w:r>
        <w:rPr>
          <w:noProof/>
        </w:rPr>
        <w:fldChar w:fldCharType="separate"/>
      </w:r>
      <w:r>
        <w:rPr>
          <w:noProof/>
        </w:rPr>
        <w:t>4</w:t>
      </w:r>
      <w:r>
        <w:rPr>
          <w:noProof/>
        </w:rPr>
        <w:fldChar w:fldCharType="end"/>
      </w:r>
    </w:p>
    <w:p w14:paraId="3E41C398" w14:textId="76E77DF8" w:rsidR="006E65A1" w:rsidRDefault="006E65A1">
      <w:pPr>
        <w:pStyle w:val="TOC1"/>
        <w:tabs>
          <w:tab w:val="left" w:pos="432"/>
        </w:tabs>
        <w:rPr>
          <w:rFonts w:asciiTheme="minorHAnsi" w:eastAsiaTheme="minorEastAsia" w:hAnsiTheme="minorHAnsi" w:cstheme="minorBidi"/>
          <w:noProof/>
          <w:kern w:val="2"/>
          <w:sz w:val="22"/>
          <w:szCs w:val="22"/>
          <w14:ligatures w14:val="standardContextual"/>
        </w:rPr>
      </w:pPr>
      <w:r>
        <w:rPr>
          <w:noProof/>
        </w:rPr>
        <w:t>6.</w:t>
      </w:r>
      <w:r>
        <w:rPr>
          <w:rFonts w:asciiTheme="minorHAnsi" w:eastAsiaTheme="minorEastAsia" w:hAnsiTheme="minorHAnsi" w:cstheme="minorBidi"/>
          <w:noProof/>
          <w:kern w:val="2"/>
          <w:sz w:val="22"/>
          <w:szCs w:val="22"/>
          <w14:ligatures w14:val="standardContextual"/>
        </w:rPr>
        <w:tab/>
      </w:r>
      <w:r>
        <w:rPr>
          <w:noProof/>
        </w:rPr>
        <w:t>Preconditions</w:t>
      </w:r>
      <w:r>
        <w:rPr>
          <w:noProof/>
        </w:rPr>
        <w:tab/>
      </w:r>
      <w:r>
        <w:rPr>
          <w:noProof/>
        </w:rPr>
        <w:fldChar w:fldCharType="begin"/>
      </w:r>
      <w:r>
        <w:rPr>
          <w:noProof/>
        </w:rPr>
        <w:instrText xml:space="preserve"> PAGEREF _Toc138277471 \h </w:instrText>
      </w:r>
      <w:r>
        <w:rPr>
          <w:noProof/>
        </w:rPr>
      </w:r>
      <w:r>
        <w:rPr>
          <w:noProof/>
        </w:rPr>
        <w:fldChar w:fldCharType="separate"/>
      </w:r>
      <w:r>
        <w:rPr>
          <w:noProof/>
        </w:rPr>
        <w:t>5</w:t>
      </w:r>
      <w:r>
        <w:rPr>
          <w:noProof/>
        </w:rPr>
        <w:fldChar w:fldCharType="end"/>
      </w:r>
    </w:p>
    <w:p w14:paraId="7BF98218" w14:textId="5F8A95CB" w:rsidR="006E65A1" w:rsidRDefault="006E65A1">
      <w:pPr>
        <w:pStyle w:val="TOC1"/>
        <w:tabs>
          <w:tab w:val="left" w:pos="432"/>
        </w:tabs>
        <w:rPr>
          <w:rFonts w:asciiTheme="minorHAnsi" w:eastAsiaTheme="minorEastAsia" w:hAnsiTheme="minorHAnsi" w:cstheme="minorBidi"/>
          <w:noProof/>
          <w:kern w:val="2"/>
          <w:sz w:val="22"/>
          <w:szCs w:val="22"/>
          <w14:ligatures w14:val="standardContextual"/>
        </w:rPr>
      </w:pPr>
      <w:r>
        <w:rPr>
          <w:noProof/>
        </w:rPr>
        <w:t>7.</w:t>
      </w:r>
      <w:r>
        <w:rPr>
          <w:rFonts w:asciiTheme="minorHAnsi" w:eastAsiaTheme="minorEastAsia" w:hAnsiTheme="minorHAnsi" w:cstheme="minorBidi"/>
          <w:noProof/>
          <w:kern w:val="2"/>
          <w:sz w:val="22"/>
          <w:szCs w:val="22"/>
          <w14:ligatures w14:val="standardContextual"/>
        </w:rPr>
        <w:tab/>
      </w:r>
      <w:r>
        <w:rPr>
          <w:noProof/>
        </w:rPr>
        <w:t>Postconditions</w:t>
      </w:r>
      <w:r>
        <w:rPr>
          <w:noProof/>
        </w:rPr>
        <w:tab/>
      </w:r>
      <w:r>
        <w:rPr>
          <w:noProof/>
        </w:rPr>
        <w:fldChar w:fldCharType="begin"/>
      </w:r>
      <w:r>
        <w:rPr>
          <w:noProof/>
        </w:rPr>
        <w:instrText xml:space="preserve"> PAGEREF _Toc138277472 \h </w:instrText>
      </w:r>
      <w:r>
        <w:rPr>
          <w:noProof/>
        </w:rPr>
      </w:r>
      <w:r>
        <w:rPr>
          <w:noProof/>
        </w:rPr>
        <w:fldChar w:fldCharType="separate"/>
      </w:r>
      <w:r>
        <w:rPr>
          <w:noProof/>
        </w:rPr>
        <w:t>5</w:t>
      </w:r>
      <w:r>
        <w:rPr>
          <w:noProof/>
        </w:rPr>
        <w:fldChar w:fldCharType="end"/>
      </w:r>
    </w:p>
    <w:p w14:paraId="2E00D7CB" w14:textId="5704CD48" w:rsidR="006E65A1" w:rsidRDefault="006E65A1">
      <w:pPr>
        <w:pStyle w:val="TOC1"/>
        <w:tabs>
          <w:tab w:val="left" w:pos="432"/>
        </w:tabs>
        <w:rPr>
          <w:rFonts w:asciiTheme="minorHAnsi" w:eastAsiaTheme="minorEastAsia" w:hAnsiTheme="minorHAnsi" w:cstheme="minorBidi"/>
          <w:noProof/>
          <w:kern w:val="2"/>
          <w:sz w:val="22"/>
          <w:szCs w:val="22"/>
          <w14:ligatures w14:val="standardContextual"/>
        </w:rPr>
      </w:pPr>
      <w:r>
        <w:rPr>
          <w:noProof/>
        </w:rPr>
        <w:t>8.</w:t>
      </w:r>
      <w:r>
        <w:rPr>
          <w:rFonts w:asciiTheme="minorHAnsi" w:eastAsiaTheme="minorEastAsia" w:hAnsiTheme="minorHAnsi" w:cstheme="minorBidi"/>
          <w:noProof/>
          <w:kern w:val="2"/>
          <w:sz w:val="22"/>
          <w:szCs w:val="22"/>
          <w14:ligatures w14:val="standardContextual"/>
        </w:rPr>
        <w:tab/>
      </w:r>
      <w:r>
        <w:rPr>
          <w:noProof/>
        </w:rPr>
        <w:t>Extension Points</w:t>
      </w:r>
      <w:r>
        <w:rPr>
          <w:noProof/>
        </w:rPr>
        <w:tab/>
      </w:r>
      <w:r>
        <w:rPr>
          <w:noProof/>
        </w:rPr>
        <w:fldChar w:fldCharType="begin"/>
      </w:r>
      <w:r>
        <w:rPr>
          <w:noProof/>
        </w:rPr>
        <w:instrText xml:space="preserve"> PAGEREF _Toc138277473 \h </w:instrText>
      </w:r>
      <w:r>
        <w:rPr>
          <w:noProof/>
        </w:rPr>
      </w:r>
      <w:r>
        <w:rPr>
          <w:noProof/>
        </w:rPr>
        <w:fldChar w:fldCharType="separate"/>
      </w:r>
      <w:r>
        <w:rPr>
          <w:noProof/>
        </w:rPr>
        <w:t>5</w:t>
      </w:r>
      <w:r>
        <w:rPr>
          <w:noProof/>
        </w:rPr>
        <w:fldChar w:fldCharType="end"/>
      </w:r>
    </w:p>
    <w:p w14:paraId="716350FF" w14:textId="20BEB83E" w:rsidR="006E65A1" w:rsidRDefault="006E65A1">
      <w:pPr>
        <w:pStyle w:val="TOC2"/>
        <w:tabs>
          <w:tab w:val="left" w:pos="1000"/>
        </w:tabs>
        <w:rPr>
          <w:rFonts w:asciiTheme="minorHAnsi" w:eastAsiaTheme="minorEastAsia" w:hAnsiTheme="minorHAnsi" w:cstheme="minorBidi"/>
          <w:noProof/>
          <w:kern w:val="2"/>
          <w:sz w:val="22"/>
          <w:szCs w:val="22"/>
          <w14:ligatures w14:val="standardContextual"/>
        </w:rPr>
      </w:pPr>
      <w:r>
        <w:rPr>
          <w:noProof/>
        </w:rPr>
        <w:t>8.1</w:t>
      </w:r>
      <w:r>
        <w:rPr>
          <w:rFonts w:asciiTheme="minorHAnsi" w:eastAsiaTheme="minorEastAsia" w:hAnsiTheme="minorHAnsi" w:cstheme="minorBidi"/>
          <w:noProof/>
          <w:kern w:val="2"/>
          <w:sz w:val="22"/>
          <w:szCs w:val="22"/>
          <w14:ligatures w14:val="standardContextual"/>
        </w:rPr>
        <w:tab/>
      </w:r>
      <w:r>
        <w:rPr>
          <w:noProof/>
        </w:rPr>
        <w:t>Thanh toán của người dùng không hợp lệ hoặc thanh toán thất bại</w:t>
      </w:r>
      <w:r>
        <w:rPr>
          <w:noProof/>
        </w:rPr>
        <w:tab/>
      </w:r>
      <w:r>
        <w:rPr>
          <w:noProof/>
        </w:rPr>
        <w:fldChar w:fldCharType="begin"/>
      </w:r>
      <w:r>
        <w:rPr>
          <w:noProof/>
        </w:rPr>
        <w:instrText xml:space="preserve"> PAGEREF _Toc138277474 \h </w:instrText>
      </w:r>
      <w:r>
        <w:rPr>
          <w:noProof/>
        </w:rPr>
      </w:r>
      <w:r>
        <w:rPr>
          <w:noProof/>
        </w:rPr>
        <w:fldChar w:fldCharType="separate"/>
      </w:r>
      <w:r>
        <w:rPr>
          <w:noProof/>
        </w:rPr>
        <w:t>5</w:t>
      </w:r>
      <w:r>
        <w:rPr>
          <w:noProof/>
        </w:rPr>
        <w:fldChar w:fldCharType="end"/>
      </w:r>
    </w:p>
    <w:p w14:paraId="0A274711" w14:textId="0FBD6A10" w:rsidR="006E65A1" w:rsidRDefault="006E65A1">
      <w:pPr>
        <w:pStyle w:val="TOC2"/>
        <w:tabs>
          <w:tab w:val="left" w:pos="1000"/>
        </w:tabs>
        <w:rPr>
          <w:rFonts w:asciiTheme="minorHAnsi" w:eastAsiaTheme="minorEastAsia" w:hAnsiTheme="minorHAnsi" w:cstheme="minorBidi"/>
          <w:noProof/>
          <w:kern w:val="2"/>
          <w:sz w:val="22"/>
          <w:szCs w:val="22"/>
          <w14:ligatures w14:val="standardContextual"/>
        </w:rPr>
      </w:pPr>
      <w:r>
        <w:rPr>
          <w:noProof/>
        </w:rPr>
        <w:t>8.2</w:t>
      </w:r>
      <w:r>
        <w:rPr>
          <w:rFonts w:asciiTheme="minorHAnsi" w:eastAsiaTheme="minorEastAsia" w:hAnsiTheme="minorHAnsi" w:cstheme="minorBidi"/>
          <w:noProof/>
          <w:kern w:val="2"/>
          <w:sz w:val="22"/>
          <w:szCs w:val="22"/>
          <w14:ligatures w14:val="standardContextual"/>
        </w:rPr>
        <w:tab/>
      </w:r>
      <w:r>
        <w:rPr>
          <w:noProof/>
        </w:rPr>
        <w:t>Người dùng chọn sử dụng mã giảm giá</w:t>
      </w:r>
      <w:r>
        <w:rPr>
          <w:noProof/>
        </w:rPr>
        <w:tab/>
      </w:r>
      <w:r>
        <w:rPr>
          <w:noProof/>
        </w:rPr>
        <w:fldChar w:fldCharType="begin"/>
      </w:r>
      <w:r>
        <w:rPr>
          <w:noProof/>
        </w:rPr>
        <w:instrText xml:space="preserve"> PAGEREF _Toc138277475 \h </w:instrText>
      </w:r>
      <w:r>
        <w:rPr>
          <w:noProof/>
        </w:rPr>
      </w:r>
      <w:r>
        <w:rPr>
          <w:noProof/>
        </w:rPr>
        <w:fldChar w:fldCharType="separate"/>
      </w:r>
      <w:r>
        <w:rPr>
          <w:noProof/>
        </w:rPr>
        <w:t>5</w:t>
      </w:r>
      <w:r>
        <w:rPr>
          <w:noProof/>
        </w:rPr>
        <w:fldChar w:fldCharType="end"/>
      </w:r>
    </w:p>
    <w:p w14:paraId="1FDE178B" w14:textId="612EDAF0" w:rsidR="006E65A1" w:rsidRDefault="006E65A1">
      <w:pPr>
        <w:pStyle w:val="TOC2"/>
        <w:tabs>
          <w:tab w:val="left" w:pos="1000"/>
        </w:tabs>
        <w:rPr>
          <w:rFonts w:asciiTheme="minorHAnsi" w:eastAsiaTheme="minorEastAsia" w:hAnsiTheme="minorHAnsi" w:cstheme="minorBidi"/>
          <w:noProof/>
          <w:kern w:val="2"/>
          <w:sz w:val="22"/>
          <w:szCs w:val="22"/>
          <w14:ligatures w14:val="standardContextual"/>
        </w:rPr>
      </w:pPr>
      <w:r>
        <w:rPr>
          <w:noProof/>
        </w:rPr>
        <w:t>8.3</w:t>
      </w:r>
      <w:r>
        <w:rPr>
          <w:rFonts w:asciiTheme="minorHAnsi" w:eastAsiaTheme="minorEastAsia" w:hAnsiTheme="minorHAnsi" w:cstheme="minorBidi"/>
          <w:noProof/>
          <w:kern w:val="2"/>
          <w:sz w:val="22"/>
          <w:szCs w:val="22"/>
          <w14:ligatures w14:val="standardContextual"/>
        </w:rPr>
        <w:tab/>
      </w:r>
      <w:r>
        <w:rPr>
          <w:noProof/>
        </w:rPr>
        <w:t>Lỗi trong quá trình xử lý thanh toán</w:t>
      </w:r>
      <w:r>
        <w:rPr>
          <w:noProof/>
        </w:rPr>
        <w:tab/>
      </w:r>
      <w:r>
        <w:rPr>
          <w:noProof/>
        </w:rPr>
        <w:fldChar w:fldCharType="begin"/>
      </w:r>
      <w:r>
        <w:rPr>
          <w:noProof/>
        </w:rPr>
        <w:instrText xml:space="preserve"> PAGEREF _Toc138277476 \h </w:instrText>
      </w:r>
      <w:r>
        <w:rPr>
          <w:noProof/>
        </w:rPr>
      </w:r>
      <w:r>
        <w:rPr>
          <w:noProof/>
        </w:rPr>
        <w:fldChar w:fldCharType="separate"/>
      </w:r>
      <w:r>
        <w:rPr>
          <w:noProof/>
        </w:rPr>
        <w:t>5</w:t>
      </w:r>
      <w:r>
        <w:rPr>
          <w:noProof/>
        </w:rPr>
        <w:fldChar w:fldCharType="end"/>
      </w:r>
    </w:p>
    <w:p w14:paraId="2639E419" w14:textId="33410EF3" w:rsidR="006E65A1" w:rsidRDefault="006E65A1">
      <w:pPr>
        <w:pStyle w:val="TOC1"/>
        <w:tabs>
          <w:tab w:val="left" w:pos="432"/>
        </w:tabs>
        <w:rPr>
          <w:rFonts w:asciiTheme="minorHAnsi" w:eastAsiaTheme="minorEastAsia" w:hAnsiTheme="minorHAnsi" w:cstheme="minorBidi"/>
          <w:noProof/>
          <w:kern w:val="2"/>
          <w:sz w:val="22"/>
          <w:szCs w:val="22"/>
          <w14:ligatures w14:val="standardContextual"/>
        </w:rPr>
      </w:pPr>
      <w:r>
        <w:rPr>
          <w:noProof/>
        </w:rPr>
        <w:t>9.</w:t>
      </w:r>
      <w:r>
        <w:rPr>
          <w:rFonts w:asciiTheme="minorHAnsi" w:eastAsiaTheme="minorEastAsia" w:hAnsiTheme="minorHAnsi" w:cstheme="minorBidi"/>
          <w:noProof/>
          <w:kern w:val="2"/>
          <w:sz w:val="22"/>
          <w:szCs w:val="22"/>
          <w14:ligatures w14:val="standardContextual"/>
        </w:rPr>
        <w:tab/>
      </w:r>
      <w:r>
        <w:rPr>
          <w:noProof/>
        </w:rPr>
        <w:t>Special Requirements</w:t>
      </w:r>
      <w:r>
        <w:rPr>
          <w:noProof/>
        </w:rPr>
        <w:tab/>
      </w:r>
      <w:r>
        <w:rPr>
          <w:noProof/>
        </w:rPr>
        <w:fldChar w:fldCharType="begin"/>
      </w:r>
      <w:r>
        <w:rPr>
          <w:noProof/>
        </w:rPr>
        <w:instrText xml:space="preserve"> PAGEREF _Toc138277477 \h </w:instrText>
      </w:r>
      <w:r>
        <w:rPr>
          <w:noProof/>
        </w:rPr>
      </w:r>
      <w:r>
        <w:rPr>
          <w:noProof/>
        </w:rPr>
        <w:fldChar w:fldCharType="separate"/>
      </w:r>
      <w:r>
        <w:rPr>
          <w:noProof/>
        </w:rPr>
        <w:t>5</w:t>
      </w:r>
      <w:r>
        <w:rPr>
          <w:noProof/>
        </w:rPr>
        <w:fldChar w:fldCharType="end"/>
      </w:r>
    </w:p>
    <w:p w14:paraId="15F05A31" w14:textId="62120832" w:rsidR="006E65A1" w:rsidRDefault="006E65A1">
      <w:pPr>
        <w:pStyle w:val="TOC2"/>
        <w:tabs>
          <w:tab w:val="left" w:pos="1000"/>
        </w:tabs>
        <w:rPr>
          <w:rFonts w:asciiTheme="minorHAnsi" w:eastAsiaTheme="minorEastAsia" w:hAnsiTheme="minorHAnsi" w:cstheme="minorBidi"/>
          <w:noProof/>
          <w:kern w:val="2"/>
          <w:sz w:val="22"/>
          <w:szCs w:val="22"/>
          <w14:ligatures w14:val="standardContextual"/>
        </w:rPr>
      </w:pPr>
      <w:r>
        <w:rPr>
          <w:noProof/>
        </w:rPr>
        <w:t>9.1</w:t>
      </w:r>
      <w:r>
        <w:rPr>
          <w:rFonts w:asciiTheme="minorHAnsi" w:eastAsiaTheme="minorEastAsia" w:hAnsiTheme="minorHAnsi" w:cstheme="minorBidi"/>
          <w:noProof/>
          <w:kern w:val="2"/>
          <w:sz w:val="22"/>
          <w:szCs w:val="22"/>
          <w14:ligatures w14:val="standardContextual"/>
        </w:rPr>
        <w:tab/>
      </w:r>
      <w:r>
        <w:rPr>
          <w:noProof/>
        </w:rPr>
        <w:t>Yêu cầu đảm bảo tính bảo mật và an toàn cho thông tin thanh toán của người dùng</w:t>
      </w:r>
      <w:r>
        <w:rPr>
          <w:noProof/>
        </w:rPr>
        <w:tab/>
      </w:r>
      <w:r>
        <w:rPr>
          <w:noProof/>
        </w:rPr>
        <w:fldChar w:fldCharType="begin"/>
      </w:r>
      <w:r>
        <w:rPr>
          <w:noProof/>
        </w:rPr>
        <w:instrText xml:space="preserve"> PAGEREF _Toc138277478 \h </w:instrText>
      </w:r>
      <w:r>
        <w:rPr>
          <w:noProof/>
        </w:rPr>
      </w:r>
      <w:r>
        <w:rPr>
          <w:noProof/>
        </w:rPr>
        <w:fldChar w:fldCharType="separate"/>
      </w:r>
      <w:r>
        <w:rPr>
          <w:noProof/>
        </w:rPr>
        <w:t>5</w:t>
      </w:r>
      <w:r>
        <w:rPr>
          <w:noProof/>
        </w:rPr>
        <w:fldChar w:fldCharType="end"/>
      </w:r>
    </w:p>
    <w:p w14:paraId="40C0CBBD" w14:textId="63E15071" w:rsidR="006E65A1" w:rsidRDefault="006E65A1">
      <w:pPr>
        <w:pStyle w:val="TOC1"/>
        <w:tabs>
          <w:tab w:val="left" w:pos="864"/>
        </w:tabs>
        <w:rPr>
          <w:rFonts w:asciiTheme="minorHAnsi" w:eastAsiaTheme="minorEastAsia" w:hAnsiTheme="minorHAnsi" w:cstheme="minorBidi"/>
          <w:noProof/>
          <w:kern w:val="2"/>
          <w:sz w:val="22"/>
          <w:szCs w:val="22"/>
          <w14:ligatures w14:val="standardContextual"/>
        </w:rPr>
      </w:pPr>
      <w:r>
        <w:rPr>
          <w:noProof/>
        </w:rPr>
        <w:t>10.</w:t>
      </w:r>
      <w:r>
        <w:rPr>
          <w:rFonts w:asciiTheme="minorHAnsi" w:eastAsiaTheme="minorEastAsia" w:hAnsiTheme="minorHAnsi" w:cstheme="minorBidi"/>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_Toc138277479 \h </w:instrText>
      </w:r>
      <w:r>
        <w:rPr>
          <w:noProof/>
        </w:rPr>
      </w:r>
      <w:r>
        <w:rPr>
          <w:noProof/>
        </w:rPr>
        <w:fldChar w:fldCharType="separate"/>
      </w:r>
      <w:r>
        <w:rPr>
          <w:noProof/>
        </w:rPr>
        <w:t>5</w:t>
      </w:r>
      <w:r>
        <w:rPr>
          <w:noProof/>
        </w:rPr>
        <w:fldChar w:fldCharType="end"/>
      </w:r>
    </w:p>
    <w:p w14:paraId="24BD3973" w14:textId="3F54E581" w:rsidR="00FF3FF4" w:rsidRDefault="00000000" w:rsidP="006E65A1">
      <w:pPr>
        <w:pStyle w:val="Title"/>
        <w:jc w:val="both"/>
      </w:pPr>
      <w:r>
        <w:rPr>
          <w:rFonts w:ascii="Times New Roman" w:hAnsi="Times New Roman"/>
          <w:sz w:val="20"/>
        </w:rPr>
        <w:fldChar w:fldCharType="end"/>
      </w:r>
      <w:r>
        <w:br w:type="page"/>
      </w:r>
      <w:fldSimple w:instr="title  \* Mergeformat ">
        <w:r w:rsidR="003F741F">
          <w:t>Use-Case Specification: &lt;Đóng phí đăng tải quán ăn&gt;</w:t>
        </w:r>
      </w:fldSimple>
      <w:bookmarkStart w:id="0" w:name="_Toc423410237"/>
      <w:bookmarkStart w:id="1" w:name="_Toc425054503"/>
      <w:r>
        <w:t xml:space="preserve"> </w:t>
      </w:r>
      <w:bookmarkEnd w:id="0"/>
      <w:bookmarkEnd w:id="1"/>
    </w:p>
    <w:p w14:paraId="5736699C" w14:textId="77777777" w:rsidR="00FF3FF4" w:rsidRDefault="00000000" w:rsidP="006E65A1">
      <w:pPr>
        <w:pStyle w:val="Heading1"/>
        <w:jc w:val="both"/>
      </w:pPr>
      <w:bookmarkStart w:id="2" w:name="_Toc423410238"/>
      <w:bookmarkStart w:id="3" w:name="_Toc425054504"/>
      <w:bookmarkStart w:id="4" w:name="_Toc18988767"/>
      <w:bookmarkStart w:id="5" w:name="_Toc423410239"/>
      <w:bookmarkStart w:id="6" w:name="_Toc425054505"/>
      <w:bookmarkStart w:id="7" w:name="_Toc138277461"/>
      <w:r>
        <w:t>Brief Description</w:t>
      </w:r>
      <w:bookmarkEnd w:id="2"/>
      <w:bookmarkEnd w:id="3"/>
      <w:bookmarkEnd w:id="4"/>
      <w:bookmarkEnd w:id="7"/>
    </w:p>
    <w:p w14:paraId="06820761" w14:textId="274D8B6A" w:rsidR="008C6AFE" w:rsidRPr="008C6AFE" w:rsidRDefault="00941D53" w:rsidP="006E65A1">
      <w:pPr>
        <w:jc w:val="both"/>
      </w:pPr>
      <w:r w:rsidRPr="00941D53">
        <w:t>Use case "Đóng phí đăng tải quán ăn" cho phép người dùng có vai trò là "Người muốn quản bán quán ăn" trên ứng dụng tìm kiếm quán ăn có thể đóng phí để đăng tải thông tin quán ăn của mình trên ứng dụng. Use case này giúp tăng tính khả dụng của thông tin quán ăn trên ứng dụng và thuận tiện cho người sử dụng khi tìm kiếm quán ăn phù hợp với nhu cầu của mình.</w:t>
      </w:r>
    </w:p>
    <w:p w14:paraId="52E3E49E" w14:textId="77777777" w:rsidR="00FF3FF4" w:rsidRDefault="00000000" w:rsidP="006E65A1">
      <w:pPr>
        <w:pStyle w:val="Heading1"/>
        <w:widowControl/>
        <w:jc w:val="both"/>
      </w:pPr>
      <w:bookmarkStart w:id="8" w:name="_Toc138277462"/>
      <w:r>
        <w:t>Basic Flow of Events</w:t>
      </w:r>
      <w:bookmarkEnd w:id="5"/>
      <w:bookmarkEnd w:id="6"/>
      <w:bookmarkEnd w:id="8"/>
    </w:p>
    <w:p w14:paraId="4686F44D" w14:textId="1B9B88AA" w:rsidR="001349A9" w:rsidRPr="001349A9" w:rsidRDefault="001349A9" w:rsidP="006E65A1">
      <w:pPr>
        <w:jc w:val="both"/>
      </w:pPr>
      <w:r>
        <w:t>Luồng sự kiện cơ bản của use-case bao gồm các bước sau đây:</w:t>
      </w:r>
    </w:p>
    <w:p w14:paraId="4357AD3E" w14:textId="77777777" w:rsidR="001349A9" w:rsidRDefault="001349A9" w:rsidP="006E65A1">
      <w:pPr>
        <w:numPr>
          <w:ilvl w:val="0"/>
          <w:numId w:val="24"/>
        </w:numPr>
        <w:jc w:val="both"/>
      </w:pPr>
      <w:r>
        <w:t>Người dùng truy cập vào ứng dụng "Tìm kiếm quán ăn" và chọn chức năng "Đăng tải quán ăn".</w:t>
      </w:r>
    </w:p>
    <w:p w14:paraId="159DEB3C" w14:textId="77777777" w:rsidR="001349A9" w:rsidRDefault="001349A9" w:rsidP="006E65A1">
      <w:pPr>
        <w:numPr>
          <w:ilvl w:val="0"/>
          <w:numId w:val="24"/>
        </w:numPr>
        <w:jc w:val="both"/>
      </w:pPr>
      <w:r>
        <w:t>Người dùng nhập đầy đủ thông tin về quán ăn và ứng dụng chuyển sang màn hình thanh toán.</w:t>
      </w:r>
    </w:p>
    <w:p w14:paraId="665609C0" w14:textId="77777777" w:rsidR="001349A9" w:rsidRDefault="001349A9" w:rsidP="006E65A1">
      <w:pPr>
        <w:numPr>
          <w:ilvl w:val="0"/>
          <w:numId w:val="24"/>
        </w:numPr>
        <w:jc w:val="both"/>
      </w:pPr>
      <w:r>
        <w:t>Người dùng chọn phương thức thanh toán và nhập thông tin thanh toán của mình.</w:t>
      </w:r>
    </w:p>
    <w:p w14:paraId="0DC10A5B" w14:textId="77777777" w:rsidR="001349A9" w:rsidRDefault="001349A9" w:rsidP="006E65A1">
      <w:pPr>
        <w:numPr>
          <w:ilvl w:val="0"/>
          <w:numId w:val="24"/>
        </w:numPr>
        <w:jc w:val="both"/>
      </w:pPr>
      <w:r>
        <w:t>Hệ thống xác nhận thông tin thanh toán và cập nhật trạng thái đăng tải của quán ăn trên ứng dụng.</w:t>
      </w:r>
    </w:p>
    <w:p w14:paraId="53ACD32C" w14:textId="77777777" w:rsidR="00253047" w:rsidRDefault="001349A9" w:rsidP="006E65A1">
      <w:pPr>
        <w:numPr>
          <w:ilvl w:val="0"/>
          <w:numId w:val="24"/>
        </w:numPr>
        <w:jc w:val="both"/>
      </w:pPr>
      <w:r>
        <w:t>Người dùng được thông báo về việc thanh toán thành công và có thể xem lại thông tin về quán ăn đã đăng tải, bao gồm cả thông tin về phí đăng tải và trạng thái hiện tại của quán trên ứng dụng.</w:t>
      </w:r>
    </w:p>
    <w:p w14:paraId="0F99A9A0" w14:textId="77777777" w:rsidR="00253047" w:rsidRDefault="00000000" w:rsidP="006E65A1">
      <w:pPr>
        <w:pStyle w:val="Heading1"/>
        <w:jc w:val="both"/>
      </w:pPr>
      <w:bookmarkStart w:id="9" w:name="_Toc138277463"/>
      <w:r>
        <w:t>Alternative Flows</w:t>
      </w:r>
      <w:bookmarkEnd w:id="9"/>
    </w:p>
    <w:p w14:paraId="4FAD3EDC" w14:textId="7611453A" w:rsidR="00FF3FF4" w:rsidRDefault="007D2710" w:rsidP="006E65A1">
      <w:pPr>
        <w:pStyle w:val="Heading2"/>
        <w:jc w:val="both"/>
      </w:pPr>
      <w:bookmarkStart w:id="10" w:name="_Toc138277464"/>
      <w:r w:rsidRPr="007D2710">
        <w:t>Thanh toán không thành công</w:t>
      </w:r>
      <w:bookmarkEnd w:id="10"/>
    </w:p>
    <w:p w14:paraId="62378DA9" w14:textId="0E1EF681" w:rsidR="00FF3FF4" w:rsidRDefault="007D2710" w:rsidP="006E65A1">
      <w:pPr>
        <w:pStyle w:val="ListParagraph"/>
        <w:numPr>
          <w:ilvl w:val="0"/>
          <w:numId w:val="32"/>
        </w:numPr>
        <w:jc w:val="both"/>
      </w:pPr>
      <w:r w:rsidRPr="007D2710">
        <w:t>Khi người dùng nhập thông tin thanh toán và chọn xác nhận thanh toán, hệ thống phát hiện thông tin thanh toán không hợp lệ hoặc gặp lỗi khi xử lý thanh toán.</w:t>
      </w:r>
    </w:p>
    <w:p w14:paraId="458F9199" w14:textId="18D3F352" w:rsidR="00FF3FF4" w:rsidRDefault="007D2710" w:rsidP="006E65A1">
      <w:pPr>
        <w:pStyle w:val="ListParagraph"/>
        <w:numPr>
          <w:ilvl w:val="0"/>
          <w:numId w:val="32"/>
        </w:numPr>
        <w:jc w:val="both"/>
      </w:pPr>
      <w:r w:rsidRPr="007D2710">
        <w:t>Hệ thống thông báo cho người dùng biết lỗi xảy ra và yêu cầu người dùng thực hiện lại thanh toán với thông tin thanh toán khác hoặc chọn phương thức thanh toán khác.</w:t>
      </w:r>
    </w:p>
    <w:p w14:paraId="70BD1D06" w14:textId="795D3CC0" w:rsidR="007D2710" w:rsidRPr="007D2710" w:rsidRDefault="007D2710" w:rsidP="006E65A1">
      <w:pPr>
        <w:pStyle w:val="ListParagraph"/>
        <w:numPr>
          <w:ilvl w:val="0"/>
          <w:numId w:val="32"/>
        </w:numPr>
        <w:jc w:val="both"/>
      </w:pPr>
      <w:r w:rsidRPr="007D2710">
        <w:t>Người dùng có thể quay lại màn hình thanh toán để sửa lại thông tin thanh toán hoặc chọn phương thức thanh toán khác.</w:t>
      </w:r>
    </w:p>
    <w:p w14:paraId="1091AEBD" w14:textId="4A3BCCBB" w:rsidR="00FF3FF4" w:rsidRDefault="007D2710" w:rsidP="006E65A1">
      <w:pPr>
        <w:pStyle w:val="Heading2"/>
        <w:jc w:val="both"/>
      </w:pPr>
      <w:bookmarkStart w:id="11" w:name="_Toc138277465"/>
      <w:r w:rsidRPr="007D2710">
        <w:t>Hủy thanh toán</w:t>
      </w:r>
      <w:bookmarkEnd w:id="11"/>
    </w:p>
    <w:p w14:paraId="5BEBDED3" w14:textId="08821E9F" w:rsidR="00FF3FF4" w:rsidRDefault="007D2710" w:rsidP="006E65A1">
      <w:pPr>
        <w:pStyle w:val="ListParagraph"/>
        <w:numPr>
          <w:ilvl w:val="0"/>
          <w:numId w:val="33"/>
        </w:numPr>
        <w:jc w:val="both"/>
      </w:pPr>
      <w:r w:rsidRPr="007D2710">
        <w:t>Khi người dùng nhập thông tin thanh toán, nhưng sau đó muốn hủy thanh toán.</w:t>
      </w:r>
    </w:p>
    <w:p w14:paraId="366E52CB" w14:textId="08804F15" w:rsidR="007D2710" w:rsidRDefault="007D2710" w:rsidP="006E65A1">
      <w:pPr>
        <w:pStyle w:val="ListParagraph"/>
        <w:numPr>
          <w:ilvl w:val="0"/>
          <w:numId w:val="33"/>
        </w:numPr>
        <w:jc w:val="both"/>
      </w:pPr>
      <w:r w:rsidRPr="007D2710">
        <w:t>Người dùng có thể chọn nút hủy bỏ để quay lại màn hình trước đó hoặc chọn phương thức thanh toán khác.</w:t>
      </w:r>
    </w:p>
    <w:p w14:paraId="03D70D49" w14:textId="6029254E" w:rsidR="00A11454" w:rsidRDefault="00A11454" w:rsidP="006E65A1">
      <w:pPr>
        <w:pStyle w:val="Heading2"/>
        <w:jc w:val="both"/>
      </w:pPr>
      <w:bookmarkStart w:id="12" w:name="_Toc138277466"/>
      <w:r w:rsidRPr="00A11454">
        <w:t>Chọn phương thức thanh toán khác</w:t>
      </w:r>
      <w:bookmarkEnd w:id="12"/>
    </w:p>
    <w:p w14:paraId="14383217" w14:textId="45A3BF70" w:rsidR="00A11454" w:rsidRDefault="00A11454" w:rsidP="006E65A1">
      <w:pPr>
        <w:pStyle w:val="ListParagraph"/>
        <w:numPr>
          <w:ilvl w:val="0"/>
          <w:numId w:val="34"/>
        </w:numPr>
        <w:jc w:val="both"/>
      </w:pPr>
      <w:r w:rsidRPr="00A11454">
        <w:t>Khi người dùng không muốn sử dụng phương thức thanh toán đang chọn.</w:t>
      </w:r>
    </w:p>
    <w:p w14:paraId="6C6E0A42" w14:textId="1960EF0C" w:rsidR="00A11454" w:rsidRPr="00A11454" w:rsidRDefault="00A11454" w:rsidP="006E65A1">
      <w:pPr>
        <w:pStyle w:val="ListParagraph"/>
        <w:numPr>
          <w:ilvl w:val="0"/>
          <w:numId w:val="34"/>
        </w:numPr>
        <w:jc w:val="both"/>
      </w:pPr>
      <w:r w:rsidRPr="00A11454">
        <w:t>Người dùng có thể chọn phương thức thanh toán khác từ danh sách phương thức thanh toán hoặc chọn quay lại màn hình trước đó để sửa lại thông tin thanh toán.</w:t>
      </w:r>
    </w:p>
    <w:p w14:paraId="02D0302E" w14:textId="77777777" w:rsidR="00FF3FF4" w:rsidRDefault="00000000" w:rsidP="006E65A1">
      <w:pPr>
        <w:pStyle w:val="Heading1"/>
        <w:jc w:val="both"/>
      </w:pPr>
      <w:bookmarkStart w:id="13" w:name="_Toc18988776"/>
      <w:bookmarkStart w:id="14" w:name="_Toc138277467"/>
      <w:r>
        <w:t>Subflows</w:t>
      </w:r>
      <w:bookmarkEnd w:id="13"/>
      <w:bookmarkEnd w:id="14"/>
    </w:p>
    <w:p w14:paraId="07D4FAEE" w14:textId="25001507" w:rsidR="00FF3FF4" w:rsidRDefault="00A11454" w:rsidP="006E65A1">
      <w:pPr>
        <w:pStyle w:val="Heading2"/>
        <w:jc w:val="both"/>
      </w:pPr>
      <w:bookmarkStart w:id="15" w:name="_Toc138277468"/>
      <w:r w:rsidRPr="00A11454">
        <w:t>Nhập mã giảm giá</w:t>
      </w:r>
      <w:bookmarkEnd w:id="15"/>
    </w:p>
    <w:p w14:paraId="28966EEE" w14:textId="77777777" w:rsidR="00A11454" w:rsidRDefault="00A11454" w:rsidP="006E65A1">
      <w:pPr>
        <w:numPr>
          <w:ilvl w:val="0"/>
          <w:numId w:val="26"/>
        </w:numPr>
        <w:jc w:val="both"/>
      </w:pPr>
      <w:r>
        <w:t>Người dùng chọn phương thức thanh toán và nhập thông tin thanh toán.</w:t>
      </w:r>
    </w:p>
    <w:p w14:paraId="433D160C" w14:textId="2989A85C" w:rsidR="00A11454" w:rsidRPr="00A11454" w:rsidRDefault="00A11454" w:rsidP="006E65A1">
      <w:pPr>
        <w:numPr>
          <w:ilvl w:val="0"/>
          <w:numId w:val="26"/>
        </w:numPr>
        <w:jc w:val="both"/>
      </w:pPr>
      <w:r>
        <w:t>Người dùng nhập mã giảm giá nếu có và hệ thống kiểm tra mã giảm giá.</w:t>
      </w:r>
    </w:p>
    <w:p w14:paraId="10444AE9" w14:textId="411B9EA7" w:rsidR="00FF3FF4" w:rsidRDefault="00625E92" w:rsidP="006E65A1">
      <w:pPr>
        <w:pStyle w:val="Heading2"/>
        <w:jc w:val="both"/>
      </w:pPr>
      <w:bookmarkStart w:id="16" w:name="_Toc138277469"/>
      <w:r w:rsidRPr="00625E92">
        <w:t>Xem thông tin thanh toán</w:t>
      </w:r>
      <w:bookmarkEnd w:id="16"/>
    </w:p>
    <w:p w14:paraId="7AEAE13B" w14:textId="36A4F3C0" w:rsidR="00625E92" w:rsidRPr="00625E92" w:rsidRDefault="00625E92" w:rsidP="006E65A1">
      <w:pPr>
        <w:numPr>
          <w:ilvl w:val="0"/>
          <w:numId w:val="27"/>
        </w:numPr>
        <w:jc w:val="both"/>
      </w:pPr>
      <w:r w:rsidRPr="00625E92">
        <w:t>Sau khi quá trình đăng tải quán ăn và thanh toán hoàn tất, người dùng có thể chọn chức năng "Xem thông tin thanh</w:t>
      </w:r>
    </w:p>
    <w:p w14:paraId="74FEF0C0" w14:textId="77777777" w:rsidR="00FF3FF4" w:rsidRDefault="00000000" w:rsidP="006E65A1">
      <w:pPr>
        <w:pStyle w:val="Heading1"/>
        <w:jc w:val="both"/>
      </w:pPr>
      <w:bookmarkStart w:id="17" w:name="_Toc423410251"/>
      <w:bookmarkStart w:id="18" w:name="_Toc425054510"/>
      <w:bookmarkStart w:id="19" w:name="_Toc138277470"/>
      <w:r>
        <w:t>Key Scenarios</w:t>
      </w:r>
      <w:bookmarkEnd w:id="19"/>
    </w:p>
    <w:p w14:paraId="2F09E32E" w14:textId="77777777" w:rsidR="00625E92" w:rsidRDefault="00625E92" w:rsidP="006E65A1">
      <w:pPr>
        <w:numPr>
          <w:ilvl w:val="0"/>
          <w:numId w:val="29"/>
        </w:numPr>
        <w:jc w:val="both"/>
      </w:pPr>
      <w:r>
        <w:t>Người dùng truy cập vào ứng dụng và chọn chức năng "Đăng tải quán ăn".</w:t>
      </w:r>
    </w:p>
    <w:p w14:paraId="295D201F" w14:textId="77777777" w:rsidR="00625E92" w:rsidRDefault="00625E92" w:rsidP="006E65A1">
      <w:pPr>
        <w:numPr>
          <w:ilvl w:val="0"/>
          <w:numId w:val="29"/>
        </w:numPr>
        <w:jc w:val="both"/>
      </w:pPr>
      <w:r>
        <w:t>Người dùng điền đầy đủ thông tin của quán ăn và chọn phương thức thanh toán.</w:t>
      </w:r>
    </w:p>
    <w:p w14:paraId="74A618E1" w14:textId="77777777" w:rsidR="00625E92" w:rsidRDefault="00625E92" w:rsidP="006E65A1">
      <w:pPr>
        <w:numPr>
          <w:ilvl w:val="0"/>
          <w:numId w:val="29"/>
        </w:numPr>
        <w:jc w:val="both"/>
      </w:pPr>
      <w:r>
        <w:t>Người dùng nhập thông tin thanh toán và chọn xác nhận thanh toán.</w:t>
      </w:r>
    </w:p>
    <w:p w14:paraId="231564DA" w14:textId="77777777" w:rsidR="00625E92" w:rsidRDefault="00625E92" w:rsidP="006E65A1">
      <w:pPr>
        <w:numPr>
          <w:ilvl w:val="0"/>
          <w:numId w:val="29"/>
        </w:numPr>
        <w:jc w:val="both"/>
      </w:pPr>
      <w:r>
        <w:t>Hệ thống xác nhận thông tin thanh toán và cập nhật trạng thái đăng tải của quán ăn trên ứng dụng.</w:t>
      </w:r>
    </w:p>
    <w:p w14:paraId="0E8C727B" w14:textId="06CAD571" w:rsidR="00625E92" w:rsidRPr="00625E92" w:rsidRDefault="00625E92" w:rsidP="006E65A1">
      <w:pPr>
        <w:numPr>
          <w:ilvl w:val="0"/>
          <w:numId w:val="29"/>
        </w:numPr>
        <w:jc w:val="both"/>
      </w:pPr>
      <w:r>
        <w:t>Người dùng nhận được thông báo xác nhận đóng phí đăng tải và có thể xem lại thông tin thanh toán vừa được thực hiện.</w:t>
      </w:r>
    </w:p>
    <w:p w14:paraId="5056AF17" w14:textId="385FE47C" w:rsidR="00FF3FF4" w:rsidRDefault="00000000" w:rsidP="006E65A1">
      <w:pPr>
        <w:pStyle w:val="Heading1"/>
        <w:widowControl/>
        <w:jc w:val="both"/>
      </w:pPr>
      <w:bookmarkStart w:id="20" w:name="_Toc423410253"/>
      <w:bookmarkStart w:id="21" w:name="_Toc425054512"/>
      <w:bookmarkStart w:id="22" w:name="_Toc138277471"/>
      <w:bookmarkEnd w:id="17"/>
      <w:bookmarkEnd w:id="18"/>
      <w:r>
        <w:lastRenderedPageBreak/>
        <w:t>Preconditions</w:t>
      </w:r>
      <w:bookmarkEnd w:id="20"/>
      <w:bookmarkEnd w:id="21"/>
      <w:bookmarkEnd w:id="22"/>
    </w:p>
    <w:p w14:paraId="035BA6DE" w14:textId="736621F4" w:rsidR="00FF3FF4" w:rsidRDefault="00253047" w:rsidP="006E65A1">
      <w:pPr>
        <w:pStyle w:val="ListParagraph"/>
        <w:numPr>
          <w:ilvl w:val="0"/>
          <w:numId w:val="35"/>
        </w:numPr>
        <w:jc w:val="both"/>
      </w:pPr>
      <w:r>
        <w:t>Người dùng đã đăng nhập vào ứng dụng tìm kiếm quán ăn</w:t>
      </w:r>
    </w:p>
    <w:p w14:paraId="377CA09E" w14:textId="07D04909" w:rsidR="00253047" w:rsidRDefault="00253047" w:rsidP="006E65A1">
      <w:pPr>
        <w:jc w:val="both"/>
      </w:pPr>
    </w:p>
    <w:p w14:paraId="2118D5E0" w14:textId="11D7A658" w:rsidR="00253047" w:rsidRPr="00253047" w:rsidRDefault="00253047" w:rsidP="006E65A1">
      <w:pPr>
        <w:pStyle w:val="ListParagraph"/>
        <w:numPr>
          <w:ilvl w:val="0"/>
          <w:numId w:val="35"/>
        </w:numPr>
        <w:jc w:val="both"/>
      </w:pPr>
      <w:r>
        <w:t>Người dùng đã chọn chức năng "Đăng tải quán ăn" và đã nhập đầy đủ thông tin quán ăn. Quán ăn đã được chấp nhận</w:t>
      </w:r>
    </w:p>
    <w:p w14:paraId="6E1D57F4" w14:textId="77777777" w:rsidR="00FF3FF4" w:rsidRDefault="00000000" w:rsidP="006E65A1">
      <w:pPr>
        <w:pStyle w:val="Heading1"/>
        <w:widowControl/>
        <w:jc w:val="both"/>
      </w:pPr>
      <w:bookmarkStart w:id="23" w:name="_Toc423410255"/>
      <w:bookmarkStart w:id="24" w:name="_Toc425054514"/>
      <w:bookmarkStart w:id="25" w:name="_Toc138277472"/>
      <w:r>
        <w:t>Postconditions</w:t>
      </w:r>
      <w:bookmarkEnd w:id="23"/>
      <w:bookmarkEnd w:id="24"/>
      <w:bookmarkEnd w:id="25"/>
    </w:p>
    <w:p w14:paraId="5EECADFA" w14:textId="6C1C5A4A" w:rsidR="00FF3FF4" w:rsidRDefault="00253047" w:rsidP="006E65A1">
      <w:pPr>
        <w:pStyle w:val="ListParagraph"/>
        <w:numPr>
          <w:ilvl w:val="0"/>
          <w:numId w:val="36"/>
        </w:numPr>
        <w:jc w:val="both"/>
      </w:pPr>
      <w:r w:rsidRPr="00253047">
        <w:t>Hệ thống đã xác nhận thông tin thanh toán của người dùng.</w:t>
      </w:r>
    </w:p>
    <w:p w14:paraId="7B70D403" w14:textId="6D4BC4AC" w:rsidR="00253047" w:rsidRDefault="00253047" w:rsidP="006E65A1">
      <w:pPr>
        <w:pStyle w:val="ListParagraph"/>
        <w:numPr>
          <w:ilvl w:val="0"/>
          <w:numId w:val="36"/>
        </w:numPr>
        <w:jc w:val="both"/>
      </w:pPr>
      <w:r w:rsidRPr="00253047">
        <w:t>Trạng thái đăng tải của quán ăn đã được cập nhật thành công trong hệ thống.</w:t>
      </w:r>
    </w:p>
    <w:p w14:paraId="32CCC68D" w14:textId="05B8F349" w:rsidR="00253047" w:rsidRPr="00253047" w:rsidRDefault="00253047" w:rsidP="006E65A1">
      <w:pPr>
        <w:pStyle w:val="ListParagraph"/>
        <w:numPr>
          <w:ilvl w:val="0"/>
          <w:numId w:val="36"/>
        </w:numPr>
        <w:jc w:val="both"/>
      </w:pPr>
      <w:r w:rsidRPr="00253047">
        <w:t>Người dùng có thể xem thông tin thanh toán của mình.</w:t>
      </w:r>
    </w:p>
    <w:p w14:paraId="38DB2A8F" w14:textId="77777777" w:rsidR="00FF3FF4" w:rsidRDefault="00000000" w:rsidP="006E65A1">
      <w:pPr>
        <w:pStyle w:val="Heading1"/>
        <w:jc w:val="both"/>
      </w:pPr>
      <w:bookmarkStart w:id="26" w:name="_Toc138277473"/>
      <w:r>
        <w:t>Extension Points</w:t>
      </w:r>
      <w:bookmarkEnd w:id="26"/>
    </w:p>
    <w:p w14:paraId="4AFC8884" w14:textId="2359FAA8" w:rsidR="00FF3FF4" w:rsidRDefault="00FF3FF4" w:rsidP="006E65A1">
      <w:pPr>
        <w:pStyle w:val="InfoBlue"/>
        <w:jc w:val="both"/>
      </w:pPr>
    </w:p>
    <w:p w14:paraId="550DFE41" w14:textId="05D1B79F" w:rsidR="00FF3FF4" w:rsidRDefault="00C35B58" w:rsidP="006E65A1">
      <w:pPr>
        <w:pStyle w:val="Heading2"/>
        <w:jc w:val="both"/>
      </w:pPr>
      <w:bookmarkStart w:id="27" w:name="_Toc138277474"/>
      <w:r>
        <w:t>T</w:t>
      </w:r>
      <w:r w:rsidRPr="00C35B58">
        <w:t>hanh toán của người dùng không hợp lệ hoặc thanh toán thất bại</w:t>
      </w:r>
      <w:bookmarkEnd w:id="27"/>
    </w:p>
    <w:p w14:paraId="35048F6A" w14:textId="7FF459D0" w:rsidR="00C35B58" w:rsidRDefault="00C35B58" w:rsidP="006E65A1">
      <w:pPr>
        <w:jc w:val="both"/>
      </w:pPr>
      <w:r w:rsidRPr="00C35B58">
        <w:t>Nếu thông tin thanh toán của người dùng không hợp lệ hoặc thanh toán thất bại, hệ thống sẽ hiển thị thông báo lỗi và yêu cầu người dùng thực hiện lại thanh toán.</w:t>
      </w:r>
    </w:p>
    <w:p w14:paraId="48D6B707" w14:textId="47FAC7A1" w:rsidR="00C35B58" w:rsidRDefault="00C35B58" w:rsidP="006E65A1">
      <w:pPr>
        <w:pStyle w:val="Heading2"/>
        <w:jc w:val="both"/>
      </w:pPr>
      <w:bookmarkStart w:id="28" w:name="_Toc138277475"/>
      <w:r>
        <w:t>N</w:t>
      </w:r>
      <w:r w:rsidRPr="00C35B58">
        <w:t>gười dùng chọn sử dụng mã giảm giá</w:t>
      </w:r>
      <w:bookmarkEnd w:id="28"/>
    </w:p>
    <w:p w14:paraId="16307C4B" w14:textId="4B835733" w:rsidR="00C35B58" w:rsidRDefault="00C35B58" w:rsidP="006E65A1">
      <w:pPr>
        <w:jc w:val="both"/>
      </w:pPr>
      <w:r w:rsidRPr="00C35B58">
        <w:t>Nếu người dùng chọn sử dụng mã giảm giá, hệ thống sẽ kiểm tra tính hợp lệ của mã giảm giá đó. Nếu mã giảm giá không hợp lệ, hệ thống sẽ hiển thị thông báo lỗi và yêu cầu người dùng nhập lại hoặc tiếp tục thanh toán mà không sử dụng mã giảm giá.</w:t>
      </w:r>
    </w:p>
    <w:p w14:paraId="29C2B87B" w14:textId="11A30AB3" w:rsidR="00C35B58" w:rsidRDefault="00C35B58" w:rsidP="006E65A1">
      <w:pPr>
        <w:pStyle w:val="Heading2"/>
        <w:jc w:val="both"/>
      </w:pPr>
      <w:bookmarkStart w:id="29" w:name="_Toc138277476"/>
      <w:r>
        <w:t>L</w:t>
      </w:r>
      <w:r w:rsidRPr="00C35B58">
        <w:t>ỗi trong quá trình xử lý thanh toán</w:t>
      </w:r>
      <w:bookmarkEnd w:id="29"/>
    </w:p>
    <w:p w14:paraId="06B5CCA8" w14:textId="7F3BB1B0" w:rsidR="00C35B58" w:rsidRPr="00C35B58" w:rsidRDefault="00C35B58" w:rsidP="006E65A1">
      <w:pPr>
        <w:jc w:val="both"/>
      </w:pPr>
      <w:r w:rsidRPr="00C35B58">
        <w:t>Nếu hệ thống gặp lỗi kỹ thuật hoặc lỗi trong quá trình xử lý thanh toán, hệ thống sẽ hiển thị thông báo lỗi và yêu cầu người dùng thử lại sau.</w:t>
      </w:r>
    </w:p>
    <w:p w14:paraId="6A2E6919" w14:textId="77777777" w:rsidR="00FF3FF4" w:rsidRDefault="00000000" w:rsidP="006E65A1">
      <w:pPr>
        <w:pStyle w:val="Heading1"/>
        <w:jc w:val="both"/>
      </w:pPr>
      <w:bookmarkStart w:id="30" w:name="_Toc138277477"/>
      <w:r>
        <w:t>Special Requirements</w:t>
      </w:r>
      <w:bookmarkEnd w:id="30"/>
    </w:p>
    <w:p w14:paraId="60D96B9A" w14:textId="2059725C" w:rsidR="00FF3FF4" w:rsidRDefault="00C35B58" w:rsidP="006E65A1">
      <w:pPr>
        <w:pStyle w:val="Heading2"/>
        <w:widowControl/>
        <w:jc w:val="both"/>
      </w:pPr>
      <w:bookmarkStart w:id="31" w:name="_Toc138277478"/>
      <w:r w:rsidRPr="00C35B58">
        <w:t>Yêu cầu đảm bảo tính bảo mật và an toàn cho thông tin thanh toán của người dùng</w:t>
      </w:r>
      <w:bookmarkEnd w:id="31"/>
    </w:p>
    <w:p w14:paraId="60195189" w14:textId="4B205EB5" w:rsidR="00C35B58" w:rsidRPr="00C35B58" w:rsidRDefault="00C35B58" w:rsidP="006E65A1">
      <w:pPr>
        <w:jc w:val="both"/>
      </w:pPr>
      <w:r w:rsidRPr="00C35B58">
        <w:t>Hệ thống cần sử dụng các công nghệ bảo mật phù hợp để đảm bảo thông tin thanh toán của người dùng không bị lộ ra bên ngoài.</w:t>
      </w:r>
    </w:p>
    <w:p w14:paraId="32225549" w14:textId="014F4772" w:rsidR="008C6AFE" w:rsidRDefault="00000000" w:rsidP="006E65A1">
      <w:pPr>
        <w:pStyle w:val="Heading1"/>
        <w:jc w:val="both"/>
      </w:pPr>
      <w:bookmarkStart w:id="32" w:name="_Toc18988784"/>
      <w:bookmarkStart w:id="33" w:name="_Toc138277479"/>
      <w:r>
        <w:t>Additional Information</w:t>
      </w:r>
      <w:bookmarkEnd w:id="32"/>
      <w:bookmarkEnd w:id="33"/>
    </w:p>
    <w:p w14:paraId="695D17DC" w14:textId="0BDA2A99" w:rsidR="00A71F63" w:rsidRDefault="00A71F63" w:rsidP="006E65A1">
      <w:pPr>
        <w:numPr>
          <w:ilvl w:val="0"/>
          <w:numId w:val="30"/>
        </w:numPr>
        <w:jc w:val="both"/>
      </w:pPr>
      <w:r w:rsidRPr="00A71F63">
        <w:t>Hệ thống sẽ lưu trữ thông tin thanh toán của người dùng để có thể xác nhận thanh toán và giải quyết các tranh chấp liên quan đến thanh toán sau này</w:t>
      </w:r>
      <w:r>
        <w:t>.</w:t>
      </w:r>
    </w:p>
    <w:p w14:paraId="48C472E0" w14:textId="2733ADD9" w:rsidR="00A71F63" w:rsidRDefault="00A71F63" w:rsidP="006E65A1">
      <w:pPr>
        <w:numPr>
          <w:ilvl w:val="0"/>
          <w:numId w:val="30"/>
        </w:numPr>
        <w:jc w:val="both"/>
      </w:pPr>
      <w:r w:rsidRPr="00A71F63">
        <w:t xml:space="preserve">Người dùng có thể sử dụng các hình thức thanh toán khác nhau, bao gồm thẻ </w:t>
      </w:r>
      <w:r>
        <w:t xml:space="preserve">ngân hàng hoặc </w:t>
      </w:r>
      <w:r w:rsidRPr="00A71F63">
        <w:t>ví điện tử.</w:t>
      </w:r>
    </w:p>
    <w:p w14:paraId="32A04FAF" w14:textId="12CF3D6F" w:rsidR="00A71F63" w:rsidRPr="00A71F63" w:rsidRDefault="00A71F63" w:rsidP="006E65A1">
      <w:pPr>
        <w:numPr>
          <w:ilvl w:val="0"/>
          <w:numId w:val="30"/>
        </w:numPr>
        <w:jc w:val="both"/>
      </w:pPr>
      <w:r w:rsidRPr="00A71F63">
        <w:t>Ứng dụng cần hiển thị rõ ràng và chi tiết về thông tin phí dịch vụ, bao gồm cả mức phí và thời gian đóng phí để người dùng có thể đưa ra quyết định đúng đắn khi sử dụng dịch vụ.</w:t>
      </w:r>
    </w:p>
    <w:sectPr w:rsidR="00A71F63" w:rsidRPr="00A71F6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6ED6D" w14:textId="77777777" w:rsidR="00D8119F" w:rsidRDefault="00D8119F">
      <w:pPr>
        <w:spacing w:line="240" w:lineRule="auto"/>
      </w:pPr>
      <w:r>
        <w:separator/>
      </w:r>
    </w:p>
  </w:endnote>
  <w:endnote w:type="continuationSeparator" w:id="0">
    <w:p w14:paraId="543AC442" w14:textId="77777777" w:rsidR="00D8119F" w:rsidRDefault="00D81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3FF4" w14:paraId="2C05A1FA" w14:textId="77777777">
      <w:tc>
        <w:tcPr>
          <w:tcW w:w="3162" w:type="dxa"/>
          <w:tcBorders>
            <w:top w:val="nil"/>
            <w:left w:val="nil"/>
            <w:bottom w:val="nil"/>
            <w:right w:val="nil"/>
          </w:tcBorders>
        </w:tcPr>
        <w:p w14:paraId="4B5755CD" w14:textId="77777777" w:rsidR="00FF3FF4" w:rsidRDefault="00000000">
          <w:pPr>
            <w:ind w:right="360"/>
            <w:rPr>
              <w:sz w:val="24"/>
            </w:rPr>
          </w:pPr>
          <w:r>
            <w:t>Confidential</w:t>
          </w:r>
        </w:p>
      </w:tc>
      <w:tc>
        <w:tcPr>
          <w:tcW w:w="3162" w:type="dxa"/>
          <w:tcBorders>
            <w:top w:val="nil"/>
            <w:left w:val="nil"/>
            <w:bottom w:val="nil"/>
            <w:right w:val="nil"/>
          </w:tcBorders>
        </w:tcPr>
        <w:p w14:paraId="7083843E" w14:textId="5B612943" w:rsidR="00FF3FF4" w:rsidRDefault="00000000">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604B9D">
              <w:t>Next Gen</w:t>
            </w:r>
          </w:fldSimple>
          <w:r>
            <w:t xml:space="preserve">, </w:t>
          </w:r>
          <w:r>
            <w:fldChar w:fldCharType="begin"/>
          </w:r>
          <w:r>
            <w:instrText xml:space="preserve"> DATE \@ "yyyy" </w:instrText>
          </w:r>
          <w:r>
            <w:fldChar w:fldCharType="separate"/>
          </w:r>
          <w:r w:rsidR="00604B9D">
            <w:rPr>
              <w:noProof/>
            </w:rPr>
            <w:t>2023</w:t>
          </w:r>
          <w:r>
            <w:fldChar w:fldCharType="end"/>
          </w:r>
        </w:p>
      </w:tc>
      <w:tc>
        <w:tcPr>
          <w:tcW w:w="3162" w:type="dxa"/>
          <w:tcBorders>
            <w:top w:val="nil"/>
            <w:left w:val="nil"/>
            <w:bottom w:val="nil"/>
            <w:right w:val="nil"/>
          </w:tcBorders>
        </w:tcPr>
        <w:p w14:paraId="00753883" w14:textId="77777777" w:rsidR="00FF3FF4" w:rsidRDefault="0000000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6F23C9FD" w14:textId="77777777" w:rsidR="00FF3FF4" w:rsidRDefault="00FF3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94520" w14:textId="77777777" w:rsidR="00D8119F" w:rsidRDefault="00D8119F">
      <w:pPr>
        <w:spacing w:line="240" w:lineRule="auto"/>
      </w:pPr>
      <w:r>
        <w:separator/>
      </w:r>
    </w:p>
  </w:footnote>
  <w:footnote w:type="continuationSeparator" w:id="0">
    <w:p w14:paraId="775514BC" w14:textId="77777777" w:rsidR="00D8119F" w:rsidRDefault="00D811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F01D" w14:textId="77777777" w:rsidR="00FF3FF4" w:rsidRDefault="00FF3FF4">
    <w:pPr>
      <w:rPr>
        <w:sz w:val="24"/>
      </w:rPr>
    </w:pPr>
  </w:p>
  <w:p w14:paraId="07487DF4" w14:textId="77777777" w:rsidR="00FF3FF4" w:rsidRDefault="00FF3FF4">
    <w:pPr>
      <w:pBdr>
        <w:top w:val="single" w:sz="6" w:space="1" w:color="auto"/>
      </w:pBdr>
      <w:rPr>
        <w:sz w:val="24"/>
      </w:rPr>
    </w:pPr>
  </w:p>
  <w:p w14:paraId="03149EF5" w14:textId="6BCFE42F" w:rsidR="00FF3FF4"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04B9D">
      <w:rPr>
        <w:rFonts w:ascii="Arial" w:hAnsi="Arial"/>
        <w:b/>
        <w:sz w:val="36"/>
      </w:rPr>
      <w:t>Next Gen</w:t>
    </w:r>
    <w:r>
      <w:rPr>
        <w:rFonts w:ascii="Arial" w:hAnsi="Arial"/>
        <w:b/>
        <w:sz w:val="36"/>
      </w:rPr>
      <w:fldChar w:fldCharType="end"/>
    </w:r>
  </w:p>
  <w:p w14:paraId="4922E203" w14:textId="77777777" w:rsidR="00FF3FF4" w:rsidRDefault="00FF3FF4">
    <w:pPr>
      <w:pBdr>
        <w:bottom w:val="single" w:sz="6" w:space="1" w:color="auto"/>
      </w:pBdr>
      <w:jc w:val="right"/>
      <w:rPr>
        <w:sz w:val="24"/>
      </w:rPr>
    </w:pPr>
  </w:p>
  <w:p w14:paraId="5A457218" w14:textId="77777777" w:rsidR="00FF3FF4" w:rsidRDefault="00FF3F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3FF4" w14:paraId="3448A13C" w14:textId="77777777">
      <w:tc>
        <w:tcPr>
          <w:tcW w:w="6379" w:type="dxa"/>
        </w:tcPr>
        <w:p w14:paraId="17502DC0" w14:textId="77777777" w:rsidR="00FF3FF4" w:rsidRDefault="00000000">
          <w:fldSimple w:instr="subject  \* Mergeformat ">
            <w:r w:rsidR="008C6AFE">
              <w:t>&lt;Project Name&gt;</w:t>
            </w:r>
          </w:fldSimple>
        </w:p>
      </w:tc>
      <w:tc>
        <w:tcPr>
          <w:tcW w:w="3179" w:type="dxa"/>
        </w:tcPr>
        <w:p w14:paraId="79F7D8E4" w14:textId="77777777" w:rsidR="00FF3FF4" w:rsidRDefault="00000000">
          <w:pPr>
            <w:tabs>
              <w:tab w:val="left" w:pos="1135"/>
            </w:tabs>
            <w:spacing w:before="40"/>
            <w:ind w:right="68"/>
          </w:pPr>
          <w:r>
            <w:t xml:space="preserve">  Version:           &lt;1.0&gt;</w:t>
          </w:r>
        </w:p>
      </w:tc>
    </w:tr>
    <w:tr w:rsidR="00FF3FF4" w14:paraId="79AD8FC7" w14:textId="77777777">
      <w:tc>
        <w:tcPr>
          <w:tcW w:w="6379" w:type="dxa"/>
        </w:tcPr>
        <w:p w14:paraId="615E3EC1" w14:textId="77777777" w:rsidR="00FF3FF4" w:rsidRDefault="00000000">
          <w:fldSimple w:instr="title  \* Mergeformat ">
            <w:r w:rsidR="008C6AFE">
              <w:t>Use-Case Specification: &lt;Use-Case Name&gt;</w:t>
            </w:r>
          </w:fldSimple>
        </w:p>
      </w:tc>
      <w:tc>
        <w:tcPr>
          <w:tcW w:w="3179" w:type="dxa"/>
        </w:tcPr>
        <w:p w14:paraId="779A68A6" w14:textId="77777777" w:rsidR="00FF3FF4" w:rsidRDefault="00000000">
          <w:r>
            <w:t xml:space="preserve">  Date:  &lt;dd/mmm/yy&gt;</w:t>
          </w:r>
        </w:p>
      </w:tc>
    </w:tr>
    <w:tr w:rsidR="00FF3FF4" w14:paraId="30D234F9" w14:textId="77777777">
      <w:tc>
        <w:tcPr>
          <w:tcW w:w="9558" w:type="dxa"/>
          <w:gridSpan w:val="2"/>
        </w:tcPr>
        <w:p w14:paraId="1271BFA7" w14:textId="77777777" w:rsidR="00FF3FF4" w:rsidRDefault="00000000">
          <w:r>
            <w:t>&lt;document identifier&gt;</w:t>
          </w:r>
        </w:p>
      </w:tc>
    </w:tr>
  </w:tbl>
  <w:p w14:paraId="0B46FCFE" w14:textId="77777777" w:rsidR="00FF3FF4" w:rsidRDefault="00FF3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FF4343"/>
    <w:multiLevelType w:val="hybridMultilevel"/>
    <w:tmpl w:val="4202A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E356D"/>
    <w:multiLevelType w:val="hybridMultilevel"/>
    <w:tmpl w:val="88E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53409"/>
    <w:multiLevelType w:val="hybridMultilevel"/>
    <w:tmpl w:val="1C869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203A8F"/>
    <w:multiLevelType w:val="multilevel"/>
    <w:tmpl w:val="9E12C3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290091D"/>
    <w:multiLevelType w:val="hybridMultilevel"/>
    <w:tmpl w:val="83B0A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C02177"/>
    <w:multiLevelType w:val="hybridMultilevel"/>
    <w:tmpl w:val="1B56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C42887"/>
    <w:multiLevelType w:val="hybridMultilevel"/>
    <w:tmpl w:val="FB5ED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C29209F"/>
    <w:multiLevelType w:val="hybridMultilevel"/>
    <w:tmpl w:val="60E0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31F12"/>
    <w:multiLevelType w:val="hybridMultilevel"/>
    <w:tmpl w:val="3D6CC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82B4FD6"/>
    <w:multiLevelType w:val="hybridMultilevel"/>
    <w:tmpl w:val="0AA0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F045FD1"/>
    <w:multiLevelType w:val="hybridMultilevel"/>
    <w:tmpl w:val="29DC3F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591E5C"/>
    <w:multiLevelType w:val="hybridMultilevel"/>
    <w:tmpl w:val="D5781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3653DC"/>
    <w:multiLevelType w:val="hybridMultilevel"/>
    <w:tmpl w:val="EB38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D5D62A2"/>
    <w:multiLevelType w:val="hybridMultilevel"/>
    <w:tmpl w:val="33FE1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DE3BB3"/>
    <w:multiLevelType w:val="hybridMultilevel"/>
    <w:tmpl w:val="DE0AC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463798">
    <w:abstractNumId w:val="0"/>
  </w:num>
  <w:num w:numId="2" w16cid:durableId="83480630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27592763">
    <w:abstractNumId w:val="15"/>
  </w:num>
  <w:num w:numId="4" w16cid:durableId="1753120445">
    <w:abstractNumId w:val="34"/>
  </w:num>
  <w:num w:numId="5" w16cid:durableId="2042975014">
    <w:abstractNumId w:val="24"/>
  </w:num>
  <w:num w:numId="6" w16cid:durableId="757363289">
    <w:abstractNumId w:val="23"/>
  </w:num>
  <w:num w:numId="7" w16cid:durableId="516240355">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406298842">
    <w:abstractNumId w:val="2"/>
  </w:num>
  <w:num w:numId="9" w16cid:durableId="1991711413">
    <w:abstractNumId w:val="33"/>
  </w:num>
  <w:num w:numId="10" w16cid:durableId="1012731399">
    <w:abstractNumId w:val="3"/>
  </w:num>
  <w:num w:numId="11" w16cid:durableId="1348942156">
    <w:abstractNumId w:val="17"/>
  </w:num>
  <w:num w:numId="12" w16cid:durableId="1708677014">
    <w:abstractNumId w:val="13"/>
  </w:num>
  <w:num w:numId="13" w16cid:durableId="1601714443">
    <w:abstractNumId w:val="32"/>
  </w:num>
  <w:num w:numId="14" w16cid:durableId="520557708">
    <w:abstractNumId w:val="10"/>
  </w:num>
  <w:num w:numId="15" w16cid:durableId="1706907867">
    <w:abstractNumId w:val="7"/>
  </w:num>
  <w:num w:numId="16" w16cid:durableId="462625452">
    <w:abstractNumId w:val="31"/>
  </w:num>
  <w:num w:numId="17" w16cid:durableId="1902254225">
    <w:abstractNumId w:val="22"/>
  </w:num>
  <w:num w:numId="18" w16cid:durableId="624195382">
    <w:abstractNumId w:val="8"/>
  </w:num>
  <w:num w:numId="19" w16cid:durableId="933896577">
    <w:abstractNumId w:val="20"/>
  </w:num>
  <w:num w:numId="20" w16cid:durableId="347635176">
    <w:abstractNumId w:val="9"/>
  </w:num>
  <w:num w:numId="21" w16cid:durableId="1892497294">
    <w:abstractNumId w:val="28"/>
  </w:num>
  <w:num w:numId="22" w16cid:durableId="1849440881">
    <w:abstractNumId w:val="12"/>
  </w:num>
  <w:num w:numId="23" w16cid:durableId="2082751073">
    <w:abstractNumId w:val="16"/>
  </w:num>
  <w:num w:numId="24" w16cid:durableId="437064299">
    <w:abstractNumId w:val="19"/>
  </w:num>
  <w:num w:numId="25" w16cid:durableId="1152260616">
    <w:abstractNumId w:val="21"/>
  </w:num>
  <w:num w:numId="26" w16cid:durableId="61876039">
    <w:abstractNumId w:val="5"/>
  </w:num>
  <w:num w:numId="27" w16cid:durableId="100077536">
    <w:abstractNumId w:val="14"/>
  </w:num>
  <w:num w:numId="28" w16cid:durableId="2082753903">
    <w:abstractNumId w:val="26"/>
  </w:num>
  <w:num w:numId="29" w16cid:durableId="566840151">
    <w:abstractNumId w:val="25"/>
  </w:num>
  <w:num w:numId="30" w16cid:durableId="1039280036">
    <w:abstractNumId w:val="27"/>
  </w:num>
  <w:num w:numId="31" w16cid:durableId="380832700">
    <w:abstractNumId w:val="11"/>
  </w:num>
  <w:num w:numId="32" w16cid:durableId="2008168057">
    <w:abstractNumId w:val="6"/>
  </w:num>
  <w:num w:numId="33" w16cid:durableId="850871925">
    <w:abstractNumId w:val="18"/>
  </w:num>
  <w:num w:numId="34" w16cid:durableId="1148739753">
    <w:abstractNumId w:val="29"/>
  </w:num>
  <w:num w:numId="35" w16cid:durableId="333343516">
    <w:abstractNumId w:val="30"/>
  </w:num>
  <w:num w:numId="36" w16cid:durableId="705912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FE"/>
    <w:rsid w:val="0010710D"/>
    <w:rsid w:val="001349A9"/>
    <w:rsid w:val="001B39B4"/>
    <w:rsid w:val="00253047"/>
    <w:rsid w:val="003F741F"/>
    <w:rsid w:val="0044677B"/>
    <w:rsid w:val="00604B9D"/>
    <w:rsid w:val="00625E92"/>
    <w:rsid w:val="006E65A1"/>
    <w:rsid w:val="007D2710"/>
    <w:rsid w:val="008C6AFE"/>
    <w:rsid w:val="00941D53"/>
    <w:rsid w:val="00A11454"/>
    <w:rsid w:val="00A71F63"/>
    <w:rsid w:val="00C35B58"/>
    <w:rsid w:val="00D70574"/>
    <w:rsid w:val="00D8119F"/>
    <w:rsid w:val="00FF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0B18D"/>
  <w15:chartTrackingRefBased/>
  <w15:docId w15:val="{40D1440B-6A02-4889-B591-E13E0EC9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ListParagraph">
    <w:name w:val="List Paragraph"/>
    <w:basedOn w:val="Normal"/>
    <w:uiPriority w:val="34"/>
    <w:qFormat/>
    <w:rsid w:val="00D70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951EB-BD24-4F5D-8D1F-B4B07076F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91</TotalTime>
  <Pages>5</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Use-Case Specification: &lt;Đóng phí đăng tải quán ăn&gt;</vt:lpstr>
    </vt:vector>
  </TitlesOfParts>
  <Company>Next Gen</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&lt;Đóng phí đăng tải quán ăn&gt;</dc:title>
  <dc:subject>Food Guid</dc:subject>
  <dc:creator>Lenovo</dc:creator>
  <cp:keywords/>
  <dc:description/>
  <cp:lastModifiedBy>LÂM QUANG DUY</cp:lastModifiedBy>
  <cp:revision>7</cp:revision>
  <cp:lastPrinted>1899-12-31T17:00:00Z</cp:lastPrinted>
  <dcterms:created xsi:type="dcterms:W3CDTF">2023-04-28T07:27:00Z</dcterms:created>
  <dcterms:modified xsi:type="dcterms:W3CDTF">2023-06-21T15:04:00Z</dcterms:modified>
</cp:coreProperties>
</file>