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104A7F">
      <w:pPr>
        <w:pStyle w:val="Title"/>
        <w:jc w:val="both"/>
      </w:pPr>
      <w:fldSimple w:instr=" SUBJECT  \* MERGEFORMAT ">
        <w:r w:rsidR="00084148" w:rsidRPr="007A4301">
          <w:t>Food Guide</w:t>
        </w:r>
      </w:fldSimple>
    </w:p>
    <w:p w14:paraId="631E6A0E" w14:textId="12D18434" w:rsidR="00082C1C" w:rsidRPr="007A4301" w:rsidRDefault="00000000" w:rsidP="00104A7F">
      <w:pPr>
        <w:pStyle w:val="Title"/>
        <w:jc w:val="both"/>
      </w:pPr>
      <w:fldSimple w:instr="title  \* Mergeformat ">
        <w:r w:rsidR="009C38D7">
          <w:t>Use-Case Specification: Đánh giá quán ăn</w:t>
        </w:r>
      </w:fldSimple>
    </w:p>
    <w:p w14:paraId="20D77A66" w14:textId="77777777" w:rsidR="00082C1C" w:rsidRPr="007A4301" w:rsidRDefault="00082C1C" w:rsidP="00104A7F">
      <w:pPr>
        <w:pStyle w:val="Title"/>
        <w:jc w:val="both"/>
      </w:pPr>
    </w:p>
    <w:p w14:paraId="057F5055" w14:textId="77777777" w:rsidR="00082C1C" w:rsidRPr="007A4301" w:rsidRDefault="00764CA1" w:rsidP="00104A7F">
      <w:pPr>
        <w:pStyle w:val="Title"/>
        <w:jc w:val="both"/>
        <w:rPr>
          <w:sz w:val="28"/>
        </w:rPr>
      </w:pPr>
      <w:r w:rsidRPr="007A4301">
        <w:rPr>
          <w:sz w:val="28"/>
        </w:rPr>
        <w:t>Version &lt;1.0&gt;</w:t>
      </w:r>
    </w:p>
    <w:p w14:paraId="003985FA" w14:textId="77777777" w:rsidR="00082C1C" w:rsidRPr="007A4301" w:rsidRDefault="00082C1C" w:rsidP="00104A7F">
      <w:pPr>
        <w:jc w:val="both"/>
      </w:pPr>
    </w:p>
    <w:p w14:paraId="49F062F9" w14:textId="77777777" w:rsidR="00082C1C" w:rsidRPr="007A4301" w:rsidRDefault="00082C1C" w:rsidP="00104A7F">
      <w:pPr>
        <w:jc w:val="both"/>
      </w:pPr>
    </w:p>
    <w:p w14:paraId="2611B5D6" w14:textId="77777777" w:rsidR="00082C1C" w:rsidRPr="007A4301" w:rsidRDefault="00082C1C" w:rsidP="00104A7F">
      <w:pPr>
        <w:pStyle w:val="BodyText"/>
        <w:jc w:val="both"/>
      </w:pPr>
    </w:p>
    <w:p w14:paraId="1079A23F" w14:textId="77777777" w:rsidR="00082C1C" w:rsidRPr="007A4301" w:rsidRDefault="00082C1C" w:rsidP="00104A7F">
      <w:pPr>
        <w:pStyle w:val="BodyText"/>
        <w:jc w:val="both"/>
      </w:pPr>
    </w:p>
    <w:p w14:paraId="2551F3A6" w14:textId="77777777" w:rsidR="00082C1C" w:rsidRPr="007A4301" w:rsidRDefault="00082C1C" w:rsidP="00104A7F">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104A7F">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104A7F">
            <w:pPr>
              <w:pStyle w:val="Tabletext"/>
              <w:jc w:val="both"/>
              <w:rPr>
                <w:b/>
              </w:rPr>
            </w:pPr>
            <w:r w:rsidRPr="007A4301">
              <w:rPr>
                <w:b/>
              </w:rPr>
              <w:t>Date</w:t>
            </w:r>
          </w:p>
        </w:tc>
        <w:tc>
          <w:tcPr>
            <w:tcW w:w="1152" w:type="dxa"/>
          </w:tcPr>
          <w:p w14:paraId="4A860E6C" w14:textId="77777777" w:rsidR="00082C1C" w:rsidRPr="007A4301" w:rsidRDefault="00764CA1" w:rsidP="00104A7F">
            <w:pPr>
              <w:pStyle w:val="Tabletext"/>
              <w:jc w:val="both"/>
              <w:rPr>
                <w:b/>
              </w:rPr>
            </w:pPr>
            <w:r w:rsidRPr="007A4301">
              <w:rPr>
                <w:b/>
              </w:rPr>
              <w:t>Version</w:t>
            </w:r>
          </w:p>
        </w:tc>
        <w:tc>
          <w:tcPr>
            <w:tcW w:w="3744" w:type="dxa"/>
          </w:tcPr>
          <w:p w14:paraId="13E415DC" w14:textId="77777777" w:rsidR="00082C1C" w:rsidRPr="007A4301" w:rsidRDefault="00764CA1" w:rsidP="00104A7F">
            <w:pPr>
              <w:pStyle w:val="Tabletext"/>
              <w:jc w:val="both"/>
              <w:rPr>
                <w:b/>
              </w:rPr>
            </w:pPr>
            <w:r w:rsidRPr="007A4301">
              <w:rPr>
                <w:b/>
              </w:rPr>
              <w:t>Description</w:t>
            </w:r>
          </w:p>
        </w:tc>
        <w:tc>
          <w:tcPr>
            <w:tcW w:w="2304" w:type="dxa"/>
          </w:tcPr>
          <w:p w14:paraId="30275D7C" w14:textId="77777777" w:rsidR="00082C1C" w:rsidRPr="007A4301" w:rsidRDefault="00764CA1" w:rsidP="00104A7F">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104A7F">
            <w:pPr>
              <w:pStyle w:val="Tabletext"/>
              <w:jc w:val="both"/>
            </w:pPr>
            <w:r w:rsidRPr="007A4301">
              <w:t>&lt;dd/mmm/yy&gt;</w:t>
            </w:r>
          </w:p>
        </w:tc>
        <w:tc>
          <w:tcPr>
            <w:tcW w:w="1152" w:type="dxa"/>
          </w:tcPr>
          <w:p w14:paraId="2AAAD7E6" w14:textId="77777777" w:rsidR="00082C1C" w:rsidRPr="007A4301" w:rsidRDefault="00764CA1" w:rsidP="00104A7F">
            <w:pPr>
              <w:pStyle w:val="Tabletext"/>
              <w:jc w:val="both"/>
            </w:pPr>
            <w:r w:rsidRPr="007A4301">
              <w:t>&lt;x.x&gt;</w:t>
            </w:r>
          </w:p>
        </w:tc>
        <w:tc>
          <w:tcPr>
            <w:tcW w:w="3744" w:type="dxa"/>
          </w:tcPr>
          <w:p w14:paraId="772967F8" w14:textId="77777777" w:rsidR="00082C1C" w:rsidRPr="007A4301" w:rsidRDefault="00764CA1" w:rsidP="00104A7F">
            <w:pPr>
              <w:pStyle w:val="Tabletext"/>
              <w:jc w:val="both"/>
            </w:pPr>
            <w:r w:rsidRPr="007A4301">
              <w:t>&lt;details&gt;</w:t>
            </w:r>
          </w:p>
        </w:tc>
        <w:tc>
          <w:tcPr>
            <w:tcW w:w="2304" w:type="dxa"/>
          </w:tcPr>
          <w:p w14:paraId="0A8697FF" w14:textId="4FE53F2E" w:rsidR="00082C1C" w:rsidRPr="007A4301" w:rsidRDefault="00104A7F" w:rsidP="00104A7F">
            <w:pPr>
              <w:pStyle w:val="Tabletext"/>
              <w:jc w:val="both"/>
              <w:rPr>
                <w:lang w:val="vi-VN"/>
              </w:rPr>
            </w:pPr>
            <w:r>
              <w:t>Lâm Quang Duy</w:t>
            </w:r>
          </w:p>
        </w:tc>
      </w:tr>
      <w:tr w:rsidR="00082C1C" w:rsidRPr="007A4301" w14:paraId="4412A522" w14:textId="77777777">
        <w:tc>
          <w:tcPr>
            <w:tcW w:w="2304" w:type="dxa"/>
          </w:tcPr>
          <w:p w14:paraId="5756A57B" w14:textId="77777777" w:rsidR="00082C1C" w:rsidRPr="007A4301" w:rsidRDefault="00082C1C" w:rsidP="00104A7F">
            <w:pPr>
              <w:pStyle w:val="Tabletext"/>
              <w:jc w:val="both"/>
            </w:pPr>
          </w:p>
        </w:tc>
        <w:tc>
          <w:tcPr>
            <w:tcW w:w="1152" w:type="dxa"/>
          </w:tcPr>
          <w:p w14:paraId="32173747" w14:textId="77777777" w:rsidR="00082C1C" w:rsidRPr="007A4301" w:rsidRDefault="00082C1C" w:rsidP="00104A7F">
            <w:pPr>
              <w:pStyle w:val="Tabletext"/>
              <w:jc w:val="both"/>
            </w:pPr>
          </w:p>
        </w:tc>
        <w:tc>
          <w:tcPr>
            <w:tcW w:w="3744" w:type="dxa"/>
          </w:tcPr>
          <w:p w14:paraId="3FB05F3B" w14:textId="77777777" w:rsidR="00082C1C" w:rsidRPr="007A4301" w:rsidRDefault="00082C1C" w:rsidP="00104A7F">
            <w:pPr>
              <w:pStyle w:val="Tabletext"/>
              <w:jc w:val="both"/>
            </w:pPr>
          </w:p>
        </w:tc>
        <w:tc>
          <w:tcPr>
            <w:tcW w:w="2304" w:type="dxa"/>
          </w:tcPr>
          <w:p w14:paraId="6C423C5D" w14:textId="77777777" w:rsidR="00082C1C" w:rsidRPr="007A4301" w:rsidRDefault="00082C1C" w:rsidP="00104A7F">
            <w:pPr>
              <w:pStyle w:val="Tabletext"/>
              <w:jc w:val="both"/>
            </w:pPr>
          </w:p>
        </w:tc>
      </w:tr>
      <w:tr w:rsidR="00082C1C" w:rsidRPr="007A4301" w14:paraId="7326A25E" w14:textId="77777777">
        <w:tc>
          <w:tcPr>
            <w:tcW w:w="2304" w:type="dxa"/>
          </w:tcPr>
          <w:p w14:paraId="1A55F22E" w14:textId="77777777" w:rsidR="00082C1C" w:rsidRPr="007A4301" w:rsidRDefault="00082C1C" w:rsidP="00104A7F">
            <w:pPr>
              <w:pStyle w:val="Tabletext"/>
              <w:jc w:val="both"/>
            </w:pPr>
          </w:p>
        </w:tc>
        <w:tc>
          <w:tcPr>
            <w:tcW w:w="1152" w:type="dxa"/>
          </w:tcPr>
          <w:p w14:paraId="6E38869B" w14:textId="77777777" w:rsidR="00082C1C" w:rsidRPr="007A4301" w:rsidRDefault="00082C1C" w:rsidP="00104A7F">
            <w:pPr>
              <w:pStyle w:val="Tabletext"/>
              <w:jc w:val="both"/>
            </w:pPr>
          </w:p>
        </w:tc>
        <w:tc>
          <w:tcPr>
            <w:tcW w:w="3744" w:type="dxa"/>
          </w:tcPr>
          <w:p w14:paraId="0990D57C" w14:textId="77777777" w:rsidR="00082C1C" w:rsidRPr="007A4301" w:rsidRDefault="00082C1C" w:rsidP="00104A7F">
            <w:pPr>
              <w:pStyle w:val="Tabletext"/>
              <w:jc w:val="both"/>
            </w:pPr>
          </w:p>
        </w:tc>
        <w:tc>
          <w:tcPr>
            <w:tcW w:w="2304" w:type="dxa"/>
          </w:tcPr>
          <w:p w14:paraId="145A9C30" w14:textId="77777777" w:rsidR="00082C1C" w:rsidRPr="007A4301" w:rsidRDefault="00082C1C" w:rsidP="00104A7F">
            <w:pPr>
              <w:pStyle w:val="Tabletext"/>
              <w:jc w:val="both"/>
            </w:pPr>
          </w:p>
        </w:tc>
      </w:tr>
      <w:tr w:rsidR="00082C1C" w:rsidRPr="007A4301" w14:paraId="1BE72B0B" w14:textId="77777777">
        <w:tc>
          <w:tcPr>
            <w:tcW w:w="2304" w:type="dxa"/>
          </w:tcPr>
          <w:p w14:paraId="2C2FF48C" w14:textId="77777777" w:rsidR="00082C1C" w:rsidRPr="007A4301" w:rsidRDefault="00082C1C" w:rsidP="00104A7F">
            <w:pPr>
              <w:pStyle w:val="Tabletext"/>
              <w:jc w:val="both"/>
            </w:pPr>
          </w:p>
        </w:tc>
        <w:tc>
          <w:tcPr>
            <w:tcW w:w="1152" w:type="dxa"/>
          </w:tcPr>
          <w:p w14:paraId="46C57733" w14:textId="77777777" w:rsidR="00082C1C" w:rsidRPr="007A4301" w:rsidRDefault="00082C1C" w:rsidP="00104A7F">
            <w:pPr>
              <w:pStyle w:val="Tabletext"/>
              <w:jc w:val="both"/>
            </w:pPr>
          </w:p>
        </w:tc>
        <w:tc>
          <w:tcPr>
            <w:tcW w:w="3744" w:type="dxa"/>
          </w:tcPr>
          <w:p w14:paraId="207ABF4A" w14:textId="77777777" w:rsidR="00082C1C" w:rsidRPr="007A4301" w:rsidRDefault="00082C1C" w:rsidP="00104A7F">
            <w:pPr>
              <w:pStyle w:val="Tabletext"/>
              <w:jc w:val="both"/>
            </w:pPr>
          </w:p>
        </w:tc>
        <w:tc>
          <w:tcPr>
            <w:tcW w:w="2304" w:type="dxa"/>
          </w:tcPr>
          <w:p w14:paraId="2009329B" w14:textId="77777777" w:rsidR="00082C1C" w:rsidRPr="007A4301" w:rsidRDefault="00082C1C" w:rsidP="00104A7F">
            <w:pPr>
              <w:pStyle w:val="Tabletext"/>
              <w:jc w:val="both"/>
            </w:pPr>
          </w:p>
        </w:tc>
      </w:tr>
    </w:tbl>
    <w:p w14:paraId="0E6B0A75" w14:textId="77777777" w:rsidR="00082C1C" w:rsidRPr="007A4301" w:rsidRDefault="00082C1C" w:rsidP="00104A7F">
      <w:pPr>
        <w:jc w:val="both"/>
      </w:pPr>
    </w:p>
    <w:p w14:paraId="3B7CEC97" w14:textId="77777777" w:rsidR="00082C1C" w:rsidRPr="007A4301" w:rsidRDefault="00764CA1" w:rsidP="00104A7F">
      <w:pPr>
        <w:pStyle w:val="Title"/>
        <w:jc w:val="both"/>
      </w:pPr>
      <w:r w:rsidRPr="007A4301">
        <w:br w:type="page"/>
      </w:r>
      <w:r w:rsidRPr="007A4301">
        <w:lastRenderedPageBreak/>
        <w:t>Table of Contents</w:t>
      </w:r>
    </w:p>
    <w:p w14:paraId="6CAE7D4F" w14:textId="70884057" w:rsidR="002C7BC2"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2C7BC2" w:rsidRPr="00AB5494">
        <w:rPr>
          <w:noProof/>
          <w:lang w:val="vi-VN"/>
        </w:rPr>
        <w:t>1.</w:t>
      </w:r>
      <w:r w:rsidR="002C7BC2">
        <w:rPr>
          <w:rFonts w:asciiTheme="minorHAnsi" w:eastAsiaTheme="minorEastAsia" w:hAnsiTheme="minorHAnsi" w:cstheme="minorBidi"/>
          <w:noProof/>
          <w:kern w:val="2"/>
          <w:sz w:val="22"/>
          <w:szCs w:val="22"/>
          <w14:ligatures w14:val="standardContextual"/>
        </w:rPr>
        <w:tab/>
      </w:r>
      <w:r w:rsidR="002C7BC2">
        <w:rPr>
          <w:noProof/>
        </w:rPr>
        <w:t>Brief Description</w:t>
      </w:r>
      <w:r w:rsidR="002C7BC2">
        <w:rPr>
          <w:noProof/>
        </w:rPr>
        <w:tab/>
      </w:r>
      <w:r w:rsidR="002C7BC2">
        <w:rPr>
          <w:noProof/>
        </w:rPr>
        <w:fldChar w:fldCharType="begin"/>
      </w:r>
      <w:r w:rsidR="002C7BC2">
        <w:rPr>
          <w:noProof/>
        </w:rPr>
        <w:instrText xml:space="preserve"> PAGEREF _Toc138276607 \h </w:instrText>
      </w:r>
      <w:r w:rsidR="002C7BC2">
        <w:rPr>
          <w:noProof/>
        </w:rPr>
      </w:r>
      <w:r w:rsidR="002C7BC2">
        <w:rPr>
          <w:noProof/>
        </w:rPr>
        <w:fldChar w:fldCharType="separate"/>
      </w:r>
      <w:r w:rsidR="002C7BC2">
        <w:rPr>
          <w:noProof/>
        </w:rPr>
        <w:t>4</w:t>
      </w:r>
      <w:r w:rsidR="002C7BC2">
        <w:rPr>
          <w:noProof/>
        </w:rPr>
        <w:fldChar w:fldCharType="end"/>
      </w:r>
    </w:p>
    <w:p w14:paraId="7D0A20F4" w14:textId="0FC768CE"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_Toc138276608 \h </w:instrText>
      </w:r>
      <w:r>
        <w:rPr>
          <w:noProof/>
        </w:rPr>
      </w:r>
      <w:r>
        <w:rPr>
          <w:noProof/>
        </w:rPr>
        <w:fldChar w:fldCharType="separate"/>
      </w:r>
      <w:r>
        <w:rPr>
          <w:noProof/>
        </w:rPr>
        <w:t>4</w:t>
      </w:r>
      <w:r>
        <w:rPr>
          <w:noProof/>
        </w:rPr>
        <w:fldChar w:fldCharType="end"/>
      </w:r>
    </w:p>
    <w:p w14:paraId="089F2828" w14:textId="5326F4B1"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_Toc138276609 \h </w:instrText>
      </w:r>
      <w:r>
        <w:rPr>
          <w:noProof/>
        </w:rPr>
      </w:r>
      <w:r>
        <w:rPr>
          <w:noProof/>
        </w:rPr>
        <w:fldChar w:fldCharType="separate"/>
      </w:r>
      <w:r>
        <w:rPr>
          <w:noProof/>
        </w:rPr>
        <w:t>4</w:t>
      </w:r>
      <w:r>
        <w:rPr>
          <w:noProof/>
        </w:rPr>
        <w:fldChar w:fldCharType="end"/>
      </w:r>
    </w:p>
    <w:p w14:paraId="5CD42F37" w14:textId="705989D8"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sidRPr="00AB5494">
        <w:rPr>
          <w:noProof/>
          <w:lang w:val="vi-VN"/>
        </w:rPr>
        <w:t>Chưa đăng nhập vào một tài khoản</w:t>
      </w:r>
      <w:r>
        <w:rPr>
          <w:noProof/>
        </w:rPr>
        <w:tab/>
      </w:r>
      <w:r>
        <w:rPr>
          <w:noProof/>
        </w:rPr>
        <w:fldChar w:fldCharType="begin"/>
      </w:r>
      <w:r>
        <w:rPr>
          <w:noProof/>
        </w:rPr>
        <w:instrText xml:space="preserve"> PAGEREF _Toc138276610 \h </w:instrText>
      </w:r>
      <w:r>
        <w:rPr>
          <w:noProof/>
        </w:rPr>
      </w:r>
      <w:r>
        <w:rPr>
          <w:noProof/>
        </w:rPr>
        <w:fldChar w:fldCharType="separate"/>
      </w:r>
      <w:r>
        <w:rPr>
          <w:noProof/>
        </w:rPr>
        <w:t>4</w:t>
      </w:r>
      <w:r>
        <w:rPr>
          <w:noProof/>
        </w:rPr>
        <w:fldChar w:fldCharType="end"/>
      </w:r>
    </w:p>
    <w:p w14:paraId="53244305" w14:textId="7AE7513F"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3.2</w:t>
      </w:r>
      <w:r>
        <w:rPr>
          <w:rFonts w:asciiTheme="minorHAnsi" w:eastAsiaTheme="minorEastAsia" w:hAnsiTheme="minorHAnsi" w:cstheme="minorBidi"/>
          <w:noProof/>
          <w:kern w:val="2"/>
          <w:sz w:val="22"/>
          <w:szCs w:val="22"/>
          <w14:ligatures w14:val="standardContextual"/>
        </w:rPr>
        <w:tab/>
      </w:r>
      <w:r w:rsidRPr="00AB5494">
        <w:rPr>
          <w:noProof/>
          <w:lang w:val="vi-VN"/>
        </w:rPr>
        <w:t>Thông tin thanh toán chưa chính xác đầy đủ</w:t>
      </w:r>
      <w:r>
        <w:rPr>
          <w:noProof/>
        </w:rPr>
        <w:tab/>
      </w:r>
      <w:r>
        <w:rPr>
          <w:noProof/>
        </w:rPr>
        <w:fldChar w:fldCharType="begin"/>
      </w:r>
      <w:r>
        <w:rPr>
          <w:noProof/>
        </w:rPr>
        <w:instrText xml:space="preserve"> PAGEREF _Toc138276611 \h </w:instrText>
      </w:r>
      <w:r>
        <w:rPr>
          <w:noProof/>
        </w:rPr>
      </w:r>
      <w:r>
        <w:rPr>
          <w:noProof/>
        </w:rPr>
        <w:fldChar w:fldCharType="separate"/>
      </w:r>
      <w:r>
        <w:rPr>
          <w:noProof/>
        </w:rPr>
        <w:t>4</w:t>
      </w:r>
      <w:r>
        <w:rPr>
          <w:noProof/>
        </w:rPr>
        <w:fldChar w:fldCharType="end"/>
      </w:r>
    </w:p>
    <w:p w14:paraId="312C0231" w14:textId="57D1C31E"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3.3</w:t>
      </w:r>
      <w:r>
        <w:rPr>
          <w:rFonts w:asciiTheme="minorHAnsi" w:eastAsiaTheme="minorEastAsia" w:hAnsiTheme="minorHAnsi" w:cstheme="minorBidi"/>
          <w:noProof/>
          <w:kern w:val="2"/>
          <w:sz w:val="22"/>
          <w:szCs w:val="22"/>
          <w14:ligatures w14:val="standardContextual"/>
        </w:rPr>
        <w:tab/>
      </w:r>
      <w:r w:rsidRPr="00AB5494">
        <w:rPr>
          <w:noProof/>
          <w:lang w:val="vi-VN"/>
        </w:rPr>
        <w:t>Người bán không biết xem thanh toán bằng cách nào</w:t>
      </w:r>
      <w:r>
        <w:rPr>
          <w:noProof/>
        </w:rPr>
        <w:tab/>
      </w:r>
      <w:r>
        <w:rPr>
          <w:noProof/>
        </w:rPr>
        <w:fldChar w:fldCharType="begin"/>
      </w:r>
      <w:r>
        <w:rPr>
          <w:noProof/>
        </w:rPr>
        <w:instrText xml:space="preserve"> PAGEREF _Toc138276612 \h </w:instrText>
      </w:r>
      <w:r>
        <w:rPr>
          <w:noProof/>
        </w:rPr>
      </w:r>
      <w:r>
        <w:rPr>
          <w:noProof/>
        </w:rPr>
        <w:fldChar w:fldCharType="separate"/>
      </w:r>
      <w:r>
        <w:rPr>
          <w:noProof/>
        </w:rPr>
        <w:t>4</w:t>
      </w:r>
      <w:r>
        <w:rPr>
          <w:noProof/>
        </w:rPr>
        <w:fldChar w:fldCharType="end"/>
      </w:r>
    </w:p>
    <w:p w14:paraId="005CD072" w14:textId="59BC7098"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3.4</w:t>
      </w:r>
      <w:r>
        <w:rPr>
          <w:rFonts w:asciiTheme="minorHAnsi" w:eastAsiaTheme="minorEastAsia" w:hAnsiTheme="minorHAnsi" w:cstheme="minorBidi"/>
          <w:noProof/>
          <w:kern w:val="2"/>
          <w:sz w:val="22"/>
          <w:szCs w:val="22"/>
          <w14:ligatures w14:val="standardContextual"/>
        </w:rPr>
        <w:tab/>
      </w:r>
      <w:r w:rsidRPr="00AB5494">
        <w:rPr>
          <w:noProof/>
          <w:lang w:val="vi-VN"/>
        </w:rPr>
        <w:t>Người bán muốn coi lại toàn bộ giao dịch trước đó</w:t>
      </w:r>
      <w:r>
        <w:rPr>
          <w:noProof/>
        </w:rPr>
        <w:tab/>
      </w:r>
      <w:r>
        <w:rPr>
          <w:noProof/>
        </w:rPr>
        <w:fldChar w:fldCharType="begin"/>
      </w:r>
      <w:r>
        <w:rPr>
          <w:noProof/>
        </w:rPr>
        <w:instrText xml:space="preserve"> PAGEREF _Toc138276613 \h </w:instrText>
      </w:r>
      <w:r>
        <w:rPr>
          <w:noProof/>
        </w:rPr>
      </w:r>
      <w:r>
        <w:rPr>
          <w:noProof/>
        </w:rPr>
        <w:fldChar w:fldCharType="separate"/>
      </w:r>
      <w:r>
        <w:rPr>
          <w:noProof/>
        </w:rPr>
        <w:t>4</w:t>
      </w:r>
      <w:r>
        <w:rPr>
          <w:noProof/>
        </w:rPr>
        <w:fldChar w:fldCharType="end"/>
      </w:r>
    </w:p>
    <w:p w14:paraId="03B55333" w14:textId="7C912C2B" w:rsidR="002C7BC2" w:rsidRDefault="002C7BC2">
      <w:pPr>
        <w:pStyle w:val="TOC3"/>
        <w:rPr>
          <w:rFonts w:asciiTheme="minorHAnsi" w:eastAsiaTheme="minorEastAsia" w:hAnsiTheme="minorHAnsi" w:cstheme="minorBidi"/>
          <w:noProof/>
          <w:kern w:val="2"/>
          <w:sz w:val="22"/>
          <w:szCs w:val="22"/>
          <w14:ligatures w14:val="standardContextual"/>
        </w:rPr>
      </w:pPr>
      <w:r w:rsidRPr="00AB5494">
        <w:rPr>
          <w:noProof/>
          <w:lang w:val="vi-VN"/>
        </w:rPr>
        <w:t>Đến mục Lịch sử giao dịch để xem chi tiết tất cả những giao dịch của họ với ứng dụng.</w:t>
      </w:r>
      <w:r>
        <w:rPr>
          <w:noProof/>
        </w:rPr>
        <w:tab/>
      </w:r>
      <w:r>
        <w:rPr>
          <w:noProof/>
        </w:rPr>
        <w:fldChar w:fldCharType="begin"/>
      </w:r>
      <w:r>
        <w:rPr>
          <w:noProof/>
        </w:rPr>
        <w:instrText xml:space="preserve"> PAGEREF _Toc138276614 \h </w:instrText>
      </w:r>
      <w:r>
        <w:rPr>
          <w:noProof/>
        </w:rPr>
      </w:r>
      <w:r>
        <w:rPr>
          <w:noProof/>
        </w:rPr>
        <w:fldChar w:fldCharType="separate"/>
      </w:r>
      <w:r>
        <w:rPr>
          <w:noProof/>
        </w:rPr>
        <w:t>4</w:t>
      </w:r>
      <w:r>
        <w:rPr>
          <w:noProof/>
        </w:rPr>
        <w:fldChar w:fldCharType="end"/>
      </w:r>
    </w:p>
    <w:p w14:paraId="5E457E54" w14:textId="48BD0EF3"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3.5</w:t>
      </w:r>
      <w:r>
        <w:rPr>
          <w:rFonts w:asciiTheme="minorHAnsi" w:eastAsiaTheme="minorEastAsia" w:hAnsiTheme="minorHAnsi" w:cstheme="minorBidi"/>
          <w:noProof/>
          <w:kern w:val="2"/>
          <w:sz w:val="22"/>
          <w:szCs w:val="22"/>
          <w14:ligatures w14:val="standardContextual"/>
        </w:rPr>
        <w:tab/>
      </w:r>
      <w:r w:rsidRPr="00AB5494">
        <w:rPr>
          <w:noProof/>
          <w:lang w:val="vi-VN"/>
        </w:rPr>
        <w:t>Hệ thống gặp sự cố kỹ thuật</w:t>
      </w:r>
      <w:r>
        <w:rPr>
          <w:noProof/>
        </w:rPr>
        <w:tab/>
      </w:r>
      <w:r>
        <w:rPr>
          <w:noProof/>
        </w:rPr>
        <w:fldChar w:fldCharType="begin"/>
      </w:r>
      <w:r>
        <w:rPr>
          <w:noProof/>
        </w:rPr>
        <w:instrText xml:space="preserve"> PAGEREF _Toc138276615 \h </w:instrText>
      </w:r>
      <w:r>
        <w:rPr>
          <w:noProof/>
        </w:rPr>
      </w:r>
      <w:r>
        <w:rPr>
          <w:noProof/>
        </w:rPr>
        <w:fldChar w:fldCharType="separate"/>
      </w:r>
      <w:r>
        <w:rPr>
          <w:noProof/>
        </w:rPr>
        <w:t>4</w:t>
      </w:r>
      <w:r>
        <w:rPr>
          <w:noProof/>
        </w:rPr>
        <w:fldChar w:fldCharType="end"/>
      </w:r>
    </w:p>
    <w:p w14:paraId="2B0C4A93" w14:textId="7E05F20E"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_Toc138276616 \h </w:instrText>
      </w:r>
      <w:r>
        <w:rPr>
          <w:noProof/>
        </w:rPr>
      </w:r>
      <w:r>
        <w:rPr>
          <w:noProof/>
        </w:rPr>
        <w:fldChar w:fldCharType="separate"/>
      </w:r>
      <w:r>
        <w:rPr>
          <w:noProof/>
        </w:rPr>
        <w:t>4</w:t>
      </w:r>
      <w:r>
        <w:rPr>
          <w:noProof/>
        </w:rPr>
        <w:fldChar w:fldCharType="end"/>
      </w:r>
    </w:p>
    <w:p w14:paraId="1195A5DF" w14:textId="0F9D9CD3"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Đăng</w:t>
      </w:r>
      <w:r w:rsidRPr="00AB5494">
        <w:rPr>
          <w:noProof/>
          <w:lang w:val="vi-VN"/>
        </w:rPr>
        <w:t xml:space="preserve"> nhập  vào tài khoản người bán</w:t>
      </w:r>
      <w:r>
        <w:rPr>
          <w:noProof/>
        </w:rPr>
        <w:tab/>
      </w:r>
      <w:r>
        <w:rPr>
          <w:noProof/>
        </w:rPr>
        <w:fldChar w:fldCharType="begin"/>
      </w:r>
      <w:r>
        <w:rPr>
          <w:noProof/>
        </w:rPr>
        <w:instrText xml:space="preserve"> PAGEREF _Toc138276617 \h </w:instrText>
      </w:r>
      <w:r>
        <w:rPr>
          <w:noProof/>
        </w:rPr>
      </w:r>
      <w:r>
        <w:rPr>
          <w:noProof/>
        </w:rPr>
        <w:fldChar w:fldCharType="separate"/>
      </w:r>
      <w:r>
        <w:rPr>
          <w:noProof/>
        </w:rPr>
        <w:t>4</w:t>
      </w:r>
      <w:r>
        <w:rPr>
          <w:noProof/>
        </w:rPr>
        <w:fldChar w:fldCharType="end"/>
      </w:r>
    </w:p>
    <w:p w14:paraId="350925E4" w14:textId="148BA99B"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4.2</w:t>
      </w:r>
      <w:r>
        <w:rPr>
          <w:rFonts w:asciiTheme="minorHAnsi" w:eastAsiaTheme="minorEastAsia" w:hAnsiTheme="minorHAnsi" w:cstheme="minorBidi"/>
          <w:noProof/>
          <w:kern w:val="2"/>
          <w:sz w:val="22"/>
          <w:szCs w:val="22"/>
          <w14:ligatures w14:val="standardContextual"/>
        </w:rPr>
        <w:tab/>
      </w:r>
      <w:r w:rsidRPr="00AB5494">
        <w:rPr>
          <w:noProof/>
          <w:lang w:val="vi-VN"/>
        </w:rPr>
        <w:t>Chức năng Xem thanh toán</w:t>
      </w:r>
      <w:r>
        <w:rPr>
          <w:noProof/>
        </w:rPr>
        <w:tab/>
      </w:r>
      <w:r>
        <w:rPr>
          <w:noProof/>
        </w:rPr>
        <w:fldChar w:fldCharType="begin"/>
      </w:r>
      <w:r>
        <w:rPr>
          <w:noProof/>
        </w:rPr>
        <w:instrText xml:space="preserve"> PAGEREF _Toc138276618 \h </w:instrText>
      </w:r>
      <w:r>
        <w:rPr>
          <w:noProof/>
        </w:rPr>
      </w:r>
      <w:r>
        <w:rPr>
          <w:noProof/>
        </w:rPr>
        <w:fldChar w:fldCharType="separate"/>
      </w:r>
      <w:r>
        <w:rPr>
          <w:noProof/>
        </w:rPr>
        <w:t>5</w:t>
      </w:r>
      <w:r>
        <w:rPr>
          <w:noProof/>
        </w:rPr>
        <w:fldChar w:fldCharType="end"/>
      </w:r>
    </w:p>
    <w:p w14:paraId="3AFF796A" w14:textId="416523B5"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4.3</w:t>
      </w:r>
      <w:r>
        <w:rPr>
          <w:rFonts w:asciiTheme="minorHAnsi" w:eastAsiaTheme="minorEastAsia" w:hAnsiTheme="minorHAnsi" w:cstheme="minorBidi"/>
          <w:noProof/>
          <w:kern w:val="2"/>
          <w:sz w:val="22"/>
          <w:szCs w:val="22"/>
          <w14:ligatures w14:val="standardContextual"/>
        </w:rPr>
        <w:tab/>
      </w:r>
      <w:r w:rsidRPr="00AB5494">
        <w:rPr>
          <w:noProof/>
          <w:lang w:val="vi-VN"/>
        </w:rPr>
        <w:t>Liên hệ với đội ngũ hỗ trợ</w:t>
      </w:r>
      <w:r>
        <w:rPr>
          <w:noProof/>
        </w:rPr>
        <w:tab/>
      </w:r>
      <w:r>
        <w:rPr>
          <w:noProof/>
        </w:rPr>
        <w:fldChar w:fldCharType="begin"/>
      </w:r>
      <w:r>
        <w:rPr>
          <w:noProof/>
        </w:rPr>
        <w:instrText xml:space="preserve"> PAGEREF _Toc138276619 \h </w:instrText>
      </w:r>
      <w:r>
        <w:rPr>
          <w:noProof/>
        </w:rPr>
      </w:r>
      <w:r>
        <w:rPr>
          <w:noProof/>
        </w:rPr>
        <w:fldChar w:fldCharType="separate"/>
      </w:r>
      <w:r>
        <w:rPr>
          <w:noProof/>
        </w:rPr>
        <w:t>5</w:t>
      </w:r>
      <w:r>
        <w:rPr>
          <w:noProof/>
        </w:rPr>
        <w:fldChar w:fldCharType="end"/>
      </w:r>
    </w:p>
    <w:p w14:paraId="75E1AC53" w14:textId="74F94941"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_Toc138276620 \h </w:instrText>
      </w:r>
      <w:r>
        <w:rPr>
          <w:noProof/>
        </w:rPr>
      </w:r>
      <w:r>
        <w:rPr>
          <w:noProof/>
        </w:rPr>
        <w:fldChar w:fldCharType="separate"/>
      </w:r>
      <w:r>
        <w:rPr>
          <w:noProof/>
        </w:rPr>
        <w:t>5</w:t>
      </w:r>
      <w:r>
        <w:rPr>
          <w:noProof/>
        </w:rPr>
        <w:fldChar w:fldCharType="end"/>
      </w:r>
    </w:p>
    <w:p w14:paraId="6D9CDDAB" w14:textId="3C32B3D1"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5.1</w:t>
      </w:r>
      <w:r>
        <w:rPr>
          <w:rFonts w:asciiTheme="minorHAnsi" w:eastAsiaTheme="minorEastAsia" w:hAnsiTheme="minorHAnsi" w:cstheme="minorBidi"/>
          <w:noProof/>
          <w:kern w:val="2"/>
          <w:sz w:val="22"/>
          <w:szCs w:val="22"/>
          <w14:ligatures w14:val="standardContextual"/>
        </w:rPr>
        <w:tab/>
      </w:r>
      <w:r w:rsidRPr="00AB5494">
        <w:rPr>
          <w:noProof/>
          <w:lang w:val="vi-VN"/>
        </w:rPr>
        <w:t>Người bán muốn kiểm tra thông tin thanh toán của mình:</w:t>
      </w:r>
      <w:r>
        <w:rPr>
          <w:noProof/>
        </w:rPr>
        <w:tab/>
      </w:r>
      <w:r>
        <w:rPr>
          <w:noProof/>
        </w:rPr>
        <w:fldChar w:fldCharType="begin"/>
      </w:r>
      <w:r>
        <w:rPr>
          <w:noProof/>
        </w:rPr>
        <w:instrText xml:space="preserve"> PAGEREF _Toc138276621 \h </w:instrText>
      </w:r>
      <w:r>
        <w:rPr>
          <w:noProof/>
        </w:rPr>
      </w:r>
      <w:r>
        <w:rPr>
          <w:noProof/>
        </w:rPr>
        <w:fldChar w:fldCharType="separate"/>
      </w:r>
      <w:r>
        <w:rPr>
          <w:noProof/>
        </w:rPr>
        <w:t>5</w:t>
      </w:r>
      <w:r>
        <w:rPr>
          <w:noProof/>
        </w:rPr>
        <w:fldChar w:fldCharType="end"/>
      </w:r>
    </w:p>
    <w:p w14:paraId="35F0CA27" w14:textId="303F444E"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5.2</w:t>
      </w:r>
      <w:r>
        <w:rPr>
          <w:rFonts w:asciiTheme="minorHAnsi" w:eastAsiaTheme="minorEastAsia" w:hAnsiTheme="minorHAnsi" w:cstheme="minorBidi"/>
          <w:noProof/>
          <w:kern w:val="2"/>
          <w:sz w:val="22"/>
          <w:szCs w:val="22"/>
          <w14:ligatures w14:val="standardContextual"/>
        </w:rPr>
        <w:tab/>
      </w:r>
      <w:r w:rsidRPr="00AB5494">
        <w:rPr>
          <w:noProof/>
          <w:lang w:val="vi-VN"/>
        </w:rPr>
        <w:t>Người bán muốn đảm bảo rằng họ đã thanh toán đầy đủ phí đăng tải quán ăn:</w:t>
      </w:r>
      <w:r>
        <w:rPr>
          <w:noProof/>
        </w:rPr>
        <w:tab/>
      </w:r>
      <w:r>
        <w:rPr>
          <w:noProof/>
        </w:rPr>
        <w:fldChar w:fldCharType="begin"/>
      </w:r>
      <w:r>
        <w:rPr>
          <w:noProof/>
        </w:rPr>
        <w:instrText xml:space="preserve"> PAGEREF _Toc138276622 \h </w:instrText>
      </w:r>
      <w:r>
        <w:rPr>
          <w:noProof/>
        </w:rPr>
      </w:r>
      <w:r>
        <w:rPr>
          <w:noProof/>
        </w:rPr>
        <w:fldChar w:fldCharType="separate"/>
      </w:r>
      <w:r>
        <w:rPr>
          <w:noProof/>
        </w:rPr>
        <w:t>5</w:t>
      </w:r>
      <w:r>
        <w:rPr>
          <w:noProof/>
        </w:rPr>
        <w:fldChar w:fldCharType="end"/>
      </w:r>
    </w:p>
    <w:p w14:paraId="71881CB2" w14:textId="7C591ACC"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5.3</w:t>
      </w:r>
      <w:r>
        <w:rPr>
          <w:rFonts w:asciiTheme="minorHAnsi" w:eastAsiaTheme="minorEastAsia" w:hAnsiTheme="minorHAnsi" w:cstheme="minorBidi"/>
          <w:noProof/>
          <w:kern w:val="2"/>
          <w:sz w:val="22"/>
          <w:szCs w:val="22"/>
          <w14:ligatures w14:val="standardContextual"/>
        </w:rPr>
        <w:tab/>
      </w:r>
      <w:r w:rsidRPr="00AB5494">
        <w:rPr>
          <w:noProof/>
          <w:lang w:val="vi-VN"/>
        </w:rPr>
        <w:t>Người bán muốn xem chi tiết về thông tin thanh toán của mình:</w:t>
      </w:r>
      <w:r>
        <w:rPr>
          <w:noProof/>
        </w:rPr>
        <w:tab/>
      </w:r>
      <w:r>
        <w:rPr>
          <w:noProof/>
        </w:rPr>
        <w:fldChar w:fldCharType="begin"/>
      </w:r>
      <w:r>
        <w:rPr>
          <w:noProof/>
        </w:rPr>
        <w:instrText xml:space="preserve"> PAGEREF _Toc138276623 \h </w:instrText>
      </w:r>
      <w:r>
        <w:rPr>
          <w:noProof/>
        </w:rPr>
      </w:r>
      <w:r>
        <w:rPr>
          <w:noProof/>
        </w:rPr>
        <w:fldChar w:fldCharType="separate"/>
      </w:r>
      <w:r>
        <w:rPr>
          <w:noProof/>
        </w:rPr>
        <w:t>5</w:t>
      </w:r>
      <w:r>
        <w:rPr>
          <w:noProof/>
        </w:rPr>
        <w:fldChar w:fldCharType="end"/>
      </w:r>
    </w:p>
    <w:p w14:paraId="0DC1D366" w14:textId="5300748D" w:rsidR="002C7BC2" w:rsidRDefault="002C7BC2">
      <w:pPr>
        <w:pStyle w:val="TOC2"/>
        <w:tabs>
          <w:tab w:val="left" w:pos="1000"/>
        </w:tabs>
        <w:rPr>
          <w:rFonts w:asciiTheme="minorHAnsi" w:eastAsiaTheme="minorEastAsia" w:hAnsiTheme="minorHAnsi" w:cstheme="minorBidi"/>
          <w:noProof/>
          <w:kern w:val="2"/>
          <w:sz w:val="22"/>
          <w:szCs w:val="22"/>
          <w14:ligatures w14:val="standardContextual"/>
        </w:rPr>
      </w:pPr>
      <w:r w:rsidRPr="00AB5494">
        <w:rPr>
          <w:noProof/>
          <w:lang w:val="vi-VN"/>
        </w:rPr>
        <w:t>5.4</w:t>
      </w:r>
      <w:r>
        <w:rPr>
          <w:rFonts w:asciiTheme="minorHAnsi" w:eastAsiaTheme="minorEastAsia" w:hAnsiTheme="minorHAnsi" w:cstheme="minorBidi"/>
          <w:noProof/>
          <w:kern w:val="2"/>
          <w:sz w:val="22"/>
          <w:szCs w:val="22"/>
          <w14:ligatures w14:val="standardContextual"/>
        </w:rPr>
        <w:tab/>
      </w:r>
      <w:r w:rsidRPr="00AB5494">
        <w:rPr>
          <w:noProof/>
          <w:lang w:val="vi-VN"/>
        </w:rPr>
        <w:t>Người bán muốn liên hệ với đội ngũ hỗ trợ nếu có vấn đề về thanh toán:</w:t>
      </w:r>
      <w:r>
        <w:rPr>
          <w:noProof/>
        </w:rPr>
        <w:tab/>
      </w:r>
      <w:r>
        <w:rPr>
          <w:noProof/>
        </w:rPr>
        <w:fldChar w:fldCharType="begin"/>
      </w:r>
      <w:r>
        <w:rPr>
          <w:noProof/>
        </w:rPr>
        <w:instrText xml:space="preserve"> PAGEREF _Toc138276624 \h </w:instrText>
      </w:r>
      <w:r>
        <w:rPr>
          <w:noProof/>
        </w:rPr>
      </w:r>
      <w:r>
        <w:rPr>
          <w:noProof/>
        </w:rPr>
        <w:fldChar w:fldCharType="separate"/>
      </w:r>
      <w:r>
        <w:rPr>
          <w:noProof/>
        </w:rPr>
        <w:t>5</w:t>
      </w:r>
      <w:r>
        <w:rPr>
          <w:noProof/>
        </w:rPr>
        <w:fldChar w:fldCharType="end"/>
      </w:r>
    </w:p>
    <w:p w14:paraId="5FD7B7E9" w14:textId="745CA5AB"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_Toc138276625 \h </w:instrText>
      </w:r>
      <w:r>
        <w:rPr>
          <w:noProof/>
        </w:rPr>
      </w:r>
      <w:r>
        <w:rPr>
          <w:noProof/>
        </w:rPr>
        <w:fldChar w:fldCharType="separate"/>
      </w:r>
      <w:r>
        <w:rPr>
          <w:noProof/>
        </w:rPr>
        <w:t>5</w:t>
      </w:r>
      <w:r>
        <w:rPr>
          <w:noProof/>
        </w:rPr>
        <w:fldChar w:fldCharType="end"/>
      </w:r>
    </w:p>
    <w:p w14:paraId="71B746E6" w14:textId="5D2B2B08"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_Toc138276626 \h </w:instrText>
      </w:r>
      <w:r>
        <w:rPr>
          <w:noProof/>
        </w:rPr>
      </w:r>
      <w:r>
        <w:rPr>
          <w:noProof/>
        </w:rPr>
        <w:fldChar w:fldCharType="separate"/>
      </w:r>
      <w:r>
        <w:rPr>
          <w:noProof/>
        </w:rPr>
        <w:t>5</w:t>
      </w:r>
      <w:r>
        <w:rPr>
          <w:noProof/>
        </w:rPr>
        <w:fldChar w:fldCharType="end"/>
      </w:r>
    </w:p>
    <w:p w14:paraId="1F27DCEB" w14:textId="5C12ED70"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_Toc138276627 \h </w:instrText>
      </w:r>
      <w:r>
        <w:rPr>
          <w:noProof/>
        </w:rPr>
      </w:r>
      <w:r>
        <w:rPr>
          <w:noProof/>
        </w:rPr>
        <w:fldChar w:fldCharType="separate"/>
      </w:r>
      <w:r>
        <w:rPr>
          <w:noProof/>
        </w:rPr>
        <w:t>5</w:t>
      </w:r>
      <w:r>
        <w:rPr>
          <w:noProof/>
        </w:rPr>
        <w:fldChar w:fldCharType="end"/>
      </w:r>
    </w:p>
    <w:p w14:paraId="5752E47C" w14:textId="6C2F26CE" w:rsidR="002C7BC2" w:rsidRDefault="002C7BC2">
      <w:pPr>
        <w:pStyle w:val="TOC1"/>
        <w:tabs>
          <w:tab w:val="left" w:pos="432"/>
        </w:tabs>
        <w:rPr>
          <w:rFonts w:asciiTheme="minorHAnsi" w:eastAsiaTheme="minorEastAsia" w:hAnsiTheme="minorHAnsi" w:cstheme="minorBidi"/>
          <w:noProof/>
          <w:kern w:val="2"/>
          <w:sz w:val="22"/>
          <w:szCs w:val="22"/>
          <w14:ligatures w14:val="standardContextual"/>
        </w:rPr>
      </w:pPr>
      <w:r w:rsidRPr="00AB5494">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_Toc138276628 \h </w:instrText>
      </w:r>
      <w:r>
        <w:rPr>
          <w:noProof/>
        </w:rPr>
      </w:r>
      <w:r>
        <w:rPr>
          <w:noProof/>
        </w:rPr>
        <w:fldChar w:fldCharType="separate"/>
      </w:r>
      <w:r>
        <w:rPr>
          <w:noProof/>
        </w:rPr>
        <w:t>6</w:t>
      </w:r>
      <w:r>
        <w:rPr>
          <w:noProof/>
        </w:rPr>
        <w:fldChar w:fldCharType="end"/>
      </w:r>
    </w:p>
    <w:p w14:paraId="22143CF8" w14:textId="724FE826" w:rsidR="002C7BC2" w:rsidRDefault="002C7BC2">
      <w:pPr>
        <w:pStyle w:val="TOC1"/>
        <w:tabs>
          <w:tab w:val="left" w:pos="864"/>
        </w:tabs>
        <w:rPr>
          <w:rFonts w:asciiTheme="minorHAnsi" w:eastAsiaTheme="minorEastAsia" w:hAnsiTheme="minorHAnsi" w:cstheme="minorBidi"/>
          <w:noProof/>
          <w:kern w:val="2"/>
          <w:sz w:val="22"/>
          <w:szCs w:val="22"/>
          <w14:ligatures w14:val="standardContextual"/>
        </w:rPr>
      </w:pPr>
      <w:r w:rsidRPr="00AB5494">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_Toc138276629 \h </w:instrText>
      </w:r>
      <w:r>
        <w:rPr>
          <w:noProof/>
        </w:rPr>
      </w:r>
      <w:r>
        <w:rPr>
          <w:noProof/>
        </w:rPr>
        <w:fldChar w:fldCharType="separate"/>
      </w:r>
      <w:r>
        <w:rPr>
          <w:noProof/>
        </w:rPr>
        <w:t>6</w:t>
      </w:r>
      <w:r>
        <w:rPr>
          <w:noProof/>
        </w:rPr>
        <w:fldChar w:fldCharType="end"/>
      </w:r>
    </w:p>
    <w:p w14:paraId="0F8080C8" w14:textId="7D73BA5A" w:rsidR="00082C1C" w:rsidRPr="007A4301" w:rsidRDefault="00764CA1" w:rsidP="00104A7F">
      <w:pPr>
        <w:pStyle w:val="Title"/>
        <w:jc w:val="both"/>
      </w:pPr>
      <w:r w:rsidRPr="007A4301">
        <w:rPr>
          <w:rFonts w:ascii="Times New Roman" w:hAnsi="Times New Roman"/>
          <w:sz w:val="20"/>
        </w:rPr>
        <w:fldChar w:fldCharType="end"/>
      </w:r>
      <w:r w:rsidRPr="007A4301">
        <w:br w:type="page"/>
      </w:r>
      <w:fldSimple w:instr="title  \* Mergeformat ">
        <w:r w:rsidR="00565D82">
          <w:t>Use-Case Specification: Xem thông tin thanh toán</w:t>
        </w:r>
      </w:fldSimple>
      <w:bookmarkStart w:id="0" w:name="_Toc423410237"/>
      <w:bookmarkStart w:id="1" w:name="_Toc425054503"/>
      <w:r w:rsidRPr="007A4301">
        <w:t xml:space="preserve"> </w:t>
      </w:r>
      <w:bookmarkEnd w:id="0"/>
      <w:bookmarkEnd w:id="1"/>
    </w:p>
    <w:p w14:paraId="4FD944B5" w14:textId="77777777" w:rsidR="00082C1C" w:rsidRPr="007A4301" w:rsidRDefault="00082C1C" w:rsidP="00104A7F">
      <w:pPr>
        <w:pStyle w:val="InfoBlue"/>
        <w:jc w:val="both"/>
        <w:rPr>
          <w:iCs w:val="0"/>
        </w:rPr>
      </w:pPr>
    </w:p>
    <w:p w14:paraId="41B26AC6" w14:textId="77777777" w:rsidR="00082C1C" w:rsidRPr="007A4301" w:rsidRDefault="00764CA1" w:rsidP="00104A7F">
      <w:pPr>
        <w:pStyle w:val="Heading1"/>
        <w:jc w:val="both"/>
      </w:pPr>
      <w:bookmarkStart w:id="2" w:name="_Toc423410238"/>
      <w:bookmarkStart w:id="3" w:name="_Toc425054504"/>
      <w:bookmarkStart w:id="4" w:name="_Toc18988767"/>
      <w:bookmarkStart w:id="5" w:name="_Toc138276607"/>
      <w:bookmarkStart w:id="6" w:name="_Toc423410239"/>
      <w:bookmarkStart w:id="7" w:name="_Toc425054505"/>
      <w:r w:rsidRPr="007A4301">
        <w:t>Brief Description</w:t>
      </w:r>
      <w:bookmarkEnd w:id="2"/>
      <w:bookmarkEnd w:id="3"/>
      <w:bookmarkEnd w:id="4"/>
      <w:bookmarkEnd w:id="5"/>
    </w:p>
    <w:p w14:paraId="74B6F57C" w14:textId="6300F259" w:rsidR="00082C1C" w:rsidRPr="009C38D7" w:rsidRDefault="00565D82" w:rsidP="00104A7F">
      <w:pPr>
        <w:pStyle w:val="InfoBlue"/>
        <w:jc w:val="both"/>
        <w:rPr>
          <w:iCs w:val="0"/>
          <w:lang w:val="vi-VN"/>
        </w:rPr>
      </w:pPr>
      <w:r>
        <w:rPr>
          <w:iCs w:val="0"/>
          <w:lang w:val="vi-VN"/>
        </w:rPr>
        <w:t>C</w:t>
      </w:r>
      <w:r w:rsidRPr="00565D82">
        <w:rPr>
          <w:iCs w:val="0"/>
          <w:lang w:val="vi-VN"/>
        </w:rPr>
        <w:t>ho phép người bán quán ăn xem thông tin thanh toán của mình để đăng tải quán ăn trong ứng dụng tìm kiếm quán ăn. Khi người bán muốn đăng tải quán ăn của mình trên ứng dụng, họ cần phải đóng phí để sử dụng dịch vụ này. Sau khi thanh toán thành công, chức năng này cho phép người bán xem lại thông tin thanh toán của mình, bao gồm số tiền đã thanh toán, thời gian thanh toán, hình thức thanh toán và các chi tiết liên quan đến thanh toán. Việc này giúp người bán quản lý và theo dõi tình trạng thanh toán của mình một cách dễ dàng và thuận tiện.</w:t>
      </w:r>
    </w:p>
    <w:p w14:paraId="29F481CC" w14:textId="2FBBCF45" w:rsidR="00082C1C" w:rsidRPr="00565D82" w:rsidRDefault="00764CA1" w:rsidP="00104A7F">
      <w:pPr>
        <w:pStyle w:val="Heading1"/>
        <w:widowControl/>
        <w:jc w:val="both"/>
        <w:rPr>
          <w:lang w:val="vi-VN"/>
        </w:rPr>
      </w:pPr>
      <w:bookmarkStart w:id="8" w:name="_Toc138276608"/>
      <w:r w:rsidRPr="007A4301">
        <w:t>Basic Flow of Events</w:t>
      </w:r>
      <w:bookmarkEnd w:id="6"/>
      <w:bookmarkEnd w:id="7"/>
      <w:bookmarkEnd w:id="8"/>
    </w:p>
    <w:p w14:paraId="05E3A7D7" w14:textId="41D451A8" w:rsidR="00565D82" w:rsidRPr="00104A7F" w:rsidRDefault="00565D82" w:rsidP="00104A7F">
      <w:pPr>
        <w:pStyle w:val="ListParagraph"/>
        <w:numPr>
          <w:ilvl w:val="0"/>
          <w:numId w:val="31"/>
        </w:numPr>
        <w:jc w:val="both"/>
        <w:rPr>
          <w:lang w:val="vi-VN"/>
        </w:rPr>
      </w:pPr>
      <w:r w:rsidRPr="00104A7F">
        <w:rPr>
          <w:lang w:val="vi-VN"/>
        </w:rPr>
        <w:t>Người bán đăng nhập vào tài khoản của mình trong ứng dụng.</w:t>
      </w:r>
    </w:p>
    <w:p w14:paraId="09AA92EA" w14:textId="77777777" w:rsidR="00565D82" w:rsidRPr="00104A7F" w:rsidRDefault="00565D82" w:rsidP="00104A7F">
      <w:pPr>
        <w:pStyle w:val="ListParagraph"/>
        <w:numPr>
          <w:ilvl w:val="0"/>
          <w:numId w:val="31"/>
        </w:numPr>
        <w:jc w:val="both"/>
        <w:rPr>
          <w:lang w:val="vi-VN"/>
        </w:rPr>
      </w:pPr>
      <w:r w:rsidRPr="00104A7F">
        <w:rPr>
          <w:lang w:val="vi-VN"/>
        </w:rPr>
        <w:t>Người bán chọn chức năng "Xem thông tin thanh toán".</w:t>
      </w:r>
    </w:p>
    <w:p w14:paraId="6FD2CA23" w14:textId="77777777" w:rsidR="00565D82" w:rsidRPr="00104A7F" w:rsidRDefault="00565D82" w:rsidP="00104A7F">
      <w:pPr>
        <w:pStyle w:val="ListParagraph"/>
        <w:numPr>
          <w:ilvl w:val="0"/>
          <w:numId w:val="31"/>
        </w:numPr>
        <w:jc w:val="both"/>
        <w:rPr>
          <w:lang w:val="vi-VN"/>
        </w:rPr>
      </w:pPr>
      <w:r w:rsidRPr="00104A7F">
        <w:rPr>
          <w:lang w:val="vi-VN"/>
        </w:rPr>
        <w:t>Hệ thống hiển thị thông tin thanh toán của người bán, bao gồm số tiền đã thanh toán, thời gian thanh toán, hình thức thanh toán và các chi tiết liên quan đến thanh toán.</w:t>
      </w:r>
    </w:p>
    <w:p w14:paraId="04A18439" w14:textId="77777777" w:rsidR="00565D82" w:rsidRPr="00104A7F" w:rsidRDefault="00565D82" w:rsidP="00104A7F">
      <w:pPr>
        <w:pStyle w:val="ListParagraph"/>
        <w:numPr>
          <w:ilvl w:val="0"/>
          <w:numId w:val="31"/>
        </w:numPr>
        <w:jc w:val="both"/>
        <w:rPr>
          <w:lang w:val="vi-VN"/>
        </w:rPr>
      </w:pPr>
      <w:r w:rsidRPr="00104A7F">
        <w:rPr>
          <w:lang w:val="vi-VN"/>
        </w:rPr>
        <w:t>Nếu thông tin thanh toán của người bán không đầy đủ hoặc có vấn đề, họ có thể liên hệ với đội ngũ hỗ trợ của ứng dụng để giải quyết.</w:t>
      </w:r>
    </w:p>
    <w:p w14:paraId="435A3A93" w14:textId="77777777" w:rsidR="00565D82" w:rsidRPr="00104A7F" w:rsidRDefault="00565D82" w:rsidP="00104A7F">
      <w:pPr>
        <w:pStyle w:val="ListParagraph"/>
        <w:numPr>
          <w:ilvl w:val="0"/>
          <w:numId w:val="31"/>
        </w:numPr>
        <w:jc w:val="both"/>
        <w:rPr>
          <w:lang w:val="vi-VN"/>
        </w:rPr>
      </w:pPr>
      <w:r w:rsidRPr="00104A7F">
        <w:rPr>
          <w:lang w:val="vi-VN"/>
        </w:rPr>
        <w:t>Người bán có thể quay lại trang chủ hoặc chọn các chức năng khác trong ứng dụng.</w:t>
      </w:r>
    </w:p>
    <w:p w14:paraId="1E7BCCDA" w14:textId="1DC0C5C1" w:rsidR="009A6962" w:rsidRPr="00104A7F" w:rsidRDefault="00565D82" w:rsidP="00104A7F">
      <w:pPr>
        <w:pStyle w:val="ListParagraph"/>
        <w:numPr>
          <w:ilvl w:val="0"/>
          <w:numId w:val="31"/>
        </w:numPr>
        <w:jc w:val="both"/>
        <w:rPr>
          <w:lang w:val="vi-VN"/>
        </w:rPr>
      </w:pPr>
      <w:r w:rsidRPr="00104A7F">
        <w:rPr>
          <w:lang w:val="vi-VN"/>
        </w:rPr>
        <w:t>Khi đăng tải quán ăn, người bán cần đảm bảo rằng họ đã đóng phí thành công và thông tin thanh toán của họ được cập nhật đầy đủ trong hệ thống.</w:t>
      </w:r>
    </w:p>
    <w:p w14:paraId="5DB55024" w14:textId="77777777" w:rsidR="00082C1C" w:rsidRPr="007A4301" w:rsidRDefault="00764CA1" w:rsidP="00104A7F">
      <w:pPr>
        <w:pStyle w:val="Heading1"/>
        <w:jc w:val="both"/>
      </w:pPr>
      <w:bookmarkStart w:id="9" w:name="_Toc423410241"/>
      <w:bookmarkStart w:id="10" w:name="_Toc425054507"/>
      <w:bookmarkStart w:id="11" w:name="_Toc138276609"/>
      <w:r w:rsidRPr="007A4301">
        <w:t>Alternative Flows</w:t>
      </w:r>
      <w:bookmarkEnd w:id="9"/>
      <w:bookmarkEnd w:id="10"/>
      <w:bookmarkEnd w:id="11"/>
    </w:p>
    <w:p w14:paraId="2C360500" w14:textId="10B24B23" w:rsidR="00082C1C" w:rsidRPr="007A4301" w:rsidRDefault="009C38D7" w:rsidP="00104A7F">
      <w:pPr>
        <w:pStyle w:val="Heading2"/>
        <w:jc w:val="both"/>
      </w:pPr>
      <w:bookmarkStart w:id="12" w:name="_Toc138276610"/>
      <w:r>
        <w:rPr>
          <w:lang w:val="vi-VN"/>
        </w:rPr>
        <w:t>Chưa đăng nhập vào một tài khoản</w:t>
      </w:r>
      <w:bookmarkEnd w:id="12"/>
    </w:p>
    <w:p w14:paraId="1AF8BC9F" w14:textId="14BBA61F" w:rsidR="00F26915" w:rsidRPr="009C38D7" w:rsidRDefault="009C38D7" w:rsidP="00104A7F">
      <w:pPr>
        <w:pStyle w:val="BodyText"/>
        <w:jc w:val="both"/>
        <w:rPr>
          <w:lang w:val="vi-VN"/>
        </w:rPr>
      </w:pPr>
      <w:r>
        <w:t>Hệ</w:t>
      </w:r>
      <w:r>
        <w:rPr>
          <w:lang w:val="vi-VN"/>
        </w:rPr>
        <w:t xml:space="preserve"> thống yêu cầu người dùng cần phải đăng nhập trước </w:t>
      </w:r>
      <w:r w:rsidR="00CD5BC0">
        <w:rPr>
          <w:lang w:val="vi-VN"/>
        </w:rPr>
        <w:t>với vai trò là người chủ của một quán có như cầu đăng tải về quán của chính mình. Ở tài khoản này người dùng sẽ là người trực tiếp điều chỉnh thông tin, thanh toán, đăng tải những thông tin về quán ăn.</w:t>
      </w:r>
    </w:p>
    <w:p w14:paraId="5F700857" w14:textId="1C09FC80" w:rsidR="00082C1C" w:rsidRDefault="00565D82" w:rsidP="00104A7F">
      <w:pPr>
        <w:pStyle w:val="Heading2"/>
        <w:jc w:val="both"/>
        <w:rPr>
          <w:lang w:val="vi-VN"/>
        </w:rPr>
      </w:pPr>
      <w:bookmarkStart w:id="13" w:name="_Toc138276611"/>
      <w:r>
        <w:rPr>
          <w:lang w:val="vi-VN"/>
        </w:rPr>
        <w:t>Thông tin thanh toán chưa chính xác đầy đủ</w:t>
      </w:r>
      <w:bookmarkEnd w:id="13"/>
    </w:p>
    <w:p w14:paraId="753AD7FD" w14:textId="63DCAA54" w:rsidR="009C38D7" w:rsidRDefault="00565D82" w:rsidP="00104A7F">
      <w:pPr>
        <w:ind w:left="720"/>
        <w:jc w:val="both"/>
        <w:rPr>
          <w:lang w:val="vi-VN"/>
        </w:rPr>
      </w:pPr>
      <w:r>
        <w:rPr>
          <w:lang w:val="vi-VN"/>
        </w:rPr>
        <w:t xml:space="preserve">Người dùng nhập thông tin thanh toán và xác nhận </w:t>
      </w:r>
      <w:r w:rsidR="00CD5BC0">
        <w:rPr>
          <w:lang w:val="vi-VN"/>
        </w:rPr>
        <w:t>những</w:t>
      </w:r>
      <w:r>
        <w:rPr>
          <w:lang w:val="vi-VN"/>
        </w:rPr>
        <w:t xml:space="preserve"> hệ thống lại ghi nhận là người dùng chưa hoàn thành xong việc nhập vào tất cả những </w:t>
      </w:r>
      <w:r w:rsidR="00CD5BC0">
        <w:rPr>
          <w:lang w:val="vi-VN"/>
        </w:rPr>
        <w:t>thông tin cần thiết để hoàn thành.</w:t>
      </w:r>
    </w:p>
    <w:p w14:paraId="6664890F" w14:textId="58A65AA9" w:rsidR="00CD5BC0" w:rsidRPr="009C38D7" w:rsidRDefault="00CD5BC0" w:rsidP="00104A7F">
      <w:pPr>
        <w:ind w:left="720"/>
        <w:jc w:val="both"/>
        <w:rPr>
          <w:lang w:val="vi-VN"/>
        </w:rPr>
      </w:pPr>
      <w:r>
        <w:rPr>
          <w:lang w:val="vi-VN"/>
        </w:rPr>
        <w:t>Người dùng phải nhập hết các thông tin yêu cầu, thì mới có thể hoàn thành và xem được thông tin thanh toán.</w:t>
      </w:r>
    </w:p>
    <w:p w14:paraId="42456896" w14:textId="7BA6E71E" w:rsidR="00526D0A" w:rsidRPr="007A4301" w:rsidRDefault="00565D82" w:rsidP="00104A7F">
      <w:pPr>
        <w:pStyle w:val="Heading2"/>
        <w:jc w:val="both"/>
        <w:rPr>
          <w:lang w:val="vi-VN"/>
        </w:rPr>
      </w:pPr>
      <w:bookmarkStart w:id="14" w:name="_Toc138276612"/>
      <w:bookmarkStart w:id="15" w:name="_Toc18988775"/>
      <w:r>
        <w:rPr>
          <w:lang w:val="vi-VN"/>
        </w:rPr>
        <w:t xml:space="preserve">Người bán không biết </w:t>
      </w:r>
      <w:r w:rsidR="00CD5BC0">
        <w:rPr>
          <w:lang w:val="vi-VN"/>
        </w:rPr>
        <w:t xml:space="preserve">xem </w:t>
      </w:r>
      <w:r>
        <w:rPr>
          <w:lang w:val="vi-VN"/>
        </w:rPr>
        <w:t>thanh toán bằng cách nào</w:t>
      </w:r>
      <w:bookmarkEnd w:id="14"/>
    </w:p>
    <w:p w14:paraId="1AC3DC50" w14:textId="3CC8D9F1" w:rsidR="00FF1B84" w:rsidRPr="007A4301" w:rsidRDefault="00CD5BC0" w:rsidP="00104A7F">
      <w:pPr>
        <w:ind w:left="720"/>
        <w:jc w:val="both"/>
        <w:rPr>
          <w:lang w:val="vi-VN"/>
        </w:rPr>
      </w:pPr>
      <w:r>
        <w:rPr>
          <w:lang w:val="vi-VN"/>
        </w:rPr>
        <w:t>Khi không biết làm sao để xem thanh toán các giao dịch, người xem vào chức năng thanh toán trong ứng dụng.</w:t>
      </w:r>
    </w:p>
    <w:p w14:paraId="2FBE28D5" w14:textId="0BB5221D" w:rsidR="00526D0A" w:rsidRPr="007A4301" w:rsidRDefault="00565D82" w:rsidP="00104A7F">
      <w:pPr>
        <w:pStyle w:val="Heading2"/>
        <w:jc w:val="both"/>
        <w:rPr>
          <w:lang w:val="vi-VN"/>
        </w:rPr>
      </w:pPr>
      <w:bookmarkStart w:id="16" w:name="_Toc138276613"/>
      <w:r>
        <w:rPr>
          <w:lang w:val="vi-VN"/>
        </w:rPr>
        <w:t>Người bán muốn coi lại toàn bộ giao dịch trước đó</w:t>
      </w:r>
      <w:bookmarkEnd w:id="16"/>
    </w:p>
    <w:p w14:paraId="2D314B92" w14:textId="3FE49E21" w:rsidR="00526D0A" w:rsidRDefault="00CD5BC0" w:rsidP="00104A7F">
      <w:pPr>
        <w:pStyle w:val="Heading3"/>
        <w:widowControl/>
        <w:numPr>
          <w:ilvl w:val="0"/>
          <w:numId w:val="0"/>
        </w:numPr>
        <w:ind w:left="720"/>
        <w:jc w:val="both"/>
        <w:rPr>
          <w:i w:val="0"/>
          <w:lang w:val="vi-VN"/>
        </w:rPr>
      </w:pPr>
      <w:bookmarkStart w:id="17" w:name="_Toc138276614"/>
      <w:r>
        <w:rPr>
          <w:i w:val="0"/>
          <w:lang w:val="vi-VN"/>
        </w:rPr>
        <w:t>Đến mục Lịch sử giao dịch để xem chi tiết tất cả những giao dịch của họ với ứng dụng.</w:t>
      </w:r>
      <w:bookmarkEnd w:id="17"/>
    </w:p>
    <w:p w14:paraId="219B10C7" w14:textId="76936E97" w:rsidR="00565D82" w:rsidRDefault="00565D82" w:rsidP="00104A7F">
      <w:pPr>
        <w:pStyle w:val="Heading2"/>
        <w:jc w:val="both"/>
        <w:rPr>
          <w:lang w:val="vi-VN"/>
        </w:rPr>
      </w:pPr>
      <w:bookmarkStart w:id="18" w:name="_Toc138276615"/>
      <w:r>
        <w:rPr>
          <w:lang w:val="vi-VN"/>
        </w:rPr>
        <w:t>Hệ thống gặp sự cố kỹ thuật</w:t>
      </w:r>
      <w:bookmarkEnd w:id="18"/>
    </w:p>
    <w:p w14:paraId="41C1C706" w14:textId="400A4D66" w:rsidR="00565D82" w:rsidRPr="00565D82" w:rsidRDefault="00CD5BC0" w:rsidP="00104A7F">
      <w:pPr>
        <w:ind w:left="720"/>
        <w:jc w:val="both"/>
        <w:rPr>
          <w:lang w:val="vi-VN"/>
        </w:rPr>
      </w:pPr>
      <w:r w:rsidRPr="00CD5BC0">
        <w:rPr>
          <w:lang w:val="vi-VN"/>
        </w:rPr>
        <w:t>Nếu hệ thống gặp sự cố kỹ thuật, người bán sẽ không thể xem thông tin thanh toán của mình. Họ có thể liên hệ với đội ngũ hỗ trợ của ứng dụng để được giúp đỡ và sửa chữa sự cố.</w:t>
      </w:r>
    </w:p>
    <w:p w14:paraId="12A5A6EA" w14:textId="77777777" w:rsidR="00082C1C" w:rsidRPr="007A4301" w:rsidRDefault="00764CA1" w:rsidP="00104A7F">
      <w:pPr>
        <w:pStyle w:val="Heading1"/>
        <w:jc w:val="both"/>
      </w:pPr>
      <w:bookmarkStart w:id="19" w:name="_Toc18988776"/>
      <w:bookmarkStart w:id="20" w:name="_Toc138276616"/>
      <w:bookmarkEnd w:id="15"/>
      <w:r w:rsidRPr="007A4301">
        <w:t>Subflows</w:t>
      </w:r>
      <w:bookmarkEnd w:id="19"/>
      <w:bookmarkEnd w:id="20"/>
    </w:p>
    <w:p w14:paraId="780110E8" w14:textId="7A202E50" w:rsidR="00082C1C" w:rsidRPr="007A4301" w:rsidRDefault="00141F37" w:rsidP="00104A7F">
      <w:pPr>
        <w:pStyle w:val="Heading2"/>
        <w:jc w:val="both"/>
      </w:pPr>
      <w:bookmarkStart w:id="21" w:name="_Toc138276617"/>
      <w:r>
        <w:t>Đăng</w:t>
      </w:r>
      <w:r>
        <w:rPr>
          <w:lang w:val="vi-VN"/>
        </w:rPr>
        <w:t xml:space="preserve"> nhập </w:t>
      </w:r>
      <w:r w:rsidR="00CD5BC0">
        <w:rPr>
          <w:lang w:val="vi-VN"/>
        </w:rPr>
        <w:t xml:space="preserve"> vào tài khoản người bán</w:t>
      </w:r>
      <w:bookmarkEnd w:id="21"/>
    </w:p>
    <w:p w14:paraId="29972479" w14:textId="373C332E" w:rsidR="00DF3F75" w:rsidRPr="00141F37" w:rsidRDefault="00141F37" w:rsidP="00104A7F">
      <w:pPr>
        <w:pStyle w:val="BodyText"/>
        <w:jc w:val="both"/>
        <w:rPr>
          <w:lang w:val="vi-VN"/>
        </w:rPr>
      </w:pPr>
      <w:r>
        <w:t>Người</w:t>
      </w:r>
      <w:r>
        <w:rPr>
          <w:lang w:val="vi-VN"/>
        </w:rPr>
        <w:t xml:space="preserve"> dùng cần đăng nhập vào tài khoản, nếu không có tài khoản thì có thể sử dụng chức năng đăng kí.</w:t>
      </w:r>
    </w:p>
    <w:p w14:paraId="0C4A6244" w14:textId="0806F9DD" w:rsidR="00126E32" w:rsidRPr="007A4301" w:rsidRDefault="00CD5BC0" w:rsidP="00104A7F">
      <w:pPr>
        <w:pStyle w:val="Heading2"/>
        <w:jc w:val="both"/>
        <w:rPr>
          <w:lang w:val="vi-VN"/>
        </w:rPr>
      </w:pPr>
      <w:bookmarkStart w:id="22" w:name="_Toc138276618"/>
      <w:bookmarkStart w:id="23" w:name="_Toc423410251"/>
      <w:bookmarkStart w:id="24" w:name="_Toc425054510"/>
      <w:r>
        <w:rPr>
          <w:lang w:val="vi-VN"/>
        </w:rPr>
        <w:lastRenderedPageBreak/>
        <w:t>Chức năng Xem thanh toán</w:t>
      </w:r>
      <w:bookmarkEnd w:id="22"/>
    </w:p>
    <w:p w14:paraId="290DDBC4" w14:textId="4A3EFCA2" w:rsidR="00126E32" w:rsidRDefault="00CD5BC0" w:rsidP="00104A7F">
      <w:pPr>
        <w:ind w:left="720"/>
        <w:jc w:val="both"/>
        <w:rPr>
          <w:lang w:val="vi-VN"/>
        </w:rPr>
      </w:pPr>
      <w:r w:rsidRPr="00CD5BC0">
        <w:rPr>
          <w:lang w:val="vi-VN"/>
        </w:rPr>
        <w:t>Sau khi đăng nhập thành công, người bán chọn chức năng "Xem thông tin thanh toán" trong giao diện của ứng dụng.</w:t>
      </w:r>
    </w:p>
    <w:p w14:paraId="50BF1B09" w14:textId="68227167" w:rsidR="00141F37" w:rsidRPr="00CD5BC0" w:rsidRDefault="00CD5BC0" w:rsidP="00104A7F">
      <w:pPr>
        <w:pStyle w:val="Heading2"/>
        <w:jc w:val="both"/>
        <w:rPr>
          <w:lang w:val="vi-VN"/>
        </w:rPr>
      </w:pPr>
      <w:bookmarkStart w:id="25" w:name="_Toc138276619"/>
      <w:r w:rsidRPr="00CD5BC0">
        <w:rPr>
          <w:lang w:val="vi-VN"/>
        </w:rPr>
        <w:t>Liên hệ với đội ngũ hỗ trợ</w:t>
      </w:r>
      <w:bookmarkEnd w:id="25"/>
      <w:r w:rsidRPr="00CD5BC0">
        <w:rPr>
          <w:lang w:val="vi-VN"/>
        </w:rPr>
        <w:t xml:space="preserve"> </w:t>
      </w:r>
    </w:p>
    <w:p w14:paraId="5EF3BBE8" w14:textId="53E935EC" w:rsidR="00AE19EF" w:rsidRPr="00AE19EF" w:rsidRDefault="00CD5BC0" w:rsidP="00104A7F">
      <w:pPr>
        <w:ind w:left="720"/>
        <w:jc w:val="both"/>
        <w:rPr>
          <w:lang w:val="vi-VN"/>
        </w:rPr>
      </w:pPr>
      <w:r>
        <w:rPr>
          <w:lang w:val="vi-VN"/>
        </w:rPr>
        <w:t>Trong trường hợp xem lại thông tin thanh toán và xuất hiện những lỗi dữ liệu (không đúng thông tin, số tiền,…) người dùng có thể trực tiếp liên hệ đội ngũ hỗ trợ để được giải đáp</w:t>
      </w:r>
    </w:p>
    <w:p w14:paraId="0C607441" w14:textId="77777777" w:rsidR="007A4301" w:rsidRPr="00CD5BC0" w:rsidRDefault="00126E32" w:rsidP="00104A7F">
      <w:pPr>
        <w:pStyle w:val="Heading1"/>
        <w:jc w:val="both"/>
      </w:pPr>
      <w:bookmarkStart w:id="26" w:name="_Toc138276620"/>
      <w:r w:rsidRPr="00CD5BC0">
        <w:t>Key Scenarios</w:t>
      </w:r>
      <w:bookmarkEnd w:id="26"/>
    </w:p>
    <w:p w14:paraId="09815F6B" w14:textId="7A9D190F" w:rsidR="00126E32" w:rsidRPr="00F76C5A" w:rsidRDefault="00F76C5A" w:rsidP="00104A7F">
      <w:pPr>
        <w:pStyle w:val="Heading2"/>
        <w:jc w:val="both"/>
        <w:rPr>
          <w:lang w:val="vi-VN"/>
        </w:rPr>
      </w:pPr>
      <w:r>
        <w:rPr>
          <w:lang w:val="vi-VN"/>
        </w:rPr>
        <w:t xml:space="preserve"> </w:t>
      </w:r>
      <w:bookmarkStart w:id="27" w:name="_Toc138276621"/>
      <w:r w:rsidRPr="00F76C5A">
        <w:rPr>
          <w:lang w:val="vi-VN"/>
        </w:rPr>
        <w:t>Người bán muốn kiểm tra thông tin thanh toán của mình:</w:t>
      </w:r>
      <w:bookmarkEnd w:id="27"/>
    </w:p>
    <w:p w14:paraId="33F2E2D9" w14:textId="1A496E62" w:rsidR="007A4301" w:rsidRDefault="00D33DF9" w:rsidP="00104A7F">
      <w:pPr>
        <w:pStyle w:val="BodyText"/>
        <w:jc w:val="both"/>
        <w:rPr>
          <w:lang w:val="vi-VN"/>
        </w:rPr>
      </w:pPr>
      <w:r w:rsidRPr="007A4301">
        <w:rPr>
          <w:lang w:val="vi-VN"/>
        </w:rPr>
        <w:t xml:space="preserve">Mô tả: </w:t>
      </w:r>
      <w:r w:rsidR="00F76C5A">
        <w:rPr>
          <w:lang w:val="vi-VN"/>
        </w:rPr>
        <w:t xml:space="preserve"> </w:t>
      </w:r>
      <w:r w:rsidR="00F76C5A" w:rsidRPr="00F76C5A">
        <w:rPr>
          <w:lang w:val="vi-VN"/>
        </w:rPr>
        <w:t>Người bán có thể sử dụng chức năng này để kiểm tra thông tin thanh toán đã được ghi nhận trong hệ thống.</w:t>
      </w:r>
    </w:p>
    <w:p w14:paraId="303579D8" w14:textId="77777777" w:rsidR="00F76C5A" w:rsidRPr="00F76C5A" w:rsidRDefault="00F76C5A" w:rsidP="00104A7F">
      <w:pPr>
        <w:pStyle w:val="Heading2"/>
        <w:jc w:val="both"/>
        <w:rPr>
          <w:lang w:val="vi-VN"/>
        </w:rPr>
      </w:pPr>
      <w:r>
        <w:rPr>
          <w:lang w:val="vi-VN"/>
        </w:rPr>
        <w:t xml:space="preserve"> </w:t>
      </w:r>
      <w:bookmarkStart w:id="28" w:name="_Toc138276622"/>
      <w:r w:rsidRPr="00F76C5A">
        <w:rPr>
          <w:lang w:val="vi-VN"/>
        </w:rPr>
        <w:t>Người bán muốn đảm bảo rằng họ đã thanh toán đầy đủ phí đăng tải quán ăn:</w:t>
      </w:r>
      <w:bookmarkEnd w:id="28"/>
    </w:p>
    <w:p w14:paraId="4D0DF96C" w14:textId="1B28F0AB" w:rsidR="00846821" w:rsidRPr="007A4301" w:rsidRDefault="00846821" w:rsidP="00104A7F">
      <w:pPr>
        <w:pStyle w:val="BodyText"/>
        <w:jc w:val="both"/>
        <w:rPr>
          <w:lang w:val="vi-VN"/>
        </w:rPr>
      </w:pPr>
      <w:r w:rsidRPr="007A4301">
        <w:rPr>
          <w:lang w:val="vi-VN"/>
        </w:rPr>
        <w:t xml:space="preserve">Mô tả: </w:t>
      </w:r>
      <w:r w:rsidR="00AE19EF">
        <w:rPr>
          <w:lang w:val="vi-VN"/>
        </w:rPr>
        <w:t xml:space="preserve"> </w:t>
      </w:r>
      <w:r w:rsidR="00F76C5A">
        <w:rPr>
          <w:lang w:val="vi-VN"/>
        </w:rPr>
        <w:t xml:space="preserve"> </w:t>
      </w:r>
      <w:r w:rsidR="00F76C5A" w:rsidRPr="00F76C5A">
        <w:rPr>
          <w:lang w:val="vi-VN"/>
        </w:rPr>
        <w:t>Chức năng này giúp người bán xác nhận rằng họ đã thanh toán đầy đủ phí để đăng tải quán ăn của mình trên ứng dụng tìm kiếm quán ăn.</w:t>
      </w:r>
    </w:p>
    <w:p w14:paraId="474B6192" w14:textId="09C42D60" w:rsidR="007A4301" w:rsidRPr="00F76C5A" w:rsidRDefault="00F76C5A" w:rsidP="00104A7F">
      <w:pPr>
        <w:pStyle w:val="Heading2"/>
        <w:jc w:val="both"/>
        <w:rPr>
          <w:lang w:val="vi-VN"/>
        </w:rPr>
      </w:pPr>
      <w:r>
        <w:rPr>
          <w:lang w:val="vi-VN"/>
        </w:rPr>
        <w:t xml:space="preserve"> </w:t>
      </w:r>
      <w:bookmarkStart w:id="29" w:name="_Toc138276623"/>
      <w:r w:rsidRPr="00F76C5A">
        <w:rPr>
          <w:lang w:val="vi-VN"/>
        </w:rPr>
        <w:t>Người bán muốn xem chi tiết về thông tin thanh toán của mình:</w:t>
      </w:r>
      <w:bookmarkEnd w:id="29"/>
    </w:p>
    <w:p w14:paraId="1A97FAD7" w14:textId="2450AAEF" w:rsidR="00E016F0" w:rsidRDefault="00AE19EF" w:rsidP="00104A7F">
      <w:pPr>
        <w:pStyle w:val="BodyText"/>
        <w:jc w:val="both"/>
        <w:rPr>
          <w:lang w:val="vi-VN"/>
        </w:rPr>
      </w:pPr>
      <w:r>
        <w:rPr>
          <w:lang w:val="vi-VN"/>
        </w:rPr>
        <w:t xml:space="preserve">Mô </w:t>
      </w:r>
      <w:r w:rsidR="00F76C5A">
        <w:rPr>
          <w:lang w:val="vi-VN"/>
        </w:rPr>
        <w:t xml:space="preserve">tả: </w:t>
      </w:r>
      <w:r w:rsidR="00F76C5A" w:rsidRPr="00F76C5A">
        <w:rPr>
          <w:lang w:val="vi-VN"/>
        </w:rPr>
        <w:t>Hệ thống sẽ hiển thị thông tin chi tiết về thanh toán của người bán, giúp họ nắm rõ tình hình thanh toán của mình.</w:t>
      </w:r>
    </w:p>
    <w:p w14:paraId="7F5FC279" w14:textId="5C954DC1" w:rsidR="00F76C5A" w:rsidRDefault="00F76C5A" w:rsidP="00104A7F">
      <w:pPr>
        <w:pStyle w:val="Heading2"/>
        <w:jc w:val="both"/>
        <w:rPr>
          <w:lang w:val="vi-VN"/>
        </w:rPr>
      </w:pPr>
      <w:r>
        <w:rPr>
          <w:lang w:val="vi-VN"/>
        </w:rPr>
        <w:t xml:space="preserve"> </w:t>
      </w:r>
      <w:bookmarkStart w:id="30" w:name="_Toc138276624"/>
      <w:r w:rsidRPr="00F76C5A">
        <w:rPr>
          <w:lang w:val="vi-VN"/>
        </w:rPr>
        <w:t>Người bán muốn liên hệ với đội ngũ hỗ trợ nếu có vấn đề về thanh toán:</w:t>
      </w:r>
      <w:bookmarkEnd w:id="30"/>
    </w:p>
    <w:p w14:paraId="0D2F6B7A" w14:textId="35E9F78D" w:rsidR="00F76C5A" w:rsidRPr="00F76C5A" w:rsidRDefault="00F76C5A" w:rsidP="00104A7F">
      <w:pPr>
        <w:ind w:left="720"/>
        <w:jc w:val="both"/>
        <w:rPr>
          <w:lang w:val="vi-VN"/>
        </w:rPr>
      </w:pPr>
      <w:r>
        <w:rPr>
          <w:lang w:val="vi-VN"/>
        </w:rPr>
        <w:t xml:space="preserve">Mô tả: </w:t>
      </w:r>
      <w:r w:rsidRPr="00F76C5A">
        <w:rPr>
          <w:lang w:val="vi-VN"/>
        </w:rPr>
        <w:t>Chức năng này giúp người bán tiếp cận với đội ngũ hỗ trợ của ứng dụng tìm kiếm quán ăn để giải quyết các vấn đề liên quan đến thanh toán.</w:t>
      </w:r>
    </w:p>
    <w:p w14:paraId="1B4BAA7C" w14:textId="34076408" w:rsidR="00082C1C" w:rsidRPr="007A4301" w:rsidRDefault="00126E32" w:rsidP="00104A7F">
      <w:pPr>
        <w:pStyle w:val="Heading1"/>
        <w:widowControl/>
        <w:jc w:val="both"/>
      </w:pPr>
      <w:bookmarkStart w:id="31" w:name="_Toc423410253"/>
      <w:bookmarkStart w:id="32" w:name="_Toc425054512"/>
      <w:bookmarkStart w:id="33" w:name="_Toc138276625"/>
      <w:bookmarkEnd w:id="23"/>
      <w:bookmarkEnd w:id="24"/>
      <w:r w:rsidRPr="007A4301">
        <w:t>Preconditions</w:t>
      </w:r>
      <w:bookmarkEnd w:id="31"/>
      <w:bookmarkEnd w:id="32"/>
      <w:bookmarkEnd w:id="33"/>
    </w:p>
    <w:p w14:paraId="40D80919" w14:textId="27BA2CCA" w:rsidR="00082C1C" w:rsidRPr="00104A7F" w:rsidRDefault="00A52995" w:rsidP="00104A7F">
      <w:pPr>
        <w:pStyle w:val="ListParagraph"/>
        <w:numPr>
          <w:ilvl w:val="0"/>
          <w:numId w:val="32"/>
        </w:numPr>
        <w:jc w:val="both"/>
        <w:rPr>
          <w:iCs/>
          <w:lang w:val="vi-VN"/>
        </w:rPr>
      </w:pPr>
      <w:r w:rsidRPr="007A4301">
        <w:t>Người</w:t>
      </w:r>
      <w:r w:rsidRPr="00104A7F">
        <w:rPr>
          <w:lang w:val="vi-VN"/>
        </w:rPr>
        <w:t xml:space="preserve"> dùng đã tải ứng dụng </w:t>
      </w:r>
      <w:r w:rsidR="000775A8" w:rsidRPr="00104A7F">
        <w:rPr>
          <w:lang w:val="vi-VN"/>
        </w:rPr>
        <w:t>“Tìm kiếm quán ăn” trên thiết bị di động.</w:t>
      </w:r>
    </w:p>
    <w:p w14:paraId="60CE97DC" w14:textId="77777777" w:rsidR="005C2D72" w:rsidRPr="00104A7F" w:rsidRDefault="005C2D72" w:rsidP="00104A7F">
      <w:pPr>
        <w:pStyle w:val="ListParagraph"/>
        <w:numPr>
          <w:ilvl w:val="0"/>
          <w:numId w:val="32"/>
        </w:numPr>
        <w:jc w:val="both"/>
        <w:rPr>
          <w:lang w:val="vi-VN"/>
        </w:rPr>
      </w:pPr>
      <w:r w:rsidRPr="00104A7F">
        <w:rPr>
          <w:lang w:val="vi-VN"/>
        </w:rPr>
        <w:t>Hệ thống ứng dụng "Tìm kiếm quán ăn" đã được kích hoạt và sẵn sàng hoạt động.</w:t>
      </w:r>
    </w:p>
    <w:p w14:paraId="3232EAE9" w14:textId="544E7440" w:rsidR="005C2D72" w:rsidRPr="00104A7F" w:rsidRDefault="005C2D72" w:rsidP="00104A7F">
      <w:pPr>
        <w:pStyle w:val="ListParagraph"/>
        <w:numPr>
          <w:ilvl w:val="0"/>
          <w:numId w:val="32"/>
        </w:numPr>
        <w:jc w:val="both"/>
        <w:rPr>
          <w:lang w:val="vi-VN"/>
        </w:rPr>
      </w:pPr>
      <w:r w:rsidRPr="00104A7F">
        <w:rPr>
          <w:lang w:val="vi-VN"/>
        </w:rPr>
        <w:t>Hệ thống máy chủ và cơ sở dữ liệu của ứng dụng đã được kết nối và hoạt động đúng cách.</w:t>
      </w:r>
    </w:p>
    <w:p w14:paraId="5658BE85" w14:textId="0EACB4B4" w:rsidR="000775A8" w:rsidRPr="00104A7F" w:rsidRDefault="005C2D72" w:rsidP="00104A7F">
      <w:pPr>
        <w:pStyle w:val="ListParagraph"/>
        <w:numPr>
          <w:ilvl w:val="0"/>
          <w:numId w:val="32"/>
        </w:numPr>
        <w:jc w:val="both"/>
        <w:rPr>
          <w:lang w:val="vi-VN"/>
        </w:rPr>
      </w:pPr>
      <w:r w:rsidRPr="00104A7F">
        <w:rPr>
          <w:lang w:val="vi-VN"/>
        </w:rPr>
        <w:t>Thiết bị của người dùng đã kết nối thành công với internet và có kết nối ổn định để đảm bảo quá trình đăng nhập diễn ra thành công.</w:t>
      </w:r>
    </w:p>
    <w:p w14:paraId="2F1D5D80" w14:textId="090903E8" w:rsidR="00AE19EF" w:rsidRPr="00104A7F" w:rsidRDefault="00AE19EF" w:rsidP="00104A7F">
      <w:pPr>
        <w:pStyle w:val="ListParagraph"/>
        <w:numPr>
          <w:ilvl w:val="0"/>
          <w:numId w:val="32"/>
        </w:numPr>
        <w:jc w:val="both"/>
        <w:rPr>
          <w:lang w:val="vi-VN"/>
        </w:rPr>
      </w:pPr>
      <w:r w:rsidRPr="00104A7F">
        <w:rPr>
          <w:lang w:val="vi-VN"/>
        </w:rPr>
        <w:t>Người dùng phải đăng nhập, xác thực thông tin là của mình.</w:t>
      </w:r>
    </w:p>
    <w:p w14:paraId="07F9E22A" w14:textId="77777777" w:rsidR="00082C1C" w:rsidRPr="007A4301" w:rsidRDefault="00764CA1" w:rsidP="00104A7F">
      <w:pPr>
        <w:pStyle w:val="Heading1"/>
        <w:widowControl/>
        <w:jc w:val="both"/>
      </w:pPr>
      <w:bookmarkStart w:id="34" w:name="_Toc423410255"/>
      <w:bookmarkStart w:id="35" w:name="_Toc425054514"/>
      <w:bookmarkStart w:id="36" w:name="_Toc138276626"/>
      <w:r w:rsidRPr="007A4301">
        <w:t>Postconditions</w:t>
      </w:r>
      <w:bookmarkEnd w:id="34"/>
      <w:bookmarkEnd w:id="35"/>
      <w:bookmarkEnd w:id="36"/>
    </w:p>
    <w:p w14:paraId="50671249" w14:textId="77777777" w:rsidR="00F76C5A" w:rsidRPr="00F76C5A" w:rsidRDefault="00F76C5A" w:rsidP="00104A7F">
      <w:pPr>
        <w:pStyle w:val="ListParagraph"/>
        <w:numPr>
          <w:ilvl w:val="0"/>
          <w:numId w:val="27"/>
        </w:numPr>
        <w:jc w:val="both"/>
        <w:rPr>
          <w:lang w:val="vi-VN"/>
        </w:rPr>
      </w:pPr>
      <w:r>
        <w:rPr>
          <w:lang w:val="vi-VN"/>
        </w:rPr>
        <w:t xml:space="preserve"> </w:t>
      </w:r>
      <w:r w:rsidRPr="00F76C5A">
        <w:rPr>
          <w:lang w:val="vi-VN"/>
        </w:rPr>
        <w:t>Người bán có thể xem thông tin chi tiết về thanh toán của mình trong ứng dụng tìm kiếm quán ăn.</w:t>
      </w:r>
    </w:p>
    <w:p w14:paraId="1D35490C" w14:textId="77777777" w:rsidR="00F76C5A" w:rsidRPr="00F76C5A" w:rsidRDefault="00F76C5A" w:rsidP="00104A7F">
      <w:pPr>
        <w:pStyle w:val="ListParagraph"/>
        <w:numPr>
          <w:ilvl w:val="0"/>
          <w:numId w:val="27"/>
        </w:numPr>
        <w:jc w:val="both"/>
        <w:rPr>
          <w:lang w:val="vi-VN"/>
        </w:rPr>
      </w:pPr>
      <w:r w:rsidRPr="00F76C5A">
        <w:rPr>
          <w:lang w:val="vi-VN"/>
        </w:rPr>
        <w:t>Người bán có thể xác nhận rằng họ đã thanh toán đầy đủ phí để đăng tải quán ăn của mình trên ứng dụng tìm kiếm quán ăn.</w:t>
      </w:r>
    </w:p>
    <w:p w14:paraId="204012A0" w14:textId="77777777" w:rsidR="00F76C5A" w:rsidRPr="00F76C5A" w:rsidRDefault="00F76C5A" w:rsidP="00104A7F">
      <w:pPr>
        <w:pStyle w:val="ListParagraph"/>
        <w:numPr>
          <w:ilvl w:val="0"/>
          <w:numId w:val="27"/>
        </w:numPr>
        <w:jc w:val="both"/>
        <w:rPr>
          <w:lang w:val="vi-VN"/>
        </w:rPr>
      </w:pPr>
      <w:r w:rsidRPr="00F76C5A">
        <w:rPr>
          <w:lang w:val="vi-VN"/>
        </w:rPr>
        <w:t>Người bán có thể liên hệ với đội ngũ hỗ trợ của ứng dụng nếu có vấn đề liên quan đến thanh toán.</w:t>
      </w:r>
    </w:p>
    <w:p w14:paraId="5986A331" w14:textId="0756FFF0" w:rsidR="00F76C5A" w:rsidRPr="00F76C5A" w:rsidRDefault="00F76C5A" w:rsidP="00104A7F">
      <w:pPr>
        <w:pStyle w:val="ListParagraph"/>
        <w:numPr>
          <w:ilvl w:val="0"/>
          <w:numId w:val="27"/>
        </w:numPr>
        <w:jc w:val="both"/>
        <w:rPr>
          <w:lang w:val="vi-VN"/>
        </w:rPr>
      </w:pPr>
      <w:r w:rsidRPr="00F76C5A">
        <w:rPr>
          <w:lang w:val="vi-VN"/>
        </w:rPr>
        <w:t xml:space="preserve">Thông tin thanh toán của người bán được cập nhật đầy đủ và chính xác trong hệ thống của ứng dụng tìm kiếm quán </w:t>
      </w:r>
      <w:r>
        <w:rPr>
          <w:lang w:val="vi-VN"/>
        </w:rPr>
        <w:t>ăn.</w:t>
      </w:r>
    </w:p>
    <w:p w14:paraId="5A9523D6" w14:textId="5BADE191" w:rsidR="00082C1C" w:rsidRPr="007A4301" w:rsidRDefault="00764CA1" w:rsidP="00104A7F">
      <w:pPr>
        <w:pStyle w:val="Heading1"/>
        <w:jc w:val="both"/>
      </w:pPr>
      <w:bookmarkStart w:id="37" w:name="_Toc138276627"/>
      <w:r w:rsidRPr="007A4301">
        <w:t>Extension Points</w:t>
      </w:r>
      <w:bookmarkEnd w:id="37"/>
    </w:p>
    <w:p w14:paraId="5059D9B9" w14:textId="7994F005" w:rsidR="00930CFF" w:rsidRPr="00930CFF" w:rsidRDefault="00930CFF" w:rsidP="00104A7F">
      <w:pPr>
        <w:pStyle w:val="ListParagraph"/>
        <w:numPr>
          <w:ilvl w:val="0"/>
          <w:numId w:val="23"/>
        </w:numPr>
        <w:jc w:val="both"/>
        <w:rPr>
          <w:lang w:val="vi-VN"/>
        </w:rPr>
      </w:pPr>
      <w:r w:rsidRPr="00930CFF">
        <w:rPr>
          <w:lang w:val="vi-VN"/>
        </w:rPr>
        <w:t>Tích hợp các phương thức thanh toán khác nhau: Ứng dụng có thể tích hợp nhiều phương thức thanh toán khác nhau, chẳng hạn như thanh toán qua ví điện tử, thẻ tín dụng hoặc chuyển khoản trực tiếp, giúp cho người bán có nhiều sự lựa chọn và thuận tiện hơn trong việc thanh toán phí đăng tải quán ăn.</w:t>
      </w:r>
    </w:p>
    <w:p w14:paraId="22028053" w14:textId="77777777" w:rsidR="00930CFF" w:rsidRPr="00930CFF" w:rsidRDefault="00930CFF" w:rsidP="00104A7F">
      <w:pPr>
        <w:pStyle w:val="ListParagraph"/>
        <w:numPr>
          <w:ilvl w:val="0"/>
          <w:numId w:val="23"/>
        </w:numPr>
        <w:jc w:val="both"/>
        <w:rPr>
          <w:lang w:val="vi-VN"/>
        </w:rPr>
      </w:pPr>
      <w:r w:rsidRPr="00930CFF">
        <w:rPr>
          <w:lang w:val="vi-VN"/>
        </w:rPr>
        <w:t>Cập nhật tự động: Ứng dụng có thể tự động cập nhật thông tin thanh toán và đóng phí đăng tải quán ăn cho người bán sau khi họ đã thực hiện thanh toán, giúp tiết kiệm thời gian và đảm bảo tính chính xác của thông tin.</w:t>
      </w:r>
    </w:p>
    <w:p w14:paraId="5501BC21" w14:textId="77777777" w:rsidR="00930CFF" w:rsidRPr="00930CFF" w:rsidRDefault="00930CFF" w:rsidP="00104A7F">
      <w:pPr>
        <w:pStyle w:val="ListParagraph"/>
        <w:numPr>
          <w:ilvl w:val="0"/>
          <w:numId w:val="23"/>
        </w:numPr>
        <w:jc w:val="both"/>
        <w:rPr>
          <w:lang w:val="vi-VN"/>
        </w:rPr>
      </w:pPr>
      <w:r w:rsidRPr="00930CFF">
        <w:rPr>
          <w:lang w:val="vi-VN"/>
        </w:rPr>
        <w:t>Khả năng chia sẻ thông tin thanh toán: Ứng dụng có thể cung cấp tính năng chia sẻ thông tin thanh toán giữa các tài khoản người bán khác nhau, giúp cho người bán quản lý các khoản thanh toán của mình một cách thuận tiện hơn.</w:t>
      </w:r>
    </w:p>
    <w:p w14:paraId="3E9B1EDF" w14:textId="77777777" w:rsidR="00930CFF" w:rsidRPr="00930CFF" w:rsidRDefault="00930CFF" w:rsidP="00104A7F">
      <w:pPr>
        <w:pStyle w:val="ListParagraph"/>
        <w:numPr>
          <w:ilvl w:val="0"/>
          <w:numId w:val="23"/>
        </w:numPr>
        <w:jc w:val="both"/>
        <w:rPr>
          <w:lang w:val="vi-VN"/>
        </w:rPr>
      </w:pPr>
      <w:r w:rsidRPr="00930CFF">
        <w:rPr>
          <w:lang w:val="vi-VN"/>
        </w:rPr>
        <w:lastRenderedPageBreak/>
        <w:t>Hỗ trợ tìm kiếm quán ăn liên quan đến thông tin thanh toán: Ứng dụng có thể cung cấp tính năng tìm kiếm quán ăn liên quan đến thông tin thanh toán, chẳng hạn như hiển thị các quán ăn được đăng tải bởi những người bán đã thanh toán phí trong một khu vực nhất định, giúp cho người dùng có thể tìm kiếm quán ăn một cách dễ dàng và thuận tiện hơn.</w:t>
      </w:r>
    </w:p>
    <w:p w14:paraId="22CCDB13" w14:textId="77777777" w:rsidR="00082C1C" w:rsidRPr="007A4301" w:rsidRDefault="00764CA1" w:rsidP="00104A7F">
      <w:pPr>
        <w:pStyle w:val="Heading1"/>
        <w:jc w:val="both"/>
      </w:pPr>
      <w:bookmarkStart w:id="38" w:name="_Toc138276628"/>
      <w:r w:rsidRPr="007A4301">
        <w:t>Special Requirements</w:t>
      </w:r>
      <w:bookmarkEnd w:id="38"/>
    </w:p>
    <w:p w14:paraId="4A7F6CC8" w14:textId="77777777" w:rsidR="00991992" w:rsidRPr="00930CFF" w:rsidRDefault="00991992" w:rsidP="00104A7F">
      <w:pPr>
        <w:pStyle w:val="ListParagraph"/>
        <w:numPr>
          <w:ilvl w:val="0"/>
          <w:numId w:val="30"/>
        </w:numPr>
        <w:jc w:val="both"/>
        <w:rPr>
          <w:b/>
          <w:bCs/>
        </w:rPr>
      </w:pPr>
      <w:r w:rsidRPr="00930CFF">
        <w:rPr>
          <w:bCs/>
        </w:rPr>
        <w:t>Yêu cầu bảo mật: hệ thống cần đảm bảo tính bảo mật của thông tin người dùng, bao gồm tài khoản, mật khẩu và thông tin cá nhân.</w:t>
      </w:r>
    </w:p>
    <w:p w14:paraId="157D1551" w14:textId="77777777" w:rsidR="00991992" w:rsidRPr="00930CFF" w:rsidRDefault="00991992" w:rsidP="00104A7F">
      <w:pPr>
        <w:pStyle w:val="ListParagraph"/>
        <w:numPr>
          <w:ilvl w:val="0"/>
          <w:numId w:val="30"/>
        </w:numPr>
        <w:jc w:val="both"/>
        <w:rPr>
          <w:b/>
          <w:bCs/>
        </w:rPr>
      </w:pPr>
      <w:r w:rsidRPr="00930CFF">
        <w:rPr>
          <w:bCs/>
        </w:rPr>
        <w:t>Yêu cầu sử dụng dễ dàng: hệ thống cần thiết kế giao diện người dùng đơn giản, dễ sử dụng và trực quan để tăng trải nghiệm người dùng.</w:t>
      </w:r>
    </w:p>
    <w:p w14:paraId="7AA78409" w14:textId="77777777" w:rsidR="00991992" w:rsidRPr="00930CFF" w:rsidRDefault="00991992" w:rsidP="00104A7F">
      <w:pPr>
        <w:pStyle w:val="ListParagraph"/>
        <w:numPr>
          <w:ilvl w:val="0"/>
          <w:numId w:val="30"/>
        </w:numPr>
        <w:jc w:val="both"/>
        <w:rPr>
          <w:b/>
          <w:bCs/>
        </w:rPr>
      </w:pPr>
      <w:r w:rsidRPr="00930CFF">
        <w:rPr>
          <w:bCs/>
        </w:rPr>
        <w:t>Yêu cầu tương thích: hệ thống cần đáp ứng các yêu cầu tương thích với các thiết bị và hệ điều hành khác nhau, bao gồm máy tính để bàn, điện thoại di động và máy tính bảng.</w:t>
      </w:r>
    </w:p>
    <w:p w14:paraId="078155A5" w14:textId="77777777" w:rsidR="00991992" w:rsidRPr="00930CFF" w:rsidRDefault="00991992" w:rsidP="00104A7F">
      <w:pPr>
        <w:pStyle w:val="ListParagraph"/>
        <w:numPr>
          <w:ilvl w:val="0"/>
          <w:numId w:val="30"/>
        </w:numPr>
        <w:jc w:val="both"/>
        <w:rPr>
          <w:b/>
          <w:bCs/>
        </w:rPr>
      </w:pPr>
      <w:r w:rsidRPr="00930CFF">
        <w:rPr>
          <w:bCs/>
        </w:rPr>
        <w:t>Yêu cầu hiệu suất: hệ thống cần đảm bảo hiệu suất và tốc độ hoạt động ổn định trong khi xử lý nhiều yêu cầu và tìm kiếm trong cùng một thời điểm.</w:t>
      </w:r>
    </w:p>
    <w:p w14:paraId="378E21B1" w14:textId="07BF3E89" w:rsidR="00082C1C" w:rsidRPr="00930CFF" w:rsidRDefault="00991992" w:rsidP="00104A7F">
      <w:pPr>
        <w:pStyle w:val="ListParagraph"/>
        <w:numPr>
          <w:ilvl w:val="0"/>
          <w:numId w:val="30"/>
        </w:numPr>
        <w:jc w:val="both"/>
        <w:rPr>
          <w:b/>
          <w:bCs/>
        </w:rPr>
      </w:pPr>
      <w:r w:rsidRPr="00930CFF">
        <w:rPr>
          <w:bCs/>
        </w:rPr>
        <w:t>Yêu cầu độ tin cậy: hệ thống cần đảm bảo tính độ tin cậy, bao gồm hoạt động ổn định và đáp ứng kịp thời với các yêu cầu của người dùng.</w:t>
      </w:r>
    </w:p>
    <w:p w14:paraId="62AF4D07" w14:textId="77777777" w:rsidR="00082C1C" w:rsidRPr="007A4301" w:rsidRDefault="00764CA1" w:rsidP="00104A7F">
      <w:pPr>
        <w:pStyle w:val="Heading1"/>
        <w:jc w:val="both"/>
      </w:pPr>
      <w:bookmarkStart w:id="39" w:name="_Toc18988784"/>
      <w:bookmarkStart w:id="40" w:name="_Toc138276629"/>
      <w:r w:rsidRPr="007A4301">
        <w:t>Additional Information</w:t>
      </w:r>
      <w:bookmarkEnd w:id="39"/>
      <w:bookmarkEnd w:id="40"/>
    </w:p>
    <w:p w14:paraId="06D47A3B" w14:textId="77777777" w:rsidR="001A2903" w:rsidRPr="00104A7F" w:rsidRDefault="001A2903" w:rsidP="00104A7F">
      <w:pPr>
        <w:pStyle w:val="ListParagraph"/>
        <w:numPr>
          <w:ilvl w:val="0"/>
          <w:numId w:val="33"/>
        </w:numPr>
        <w:jc w:val="both"/>
        <w:rPr>
          <w:iCs/>
        </w:rPr>
      </w:pPr>
      <w:r w:rsidRPr="007A4301">
        <w:t>Người dùng phải đồng ý với các điều khoản và điều kiện sử dụng trước khi sử dụng ứng dụng để đảm bảo tính minh bạch và tránh những tranh chấp phát sinh.</w:t>
      </w:r>
    </w:p>
    <w:p w14:paraId="2061DEB6" w14:textId="3D047EF6" w:rsidR="001A2903" w:rsidRPr="00104A7F" w:rsidRDefault="001A2903" w:rsidP="00104A7F">
      <w:pPr>
        <w:pStyle w:val="ListParagraph"/>
        <w:numPr>
          <w:ilvl w:val="0"/>
          <w:numId w:val="33"/>
        </w:numPr>
        <w:jc w:val="both"/>
        <w:rPr>
          <w:iCs/>
        </w:rPr>
      </w:pPr>
      <w:r w:rsidRPr="007A4301">
        <w:t>Hệ thống cần hỗ trợ đăng nhập bằng tài khoản Google để giúp người dùng đăng nhập nhanh chóng và tiện lợi hơn.</w:t>
      </w:r>
    </w:p>
    <w:p w14:paraId="7A2AFB8D" w14:textId="3833F231" w:rsidR="00F405E6" w:rsidRPr="00104A7F" w:rsidRDefault="001A2903" w:rsidP="00104A7F">
      <w:pPr>
        <w:pStyle w:val="ListParagraph"/>
        <w:numPr>
          <w:ilvl w:val="0"/>
          <w:numId w:val="33"/>
        </w:numPr>
        <w:jc w:val="both"/>
        <w:rPr>
          <w:iCs/>
        </w:rPr>
      </w:pPr>
      <w:r w:rsidRPr="007A4301">
        <w:t>Các thông tin đăng nhập như tên người dùng và mật khẩu phải được bảo mật tốt và không được hiển thị trên giao diện người dùng để đảm bảo tính bảo mật và an toàn của ứng dụng.</w:t>
      </w:r>
    </w:p>
    <w:sectPr w:rsidR="00F405E6" w:rsidRPr="00104A7F">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AA30E" w14:textId="77777777" w:rsidR="000E5859" w:rsidRDefault="000E5859">
      <w:pPr>
        <w:spacing w:line="240" w:lineRule="auto"/>
      </w:pPr>
      <w:r>
        <w:separator/>
      </w:r>
    </w:p>
  </w:endnote>
  <w:endnote w:type="continuationSeparator" w:id="0">
    <w:p w14:paraId="09375BFE" w14:textId="77777777" w:rsidR="000E5859" w:rsidRDefault="000E5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2E9E9D7F"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104A7F">
              <w:t>Next Gen</w:t>
            </w:r>
          </w:fldSimple>
          <w:r>
            <w:t xml:space="preserve">, </w:t>
          </w:r>
          <w:r>
            <w:fldChar w:fldCharType="begin"/>
          </w:r>
          <w:r>
            <w:instrText xml:space="preserve"> DATE \@ "yyyy" </w:instrText>
          </w:r>
          <w:r>
            <w:fldChar w:fldCharType="separate"/>
          </w:r>
          <w:r w:rsidR="00441BD0">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2DFF" w14:textId="77777777" w:rsidR="000E5859" w:rsidRDefault="000E5859">
      <w:pPr>
        <w:spacing w:line="240" w:lineRule="auto"/>
      </w:pPr>
      <w:r>
        <w:separator/>
      </w:r>
    </w:p>
  </w:footnote>
  <w:footnote w:type="continuationSeparator" w:id="0">
    <w:p w14:paraId="51D30E40" w14:textId="77777777" w:rsidR="000E5859" w:rsidRDefault="000E5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4BDA6DA7"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04A7F">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26A150AC" w:rsidR="00565D82" w:rsidRDefault="00000000">
          <w:fldSimple w:instr="title  \* Mergeformat ">
            <w:r w:rsidR="00565D82">
              <w:t>Use-Case Specification: Xem thông tin thanh toán</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055769"/>
    <w:multiLevelType w:val="hybridMultilevel"/>
    <w:tmpl w:val="6340E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536298"/>
    <w:multiLevelType w:val="hybridMultilevel"/>
    <w:tmpl w:val="7D92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B4BEF"/>
    <w:multiLevelType w:val="hybridMultilevel"/>
    <w:tmpl w:val="99D4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431BD3"/>
    <w:multiLevelType w:val="hybridMultilevel"/>
    <w:tmpl w:val="65BC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AD4128C"/>
    <w:multiLevelType w:val="hybridMultilevel"/>
    <w:tmpl w:val="90A6D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48E0AF2"/>
    <w:multiLevelType w:val="hybridMultilevel"/>
    <w:tmpl w:val="428A3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27E7B"/>
    <w:multiLevelType w:val="hybridMultilevel"/>
    <w:tmpl w:val="0C9C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E3B28F4"/>
    <w:multiLevelType w:val="hybridMultilevel"/>
    <w:tmpl w:val="91B2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5"/>
  </w:num>
  <w:num w:numId="4" w16cid:durableId="873157318">
    <w:abstractNumId w:val="31"/>
  </w:num>
  <w:num w:numId="5" w16cid:durableId="747919309">
    <w:abstractNumId w:val="21"/>
  </w:num>
  <w:num w:numId="6" w16cid:durableId="576742428">
    <w:abstractNumId w:val="20"/>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30"/>
  </w:num>
  <w:num w:numId="10" w16cid:durableId="520169405">
    <w:abstractNumId w:val="4"/>
  </w:num>
  <w:num w:numId="11" w16cid:durableId="1166672456">
    <w:abstractNumId w:val="16"/>
  </w:num>
  <w:num w:numId="12" w16cid:durableId="547107348">
    <w:abstractNumId w:val="14"/>
  </w:num>
  <w:num w:numId="13" w16cid:durableId="1451628891">
    <w:abstractNumId w:val="29"/>
  </w:num>
  <w:num w:numId="14" w16cid:durableId="1819614020">
    <w:abstractNumId w:val="13"/>
  </w:num>
  <w:num w:numId="15" w16cid:durableId="814222302">
    <w:abstractNumId w:val="6"/>
  </w:num>
  <w:num w:numId="16" w16cid:durableId="101389567">
    <w:abstractNumId w:val="28"/>
  </w:num>
  <w:num w:numId="17" w16cid:durableId="801849568">
    <w:abstractNumId w:val="19"/>
  </w:num>
  <w:num w:numId="18" w16cid:durableId="172231676">
    <w:abstractNumId w:val="9"/>
  </w:num>
  <w:num w:numId="19" w16cid:durableId="2133016558">
    <w:abstractNumId w:val="18"/>
  </w:num>
  <w:num w:numId="20" w16cid:durableId="1609699624">
    <w:abstractNumId w:val="11"/>
  </w:num>
  <w:num w:numId="21" w16cid:durableId="1756971210">
    <w:abstractNumId w:val="26"/>
  </w:num>
  <w:num w:numId="22" w16cid:durableId="2106269946">
    <w:abstractNumId w:val="3"/>
  </w:num>
  <w:num w:numId="23" w16cid:durableId="1401636736">
    <w:abstractNumId w:val="12"/>
  </w:num>
  <w:num w:numId="24" w16cid:durableId="1896578528">
    <w:abstractNumId w:val="24"/>
  </w:num>
  <w:num w:numId="25" w16cid:durableId="128283158">
    <w:abstractNumId w:val="23"/>
  </w:num>
  <w:num w:numId="26" w16cid:durableId="1290282740">
    <w:abstractNumId w:val="5"/>
  </w:num>
  <w:num w:numId="27" w16cid:durableId="1036082418">
    <w:abstractNumId w:val="27"/>
  </w:num>
  <w:num w:numId="28" w16cid:durableId="1958948218">
    <w:abstractNumId w:val="22"/>
  </w:num>
  <w:num w:numId="29" w16cid:durableId="1852332362">
    <w:abstractNumId w:val="17"/>
  </w:num>
  <w:num w:numId="30" w16cid:durableId="1105539062">
    <w:abstractNumId w:val="10"/>
  </w:num>
  <w:num w:numId="31" w16cid:durableId="1092749786">
    <w:abstractNumId w:val="7"/>
  </w:num>
  <w:num w:numId="32" w16cid:durableId="1386561699">
    <w:abstractNumId w:val="25"/>
  </w:num>
  <w:num w:numId="33" w16cid:durableId="1485732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50C25"/>
    <w:rsid w:val="000616AB"/>
    <w:rsid w:val="00064360"/>
    <w:rsid w:val="000775A8"/>
    <w:rsid w:val="00081E2B"/>
    <w:rsid w:val="00082C1C"/>
    <w:rsid w:val="00084148"/>
    <w:rsid w:val="000D1192"/>
    <w:rsid w:val="000E5859"/>
    <w:rsid w:val="00104A7F"/>
    <w:rsid w:val="0011747E"/>
    <w:rsid w:val="00126E32"/>
    <w:rsid w:val="00141F37"/>
    <w:rsid w:val="001A2903"/>
    <w:rsid w:val="002027A2"/>
    <w:rsid w:val="0020617D"/>
    <w:rsid w:val="002725C4"/>
    <w:rsid w:val="002C7BC2"/>
    <w:rsid w:val="00346428"/>
    <w:rsid w:val="00441BD0"/>
    <w:rsid w:val="00485477"/>
    <w:rsid w:val="0048556B"/>
    <w:rsid w:val="005241FE"/>
    <w:rsid w:val="00526D0A"/>
    <w:rsid w:val="00565D82"/>
    <w:rsid w:val="005737A2"/>
    <w:rsid w:val="005C2D72"/>
    <w:rsid w:val="005D09D9"/>
    <w:rsid w:val="005D29D1"/>
    <w:rsid w:val="00764CA1"/>
    <w:rsid w:val="00787880"/>
    <w:rsid w:val="007A4301"/>
    <w:rsid w:val="007B44F0"/>
    <w:rsid w:val="007C6028"/>
    <w:rsid w:val="00802DD5"/>
    <w:rsid w:val="00846821"/>
    <w:rsid w:val="008564B3"/>
    <w:rsid w:val="00861748"/>
    <w:rsid w:val="00864AA4"/>
    <w:rsid w:val="00887904"/>
    <w:rsid w:val="00930CFF"/>
    <w:rsid w:val="00984635"/>
    <w:rsid w:val="00991992"/>
    <w:rsid w:val="0099406C"/>
    <w:rsid w:val="009A5649"/>
    <w:rsid w:val="009A6962"/>
    <w:rsid w:val="009C0A38"/>
    <w:rsid w:val="009C38D7"/>
    <w:rsid w:val="009C70EA"/>
    <w:rsid w:val="00A52995"/>
    <w:rsid w:val="00A6670A"/>
    <w:rsid w:val="00AD1096"/>
    <w:rsid w:val="00AE19EF"/>
    <w:rsid w:val="00B547A0"/>
    <w:rsid w:val="00B741C3"/>
    <w:rsid w:val="00B856A4"/>
    <w:rsid w:val="00B9080E"/>
    <w:rsid w:val="00CD5BC0"/>
    <w:rsid w:val="00CD64E8"/>
    <w:rsid w:val="00D1283A"/>
    <w:rsid w:val="00D33DF9"/>
    <w:rsid w:val="00D675ED"/>
    <w:rsid w:val="00D90118"/>
    <w:rsid w:val="00DA2910"/>
    <w:rsid w:val="00DD6834"/>
    <w:rsid w:val="00DF2A7A"/>
    <w:rsid w:val="00DF3F75"/>
    <w:rsid w:val="00E016F0"/>
    <w:rsid w:val="00E42F62"/>
    <w:rsid w:val="00EC4DEE"/>
    <w:rsid w:val="00F052D8"/>
    <w:rsid w:val="00F26915"/>
    <w:rsid w:val="00F405E6"/>
    <w:rsid w:val="00F53994"/>
    <w:rsid w:val="00F54B6D"/>
    <w:rsid w:val="00F76C5A"/>
    <w:rsid w:val="00F82097"/>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0949">
      <w:bodyDiv w:val="1"/>
      <w:marLeft w:val="0"/>
      <w:marRight w:val="0"/>
      <w:marTop w:val="0"/>
      <w:marBottom w:val="0"/>
      <w:divBdr>
        <w:top w:val="none" w:sz="0" w:space="0" w:color="auto"/>
        <w:left w:val="none" w:sz="0" w:space="0" w:color="auto"/>
        <w:bottom w:val="none" w:sz="0" w:space="0" w:color="auto"/>
        <w:right w:val="none" w:sz="0" w:space="0" w:color="auto"/>
      </w:divBdr>
    </w:div>
    <w:div w:id="75174629">
      <w:bodyDiv w:val="1"/>
      <w:marLeft w:val="0"/>
      <w:marRight w:val="0"/>
      <w:marTop w:val="0"/>
      <w:marBottom w:val="0"/>
      <w:divBdr>
        <w:top w:val="none" w:sz="0" w:space="0" w:color="auto"/>
        <w:left w:val="none" w:sz="0" w:space="0" w:color="auto"/>
        <w:bottom w:val="none" w:sz="0" w:space="0" w:color="auto"/>
        <w:right w:val="none" w:sz="0" w:space="0" w:color="auto"/>
      </w:divBdr>
    </w:div>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239412844">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686754271">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906261626">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979336279">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 w:id="1555463402">
      <w:bodyDiv w:val="1"/>
      <w:marLeft w:val="0"/>
      <w:marRight w:val="0"/>
      <w:marTop w:val="0"/>
      <w:marBottom w:val="0"/>
      <w:divBdr>
        <w:top w:val="none" w:sz="0" w:space="0" w:color="auto"/>
        <w:left w:val="none" w:sz="0" w:space="0" w:color="auto"/>
        <w:bottom w:val="none" w:sz="0" w:space="0" w:color="auto"/>
        <w:right w:val="none" w:sz="0" w:space="0" w:color="auto"/>
      </w:divBdr>
    </w:div>
    <w:div w:id="1607544012">
      <w:bodyDiv w:val="1"/>
      <w:marLeft w:val="0"/>
      <w:marRight w:val="0"/>
      <w:marTop w:val="0"/>
      <w:marBottom w:val="0"/>
      <w:divBdr>
        <w:top w:val="none" w:sz="0" w:space="0" w:color="auto"/>
        <w:left w:val="none" w:sz="0" w:space="0" w:color="auto"/>
        <w:bottom w:val="none" w:sz="0" w:space="0" w:color="auto"/>
        <w:right w:val="none" w:sz="0" w:space="0" w:color="auto"/>
      </w:divBdr>
    </w:div>
    <w:div w:id="2041006881">
      <w:bodyDiv w:val="1"/>
      <w:marLeft w:val="0"/>
      <w:marRight w:val="0"/>
      <w:marTop w:val="0"/>
      <w:marBottom w:val="0"/>
      <w:divBdr>
        <w:top w:val="none" w:sz="0" w:space="0" w:color="auto"/>
        <w:left w:val="none" w:sz="0" w:space="0" w:color="auto"/>
        <w:bottom w:val="none" w:sz="0" w:space="0" w:color="auto"/>
        <w:right w:val="none" w:sz="0" w:space="0" w:color="auto"/>
      </w:divBdr>
    </w:div>
    <w:div w:id="2044361035">
      <w:bodyDiv w:val="1"/>
      <w:marLeft w:val="0"/>
      <w:marRight w:val="0"/>
      <w:marTop w:val="0"/>
      <w:marBottom w:val="0"/>
      <w:divBdr>
        <w:top w:val="none" w:sz="0" w:space="0" w:color="auto"/>
        <w:left w:val="none" w:sz="0" w:space="0" w:color="auto"/>
        <w:bottom w:val="none" w:sz="0" w:space="0" w:color="auto"/>
        <w:right w:val="none" w:sz="0" w:space="0" w:color="auto"/>
      </w:divBdr>
    </w:div>
    <w:div w:id="207947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customXml/itemProps2.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customXml/itemProps3.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9C872-5223-4711-94EA-B510464342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Use-Case Specification: Xem thông tin thanh toán</vt:lpstr>
    </vt:vector>
  </TitlesOfParts>
  <Company>Next Gen</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Xem thông tin thanh toán</dc:title>
  <dc:subject>Food Guide</dc:subject>
  <dc:creator>&lt;Author Name&gt;</dc:creator>
  <cp:keywords/>
  <dc:description/>
  <cp:lastModifiedBy>LÂM QUANG DUY</cp:lastModifiedBy>
  <cp:revision>8</cp:revision>
  <cp:lastPrinted>1899-12-31T17:00:00Z</cp:lastPrinted>
  <dcterms:created xsi:type="dcterms:W3CDTF">2023-04-28T21:09:00Z</dcterms:created>
  <dcterms:modified xsi:type="dcterms:W3CDTF">2023-06-21T15:06:00Z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