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98018" w14:textId="77777777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120313">
        <w:rPr>
          <w:rFonts w:ascii="Helvetica" w:hAnsi="Helvetica" w:cs="Helvetica"/>
          <w:b/>
          <w:bCs/>
          <w:kern w:val="0"/>
          <w:sz w:val="24"/>
          <w:szCs w:val="24"/>
        </w:rPr>
        <w:t>HYPERTENSION IN PREGNANCY</w:t>
      </w:r>
    </w:p>
    <w:p w14:paraId="57C74D27" w14:textId="77777777" w:rsidR="00120313" w:rsidRP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kern w:val="0"/>
          <w:sz w:val="24"/>
          <w:szCs w:val="24"/>
        </w:rPr>
      </w:pPr>
    </w:p>
    <w:p w14:paraId="22A23414" w14:textId="1945FC2E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Hypertension is the most common medical complication in pregnancy. On every antenatal visit we will check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your Bp to diagnose hypertension and to start treatment with </w:t>
      </w:r>
      <w:r>
        <w:rPr>
          <w:rFonts w:ascii="Helvetica" w:hAnsi="Helvetica" w:cs="Helvetica"/>
          <w:kern w:val="0"/>
          <w:sz w:val="24"/>
          <w:szCs w:val="24"/>
        </w:rPr>
        <w:t>anti-hypertensives</w:t>
      </w:r>
      <w:r>
        <w:rPr>
          <w:rFonts w:ascii="Helvetica" w:hAnsi="Helvetica" w:cs="Helvetica"/>
          <w:kern w:val="0"/>
          <w:sz w:val="24"/>
          <w:szCs w:val="24"/>
        </w:rPr>
        <w:t xml:space="preserve"> as early as possible to prevent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complications.</w:t>
      </w:r>
    </w:p>
    <w:p w14:paraId="6372F812" w14:textId="77777777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</w:p>
    <w:p w14:paraId="32557AC9" w14:textId="71143236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1. When your Bp is more than 140/90 on two occasions or more than 30 mmHg from systolic pressure or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more than 15 mmHg from diastolic pressure we will start with </w:t>
      </w:r>
      <w:r>
        <w:rPr>
          <w:rFonts w:ascii="Helvetica" w:hAnsi="Helvetica" w:cs="Helvetica"/>
          <w:kern w:val="0"/>
          <w:sz w:val="24"/>
          <w:szCs w:val="24"/>
        </w:rPr>
        <w:t>anti-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hypertensives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and you will be closely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monitored for optimal Bp control.</w:t>
      </w:r>
    </w:p>
    <w:p w14:paraId="7DDA6D58" w14:textId="52D812E3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2. Please discuss with your doctor whether you had high Bp before pregnancy or in your previous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pregnancy.</w:t>
      </w:r>
    </w:p>
    <w:p w14:paraId="3CD4CCFA" w14:textId="0E8CDA83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3. When you are diagnosed with Bp we will recommend you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to take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few blood tests to look for the normal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function of your vital organs.</w:t>
      </w:r>
    </w:p>
    <w:p w14:paraId="03A49C19" w14:textId="51854DE4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4. We will take a consultation from an ophthalmologist to examine your eyes for any abnormality arise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because of high Bp.</w:t>
      </w:r>
    </w:p>
    <w:p w14:paraId="29FD2F8D" w14:textId="729E6164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5. We will advise you to look for any danger signs like headache, blurring of vision, epigastric / abdomen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pain ,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vomiting and decreased urine output. If you have any of these above symptoms report to hospital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immediately.</w:t>
      </w:r>
    </w:p>
    <w:p w14:paraId="758B1477" w14:textId="66EA254E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6. High protein diet is recommended- try to consume 2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eggs ,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Sundal, fish, chicken and food rich in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protein with your preferences.</w:t>
      </w:r>
    </w:p>
    <w:p w14:paraId="739D1156" w14:textId="77777777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7. Monitoring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fetal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movements is also prime important.</w:t>
      </w:r>
    </w:p>
    <w:p w14:paraId="08B1E6B6" w14:textId="210A7A07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8. You may need a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frequent scans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to monitor your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fetal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growth and liquor status. We may recommend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you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to do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Doppler study for foetus to check for good blood flow to the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fetus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. It may get impaired due to high B</w:t>
      </w:r>
      <w:r>
        <w:rPr>
          <w:rFonts w:ascii="Helvetica" w:hAnsi="Helvetica" w:cs="Helvetica"/>
          <w:kern w:val="0"/>
          <w:sz w:val="24"/>
          <w:szCs w:val="24"/>
        </w:rPr>
        <w:t xml:space="preserve">P </w:t>
      </w:r>
      <w:r>
        <w:rPr>
          <w:rFonts w:ascii="Helvetica" w:hAnsi="Helvetica" w:cs="Helvetica"/>
          <w:kern w:val="0"/>
          <w:sz w:val="24"/>
          <w:szCs w:val="24"/>
        </w:rPr>
        <w:t>which is a usual complication encountered.</w:t>
      </w:r>
    </w:p>
    <w:p w14:paraId="29FB5C56" w14:textId="2EDAA457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9. If your BP is not under control or if you have any above warning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symptoms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we may admit you and can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be planned for delivery as only delivery of the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fetus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will be the only solution to control your BP.</w:t>
      </w:r>
    </w:p>
    <w:p w14:paraId="6EAB6B3E" w14:textId="5A9491FE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10. Low dose aspirin 75 - 150 mg/ day is recommended for prevention of preeclampsia in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high risk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women.</w:t>
      </w:r>
    </w:p>
    <w:p w14:paraId="08B9B78F" w14:textId="092717E4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11. Women with gestational hypertension should be delivered by 38-39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wks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gestation, depending on the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BP. Your doctor will discuss about the date of admission prior in advance.</w:t>
      </w:r>
    </w:p>
    <w:p w14:paraId="360F43A3" w14:textId="70991237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12. Expectant management is preferred when women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is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between 28-34 wks. This consists of close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monitoring of maternal and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fetal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well being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anti hypertensives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, corticosteroids for lung maturity and magnesium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sulphate and delivery at 34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wks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or earlier if there is maternal or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fetal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compromise.</w:t>
      </w:r>
    </w:p>
    <w:p w14:paraId="2F7FFFD5" w14:textId="6CF218DD" w:rsidR="00120313" w:rsidRDefault="00120313" w:rsidP="0012031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13. When the BP is not under control along with warning symptoms there may be a chance for eclampsia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which needs immediate intervention in intensive care unit.</w:t>
      </w:r>
    </w:p>
    <w:p w14:paraId="67B32A3D" w14:textId="7CFC9AF3" w:rsidR="003F5A20" w:rsidRDefault="00120313" w:rsidP="00120313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Helvetica" w:hAnsi="Helvetica" w:cs="Helvetica"/>
          <w:kern w:val="0"/>
          <w:sz w:val="24"/>
          <w:szCs w:val="24"/>
        </w:rPr>
        <w:t>14. Management of eclampsia is by general supportive therapy, magnesium sulphate for control of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 xml:space="preserve">seizures,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anti hypertensives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and immediate delivery.</w:t>
      </w:r>
    </w:p>
    <w:sectPr w:rsidR="003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13"/>
    <w:rsid w:val="00120313"/>
    <w:rsid w:val="003F5A20"/>
    <w:rsid w:val="0092475E"/>
    <w:rsid w:val="00D9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7BE0"/>
  <w15:chartTrackingRefBased/>
  <w15:docId w15:val="{B3B98E26-C9E4-4943-8E79-1FF8773A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2024-07-23T10:31:00Z</dcterms:created>
  <dcterms:modified xsi:type="dcterms:W3CDTF">2024-07-23T10:33:00Z</dcterms:modified>
</cp:coreProperties>
</file>