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2B578" w14:textId="77777777" w:rsidR="00624988" w:rsidRDefault="00624988" w:rsidP="00624988">
      <w:r>
        <w:t>MULTIPLE PREGNANCY:</w:t>
      </w:r>
    </w:p>
    <w:p w14:paraId="65B8A02C" w14:textId="74C677AC" w:rsidR="00624988" w:rsidRDefault="00624988" w:rsidP="00624988">
      <w:pPr>
        <w:pStyle w:val="ListParagraph"/>
        <w:numPr>
          <w:ilvl w:val="0"/>
          <w:numId w:val="1"/>
        </w:numPr>
      </w:pPr>
      <w:r>
        <w:t>Multifetal pregnancies are on the increase globally due to several factors, the most</w:t>
      </w:r>
    </w:p>
    <w:p w14:paraId="27B01ED2" w14:textId="68E85183" w:rsidR="00624988" w:rsidRDefault="00624988" w:rsidP="00624988">
      <w:pPr>
        <w:pStyle w:val="ListParagraph"/>
        <w:numPr>
          <w:ilvl w:val="0"/>
          <w:numId w:val="1"/>
        </w:numPr>
      </w:pPr>
      <w:r>
        <w:t>important being the use of assisted reproductive techniques (ART).</w:t>
      </w:r>
    </w:p>
    <w:p w14:paraId="668C9E33" w14:textId="7B2D7FC7" w:rsidR="00624988" w:rsidRDefault="00624988" w:rsidP="00624988">
      <w:pPr>
        <w:pStyle w:val="ListParagraph"/>
        <w:numPr>
          <w:ilvl w:val="0"/>
          <w:numId w:val="1"/>
        </w:numPr>
      </w:pPr>
      <w:r>
        <w:t xml:space="preserve"> Early diagnosis is important for proper counselling and management </w:t>
      </w:r>
      <w:proofErr w:type="gramStart"/>
      <w:r>
        <w:t>so as to</w:t>
      </w:r>
      <w:proofErr w:type="gramEnd"/>
      <w:r>
        <w:t xml:space="preserve"> optimise</w:t>
      </w:r>
      <w:r>
        <w:t xml:space="preserve"> </w:t>
      </w:r>
      <w:r>
        <w:t>maternal and perinatal outcome.</w:t>
      </w:r>
    </w:p>
    <w:p w14:paraId="385F217F" w14:textId="3DD52C43" w:rsidR="00624988" w:rsidRDefault="00624988" w:rsidP="00624988">
      <w:pPr>
        <w:pStyle w:val="ListParagraph"/>
        <w:numPr>
          <w:ilvl w:val="0"/>
          <w:numId w:val="1"/>
        </w:numPr>
      </w:pPr>
      <w:r>
        <w:t xml:space="preserve"> Though twin pregnancy brings happiness as you are expecting two kids at a time you</w:t>
      </w:r>
      <w:r>
        <w:t xml:space="preserve"> </w:t>
      </w:r>
      <w:r>
        <w:t>also need to be very careful as twin pregnancy may cause complications.</w:t>
      </w:r>
    </w:p>
    <w:p w14:paraId="3494CD5E" w14:textId="360FC97A" w:rsidR="00624988" w:rsidRDefault="00624988" w:rsidP="00624988">
      <w:pPr>
        <w:pStyle w:val="ListParagraph"/>
        <w:numPr>
          <w:ilvl w:val="0"/>
          <w:numId w:val="1"/>
        </w:numPr>
      </w:pPr>
      <w:r>
        <w:t xml:space="preserve"> The type of twins can be best established at 11 and 13 </w:t>
      </w:r>
      <w:proofErr w:type="spellStart"/>
      <w:r>
        <w:t>wks</w:t>
      </w:r>
      <w:proofErr w:type="spellEnd"/>
      <w:r>
        <w:t xml:space="preserve"> of gestation.</w:t>
      </w:r>
    </w:p>
    <w:p w14:paraId="0B38FCDC" w14:textId="16B11D92" w:rsidR="00624988" w:rsidRDefault="00624988" w:rsidP="00624988">
      <w:pPr>
        <w:pStyle w:val="ListParagraph"/>
        <w:numPr>
          <w:ilvl w:val="0"/>
          <w:numId w:val="1"/>
        </w:numPr>
      </w:pPr>
      <w:r>
        <w:t xml:space="preserve"> There can be excessive vomiting during early pregnancy and during second and third</w:t>
      </w:r>
      <w:r>
        <w:t xml:space="preserve"> </w:t>
      </w:r>
      <w:r>
        <w:t>trimester you may feel breathlessness, backache and gastrointestinal symptoms.</w:t>
      </w:r>
    </w:p>
    <w:p w14:paraId="244946D6" w14:textId="23C8321F" w:rsidR="00624988" w:rsidRDefault="00624988" w:rsidP="00624988">
      <w:pPr>
        <w:pStyle w:val="ListParagraph"/>
        <w:numPr>
          <w:ilvl w:val="0"/>
          <w:numId w:val="1"/>
        </w:numPr>
      </w:pPr>
      <w:r>
        <w:t xml:space="preserve"> Hypertension and diabetes can occur can be seen as a complication in twin pregnancy.</w:t>
      </w:r>
    </w:p>
    <w:p w14:paraId="575D8A5C" w14:textId="52379F0F" w:rsidR="00624988" w:rsidRDefault="00624988" w:rsidP="00624988">
      <w:pPr>
        <w:pStyle w:val="ListParagraph"/>
        <w:numPr>
          <w:ilvl w:val="0"/>
          <w:numId w:val="1"/>
        </w:numPr>
      </w:pPr>
      <w:r>
        <w:t xml:space="preserve"> There is </w:t>
      </w:r>
      <w:proofErr w:type="spellStart"/>
      <w:proofErr w:type="gramStart"/>
      <w:r>
        <w:t>a</w:t>
      </w:r>
      <w:proofErr w:type="spellEnd"/>
      <w:proofErr w:type="gramEnd"/>
      <w:r>
        <w:t xml:space="preserve"> increase chance for preterm delivery so serial monitoring of growth and</w:t>
      </w:r>
      <w:r>
        <w:t xml:space="preserve"> </w:t>
      </w:r>
      <w:r>
        <w:t>cervical length and the preventive measures when the cervical length is &lt; 2.5 cm may prevent the</w:t>
      </w:r>
      <w:r>
        <w:t xml:space="preserve"> </w:t>
      </w:r>
      <w:r>
        <w:t>preterm delivery.</w:t>
      </w:r>
    </w:p>
    <w:p w14:paraId="3A91E123" w14:textId="3ADDED73" w:rsidR="00624988" w:rsidRDefault="00624988" w:rsidP="00624988">
      <w:pPr>
        <w:pStyle w:val="ListParagraph"/>
        <w:numPr>
          <w:ilvl w:val="0"/>
          <w:numId w:val="1"/>
        </w:numPr>
      </w:pPr>
      <w:r>
        <w:t xml:space="preserve"> Proper bed rest and hospitalization is needed if there is </w:t>
      </w:r>
      <w:proofErr w:type="spellStart"/>
      <w:proofErr w:type="gramStart"/>
      <w:r>
        <w:t>a</w:t>
      </w:r>
      <w:proofErr w:type="spellEnd"/>
      <w:proofErr w:type="gramEnd"/>
      <w:r>
        <w:t xml:space="preserve"> associated hypertension.</w:t>
      </w:r>
    </w:p>
    <w:p w14:paraId="0976BCE8" w14:textId="6EEB16F0" w:rsidR="00624988" w:rsidRDefault="00624988" w:rsidP="00624988">
      <w:pPr>
        <w:pStyle w:val="ListParagraph"/>
        <w:numPr>
          <w:ilvl w:val="0"/>
          <w:numId w:val="1"/>
        </w:numPr>
      </w:pPr>
      <w:r>
        <w:t xml:space="preserve"> prophylactic cervical cerclage maybe effective if cervix is &lt; 1.5mm</w:t>
      </w:r>
    </w:p>
    <w:p w14:paraId="623FF956" w14:textId="7596FD21" w:rsidR="00624988" w:rsidRDefault="00624988" w:rsidP="00624988">
      <w:pPr>
        <w:pStyle w:val="ListParagraph"/>
        <w:numPr>
          <w:ilvl w:val="0"/>
          <w:numId w:val="1"/>
        </w:numPr>
      </w:pPr>
      <w:r>
        <w:t xml:space="preserve"> At the time of delivery there is a chance for postpartum </w:t>
      </w:r>
      <w:r>
        <w:t>haemorrhage</w:t>
      </w:r>
      <w:r>
        <w:t xml:space="preserve"> and retained</w:t>
      </w:r>
      <w:r>
        <w:t xml:space="preserve"> </w:t>
      </w:r>
      <w:r>
        <w:t>placenta so delivery to be planned in tertiary care centre.</w:t>
      </w:r>
    </w:p>
    <w:p w14:paraId="0E4BF540" w14:textId="4CDE17A1" w:rsidR="00624988" w:rsidRDefault="00624988" w:rsidP="00624988">
      <w:pPr>
        <w:pStyle w:val="ListParagraph"/>
        <w:numPr>
          <w:ilvl w:val="0"/>
          <w:numId w:val="1"/>
        </w:numPr>
      </w:pPr>
      <w:r>
        <w:t xml:space="preserve"> There can be a difference in growth potential, placental insufficiency of one twin, and</w:t>
      </w:r>
      <w:r>
        <w:t xml:space="preserve"> </w:t>
      </w:r>
      <w:r>
        <w:t>congenital anomalies are the usual causes of discordant twins. Delivery should be planned in an</w:t>
      </w:r>
      <w:r>
        <w:t xml:space="preserve"> </w:t>
      </w:r>
      <w:r>
        <w:t>institution with neonatal care facilities.</w:t>
      </w:r>
    </w:p>
    <w:p w14:paraId="130C5060" w14:textId="77777777" w:rsidR="00624988" w:rsidRDefault="00624988" w:rsidP="00624988">
      <w:r>
        <w:t>OUR GOAL OF MANAGEMENT IN TWIN PREGNANCY</w:t>
      </w:r>
    </w:p>
    <w:p w14:paraId="0CBFC97B" w14:textId="77777777" w:rsidR="00624988" w:rsidRDefault="00624988" w:rsidP="00624988">
      <w:pPr>
        <w:pStyle w:val="ListParagraph"/>
        <w:numPr>
          <w:ilvl w:val="0"/>
          <w:numId w:val="2"/>
        </w:numPr>
      </w:pPr>
      <w:r>
        <w:t>Early diagnosis of twins</w:t>
      </w:r>
    </w:p>
    <w:p w14:paraId="3537F923" w14:textId="6CC11A4A" w:rsidR="00624988" w:rsidRDefault="00624988" w:rsidP="00624988">
      <w:pPr>
        <w:pStyle w:val="ListParagraph"/>
        <w:numPr>
          <w:ilvl w:val="0"/>
          <w:numId w:val="2"/>
        </w:numPr>
      </w:pPr>
      <w:r>
        <w:t xml:space="preserve">Determination of </w:t>
      </w:r>
      <w:r>
        <w:t>chronicity</w:t>
      </w:r>
      <w:r>
        <w:t xml:space="preserve"> </w:t>
      </w:r>
      <w:r>
        <w:t>(type</w:t>
      </w:r>
      <w:r>
        <w:t xml:space="preserve"> of twins)</w:t>
      </w:r>
    </w:p>
    <w:p w14:paraId="3F5D72CE" w14:textId="529011DA" w:rsidR="00624988" w:rsidRDefault="00624988" w:rsidP="00624988">
      <w:pPr>
        <w:pStyle w:val="ListParagraph"/>
        <w:numPr>
          <w:ilvl w:val="0"/>
          <w:numId w:val="2"/>
        </w:numPr>
      </w:pPr>
      <w:r>
        <w:t>D</w:t>
      </w:r>
      <w:r>
        <w:t>etection of congenital anomalies</w:t>
      </w:r>
    </w:p>
    <w:p w14:paraId="7F0A206C" w14:textId="1CF50CFF" w:rsidR="00624988" w:rsidRDefault="00624988" w:rsidP="00624988">
      <w:pPr>
        <w:pStyle w:val="ListParagraph"/>
        <w:numPr>
          <w:ilvl w:val="0"/>
          <w:numId w:val="2"/>
        </w:numPr>
      </w:pPr>
      <w:r>
        <w:t>M</w:t>
      </w:r>
      <w:r>
        <w:t xml:space="preserve">onitoring </w:t>
      </w:r>
      <w:r>
        <w:t>foetal</w:t>
      </w:r>
      <w:r>
        <w:t xml:space="preserve"> growth</w:t>
      </w:r>
    </w:p>
    <w:p w14:paraId="428ADC66" w14:textId="7E3A1FD5" w:rsidR="00624988" w:rsidRDefault="00624988" w:rsidP="00624988">
      <w:pPr>
        <w:pStyle w:val="ListParagraph"/>
        <w:numPr>
          <w:ilvl w:val="0"/>
          <w:numId w:val="2"/>
        </w:numPr>
      </w:pPr>
      <w:r>
        <w:t>I</w:t>
      </w:r>
      <w:r>
        <w:t>dentification of growth discordancy</w:t>
      </w:r>
    </w:p>
    <w:p w14:paraId="643616FC" w14:textId="3AB8ED41" w:rsidR="00624988" w:rsidRDefault="00624988" w:rsidP="00624988">
      <w:pPr>
        <w:pStyle w:val="ListParagraph"/>
        <w:numPr>
          <w:ilvl w:val="0"/>
          <w:numId w:val="2"/>
        </w:numPr>
      </w:pPr>
      <w:r>
        <w:t>P</w:t>
      </w:r>
      <w:r>
        <w:t>revention of preterm labour</w:t>
      </w:r>
    </w:p>
    <w:p w14:paraId="0A1CAAE6" w14:textId="2D482C0D" w:rsidR="00624988" w:rsidRDefault="00624988" w:rsidP="00624988">
      <w:pPr>
        <w:pStyle w:val="ListParagraph"/>
        <w:numPr>
          <w:ilvl w:val="0"/>
          <w:numId w:val="2"/>
        </w:numPr>
      </w:pPr>
      <w:r>
        <w:t>E</w:t>
      </w:r>
      <w:r>
        <w:t>arly diagnosis of maternal complications</w:t>
      </w:r>
    </w:p>
    <w:p w14:paraId="08D4FBDF" w14:textId="78BF39CD" w:rsidR="00624988" w:rsidRDefault="00624988" w:rsidP="00624988">
      <w:pPr>
        <w:pStyle w:val="ListParagraph"/>
        <w:numPr>
          <w:ilvl w:val="1"/>
          <w:numId w:val="2"/>
        </w:numPr>
      </w:pPr>
      <w:r>
        <w:t>P</w:t>
      </w:r>
      <w:r>
        <w:t>reeclampsia</w:t>
      </w:r>
    </w:p>
    <w:p w14:paraId="6DCF43F8" w14:textId="7D5D8CC2" w:rsidR="00624988" w:rsidRDefault="00624988" w:rsidP="00624988">
      <w:pPr>
        <w:pStyle w:val="ListParagraph"/>
        <w:numPr>
          <w:ilvl w:val="1"/>
          <w:numId w:val="2"/>
        </w:numPr>
      </w:pPr>
      <w:r>
        <w:t>A</w:t>
      </w:r>
      <w:r>
        <w:t>naemia</w:t>
      </w:r>
      <w:r>
        <w:tab/>
      </w:r>
    </w:p>
    <w:p w14:paraId="2D685AC2" w14:textId="77777777" w:rsidR="00624988" w:rsidRDefault="00624988" w:rsidP="00624988">
      <w:pPr>
        <w:pStyle w:val="ListParagraph"/>
        <w:numPr>
          <w:ilvl w:val="0"/>
          <w:numId w:val="2"/>
        </w:numPr>
      </w:pPr>
      <w:r>
        <w:t>Decision regarding</w:t>
      </w:r>
    </w:p>
    <w:p w14:paraId="262224FB" w14:textId="42BCB586" w:rsidR="00624988" w:rsidRDefault="00624988" w:rsidP="00624988">
      <w:pPr>
        <w:pStyle w:val="ListParagraph"/>
        <w:numPr>
          <w:ilvl w:val="1"/>
          <w:numId w:val="2"/>
        </w:numPr>
      </w:pPr>
      <w:r>
        <w:t>T</w:t>
      </w:r>
      <w:r>
        <w:t>iming of delivery</w:t>
      </w:r>
    </w:p>
    <w:p w14:paraId="71C7D3E6" w14:textId="69FF7231" w:rsidR="00624988" w:rsidRDefault="00624988" w:rsidP="00624988">
      <w:pPr>
        <w:pStyle w:val="ListParagraph"/>
        <w:numPr>
          <w:ilvl w:val="1"/>
          <w:numId w:val="2"/>
        </w:numPr>
      </w:pPr>
      <w:r>
        <w:t>M</w:t>
      </w:r>
      <w:r>
        <w:t>ode of delivery</w:t>
      </w:r>
    </w:p>
    <w:p w14:paraId="7E7233C9" w14:textId="223E5F9D" w:rsidR="00624988" w:rsidRDefault="00624988" w:rsidP="00624988">
      <w:pPr>
        <w:pStyle w:val="ListParagraph"/>
        <w:numPr>
          <w:ilvl w:val="0"/>
          <w:numId w:val="2"/>
        </w:numPr>
      </w:pPr>
      <w:r>
        <w:t>Advice</w:t>
      </w:r>
      <w:r>
        <w:t xml:space="preserve"> regarding</w:t>
      </w:r>
    </w:p>
    <w:p w14:paraId="43B59CD0" w14:textId="54F4344D" w:rsidR="00624988" w:rsidRDefault="00624988" w:rsidP="00624988">
      <w:pPr>
        <w:pStyle w:val="ListParagraph"/>
        <w:numPr>
          <w:ilvl w:val="1"/>
          <w:numId w:val="2"/>
        </w:numPr>
      </w:pPr>
      <w:r>
        <w:t>B</w:t>
      </w:r>
      <w:r>
        <w:t>reastfeeding</w:t>
      </w:r>
    </w:p>
    <w:p w14:paraId="3A0C2875" w14:textId="0FFD75A2" w:rsidR="003F5A20" w:rsidRDefault="00624988" w:rsidP="00624988">
      <w:pPr>
        <w:pStyle w:val="ListParagraph"/>
        <w:numPr>
          <w:ilvl w:val="1"/>
          <w:numId w:val="2"/>
        </w:numPr>
      </w:pPr>
      <w:r>
        <w:t>C</w:t>
      </w:r>
      <w:r>
        <w:t>ontraception</w:t>
      </w:r>
    </w:p>
    <w:sectPr w:rsidR="003F5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53DC4"/>
    <w:multiLevelType w:val="hybridMultilevel"/>
    <w:tmpl w:val="897CF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D0200"/>
    <w:multiLevelType w:val="hybridMultilevel"/>
    <w:tmpl w:val="B7744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769050">
    <w:abstractNumId w:val="1"/>
  </w:num>
  <w:num w:numId="2" w16cid:durableId="200613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88"/>
    <w:rsid w:val="003F5A20"/>
    <w:rsid w:val="00624988"/>
    <w:rsid w:val="0092475E"/>
    <w:rsid w:val="009A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D7ED"/>
  <w15:chartTrackingRefBased/>
  <w15:docId w15:val="{95AAA097-BCF2-428F-8C1C-82000245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2024-07-23T04:52:00Z</dcterms:created>
  <dcterms:modified xsi:type="dcterms:W3CDTF">2024-07-23T04:58:00Z</dcterms:modified>
</cp:coreProperties>
</file>