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EB51" w14:textId="77777777" w:rsidR="00D32A9A" w:rsidRDefault="00D32A9A" w:rsidP="00D32A9A">
      <w:pPr xmlns:w="http://schemas.openxmlformats.org/wordprocessingml/2006/main">
        <w:spacing w:beforeLines="1" w:before="2" w:afterLines="1" w:after="2"/>
        <w:rPr>
          <w:b/>
          <w:bCs/>
          <w:sz w:val="28"/>
          <w:szCs w:val="28"/>
        </w:rPr>
      </w:pPr>
      <w:r xmlns:w="http://schemas.openxmlformats.org/wordprocessingml/2006/main" w:rsidRPr="00D32A9A">
        <w:rPr>
          <w:b/>
          <w:bCs/>
          <w:sz w:val="28"/>
          <w:szCs w:val="28"/>
        </w:rPr>
        <w:t xml:space="preserve">கர்ப்ப காலத்தில் உடல் மற்றும் மன ஆரோக்கியம்:</w:t>
      </w:r>
    </w:p>
    <w:p w14:paraId="1D7198B1" w14:textId="77777777" w:rsidR="001C090B" w:rsidRPr="00D32A9A" w:rsidRDefault="001C090B" w:rsidP="00D32A9A">
      <w:pPr>
        <w:spacing w:beforeLines="1" w:before="2" w:afterLines="1" w:after="2"/>
        <w:rPr>
          <w:b/>
          <w:bCs/>
          <w:sz w:val="28"/>
          <w:szCs w:val="28"/>
        </w:rPr>
      </w:pPr>
    </w:p>
    <w:p w14:paraId="15406E53" w14:textId="117F9267" w:rsidR="00D32A9A" w:rsidRDefault="00D32A9A" w:rsidP="00D32A9A">
      <w:pPr xmlns:w="http://schemas.openxmlformats.org/wordprocessingml/2006/main">
        <w:spacing w:beforeLines="1" w:before="2" w:afterLines="1" w:after="2"/>
        <w:jc w:val="both"/>
      </w:pPr>
      <w:r xmlns:w="http://schemas.openxmlformats.org/wordprocessingml/2006/main" w:rsidRPr="00D32A9A">
        <w:t xml:space="preserve">முந்தைய கடுமையான மனநலப் பிரச்சனை அல்லது தற்போதைய மனநலப் பிரச்சனை உள்ள கர்ப்பிணிப் பெண்கள், கர்ப்ப காலத்திலும் அதற்குப் பின்னரும் அவர்களது மனநலப் பிரச்சனை அவர்களை எப்படிப் பாதிக்கலாம் என்பதையும், கர்ப்பம் மற்றும் பிரசவம் அவர்களின் நிலையை எப்படிப் பாதிக்கலாம், மறுபிறப்பு ஏற்படும் அபாயம் உள்ளிட்டவற்றைப் புரிந்துகொள்வது முக்கியம்.</w:t>
      </w:r>
    </w:p>
    <w:p w14:paraId="79B7F242" w14:textId="77777777" w:rsidR="001C090B" w:rsidRPr="00D32A9A" w:rsidRDefault="001C090B" w:rsidP="00D32A9A">
      <w:pPr>
        <w:spacing w:beforeLines="1" w:before="2" w:afterLines="1" w:after="2"/>
        <w:jc w:val="both"/>
      </w:pPr>
    </w:p>
    <w:p w14:paraId="63D52F35" w14:textId="77777777" w:rsidR="00D32A9A" w:rsidRPr="00D32A9A" w:rsidRDefault="00D32A9A" w:rsidP="00D32A9A">
      <w:pPr xmlns:w="http://schemas.openxmlformats.org/wordprocessingml/2006/main">
        <w:numPr>
          <w:ilvl w:val="0"/>
          <w:numId w:val="1"/>
        </w:numPr>
        <w:spacing w:beforeLines="1" w:before="2" w:afterLines="1" w:after="2"/>
        <w:jc w:val="both"/>
      </w:pPr>
      <w:r xmlns:w="http://schemas.openxmlformats.org/wordprocessingml/2006/main" w:rsidRPr="00D32A9A">
        <w:t xml:space="preserve">நிலைமையை நிர்வகிப்பது குறித்து தகவலறிந்த முடிவுகளை </w:t>
      </w:r>
      <w:r xmlns:w="http://schemas.openxmlformats.org/wordprocessingml/2006/main" w:rsidRPr="00D32A9A">
        <w:t xml:space="preserve">எடுக்க </w:t>
      </w:r>
      <w:proofErr xmlns:w="http://schemas.openxmlformats.org/wordprocessingml/2006/main" w:type="spellEnd"/>
      <w:proofErr xmlns:w="http://schemas.openxmlformats.org/wordprocessingml/2006/main" w:type="gramEnd"/>
      <w:r xmlns:w="http://schemas.openxmlformats.org/wordprocessingml/2006/main" w:rsidRPr="00D32A9A">
        <w:t xml:space="preserve">உங்களுக்கு உதவ மாற்று வழிகள் கருதப்படுவதும் முக்கியம் .</w:t>
      </w:r>
      <w:proofErr xmlns:w="http://schemas.openxmlformats.org/wordprocessingml/2006/main" w:type="spellStart"/>
      <w:proofErr xmlns:w="http://schemas.openxmlformats.org/wordprocessingml/2006/main" w:type="gramStart"/>
    </w:p>
    <w:p w14:paraId="0480E1EB" w14:textId="51212264" w:rsidR="00D32A9A" w:rsidRPr="00D32A9A" w:rsidRDefault="00D32A9A" w:rsidP="00D32A9A">
      <w:pPr xmlns:w="http://schemas.openxmlformats.org/wordprocessingml/2006/main">
        <w:numPr>
          <w:ilvl w:val="0"/>
          <w:numId w:val="1"/>
        </w:numPr>
        <w:spacing w:beforeLines="1" w:before="2" w:afterLines="1" w:after="2"/>
        <w:jc w:val="both"/>
      </w:pPr>
      <w:r xmlns:w="http://schemas.openxmlformats.org/wordprocessingml/2006/main" w:rsidRPr="00D32A9A">
        <w:t xml:space="preserve">பிரசவத்திற்கு முந்தைய மற்றும் பிரசவத்திற்குப் பிந்தைய காலத்தில் உடல் மற்றும் மன நலம் மிகவும் முக்கியமானது.</w:t>
      </w:r>
    </w:p>
    <w:p w14:paraId="5F67A9CB" w14:textId="2072EC5E" w:rsidR="00D32A9A" w:rsidRPr="00D32A9A" w:rsidRDefault="00D32A9A" w:rsidP="00D32A9A">
      <w:pPr xmlns:w="http://schemas.openxmlformats.org/wordprocessingml/2006/main">
        <w:numPr>
          <w:ilvl w:val="0"/>
          <w:numId w:val="1"/>
        </w:numPr>
        <w:spacing w:beforeLines="1" w:before="2" w:afterLines="1" w:after="2"/>
        <w:jc w:val="both"/>
      </w:pPr>
      <w:r xmlns:w="http://schemas.openxmlformats.org/wordprocessingml/2006/main" w:rsidRPr="00D32A9A">
        <w:t xml:space="preserve">தாயின் மன ஆரோக்கியம் பற்றிய விவாதத்தில் குடும்ப உறுப்பினர்கள் சேர்க்கப்படுகிறார்கள், குறிப்பாக நோயாளி ஏற்கனவே கடுமையான மற்றும் இயலாமை மனச்சோர்வு, மனநோய், ஸ்கிசோஃப்ரினியா, இருமுனை கோளாறு, ஸ்கிசோஃப்ரினிக் கோளாறு அல்லது மகப்பேற்றுக்கு பிறகான மனநோய்க்கான மருந்துகளை உட்கொண்டால்.</w:t>
      </w:r>
    </w:p>
    <w:p w14:paraId="26E9BE25" w14:textId="487875C3" w:rsidR="00D32A9A" w:rsidRPr="00D32A9A" w:rsidRDefault="00D32A9A" w:rsidP="00D32A9A">
      <w:pPr xmlns:w="http://schemas.openxmlformats.org/wordprocessingml/2006/main">
        <w:numPr>
          <w:ilvl w:val="0"/>
          <w:numId w:val="1"/>
        </w:numPr>
        <w:spacing w:beforeLines="1" w:before="2" w:afterLines="1" w:after="2"/>
        <w:jc w:val="both"/>
      </w:pPr>
      <w:r xmlns:w="http://schemas.openxmlformats.org/wordprocessingml/2006/main" w:rsidRPr="00D32A9A">
        <w:t xml:space="preserve">இந்த நிறுவனம் சிகிச்சை மற்றும் தடுப்பு விருப்பங்கள் மற்றும் கர்ப்பம் அல்லது கரு பற்றி பெண்ணுக்கு இருக்கும் எந்த கவலையும் வழிகாட்டும். நாங்கள் பெண்களுக்கு தகவலை வழங்குவோம், அவள் ஒப்புக்கொண்டால், அவளுடைய பங்குதாரர், குடும்பம் அல்லது பராமரிப்பாளர்:</w:t>
      </w:r>
    </w:p>
    <w:p w14:paraId="70304C68" w14:textId="77777777" w:rsidR="00D32A9A" w:rsidRPr="00D32A9A" w:rsidRDefault="00D32A9A" w:rsidP="00D32A9A">
      <w:pPr xmlns:w="http://schemas.openxmlformats.org/wordprocessingml/2006/main">
        <w:spacing w:beforeLines="1" w:before="2" w:afterLines="1" w:after="2"/>
        <w:jc w:val="both"/>
      </w:pPr>
      <w:r xmlns:w="http://schemas.openxmlformats.org/wordprocessingml/2006/main" w:rsidRPr="00D32A9A">
        <w:t xml:space="preserve"> </w:t>
      </w:r>
    </w:p>
    <w:p w14:paraId="07F0301D" w14:textId="2C8D1FBC" w:rsidR="00D32A9A" w:rsidRDefault="001C090B" w:rsidP="001C090B">
      <w:pPr xmlns:w="http://schemas.openxmlformats.org/wordprocessingml/2006/main">
        <w:pStyle w:val="ListParagraph"/>
        <w:numPr>
          <w:ilvl w:val="0"/>
          <w:numId w:val="6"/>
        </w:numPr>
        <w:spacing w:beforeLines="1" w:before="2" w:afterLines="1" w:after="2"/>
        <w:jc w:val="both"/>
      </w:pPr>
      <w:r xmlns:w="http://schemas.openxmlformats.org/wordprocessingml/2006/main">
        <w:t xml:space="preserve">உளவியல் தலையீடுகள் மற்றும் சைக்கோட்ரோபிக் மருந்துகளின் சாத்தியமான நன்மைகள்.</w:t>
      </w:r>
    </w:p>
    <w:p w14:paraId="0E13076C" w14:textId="77777777" w:rsidR="001C090B" w:rsidRDefault="001C090B" w:rsidP="00D32A9A">
      <w:pPr xmlns:w="http://schemas.openxmlformats.org/wordprocessingml/2006/main">
        <w:pStyle w:val="ListParagraph"/>
        <w:numPr>
          <w:ilvl w:val="0"/>
          <w:numId w:val="6"/>
        </w:numPr>
        <w:spacing w:beforeLines="1" w:before="2" w:afterLines="1" w:after="2"/>
        <w:jc w:val="both"/>
      </w:pPr>
      <w:r xmlns:w="http://schemas.openxmlformats.org/wordprocessingml/2006/main">
        <w:t xml:space="preserve">சிகிச்சை இல்லாததால் ஏற்படக்கூடிய விளைவுகள்.</w:t>
      </w:r>
    </w:p>
    <w:p w14:paraId="2BF23C31" w14:textId="77777777" w:rsidR="001C090B" w:rsidRDefault="001C090B" w:rsidP="00D32A9A">
      <w:pPr xmlns:w="http://schemas.openxmlformats.org/wordprocessingml/2006/main">
        <w:pStyle w:val="ListParagraph"/>
        <w:numPr>
          <w:ilvl w:val="0"/>
          <w:numId w:val="6"/>
        </w:numPr>
        <w:spacing w:beforeLines="1" w:before="2" w:afterLines="1" w:after="2"/>
        <w:jc w:val="both"/>
      </w:pPr>
      <w:r xmlns:w="http://schemas.openxmlformats.org/wordprocessingml/2006/main">
        <w:t xml:space="preserve">சிகிச்சையுடன் தொடர்புடைய சாத்தியமான தீங்குகள்</w:t>
      </w:r>
    </w:p>
    <w:p w14:paraId="31B8143C" w14:textId="7D8D2C87" w:rsidR="00D32A9A" w:rsidRDefault="001C090B" w:rsidP="00D32A9A">
      <w:pPr xmlns:w="http://schemas.openxmlformats.org/wordprocessingml/2006/main">
        <w:pStyle w:val="ListParagraph"/>
        <w:numPr>
          <w:ilvl w:val="0"/>
          <w:numId w:val="6"/>
        </w:numPr>
        <w:spacing w:beforeLines="1" w:before="2" w:afterLines="1" w:after="2"/>
        <w:jc w:val="both"/>
      </w:pPr>
      <w:r xmlns:w="http://schemas.openxmlformats.org/wordprocessingml/2006/main">
        <w:t xml:space="preserve">சிகிச்சை மாற்றப்பட்டாலோ அல்லது நிறுத்தப்பட்டாலோ என்ன நடக்கும், குறிப்பாக சைக்கோட்ரோபிக் மருந்துகள் திடீரென நிறுத்தப்பட்டால்.</w:t>
      </w:r>
    </w:p>
    <w:p w14:paraId="0AF69CFF" w14:textId="77777777" w:rsidR="001C090B" w:rsidRPr="00D32A9A" w:rsidRDefault="001C090B" w:rsidP="001C090B">
      <w:pPr>
        <w:pStyle w:val="ListParagraph"/>
        <w:spacing w:beforeLines="1" w:before="2" w:afterLines="1" w:after="2"/>
        <w:ind w:left="1050"/>
        <w:jc w:val="both"/>
      </w:pPr>
    </w:p>
    <w:p w14:paraId="7DED199C" w14:textId="77777777" w:rsidR="00D32A9A" w:rsidRPr="00D32A9A" w:rsidRDefault="00D32A9A" w:rsidP="00D32A9A">
      <w:pPr xmlns:w="http://schemas.openxmlformats.org/wordprocessingml/2006/main">
        <w:spacing w:beforeLines="1" w:before="2" w:afterLines="1" w:after="2"/>
        <w:jc w:val="both"/>
      </w:pPr>
      <w:r xmlns:w="http://schemas.openxmlformats.org/wordprocessingml/2006/main" w:rsidRPr="00D32A9A">
        <w:t xml:space="preserve">எனவே, பலதரப்பட்ட குழுவுடன் நாங்கள் வழங்கும் மனக் கல்வியானது நோயாளிக்கு மனநோயை எதிர்த்துப் போராட உதவுகிறது மற்றும் வெற்றிகரமான கர்ப்பத்தை வழிநடத்த அனைத்து வழிகளிலும் அவளுக்கு உதவுகிறது.</w:t>
      </w:r>
    </w:p>
    <w:p w14:paraId="30A22EF4" w14:textId="77777777" w:rsidR="003F5A20" w:rsidRPr="00D32A9A" w:rsidRDefault="003F5A20" w:rsidP="00D32A9A"/>
    <w:sectPr w:rsidR="003F5A20" w:rsidRPr="00D3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4820"/>
    <w:multiLevelType w:val="hybridMultilevel"/>
    <w:tmpl w:val="69F2DBA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5D0E35EE"/>
    <w:multiLevelType w:val="hybridMultilevel"/>
    <w:tmpl w:val="FE84A480"/>
    <w:lvl w:ilvl="0" w:tplc="C186D556">
      <w:numFmt w:val="bullet"/>
      <w:lvlText w:val="-"/>
      <w:lvlJc w:val="left"/>
      <w:pPr>
        <w:ind w:left="705" w:hanging="360"/>
      </w:pPr>
      <w:rPr>
        <w:rFonts w:ascii="Aptos" w:eastAsiaTheme="minorEastAsia" w:hAnsi="Aptos"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B4919E3"/>
    <w:multiLevelType w:val="hybridMultilevel"/>
    <w:tmpl w:val="A78E99DE"/>
    <w:lvl w:ilvl="0" w:tplc="C186D556">
      <w:numFmt w:val="bullet"/>
      <w:lvlText w:val="-"/>
      <w:lvlJc w:val="left"/>
      <w:pPr>
        <w:ind w:left="1050" w:hanging="360"/>
      </w:pPr>
      <w:rPr>
        <w:rFonts w:ascii="Aptos" w:eastAsiaTheme="minorEastAsia" w:hAnsi="Aptos" w:cstheme="minorBidi"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6E841382"/>
    <w:multiLevelType w:val="hybridMultilevel"/>
    <w:tmpl w:val="65B07772"/>
    <w:lvl w:ilvl="0" w:tplc="4009000F">
      <w:start w:val="1"/>
      <w:numFmt w:val="decimal"/>
      <w:lvlText w:val="%1."/>
      <w:lvlJc w:val="left"/>
      <w:pPr>
        <w:ind w:left="360" w:hanging="360"/>
      </w:pPr>
      <w:rPr>
        <w:rFonts w:hint="default"/>
        <w:sz w:val="16"/>
      </w:rPr>
    </w:lvl>
    <w:lvl w:ilvl="1" w:tplc="C9E84144">
      <w:numFmt w:val="decimal"/>
      <w:lvlText w:val=""/>
      <w:lvlJc w:val="left"/>
      <w:pPr>
        <w:ind w:left="0" w:firstLine="0"/>
      </w:pPr>
    </w:lvl>
    <w:lvl w:ilvl="2" w:tplc="5476B424">
      <w:numFmt w:val="decimal"/>
      <w:lvlText w:val=""/>
      <w:lvlJc w:val="left"/>
      <w:pPr>
        <w:ind w:left="0" w:firstLine="0"/>
      </w:pPr>
    </w:lvl>
    <w:lvl w:ilvl="3" w:tplc="4202BCB2">
      <w:numFmt w:val="decimal"/>
      <w:lvlText w:val=""/>
      <w:lvlJc w:val="left"/>
      <w:pPr>
        <w:ind w:left="0" w:firstLine="0"/>
      </w:pPr>
    </w:lvl>
    <w:lvl w:ilvl="4" w:tplc="72D26A7C">
      <w:numFmt w:val="decimal"/>
      <w:lvlText w:val=""/>
      <w:lvlJc w:val="left"/>
      <w:pPr>
        <w:ind w:left="0" w:firstLine="0"/>
      </w:pPr>
    </w:lvl>
    <w:lvl w:ilvl="5" w:tplc="ACB8B47E">
      <w:numFmt w:val="decimal"/>
      <w:lvlText w:val=""/>
      <w:lvlJc w:val="left"/>
      <w:pPr>
        <w:ind w:left="0" w:firstLine="0"/>
      </w:pPr>
    </w:lvl>
    <w:lvl w:ilvl="6" w:tplc="E59292DC">
      <w:numFmt w:val="decimal"/>
      <w:lvlText w:val=""/>
      <w:lvlJc w:val="left"/>
      <w:pPr>
        <w:ind w:left="0" w:firstLine="0"/>
      </w:pPr>
    </w:lvl>
    <w:lvl w:ilvl="7" w:tplc="89D4EE6C">
      <w:numFmt w:val="decimal"/>
      <w:lvlText w:val=""/>
      <w:lvlJc w:val="left"/>
      <w:pPr>
        <w:ind w:left="0" w:firstLine="0"/>
      </w:pPr>
    </w:lvl>
    <w:lvl w:ilvl="8" w:tplc="48984FF4">
      <w:numFmt w:val="decimal"/>
      <w:lvlText w:val=""/>
      <w:lvlJc w:val="left"/>
      <w:pPr>
        <w:ind w:left="0" w:firstLine="0"/>
      </w:pPr>
    </w:lvl>
  </w:abstractNum>
  <w:abstractNum w:abstractNumId="4" w15:restartNumberingAfterBreak="0">
    <w:nsid w:val="7DA50685"/>
    <w:multiLevelType w:val="hybridMultilevel"/>
    <w:tmpl w:val="BCACC880"/>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16cid:durableId="1269434482">
    <w:abstractNumId w:val="3"/>
  </w:num>
  <w:num w:numId="2" w16cid:durableId="550847976">
    <w:abstractNumId w:val="3"/>
  </w:num>
  <w:num w:numId="3" w16cid:durableId="1940750274">
    <w:abstractNumId w:val="0"/>
  </w:num>
  <w:num w:numId="4" w16cid:durableId="1199009905">
    <w:abstractNumId w:val="1"/>
  </w:num>
  <w:num w:numId="5" w16cid:durableId="135076924">
    <w:abstractNumId w:val="2"/>
  </w:num>
  <w:num w:numId="6" w16cid:durableId="19195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9A"/>
    <w:rsid w:val="001C090B"/>
    <w:rsid w:val="00321796"/>
    <w:rsid w:val="003F5A20"/>
    <w:rsid w:val="0092475E"/>
    <w:rsid w:val="00D32A9A"/>
    <w:rsid w:val="00F8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870"/>
  <w15:chartTrackingRefBased/>
  <w15:docId w15:val="{FEB209BF-197A-4A28-A2F2-45CED6E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A9A"/>
    <w:pPr>
      <w:spacing w:line="276" w:lineRule="auto"/>
    </w:pPr>
    <w:rPr>
      <w:rFonts w:eastAsiaTheme="minorEastAsia"/>
      <w:sz w:val="24"/>
      <w:szCs w:val="24"/>
      <w:lang w:eastAsia="en-IN" w:val="ta"/>
    </w:rPr>
  </w:style>
  <w:style w:type="paragraph" w:styleId="Heading1">
    <w:name w:val="heading 1"/>
    <w:basedOn w:val="Normal"/>
    <w:next w:val="Normal"/>
    <w:link w:val="Heading1Char"/>
    <w:uiPriority w:val="9"/>
    <w:qFormat/>
    <w:rsid w:val="00D32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A9A"/>
    <w:rPr>
      <w:rFonts w:eastAsiaTheme="majorEastAsia" w:cstheme="majorBidi"/>
      <w:color w:val="272727" w:themeColor="text1" w:themeTint="D8"/>
    </w:rPr>
  </w:style>
  <w:style w:type="paragraph" w:styleId="Title">
    <w:name w:val="Title"/>
    <w:basedOn w:val="Normal"/>
    <w:next w:val="Normal"/>
    <w:link w:val="TitleChar"/>
    <w:uiPriority w:val="10"/>
    <w:qFormat/>
    <w:rsid w:val="00D32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A9A"/>
    <w:pPr>
      <w:spacing w:before="160"/>
      <w:jc w:val="center"/>
    </w:pPr>
    <w:rPr>
      <w:i/>
      <w:iCs/>
      <w:color w:val="404040" w:themeColor="text1" w:themeTint="BF"/>
    </w:rPr>
  </w:style>
  <w:style w:type="character" w:customStyle="1" w:styleId="QuoteChar">
    <w:name w:val="Quote Char"/>
    <w:basedOn w:val="DefaultParagraphFont"/>
    <w:link w:val="Quote"/>
    <w:uiPriority w:val="29"/>
    <w:rsid w:val="00D32A9A"/>
    <w:rPr>
      <w:i/>
      <w:iCs/>
      <w:color w:val="404040" w:themeColor="text1" w:themeTint="BF"/>
    </w:rPr>
  </w:style>
  <w:style w:type="paragraph" w:styleId="ListParagraph">
    <w:name w:val="List Paragraph"/>
    <w:basedOn w:val="Normal"/>
    <w:uiPriority w:val="34"/>
    <w:qFormat/>
    <w:rsid w:val="00D32A9A"/>
    <w:pPr>
      <w:ind w:left="720"/>
      <w:contextualSpacing/>
    </w:pPr>
  </w:style>
  <w:style w:type="character" w:styleId="IntenseEmphasis">
    <w:name w:val="Intense Emphasis"/>
    <w:basedOn w:val="DefaultParagraphFont"/>
    <w:uiPriority w:val="21"/>
    <w:qFormat/>
    <w:rsid w:val="00D32A9A"/>
    <w:rPr>
      <w:i/>
      <w:iCs/>
      <w:color w:val="0F4761" w:themeColor="accent1" w:themeShade="BF"/>
    </w:rPr>
  </w:style>
  <w:style w:type="paragraph" w:styleId="IntenseQuote">
    <w:name w:val="Intense Quote"/>
    <w:basedOn w:val="Normal"/>
    <w:next w:val="Normal"/>
    <w:link w:val="IntenseQuoteChar"/>
    <w:uiPriority w:val="30"/>
    <w:qFormat/>
    <w:rsid w:val="00D32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A9A"/>
    <w:rPr>
      <w:i/>
      <w:iCs/>
      <w:color w:val="0F4761" w:themeColor="accent1" w:themeShade="BF"/>
    </w:rPr>
  </w:style>
  <w:style w:type="character" w:styleId="IntenseReference">
    <w:name w:val="Intense Reference"/>
    <w:basedOn w:val="DefaultParagraphFont"/>
    <w:uiPriority w:val="32"/>
    <w:qFormat/>
    <w:rsid w:val="00D32A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2</cp:revision>
  <dcterms:created xsi:type="dcterms:W3CDTF">2024-07-20T05:38:00Z</dcterms:created>
  <dcterms:modified xsi:type="dcterms:W3CDTF">2024-07-23T05:39:00Z</dcterms:modified>
</cp:coreProperties>
</file>