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B90D3" w14:textId="77777777" w:rsidR="00E115C9" w:rsidRPr="00264AAE" w:rsidRDefault="000A7FB8" w:rsidP="00452F9D">
      <w:pPr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color w:val="172B4D"/>
          <w:spacing w:val="-2"/>
          <w:kern w:val="36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b/>
          <w:color w:val="172B4D"/>
          <w:spacing w:val="-2"/>
          <w:kern w:val="36"/>
          <w:sz w:val="24"/>
          <w:szCs w:val="24"/>
          <w:lang w:eastAsia="ru-RU"/>
        </w:rPr>
        <w:t>ПОЛОЖЕНИЯ О ПОЛЬЗОВАНИ</w:t>
      </w:r>
      <w:r w:rsidR="00DC3B10" w:rsidRPr="00264AAE">
        <w:rPr>
          <w:rFonts w:ascii="Times New Roman" w:eastAsia="Times New Roman" w:hAnsi="Times New Roman" w:cs="Times New Roman"/>
          <w:b/>
          <w:color w:val="172B4D"/>
          <w:spacing w:val="-2"/>
          <w:kern w:val="36"/>
          <w:sz w:val="24"/>
          <w:szCs w:val="24"/>
          <w:lang w:eastAsia="ru-RU"/>
        </w:rPr>
        <w:t>И</w:t>
      </w:r>
      <w:r w:rsidR="001B0E77" w:rsidRPr="00264AAE">
        <w:rPr>
          <w:rFonts w:ascii="Times New Roman" w:eastAsia="Times New Roman" w:hAnsi="Times New Roman" w:cs="Times New Roman"/>
          <w:b/>
          <w:color w:val="172B4D"/>
          <w:spacing w:val="-2"/>
          <w:kern w:val="36"/>
          <w:sz w:val="24"/>
          <w:szCs w:val="24"/>
          <w:lang w:eastAsia="ru-RU"/>
        </w:rPr>
        <w:t xml:space="preserve"> </w:t>
      </w:r>
      <w:r w:rsidR="00B02825" w:rsidRPr="00264AAE">
        <w:rPr>
          <w:rFonts w:ascii="Times New Roman" w:eastAsia="Times New Roman" w:hAnsi="Times New Roman" w:cs="Times New Roman"/>
          <w:b/>
          <w:color w:val="172B4D"/>
          <w:spacing w:val="-2"/>
          <w:kern w:val="36"/>
          <w:sz w:val="24"/>
          <w:szCs w:val="24"/>
          <w:lang w:eastAsia="ru-RU"/>
        </w:rPr>
        <w:t>КРАУДИНВЕСТИНГОВОЙ</w:t>
      </w:r>
      <w:r w:rsidR="0039765D" w:rsidRPr="00264AAE">
        <w:rPr>
          <w:rFonts w:ascii="Times New Roman" w:eastAsia="Times New Roman" w:hAnsi="Times New Roman" w:cs="Times New Roman"/>
          <w:b/>
          <w:color w:val="172B4D"/>
          <w:spacing w:val="-2"/>
          <w:kern w:val="36"/>
          <w:sz w:val="24"/>
          <w:szCs w:val="24"/>
          <w:lang w:eastAsia="ru-RU"/>
        </w:rPr>
        <w:t xml:space="preserve"> </w:t>
      </w:r>
      <w:r w:rsidR="001155B3" w:rsidRPr="00264AAE">
        <w:rPr>
          <w:rFonts w:ascii="Times New Roman" w:eastAsia="Times New Roman" w:hAnsi="Times New Roman" w:cs="Times New Roman"/>
          <w:b/>
          <w:color w:val="172B4D"/>
          <w:spacing w:val="-2"/>
          <w:kern w:val="36"/>
          <w:sz w:val="24"/>
          <w:szCs w:val="24"/>
          <w:lang w:eastAsia="ru-RU"/>
        </w:rPr>
        <w:t>ПЛАТФОРМ</w:t>
      </w:r>
      <w:r w:rsidR="0039765D" w:rsidRPr="00264AAE">
        <w:rPr>
          <w:rFonts w:ascii="Times New Roman" w:eastAsia="Times New Roman" w:hAnsi="Times New Roman" w:cs="Times New Roman"/>
          <w:b/>
          <w:color w:val="172B4D"/>
          <w:spacing w:val="-2"/>
          <w:kern w:val="36"/>
          <w:sz w:val="24"/>
          <w:szCs w:val="24"/>
          <w:lang w:eastAsia="ru-RU"/>
        </w:rPr>
        <w:t>ОЙ MOLESON</w:t>
      </w:r>
    </w:p>
    <w:p w14:paraId="5A9FBCA7" w14:textId="77777777" w:rsidR="000A7FB8" w:rsidRPr="00264AAE" w:rsidRDefault="000A7FB8" w:rsidP="00E115C9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color w:val="172B4D"/>
          <w:spacing w:val="-2"/>
          <w:kern w:val="36"/>
          <w:sz w:val="24"/>
          <w:szCs w:val="24"/>
          <w:lang w:eastAsia="ru-RU"/>
        </w:rPr>
      </w:pPr>
    </w:p>
    <w:p w14:paraId="3D152FE1" w14:textId="5B133162" w:rsidR="000A7FB8" w:rsidRPr="00264AAE" w:rsidRDefault="000A7FB8" w:rsidP="00264AAE">
      <w:pPr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color w:val="172B4D"/>
          <w:spacing w:val="-2"/>
          <w:kern w:val="36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b/>
          <w:color w:val="172B4D"/>
          <w:spacing w:val="-2"/>
          <w:kern w:val="36"/>
          <w:sz w:val="24"/>
          <w:szCs w:val="24"/>
          <w:lang w:eastAsia="ru-RU"/>
        </w:rPr>
        <w:t xml:space="preserve">1. </w:t>
      </w:r>
      <w:r w:rsidRPr="00264AAE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eastAsia="ru-RU"/>
        </w:rPr>
        <w:t xml:space="preserve"> Общие положения</w:t>
      </w:r>
    </w:p>
    <w:p w14:paraId="70DAA313" w14:textId="77777777" w:rsidR="00E115C9" w:rsidRPr="00264AAE" w:rsidRDefault="00E115C9" w:rsidP="00E115C9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172B4D"/>
          <w:spacing w:val="-2"/>
          <w:kern w:val="36"/>
          <w:sz w:val="24"/>
          <w:szCs w:val="24"/>
          <w:lang w:eastAsia="ru-RU"/>
        </w:rPr>
      </w:pPr>
    </w:p>
    <w:p w14:paraId="27540955" w14:textId="3B1007A8" w:rsidR="00B543FF" w:rsidRPr="00264AAE" w:rsidRDefault="00B543FF" w:rsidP="00B543FF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Начало формы</w:t>
      </w:r>
    </w:p>
    <w:p w14:paraId="66B3A14F" w14:textId="661F85A1" w:rsidR="00B543FF" w:rsidRPr="00264AAE" w:rsidRDefault="00B543FF" w:rsidP="00B543FF">
      <w:pPr>
        <w:pStyle w:val="a5"/>
        <w:numPr>
          <w:ilvl w:val="1"/>
          <w:numId w:val="7"/>
        </w:num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Настоящие Положения  (далее – «Положения») определяют правила пользования Партнером</w:t>
      </w:r>
      <w:r w:rsidRPr="00264AAE">
        <w:rPr>
          <w:rStyle w:val="af3"/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footnoteReference w:id="1"/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</w:t>
      </w:r>
      <w:proofErr w:type="spellStart"/>
      <w:r w:rsidRPr="00264AAE">
        <w:rPr>
          <w:rFonts w:ascii="Times New Roman" w:eastAsia="Times New Roman" w:hAnsi="Times New Roman" w:cs="Times New Roman"/>
          <w:color w:val="172B4D"/>
          <w:spacing w:val="-2"/>
          <w:kern w:val="36"/>
          <w:sz w:val="24"/>
          <w:szCs w:val="24"/>
          <w:lang w:eastAsia="ru-RU"/>
        </w:rPr>
        <w:t>краудинвестингово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й</w:t>
      </w:r>
      <w:proofErr w:type="spellEnd"/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платформой 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val="de-DE" w:eastAsia="ru-RU"/>
        </w:rPr>
        <w:t>MOLESON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264AA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E06BB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https://</w:t>
      </w:r>
      <w:proofErr w:type="spellStart"/>
      <w:r w:rsidRPr="00E06BB1">
        <w:rPr>
          <w:rFonts w:ascii="Times New Roman" w:eastAsia="Times New Roman" w:hAnsi="Times New Roman" w:cs="Times New Roman"/>
          <w:b/>
          <w:sz w:val="24"/>
          <w:szCs w:val="24"/>
          <w:lang w:val="de-DE" w:eastAsia="ru-RU"/>
        </w:rPr>
        <w:t>moleson</w:t>
      </w:r>
      <w:proofErr w:type="spellEnd"/>
      <w:r w:rsidRPr="00E06BB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E06BB1" w:rsidRPr="00E06BB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pro</w:t>
      </w:r>
      <w:r w:rsidR="00E06BB1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(далее – «Платформа»).  Партнером может быть физическое лицо, индивидуальным предпринимателем или плательщиком налогов на профессиональный доход («</w:t>
      </w:r>
      <w:proofErr w:type="spellStart"/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самозанятые</w:t>
      </w:r>
      <w:proofErr w:type="spellEnd"/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»)</w:t>
      </w:r>
      <w:r w:rsidR="00F3791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юридическое лицо.</w:t>
      </w:r>
    </w:p>
    <w:p w14:paraId="22066098" w14:textId="5FFA5DAA" w:rsidR="006D4856" w:rsidRPr="00264AAE" w:rsidRDefault="001155B3" w:rsidP="00264AAE">
      <w:pPr>
        <w:pStyle w:val="a5"/>
        <w:numPr>
          <w:ilvl w:val="1"/>
          <w:numId w:val="7"/>
        </w:num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Платформ</w:t>
      </w:r>
      <w:r w:rsidR="001F652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является стимулирующ</w:t>
      </w:r>
      <w:r w:rsidR="00EC7B9B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ей </w:t>
      </w:r>
      <w:r w:rsidR="008D155E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программой</w:t>
      </w:r>
      <w:r w:rsidR="00AC6A7C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(далее – «Программа»)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представляющей собой</w:t>
      </w:r>
      <w:r w:rsidR="000147B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0147B4" w:rsidRPr="00264AAE">
        <w:rPr>
          <w:rFonts w:ascii="Times New Roman" w:hAnsi="Times New Roman" w:cs="Times New Roman"/>
          <w:sz w:val="24"/>
          <w:szCs w:val="24"/>
        </w:rPr>
        <w:t xml:space="preserve">инструмент для стимуляции инвестиционной деятельности, обучения, информирования и других комплексных решений с целью финансовых взаимоотношений между </w:t>
      </w:r>
      <w:r w:rsidR="002553F1" w:rsidRPr="00264AAE">
        <w:rPr>
          <w:rFonts w:ascii="Times New Roman" w:hAnsi="Times New Roman" w:cs="Times New Roman"/>
          <w:sz w:val="24"/>
          <w:szCs w:val="24"/>
        </w:rPr>
        <w:t>Пользователями</w:t>
      </w:r>
      <w:r w:rsidR="000147B4" w:rsidRPr="00264AAE">
        <w:rPr>
          <w:rFonts w:ascii="Times New Roman" w:hAnsi="Times New Roman" w:cs="Times New Roman"/>
          <w:sz w:val="24"/>
          <w:szCs w:val="24"/>
        </w:rPr>
        <w:t xml:space="preserve"> при выборе </w:t>
      </w:r>
      <w:proofErr w:type="spellStart"/>
      <w:r w:rsidR="000147B4" w:rsidRPr="00264AAE">
        <w:rPr>
          <w:rFonts w:ascii="Times New Roman" w:hAnsi="Times New Roman" w:cs="Times New Roman"/>
          <w:sz w:val="24"/>
          <w:szCs w:val="24"/>
        </w:rPr>
        <w:t>франчайзинговых</w:t>
      </w:r>
      <w:proofErr w:type="spellEnd"/>
      <w:r w:rsidR="000147B4" w:rsidRPr="00264AAE">
        <w:rPr>
          <w:rFonts w:ascii="Times New Roman" w:hAnsi="Times New Roman" w:cs="Times New Roman"/>
          <w:sz w:val="24"/>
          <w:szCs w:val="24"/>
        </w:rPr>
        <w:t xml:space="preserve"> концептов</w:t>
      </w:r>
      <w:r w:rsidR="008D155E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удобства администрирования инвестиционным портфелем, привлечения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D155E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интереса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8D155E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ов к дополнительному заработку при помощи 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Платформ</w:t>
      </w:r>
      <w:r w:rsidR="008D155E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ы на основе </w:t>
      </w:r>
      <w:proofErr w:type="spellStart"/>
      <w:r w:rsidR="008D155E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многоуровнего</w:t>
      </w:r>
      <w:proofErr w:type="spellEnd"/>
      <w:r w:rsidR="008D155E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маркетинга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8D155E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улучшения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узнаваемости и лояльности,</w:t>
      </w:r>
      <w:r w:rsidR="008D155E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расширения географии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8D155E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ов и </w:t>
      </w:r>
      <w:proofErr w:type="spellStart"/>
      <w:r w:rsidR="008D155E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франчайзинговых</w:t>
      </w:r>
      <w:proofErr w:type="spellEnd"/>
      <w:r w:rsidR="008D155E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концептов, </w:t>
      </w:r>
      <w:r w:rsidR="0039765D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поддержания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</w:t>
      </w:r>
      <w:r w:rsidR="0039765D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роста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интереса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39765D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ов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</w:t>
      </w:r>
      <w:r w:rsidR="0039765D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брендам </w:t>
      </w:r>
      <w:r w:rsidR="008244D8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Провайдера 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Платформ</w:t>
      </w:r>
      <w:r w:rsidR="008244D8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ы (далее – Провайдер)</w:t>
      </w:r>
      <w:r w:rsidR="0039765D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его партнеро</w:t>
      </w:r>
      <w:r w:rsidR="0039765D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с целью их дальнейшего расширения на международных рынках капиталов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4B499F52" w14:textId="6411887D" w:rsidR="00F34532" w:rsidRPr="00264AAE" w:rsidRDefault="008244D8" w:rsidP="00264AAE">
      <w:pPr>
        <w:pStyle w:val="a5"/>
        <w:numPr>
          <w:ilvl w:val="1"/>
          <w:numId w:val="7"/>
        </w:num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Провайдером </w:t>
      </w:r>
      <w:r w:rsidR="0039765D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является Швейцарское Акционерное Общество </w:t>
      </w:r>
      <w:proofErr w:type="spellStart"/>
      <w:r w:rsidR="0039765D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Moleson</w:t>
      </w:r>
      <w:proofErr w:type="spellEnd"/>
      <w:r w:rsidR="0039765D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AG, зарегистрир</w:t>
      </w:r>
      <w:r w:rsidR="006D4856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ованное в коммерческом реестре кантона Санкт-</w:t>
      </w:r>
      <w:proofErr w:type="spellStart"/>
      <w:r w:rsidR="0039765D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Галлен</w:t>
      </w:r>
      <w:proofErr w:type="spellEnd"/>
      <w:r w:rsidR="0039765D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под номером </w:t>
      </w:r>
      <w:r w:rsidR="006D4856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CHE-385.250.943 </w:t>
      </w:r>
      <w:r w:rsidR="002553F1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 </w:t>
      </w:r>
      <w:r w:rsidR="002553F1" w:rsidRPr="00264AAE">
        <w:rPr>
          <w:rFonts w:ascii="Times New Roman" w:hAnsi="Times New Roman" w:cs="Times New Roman"/>
          <w:color w:val="333333"/>
          <w:sz w:val="24"/>
          <w:szCs w:val="24"/>
        </w:rPr>
        <w:t xml:space="preserve">с офисом, расположенным по адресу </w:t>
      </w:r>
      <w:proofErr w:type="spellStart"/>
      <w:r w:rsidR="002553F1" w:rsidRPr="00264AAE">
        <w:rPr>
          <w:rFonts w:ascii="Times New Roman" w:hAnsi="Times New Roman" w:cs="Times New Roman"/>
          <w:color w:val="333333"/>
          <w:sz w:val="24"/>
          <w:szCs w:val="24"/>
          <w:lang w:val="de-DE"/>
        </w:rPr>
        <w:t>Fedeggstrasse</w:t>
      </w:r>
      <w:proofErr w:type="spellEnd"/>
      <w:r w:rsidR="002553F1" w:rsidRPr="00264AAE">
        <w:rPr>
          <w:rFonts w:ascii="Times New Roman" w:hAnsi="Times New Roman" w:cs="Times New Roman"/>
          <w:color w:val="333333"/>
          <w:sz w:val="24"/>
          <w:szCs w:val="24"/>
        </w:rPr>
        <w:t xml:space="preserve"> 5</w:t>
      </w:r>
      <w:r w:rsidR="006D4856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9470 </w:t>
      </w:r>
      <w:r w:rsidR="006D4856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val="de-DE" w:eastAsia="ru-RU"/>
        </w:rPr>
        <w:t>Buchs</w:t>
      </w:r>
      <w:r w:rsidR="006D4856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6D4856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val="de-DE" w:eastAsia="ru-RU"/>
        </w:rPr>
        <w:t>SG</w:t>
      </w:r>
      <w:r w:rsidR="006D4856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Швейцарская Конфедерация. </w:t>
      </w:r>
    </w:p>
    <w:p w14:paraId="6271F131" w14:textId="77777777" w:rsidR="00F34532" w:rsidRPr="00264AAE" w:rsidRDefault="006D4856" w:rsidP="008244D8">
      <w:pPr>
        <w:pStyle w:val="a5"/>
        <w:numPr>
          <w:ilvl w:val="1"/>
          <w:numId w:val="7"/>
        </w:num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данных Положениях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содержат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ся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гиперссылк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 на Интернет-страницы с более 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детальной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информацией, которые являются неотъемлемой частью 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данных Положений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Неотъемлемой частью 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Положений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является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также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информация, размещенная в 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личном</w:t>
      </w:r>
      <w:r w:rsidR="00076BBD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Инвестиционном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076BBD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абинете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</w:t>
      </w:r>
      <w:r w:rsidR="00076BBD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076BBD" w:rsidRPr="00264AAE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(далее – «</w:t>
      </w:r>
      <w:r w:rsidR="00076BBD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Инвестиционный Кабинет</w:t>
      </w:r>
      <w:r w:rsidR="00076BBD" w:rsidRPr="00264AAE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»)</w:t>
      </w:r>
      <w:r w:rsidR="008244D8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в </w:t>
      </w:r>
      <w:proofErr w:type="spellStart"/>
      <w:r w:rsidR="008244D8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т.ч</w:t>
      </w:r>
      <w:proofErr w:type="spellEnd"/>
      <w:r w:rsidR="008244D8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условия акций, инвестиционные предложения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правила</w:t>
      </w:r>
      <w:r w:rsidR="00076BBD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регламенты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483ECDED" w14:textId="5ABE2403" w:rsidR="00F34532" w:rsidRPr="00264AAE" w:rsidRDefault="0039765D" w:rsidP="00071A6D">
      <w:pPr>
        <w:spacing w:before="100"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1.5</w:t>
      </w:r>
      <w:r w:rsidR="008244D8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="00A84AC6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A84AC6" w:rsidRPr="00264AAE">
        <w:rPr>
          <w:rFonts w:ascii="Times New Roman" w:hAnsi="Times New Roman" w:cs="Times New Roman"/>
          <w:sz w:val="24"/>
          <w:szCs w:val="24"/>
        </w:rPr>
        <w:t>Толкование терминологии, использованной в данном Положении трактуется:</w:t>
      </w:r>
      <w:r w:rsidR="00A84AC6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первую очередь – иными документами, правилами, положениями и регламентами Провайдера, размещенными на сайте </w:t>
      </w:r>
      <w:hyperlink r:id="rId8" w:history="1">
        <w:r w:rsidR="00E06BB1" w:rsidRPr="00066A18">
          <w:rPr>
            <w:rStyle w:val="a3"/>
            <w:rFonts w:ascii="Times New Roman" w:hAnsi="Times New Roman" w:cs="Times New Roman"/>
            <w:sz w:val="24"/>
            <w:szCs w:val="24"/>
            <w:lang w:eastAsia="ru-RU"/>
          </w:rPr>
          <w:t xml:space="preserve"> </w:t>
        </w:r>
        <w:r w:rsidR="00E06BB1" w:rsidRPr="00066A18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</w:t>
        </w:r>
        <w:proofErr w:type="spellStart"/>
        <w:r w:rsidR="00E06BB1" w:rsidRPr="00066A18">
          <w:rPr>
            <w:rStyle w:val="a3"/>
            <w:rFonts w:ascii="Times New Roman" w:eastAsia="Times New Roman" w:hAnsi="Times New Roman" w:cs="Times New Roman"/>
            <w:sz w:val="24"/>
            <w:szCs w:val="24"/>
            <w:lang w:val="de-DE" w:eastAsia="ru-RU"/>
          </w:rPr>
          <w:t>moleson</w:t>
        </w:r>
        <w:proofErr w:type="spellEnd"/>
        <w:r w:rsidR="00E06BB1" w:rsidRPr="00066A18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="00E06BB1" w:rsidRPr="00066A18">
          <w:rPr>
            <w:rStyle w:val="a3"/>
            <w:rFonts w:ascii="Times New Roman" w:eastAsia="Times New Roman" w:hAnsi="Times New Roman" w:cs="Times New Roman"/>
            <w:sz w:val="24"/>
            <w:szCs w:val="24"/>
            <w:lang w:val="de-DE" w:eastAsia="ru-RU"/>
          </w:rPr>
          <w:t>swiss</w:t>
        </w:r>
        <w:proofErr w:type="spellEnd"/>
        <w:r w:rsidR="00E06BB1" w:rsidRPr="00066A18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proofErr w:type="spellStart"/>
        <w:r w:rsidR="00E06BB1" w:rsidRPr="00066A18">
          <w:rPr>
            <w:rStyle w:val="a3"/>
            <w:rFonts w:ascii="Times New Roman" w:eastAsia="Times New Roman" w:hAnsi="Times New Roman" w:cs="Times New Roman"/>
            <w:sz w:val="24"/>
            <w:szCs w:val="24"/>
            <w:lang w:val="de-DE" w:eastAsia="ru-RU"/>
          </w:rPr>
          <w:t>regulations</w:t>
        </w:r>
        <w:proofErr w:type="spellEnd"/>
      </w:hyperlink>
      <w:r w:rsidR="00A84AC6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, во вторую очередь – правом Швейцарской Конфедерации, затем - сложившимися (общеупотребимым) нормами в сети Интернет.</w:t>
      </w:r>
    </w:p>
    <w:p w14:paraId="2C6ED0DE" w14:textId="77777777" w:rsidR="00F34532" w:rsidRPr="00264AAE" w:rsidRDefault="00F34532" w:rsidP="00264AAE">
      <w:pPr>
        <w:spacing w:before="300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eastAsia="ru-RU"/>
        </w:rPr>
        <w:t xml:space="preserve">2. </w:t>
      </w:r>
      <w:r w:rsidR="00B74D38" w:rsidRPr="00264AAE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eastAsia="ru-RU"/>
        </w:rPr>
        <w:t xml:space="preserve">Пользование </w:t>
      </w:r>
      <w:r w:rsidR="001155B3" w:rsidRPr="00264AAE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eastAsia="ru-RU"/>
        </w:rPr>
        <w:t>Платформ</w:t>
      </w:r>
      <w:r w:rsidR="00B74D38" w:rsidRPr="00264AAE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eastAsia="ru-RU"/>
        </w:rPr>
        <w:t>ой</w:t>
      </w:r>
    </w:p>
    <w:p w14:paraId="324FB156" w14:textId="34037E4C" w:rsidR="00F34532" w:rsidRPr="00264AAE" w:rsidRDefault="00F34532" w:rsidP="00F34532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2.1. Возможность</w:t>
      </w:r>
      <w:r w:rsidR="002A4EAC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A4BB5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</w:t>
      </w:r>
      <w:r w:rsidR="002A4EAC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ользования </w:t>
      </w:r>
      <w:r w:rsidR="001155B3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</w:t>
      </w:r>
      <w:r w:rsidR="00FA4BB5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2365D5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0355D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предоставляется</w:t>
      </w:r>
      <w:r w:rsidR="00F0355D" w:rsidRPr="00264AAE">
        <w:rPr>
          <w:rFonts w:ascii="Times New Roman" w:hAnsi="Times New Roman" w:cs="Times New Roman"/>
          <w:sz w:val="24"/>
          <w:szCs w:val="24"/>
        </w:rPr>
        <w:t xml:space="preserve"> </w:t>
      </w:r>
      <w:r w:rsidR="00B05955" w:rsidRPr="00264AAE">
        <w:rPr>
          <w:rFonts w:ascii="Times New Roman" w:hAnsi="Times New Roman" w:cs="Times New Roman"/>
          <w:sz w:val="24"/>
          <w:szCs w:val="24"/>
        </w:rPr>
        <w:t>юридическим лицам</w:t>
      </w:r>
      <w:r w:rsidR="00F0355D" w:rsidRPr="00264AAE">
        <w:rPr>
          <w:rFonts w:ascii="Times New Roman" w:hAnsi="Times New Roman" w:cs="Times New Roman"/>
          <w:sz w:val="24"/>
          <w:szCs w:val="24"/>
        </w:rPr>
        <w:t>, организациям, трастам</w:t>
      </w:r>
      <w:r w:rsidR="001C057F" w:rsidRPr="00264AAE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дееспособным физическ</w:t>
      </w:r>
      <w:r w:rsidR="001C057F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им лицам, достигшим возраста восемнадцати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C057F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лет, одновременно соответству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ющим след</w:t>
      </w:r>
      <w:r w:rsidR="001C057F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ующим критериями (далее – </w:t>
      </w:r>
      <w:r w:rsidR="00E92B47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4B05B5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="00E92B47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3652FE2B" w14:textId="2E133824" w:rsidR="00F34532" w:rsidRPr="00264AAE" w:rsidRDefault="00F34532" w:rsidP="00F77A74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2.1.1. На </w:t>
      </w:r>
      <w:r w:rsidRPr="00066A18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странице </w:t>
      </w:r>
      <w:hyperlink r:id="rId9" w:history="1">
        <w:r w:rsidR="001C057F" w:rsidRPr="00066A18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lang w:eastAsia="ru-RU"/>
          </w:rPr>
          <w:t>https://moleson.</w:t>
        </w:r>
        <w:r w:rsidR="001C057F" w:rsidRPr="00066A18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lang w:val="de-DE" w:eastAsia="ru-RU"/>
          </w:rPr>
          <w:t>swiss</w:t>
        </w:r>
        <w:r w:rsidR="001C057F" w:rsidRPr="00066A18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lang w:eastAsia="ru-RU"/>
          </w:rPr>
          <w:t>/</w:t>
        </w:r>
        <w:r w:rsidR="001C057F" w:rsidRPr="00066A18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lang w:val="de-DE" w:eastAsia="ru-RU"/>
          </w:rPr>
          <w:t>investor</w:t>
        </w:r>
      </w:hyperlink>
      <w:r w:rsidR="001C057F" w:rsidRPr="00066A1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066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C057F" w:rsidRPr="00066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также </w:t>
      </w:r>
      <w:r w:rsidRPr="00066A1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076BBD" w:rsidRPr="00066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Инвестиционном Кабинете </w:t>
      </w:r>
      <w:hyperlink r:id="rId10" w:history="1">
        <w:r w:rsidR="001C057F" w:rsidRPr="00066A18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lang w:eastAsia="ru-RU"/>
          </w:rPr>
          <w:t>https://moleson.swiss</w:t>
        </w:r>
      </w:hyperlink>
      <w:r w:rsidR="001C057F" w:rsidRPr="00066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11" w:history="1">
        <w:r w:rsidR="001C057F" w:rsidRPr="00066A18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lang w:eastAsia="ru-RU"/>
          </w:rPr>
          <w:t>https://moleson.swiss/</w:t>
        </w:r>
        <w:proofErr w:type="spellStart"/>
        <w:r w:rsidR="001C057F" w:rsidRPr="00066A18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lang w:val="de-DE" w:eastAsia="ru-RU"/>
          </w:rPr>
          <w:t>my</w:t>
        </w:r>
        <w:proofErr w:type="spellEnd"/>
        <w:r w:rsidR="001C057F" w:rsidRPr="00066A18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lang w:eastAsia="ru-RU"/>
          </w:rPr>
          <w:t>/</w:t>
        </w:r>
        <w:proofErr w:type="spellStart"/>
        <w:r w:rsidR="001C057F" w:rsidRPr="00066A18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lang w:val="de-DE" w:eastAsia="ru-RU"/>
          </w:rPr>
          <w:t>settings</w:t>
        </w:r>
        <w:proofErr w:type="spellEnd"/>
      </w:hyperlink>
      <w:r w:rsidRPr="00066A1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4B05B5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B05B5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указывает</w:t>
      </w:r>
      <w:r w:rsidR="00E92B47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актуальные, полн</w:t>
      </w:r>
      <w:r w:rsidR="00421B13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ые и достоверные данные о себе,</w:t>
      </w:r>
      <w:r w:rsidR="004B05B5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принимает</w:t>
      </w:r>
      <w:r w:rsidR="00E92B47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словия</w:t>
      </w:r>
      <w:r w:rsidR="00E92B47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Положений путем нажатия 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</w:t>
      </w:r>
      <w:r w:rsidR="00E92B47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пки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«Отправить» (далее – «Регистрация в </w:t>
      </w:r>
      <w:r w:rsidR="001155B3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</w:t>
      </w:r>
      <w:r w:rsidR="00E92B47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»)</w:t>
      </w:r>
      <w:r w:rsidR="0014127B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4B05B5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успешно проходит</w:t>
      </w:r>
      <w:r w:rsidR="00421B13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последующую верификацию</w:t>
      </w:r>
      <w:r w:rsidR="004B05B5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получает</w:t>
      </w:r>
      <w:r w:rsidR="0014127B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статус Партнера</w:t>
      </w:r>
      <w:r w:rsidR="00421B13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8ED8DDE" w14:textId="6AA10F2E" w:rsidR="00F34532" w:rsidRPr="00264AAE" w:rsidRDefault="00F34532" w:rsidP="00F77A74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2.1.2. </w:t>
      </w:r>
      <w:r w:rsidR="00CE2484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Партнер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соблюдает </w:t>
      </w:r>
      <w:r w:rsidR="00E92B47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получения</w:t>
      </w:r>
      <w:r w:rsidR="00BE6D8F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21B13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Брокерских Комиссий</w:t>
      </w:r>
      <w:r w:rsidR="00BE6D8F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027CE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(далее – «</w:t>
      </w:r>
      <w:r w:rsidR="008D67AA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Брокерские Комиссии</w:t>
      </w:r>
      <w:r w:rsidR="009027CE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»)</w:t>
      </w:r>
      <w:r w:rsidR="00F77A74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изложенные в личном 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кабинете (на странице </w:t>
      </w:r>
      <w:hyperlink r:id="rId12" w:history="1">
        <w:r w:rsidR="00F77A74" w:rsidRPr="00066A18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lang w:eastAsia="ru-RU"/>
          </w:rPr>
          <w:t>https://moleson.swiss/</w:t>
        </w:r>
        <w:proofErr w:type="spellStart"/>
        <w:r w:rsidR="00F77A74" w:rsidRPr="00066A18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lang w:val="de-DE" w:eastAsia="ru-RU"/>
          </w:rPr>
          <w:t>my</w:t>
        </w:r>
        <w:proofErr w:type="spellEnd"/>
        <w:r w:rsidR="00F77A74" w:rsidRPr="00066A18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lang w:eastAsia="ru-RU"/>
          </w:rPr>
          <w:t>/</w:t>
        </w:r>
        <w:proofErr w:type="spellStart"/>
        <w:r w:rsidR="00F77A74" w:rsidRPr="00066A18">
          <w:rPr>
            <w:rStyle w:val="a3"/>
            <w:rFonts w:ascii="Times New Roman" w:eastAsia="Times New Roman" w:hAnsi="Times New Roman" w:cs="Times New Roman"/>
            <w:color w:val="auto"/>
            <w:sz w:val="24"/>
            <w:szCs w:val="24"/>
            <w:lang w:val="de-DE" w:eastAsia="ru-RU"/>
          </w:rPr>
          <w:t>settings</w:t>
        </w:r>
        <w:proofErr w:type="spellEnd"/>
      </w:hyperlink>
      <w:r w:rsidRPr="00066A18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том числе достигает показателей по </w:t>
      </w:r>
      <w:r w:rsidR="00DD03E1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суммам своего финансирования</w:t>
      </w:r>
      <w:r w:rsidR="00F77A74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D03E1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долевого совладения</w:t>
      </w:r>
      <w:r w:rsidR="003E7184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франшизой</w:t>
      </w:r>
      <w:r w:rsidR="00F77A74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– «</w:t>
      </w:r>
      <w:r w:rsidR="00DD03E1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Финансирования</w:t>
      </w:r>
      <w:r w:rsidR="00F77A74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»), а также </w:t>
      </w:r>
      <w:r w:rsidR="00DD03E1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привлеченного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</w:t>
      </w:r>
      <w:r w:rsidR="00943F7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Финансирования</w:t>
      </w:r>
      <w:r w:rsidR="00BD153F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00BF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Пользователей</w:t>
      </w:r>
      <w:r w:rsidR="00CE2484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F6611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155B3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</w:t>
      </w:r>
      <w:r w:rsidR="00F77A74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е Провайдера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14:paraId="3C6833BF" w14:textId="77777777" w:rsidR="00F34532" w:rsidRPr="00264AAE" w:rsidRDefault="00F77A74" w:rsidP="001155B3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2.2</w:t>
      </w:r>
      <w:r w:rsidR="00F3453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1466D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Провайдер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3453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вправе отказать в </w:t>
      </w:r>
      <w:r w:rsidR="00A1466D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пользовании</w:t>
      </w:r>
      <w:r w:rsidR="00F3453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155B3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</w:t>
      </w:r>
      <w:r w:rsidR="00A1466D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ой либо</w:t>
      </w:r>
      <w:r w:rsidR="00F3453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исключить </w:t>
      </w:r>
      <w:r w:rsidR="006907EF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Партнер</w:t>
      </w:r>
      <w:r w:rsidR="00A1466D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из </w:t>
      </w:r>
      <w:r w:rsidR="001155B3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</w:t>
      </w:r>
      <w:r w:rsidR="00A1466D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F3453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числе, но не ограничиваясь, в случае несоблю</w:t>
      </w:r>
      <w:r w:rsidR="00A1466D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дения </w:t>
      </w:r>
      <w:proofErr w:type="spellStart"/>
      <w:r w:rsidR="00A1466D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п.п</w:t>
      </w:r>
      <w:proofErr w:type="spellEnd"/>
      <w:r w:rsidR="00A1466D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. 2.1.</w:t>
      </w:r>
      <w:proofErr w:type="gramStart"/>
      <w:r w:rsidR="00A1466D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1.-</w:t>
      </w:r>
      <w:proofErr w:type="gramEnd"/>
      <w:r w:rsidR="00A1466D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2.1.2. Положений</w:t>
      </w:r>
      <w:r w:rsidR="00F3453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и/или злоупотребления правом</w:t>
      </w:r>
      <w:r w:rsidR="00A1466D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и/или обхода процессов </w:t>
      </w:r>
      <w:r w:rsidR="001155B3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</w:t>
      </w:r>
      <w:r w:rsidR="00A1466D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F3453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случае </w:t>
      </w:r>
      <w:r w:rsidR="00E16B01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выявления</w:t>
      </w:r>
      <w:r w:rsidR="00F3453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наруш</w:t>
      </w:r>
      <w:r w:rsidR="00E16B01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ения Положений</w:t>
      </w:r>
      <w:r w:rsidR="00F3453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и/или </w:t>
      </w:r>
      <w:r w:rsidR="00E16B01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и/или обхода процессов </w:t>
      </w:r>
      <w:r w:rsidR="001155B3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</w:t>
      </w:r>
      <w:r w:rsidR="00E16B01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 Провайдер оставляет за собой право прекратить пользование </w:t>
      </w:r>
      <w:r w:rsidR="001155B3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</w:t>
      </w:r>
      <w:r w:rsidR="00E16B01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ой </w:t>
      </w:r>
      <w:r w:rsidR="006907EF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Партнер</w:t>
      </w:r>
      <w:r w:rsidR="00E16B01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="00F3453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отказать</w:t>
      </w:r>
      <w:r w:rsidR="00E16B01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07EF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Партнер</w:t>
      </w:r>
      <w:r w:rsidR="00E16B01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в начислении </w:t>
      </w:r>
      <w:r w:rsidR="008832B0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Брокерских Комиссий</w:t>
      </w:r>
      <w:r w:rsidR="00E16B01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полностью или частично списать баланс, начисленный</w:t>
      </w:r>
      <w:r w:rsidR="00F3453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ранее </w:t>
      </w:r>
      <w:r w:rsidR="006907EF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Партнер</w:t>
      </w:r>
      <w:r w:rsidR="00E16B01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F3453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качестве </w:t>
      </w:r>
      <w:r w:rsidR="008832B0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Брокерской Комиссии</w:t>
      </w:r>
      <w:r w:rsidR="00F3453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взыскать с </w:t>
      </w:r>
      <w:r w:rsidR="006907EF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Партнер</w:t>
      </w:r>
      <w:r w:rsidR="00E16B01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F3453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причиненные убытки в полном объеме</w:t>
      </w:r>
      <w:r w:rsidR="00E16B01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F3453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49605C6" w14:textId="77777777" w:rsidR="00840C9D" w:rsidRPr="00264AAE" w:rsidRDefault="00F34532" w:rsidP="00264AAE">
      <w:pPr>
        <w:spacing w:before="300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eastAsia="ru-RU"/>
        </w:rPr>
        <w:t xml:space="preserve">3. Порядок </w:t>
      </w:r>
      <w:r w:rsidR="00840C9D" w:rsidRPr="00264AAE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eastAsia="ru-RU"/>
        </w:rPr>
        <w:t xml:space="preserve">пользования </w:t>
      </w:r>
      <w:r w:rsidR="001155B3" w:rsidRPr="00264AAE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eastAsia="ru-RU"/>
        </w:rPr>
        <w:t>Платформ</w:t>
      </w:r>
      <w:r w:rsidR="00840C9D" w:rsidRPr="00264AAE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eastAsia="ru-RU"/>
        </w:rPr>
        <w:t>ой</w:t>
      </w:r>
    </w:p>
    <w:p w14:paraId="0A68392D" w14:textId="338654D7" w:rsidR="00F34532" w:rsidRPr="00264AAE" w:rsidRDefault="001155B3" w:rsidP="001155B3">
      <w:pPr>
        <w:spacing w:before="300"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3.1. В результате </w:t>
      </w:r>
      <w:r w:rsidR="009027CE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регистрации на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Платформе </w:t>
      </w:r>
      <w:r w:rsidR="006907EF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Партнер</w:t>
      </w:r>
      <w:r w:rsidR="00F3453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получает 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в</w:t>
      </w:r>
      <w:r w:rsidR="00825D9E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личный </w:t>
      </w:r>
      <w:r w:rsidR="009061D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25D9E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нвестиционный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061D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Кабинет, 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содержащий механизмы </w:t>
      </w:r>
      <w:r w:rsidR="00F3453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привлечения</w:t>
      </w:r>
      <w:r w:rsidR="00DD03E1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00BF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Инвесторов </w:t>
      </w:r>
      <w:r w:rsidR="00F3453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825D9E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Платформу</w:t>
      </w:r>
      <w:r w:rsidR="00F3453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7C7B38" w:rsidRPr="007C7B38">
        <w:rPr>
          <w:rFonts w:ascii="Times New Roman" w:hAnsi="Times New Roman" w:cs="Times New Roman"/>
          <w:b/>
          <w:sz w:val="24"/>
          <w:szCs w:val="24"/>
        </w:rPr>
        <w:t>https://moleson.</w:t>
      </w:r>
      <w:r w:rsidR="007C7B38" w:rsidRPr="007C7B38">
        <w:rPr>
          <w:rFonts w:ascii="Times New Roman" w:hAnsi="Times New Roman" w:cs="Times New Roman"/>
          <w:b/>
          <w:sz w:val="24"/>
          <w:szCs w:val="24"/>
          <w:lang w:val="en-US"/>
        </w:rPr>
        <w:t>pro</w:t>
      </w:r>
      <w:r w:rsidR="004506CA" w:rsidRPr="00264AAE">
        <w:rPr>
          <w:rFonts w:ascii="Times New Roman" w:hAnsi="Times New Roman" w:cs="Times New Roman"/>
          <w:sz w:val="24"/>
          <w:szCs w:val="24"/>
        </w:rPr>
        <w:t xml:space="preserve"> </w:t>
      </w:r>
      <w:r w:rsidR="00F3453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соответствии с Программой, </w:t>
      </w:r>
      <w:r w:rsidR="00C3370C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просмотра и анализа статистик</w:t>
      </w:r>
      <w:r w:rsidR="00500BF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привлечению</w:t>
      </w:r>
      <w:r w:rsidR="00F3453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027CE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EA7D88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Финансированию, а также </w:t>
      </w:r>
      <w:r w:rsidR="002C6B9E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получения и </w:t>
      </w:r>
      <w:r w:rsidR="00BE6D8F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пользования </w:t>
      </w:r>
      <w:r w:rsidR="008832B0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Брокерскими Комиссиями</w:t>
      </w:r>
      <w:r w:rsidR="002C6B9E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предусмотренными Программой</w:t>
      </w:r>
      <w:r w:rsidR="00F3453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14:paraId="5B662852" w14:textId="396D5387" w:rsidR="00F34532" w:rsidRPr="00264AAE" w:rsidRDefault="002C6B9E" w:rsidP="001155B3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3.2.</w:t>
      </w:r>
      <w:r w:rsidR="00080FE3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начисления</w:t>
      </w:r>
      <w:r w:rsidR="00BE6D8F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832B0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Брокерских Комиссий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07EF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Партнер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F3453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бходимо самостоятельно осуществлять</w:t>
      </w:r>
      <w:r w:rsidR="00F3453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9366E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Финансирование</w:t>
      </w:r>
      <w:r w:rsidR="00095403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посредством пополнения своего баланса</w:t>
      </w:r>
      <w:r w:rsidR="0049366E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095403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выбора проекта и финансового участия в реализации </w:t>
      </w:r>
      <w:proofErr w:type="spellStart"/>
      <w:r w:rsidR="00095403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франчайзинговых</w:t>
      </w:r>
      <w:proofErr w:type="spellEnd"/>
      <w:r w:rsidR="00095403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концептов,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также привлекать </w:t>
      </w:r>
      <w:r w:rsidR="0049366E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Клиентов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="00F3453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мотивировать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их в свою очередь осуществлять </w:t>
      </w:r>
      <w:r w:rsidR="0049366E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Финансирование,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формируя</w:t>
      </w:r>
      <w:r w:rsidR="00F3453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этом </w:t>
      </w:r>
      <w:proofErr w:type="spellStart"/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нетворк</w:t>
      </w:r>
      <w:proofErr w:type="spellEnd"/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9366E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Партнеров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– «</w:t>
      </w:r>
      <w:proofErr w:type="spellStart"/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Нетворк</w:t>
      </w:r>
      <w:proofErr w:type="spellEnd"/>
      <w:r w:rsidR="00F3453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»).</w:t>
      </w:r>
    </w:p>
    <w:p w14:paraId="7925BBBC" w14:textId="450D18A5" w:rsidR="00F34532" w:rsidRPr="00264AAE" w:rsidRDefault="00F34532" w:rsidP="001155B3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3.3. </w:t>
      </w:r>
      <w:r w:rsidR="002C6B9E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идентификации </w:t>
      </w:r>
      <w:r w:rsidR="0049366E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Финансирования</w:t>
      </w:r>
      <w:r w:rsidR="002C6B9E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качестве привлеченной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07EF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Партнер</w:t>
      </w:r>
      <w:r w:rsidR="002C6B9E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ом по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следнему в </w:t>
      </w:r>
      <w:r w:rsidR="002C6B9E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Инвестиционном К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абинете реферальной </w:t>
      </w:r>
      <w:r w:rsidR="0049366E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Платформы MOLESON предоставляется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2C6B9E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49366E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ндивидуальная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интерне</w:t>
      </w:r>
      <w:r w:rsidR="002C6B9E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т-ссылк</w:t>
      </w:r>
      <w:r w:rsidR="0049366E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B3EC0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C6B9E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(далее – «Реферальная </w:t>
      </w:r>
      <w:r w:rsidR="00321A5C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сылка»).</w:t>
      </w:r>
    </w:p>
    <w:p w14:paraId="37A0155B" w14:textId="4E31BDAD" w:rsidR="009C60A6" w:rsidRPr="00264AAE" w:rsidRDefault="00F34532" w:rsidP="001155B3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49366E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.4. </w:t>
      </w:r>
      <w:r w:rsidR="00A1381F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Инвестор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считается привлеченным </w:t>
      </w:r>
      <w:r w:rsidR="006907EF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Партнер</w:t>
      </w:r>
      <w:r w:rsidR="008A3B8D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случае, если</w:t>
      </w:r>
      <w:r w:rsidR="009C60A6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36019DB" w14:textId="42ADBBE9" w:rsidR="009C60A6" w:rsidRPr="00264AAE" w:rsidRDefault="009C60A6" w:rsidP="001155B3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3.4.1.</w:t>
      </w:r>
      <w:r w:rsidR="00F3453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r w:rsidR="008A3B8D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регистрации</w:t>
      </w:r>
      <w:r w:rsidR="00F3453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1381F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Инвестор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A3B8D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использовал Реферальную </w:t>
      </w:r>
      <w:r w:rsidR="00321A5C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8A3B8D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сылку данного </w:t>
      </w:r>
      <w:r w:rsidR="006907EF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Партнер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а; </w:t>
      </w:r>
    </w:p>
    <w:p w14:paraId="68CC9935" w14:textId="1B8DAA48" w:rsidR="009C60A6" w:rsidRPr="00264AAE" w:rsidRDefault="009C60A6" w:rsidP="001155B3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3.4.2. при регистрации </w:t>
      </w:r>
      <w:r w:rsidR="00A1381F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Инвестор</w:t>
      </w: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использовал уникальны</w:t>
      </w:r>
      <w:r w:rsidR="00CE222D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="00D603C4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</w:t>
      </w:r>
      <w:proofErr w:type="spellStart"/>
      <w:r w:rsidR="00D603C4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пригласителя</w:t>
      </w:r>
      <w:proofErr w:type="spellEnd"/>
      <w:r w:rsidR="00D603C4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14:paraId="0C1E7E5E" w14:textId="21A1E72A" w:rsidR="00F34532" w:rsidRPr="00264AAE" w:rsidRDefault="00CE222D" w:rsidP="001155B3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3.4.3. </w:t>
      </w:r>
      <w:r w:rsidR="00A1381F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Инвестор</w:t>
      </w:r>
      <w:r w:rsidR="005F2035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</w:t>
      </w:r>
      <w:r w:rsidR="00DD6F1D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зарегистрирован Партнером из </w:t>
      </w:r>
      <w:r w:rsidR="00E549F1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личного кабинета.</w:t>
      </w:r>
      <w:r w:rsidR="009C60A6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8E29626" w14:textId="4AB8765F" w:rsidR="00F34532" w:rsidRPr="00264AAE" w:rsidRDefault="00176F9D" w:rsidP="001155B3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3.5. </w:t>
      </w:r>
      <w:r w:rsidR="008A3B8D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CE75BB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сли </w:t>
      </w:r>
      <w:r w:rsidR="00A1381F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Инвестор</w:t>
      </w:r>
      <w:r w:rsidR="00F3453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A3B8D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 привлечен</w:t>
      </w:r>
      <w:r w:rsidR="00F34532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несколькими </w:t>
      </w:r>
      <w:r w:rsidR="006907EF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Партнер</w:t>
      </w:r>
      <w:r w:rsidR="008A3B8D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ами</w:t>
      </w:r>
      <w:r w:rsidR="00B443BD" w:rsidRPr="00264AAE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такой Клиент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учитывается в статистике того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8A3B8D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</w:t>
      </w:r>
      <w:r w:rsidR="006841E5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чья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6841E5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Реферальная </w:t>
      </w:r>
      <w:r w:rsidR="00321A5C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</w:t>
      </w:r>
      <w:r w:rsidR="006841E5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сылка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был использован</w:t>
      </w:r>
      <w:r w:rsidR="006841E5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последней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560E6DFC" w14:textId="3E8F6064" w:rsidR="006D061E" w:rsidRPr="00264AAE" w:rsidRDefault="00176F9D" w:rsidP="00264AAE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3.6. </w:t>
      </w:r>
      <w:r w:rsidR="006841E5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</w:t>
      </w:r>
      <w:r w:rsidR="00B443BD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сли </w:t>
      </w:r>
      <w:r w:rsidR="00A1381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Инвестор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не </w:t>
      </w:r>
      <w:r w:rsidR="006841E5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осуществляющий ранее </w:t>
      </w:r>
      <w:r w:rsidR="00622151" w:rsidRPr="00264AAE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Финансирование</w:t>
      </w:r>
      <w:r w:rsidR="00622151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(нет ни одного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622151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проведенного</w:t>
      </w:r>
      <w:r w:rsidR="006841E5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622151" w:rsidRPr="00264AAE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Финансирования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), оказался </w:t>
      </w:r>
      <w:r w:rsidR="006841E5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одновременно 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привлеченным несколькими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6841E5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ами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r w:rsidR="00622151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то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622151" w:rsidRPr="00264AAE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Финансирование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учитывается в статистике того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6841E5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а, чья Реферальная </w:t>
      </w:r>
      <w:r w:rsidR="001A4E7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</w:t>
      </w:r>
      <w:r w:rsidR="006841E5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сылка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был</w:t>
      </w:r>
      <w:r w:rsidR="006841E5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использован</w:t>
      </w:r>
      <w:r w:rsidR="006841E5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первой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10D27351" w14:textId="2E32A39F" w:rsidR="006D061E" w:rsidRPr="00264AAE" w:rsidRDefault="00176F9D" w:rsidP="006D061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3.7</w:t>
      </w:r>
      <w:r w:rsidR="006D061E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Минимальная </w:t>
      </w:r>
      <w:r w:rsidR="00E968D5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сумма</w:t>
      </w:r>
      <w:r w:rsidR="006D061E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9C6490" w:rsidRPr="00264AAE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Финансирования</w:t>
      </w:r>
      <w:r w:rsidR="009C6490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6D061E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составляет</w:t>
      </w:r>
      <w:r w:rsidR="000A7FB8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100 </w:t>
      </w:r>
      <w:r w:rsidR="000A7FB8" w:rsidRPr="00264AA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$</w:t>
      </w:r>
      <w:r w:rsidR="006D061E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(сто </w:t>
      </w:r>
      <w:r w:rsidR="000A7FB8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долларов США</w:t>
      </w:r>
      <w:r w:rsidR="006D061E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).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6D061E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может продать свою долю дороже</w:t>
      </w:r>
      <w:r w:rsidR="009C6490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 внутренней бирже платформы</w:t>
      </w:r>
      <w:r w:rsidR="00E351FB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другим ее участникам</w:t>
      </w:r>
      <w:r w:rsidR="006D061E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</w:p>
    <w:p w14:paraId="02592CE6" w14:textId="30D23FAA" w:rsidR="006D061E" w:rsidRPr="00264AAE" w:rsidRDefault="00264AAE" w:rsidP="006D061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3.8</w:t>
      </w:r>
      <w:r w:rsidR="006D061E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9C6490" w:rsidRPr="00264AAE">
        <w:rPr>
          <w:rFonts w:ascii="Times New Roman" w:eastAsia="Times New Roman" w:hAnsi="Times New Roman" w:cs="Times New Roman"/>
          <w:color w:val="172B4D"/>
          <w:spacing w:val="-2"/>
          <w:kern w:val="36"/>
          <w:sz w:val="24"/>
          <w:szCs w:val="24"/>
          <w:lang w:eastAsia="ru-RU"/>
        </w:rPr>
        <w:t xml:space="preserve">Система </w:t>
      </w:r>
      <w:r w:rsidR="00A5208B" w:rsidRPr="00264AAE">
        <w:rPr>
          <w:rFonts w:ascii="Times New Roman" w:eastAsia="Times New Roman" w:hAnsi="Times New Roman" w:cs="Times New Roman"/>
          <w:color w:val="172B4D"/>
          <w:spacing w:val="-2"/>
          <w:kern w:val="36"/>
          <w:sz w:val="24"/>
          <w:szCs w:val="24"/>
          <w:lang w:eastAsia="ru-RU"/>
        </w:rPr>
        <w:t>выплат брокерских комиссий</w:t>
      </w:r>
      <w:r w:rsidR="006D061E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предоставляет пять </w:t>
      </w:r>
      <w:r w:rsidR="00A5208B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комиссионных </w:t>
      </w:r>
      <w:r w:rsidR="006D061E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уровней.</w:t>
      </w:r>
    </w:p>
    <w:p w14:paraId="7C3D7926" w14:textId="741C53C1" w:rsidR="006D061E" w:rsidRPr="00264AAE" w:rsidRDefault="00264AAE" w:rsidP="006D061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3.9</w:t>
      </w:r>
      <w:r w:rsidR="006D061E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Платформой предусмотрено</w:t>
      </w:r>
      <w:r w:rsidR="004C404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начисление</w:t>
      </w:r>
      <w:r w:rsidR="006D061E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832B0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Брокерских Комиссий </w:t>
      </w:r>
      <w:r w:rsidR="006D061E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 15 процентов</w:t>
      </w:r>
      <w:r w:rsidR="00A5208B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от суммы привлеченного </w:t>
      </w:r>
      <w:r w:rsidR="00A5208B" w:rsidRPr="00264AAE"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  <w:t>Финансирования</w:t>
      </w:r>
      <w:r w:rsidR="006D061E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</w:p>
    <w:p w14:paraId="6A338832" w14:textId="49973BDE" w:rsidR="00997884" w:rsidRPr="00264AAE" w:rsidRDefault="006D061E" w:rsidP="006D061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</w:t>
      </w:r>
      <w:r w:rsid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10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Размер</w:t>
      </w:r>
      <w:r w:rsidR="008832B0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начисляемой Брокерской Комиссии </w:t>
      </w:r>
      <w:r w:rsidR="0099788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зависит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от</w:t>
      </w:r>
      <w:r w:rsidR="0099788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статуса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99788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а, который обновляется автоматически.</w:t>
      </w:r>
    </w:p>
    <w:p w14:paraId="55FCDF19" w14:textId="14D7031B" w:rsidR="00137346" w:rsidRPr="00264AAE" w:rsidRDefault="00264AAE" w:rsidP="006D061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3.11</w:t>
      </w:r>
      <w:r w:rsidR="0099788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Платформа не предусматривает ограничения </w:t>
      </w:r>
      <w:r w:rsidR="006D061E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 количеству</w:t>
      </w:r>
      <w:r w:rsidR="0099788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участников</w:t>
      </w:r>
      <w:r w:rsidR="006D061E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</w:p>
    <w:p w14:paraId="6107A25D" w14:textId="77777777" w:rsidR="00137346" w:rsidRPr="00264AAE" w:rsidRDefault="00137346" w:rsidP="006D061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1FA6C7C5" w14:textId="6E31FC47" w:rsidR="006D061E" w:rsidRPr="00264AAE" w:rsidRDefault="00264AAE" w:rsidP="006D061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3.12</w:t>
      </w:r>
      <w:r w:rsidR="00137346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6D061E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Выв</w:t>
      </w:r>
      <w:r w:rsidR="00137346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од средств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137346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осуществляется</w:t>
      </w:r>
      <w:r w:rsidR="00A5208B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посредством внутренней системы обмена в течение 3 (трех) банковских дней</w:t>
      </w:r>
      <w:r w:rsidR="00780D33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 момента подачи</w:t>
      </w:r>
      <w:r w:rsidR="00A5208B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заявки</w:t>
      </w:r>
      <w:r w:rsidR="00780D33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6D061E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14:paraId="5C4A98B9" w14:textId="5E1FDFC6" w:rsidR="00176F9D" w:rsidRPr="00264AAE" w:rsidRDefault="00264AAE" w:rsidP="006D061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3.13</w:t>
      </w:r>
      <w:r w:rsidR="00137346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="00176F9D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МАРКЕТИНГ-ПЛАН для ПАРТНЕРА</w:t>
      </w:r>
    </w:p>
    <w:p w14:paraId="34D1C7FA" w14:textId="77777777" w:rsidR="00176F9D" w:rsidRPr="00264AAE" w:rsidRDefault="00176F9D" w:rsidP="006D061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6EF18255" w14:textId="77777777" w:rsidR="00176F9D" w:rsidRPr="00264AAE" w:rsidRDefault="00176F9D" w:rsidP="006D061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Размер и количество уровней Брокерских Комиссий зависит от статуса Партнера. </w:t>
      </w:r>
    </w:p>
    <w:p w14:paraId="4221DFC7" w14:textId="77777777" w:rsidR="006D061E" w:rsidRPr="00264AAE" w:rsidRDefault="006D061E" w:rsidP="006D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5"/>
        <w:gridCol w:w="2135"/>
        <w:gridCol w:w="2120"/>
        <w:gridCol w:w="2060"/>
      </w:tblGrid>
      <w:tr w:rsidR="006D061E" w:rsidRPr="00264AAE" w14:paraId="594BD78B" w14:textId="77777777" w:rsidTr="00BE6D8F">
        <w:trPr>
          <w:trHeight w:val="530"/>
        </w:trPr>
        <w:tc>
          <w:tcPr>
            <w:tcW w:w="20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BA86" w14:textId="77777777" w:rsidR="006D061E" w:rsidRPr="00264AAE" w:rsidRDefault="006D061E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Уровень</w:t>
            </w:r>
            <w:r w:rsidR="0064135E"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\Статус</w:t>
            </w:r>
          </w:p>
        </w:tc>
        <w:tc>
          <w:tcPr>
            <w:tcW w:w="21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695E" w14:textId="77777777" w:rsidR="006D061E" w:rsidRPr="00264AAE" w:rsidRDefault="0064135E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Агент</w:t>
            </w:r>
          </w:p>
        </w:tc>
        <w:tc>
          <w:tcPr>
            <w:tcW w:w="21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907F3" w14:textId="77777777" w:rsidR="006D061E" w:rsidRPr="00264AAE" w:rsidRDefault="00B71E06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Инвест-Агент</w:t>
            </w:r>
          </w:p>
        </w:tc>
        <w:tc>
          <w:tcPr>
            <w:tcW w:w="20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2D616" w14:textId="77777777" w:rsidR="006D061E" w:rsidRPr="00264AAE" w:rsidRDefault="006D061E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Инвест-Брокер</w:t>
            </w:r>
          </w:p>
        </w:tc>
      </w:tr>
      <w:tr w:rsidR="006D061E" w:rsidRPr="00264AAE" w14:paraId="5231708A" w14:textId="77777777" w:rsidTr="00BE6D8F">
        <w:trPr>
          <w:trHeight w:val="530"/>
        </w:trPr>
        <w:tc>
          <w:tcPr>
            <w:tcW w:w="20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C942" w14:textId="77777777" w:rsidR="006D061E" w:rsidRPr="00264AAE" w:rsidRDefault="006D061E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DDA0A" w14:textId="77777777" w:rsidR="006D061E" w:rsidRPr="00264AAE" w:rsidRDefault="00B71E06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6D061E"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2B583" w14:textId="77777777" w:rsidR="006D061E" w:rsidRPr="00264AAE" w:rsidRDefault="00B71E06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6D061E"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0A14" w14:textId="77777777" w:rsidR="006D061E" w:rsidRPr="00264AAE" w:rsidRDefault="00B71E06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6D061E"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6D061E" w:rsidRPr="00264AAE" w14:paraId="7299E731" w14:textId="77777777" w:rsidTr="00BE6D8F">
        <w:trPr>
          <w:trHeight w:val="530"/>
        </w:trPr>
        <w:tc>
          <w:tcPr>
            <w:tcW w:w="20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3EB7" w14:textId="77777777" w:rsidR="006D061E" w:rsidRPr="00264AAE" w:rsidRDefault="006D061E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DD17E" w14:textId="77777777" w:rsidR="006D061E" w:rsidRPr="00264AAE" w:rsidRDefault="00B71E06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D061E"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8E8B" w14:textId="77777777" w:rsidR="006D061E" w:rsidRPr="00264AAE" w:rsidRDefault="00B71E06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6D061E"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B0DB6" w14:textId="77777777" w:rsidR="006D061E" w:rsidRPr="00264AAE" w:rsidRDefault="00B71E06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6D061E"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6D061E" w:rsidRPr="00264AAE" w14:paraId="62768BB1" w14:textId="77777777" w:rsidTr="00BE6D8F">
        <w:trPr>
          <w:trHeight w:val="530"/>
        </w:trPr>
        <w:tc>
          <w:tcPr>
            <w:tcW w:w="20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7282F" w14:textId="77777777" w:rsidR="006D061E" w:rsidRPr="00264AAE" w:rsidRDefault="006D061E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D3D68" w14:textId="77777777" w:rsidR="006D061E" w:rsidRPr="00264AAE" w:rsidRDefault="00B71E06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  <w:r w:rsidR="006D061E"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9B0AB" w14:textId="77777777" w:rsidR="006D061E" w:rsidRPr="00264AAE" w:rsidRDefault="00B71E06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D061E"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93ED" w14:textId="77777777" w:rsidR="006D061E" w:rsidRPr="00264AAE" w:rsidRDefault="006D061E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2%</w:t>
            </w:r>
          </w:p>
        </w:tc>
      </w:tr>
      <w:tr w:rsidR="006D061E" w:rsidRPr="00264AAE" w14:paraId="6627448F" w14:textId="77777777" w:rsidTr="00BE6D8F">
        <w:trPr>
          <w:trHeight w:val="530"/>
        </w:trPr>
        <w:tc>
          <w:tcPr>
            <w:tcW w:w="20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DFA9" w14:textId="77777777" w:rsidR="006D061E" w:rsidRPr="00264AAE" w:rsidRDefault="006D061E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58D8" w14:textId="77777777" w:rsidR="006D061E" w:rsidRPr="00264AAE" w:rsidRDefault="006D061E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3973" w14:textId="77777777" w:rsidR="006D061E" w:rsidRPr="00264AAE" w:rsidRDefault="00B71E06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  <w:r w:rsidR="006D061E"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C899" w14:textId="77777777" w:rsidR="006D061E" w:rsidRPr="00264AAE" w:rsidRDefault="00B71E06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  <w:r w:rsidR="006D061E"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6D061E" w:rsidRPr="00264AAE" w14:paraId="489BFBE4" w14:textId="77777777" w:rsidTr="00BE6D8F">
        <w:trPr>
          <w:trHeight w:val="530"/>
        </w:trPr>
        <w:tc>
          <w:tcPr>
            <w:tcW w:w="20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E1DE2" w14:textId="77777777" w:rsidR="006D061E" w:rsidRPr="00264AAE" w:rsidRDefault="006D061E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2B37" w14:textId="77777777" w:rsidR="006D061E" w:rsidRPr="00264AAE" w:rsidRDefault="006D061E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94BB" w14:textId="77777777" w:rsidR="006D061E" w:rsidRPr="00264AAE" w:rsidRDefault="006D061E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982CE" w14:textId="77777777" w:rsidR="006D061E" w:rsidRPr="00264AAE" w:rsidRDefault="00B71E06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  <w:r w:rsidR="006D061E"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231B389D" w14:textId="77777777" w:rsidR="00137346" w:rsidRPr="00264AAE" w:rsidRDefault="00137346" w:rsidP="006D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57B041" w14:textId="0E100F08" w:rsidR="006D061E" w:rsidRPr="00264AAE" w:rsidRDefault="00264AAE" w:rsidP="006D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3.14</w:t>
      </w:r>
      <w:r w:rsidR="00137346" w:rsidRPr="00264AAE">
        <w:rPr>
          <w:rFonts w:ascii="Times New Roman" w:eastAsia="Times New Roman" w:hAnsi="Times New Roman" w:cs="Times New Roman"/>
          <w:sz w:val="24"/>
          <w:szCs w:val="24"/>
        </w:rPr>
        <w:t>. Далее приведена таблица с уровнями и условиями для их повышения:</w:t>
      </w:r>
    </w:p>
    <w:p w14:paraId="4D11A9EB" w14:textId="77777777" w:rsidR="006D061E" w:rsidRPr="00264AAE" w:rsidRDefault="006D061E" w:rsidP="006D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6"/>
        <w:gridCol w:w="1984"/>
        <w:gridCol w:w="3416"/>
        <w:gridCol w:w="2483"/>
      </w:tblGrid>
      <w:tr w:rsidR="006D061E" w:rsidRPr="00264AAE" w14:paraId="32A7C45C" w14:textId="77777777" w:rsidTr="00BE6D8F">
        <w:trPr>
          <w:trHeight w:val="1100"/>
        </w:trPr>
        <w:tc>
          <w:tcPr>
            <w:tcW w:w="147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08353" w14:textId="77777777" w:rsidR="006D061E" w:rsidRPr="00264AAE" w:rsidRDefault="00FB02D3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="006D061E"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татус</w:t>
            </w: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партнёра</w:t>
            </w:r>
          </w:p>
        </w:tc>
        <w:tc>
          <w:tcPr>
            <w:tcW w:w="198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D0A8" w14:textId="77777777" w:rsidR="006D061E" w:rsidRPr="00264AAE" w:rsidRDefault="008466D6" w:rsidP="00137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Личные выкупленные доли (в </w:t>
            </w: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</w:t>
            </w: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4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9E24" w14:textId="77777777" w:rsidR="006D061E" w:rsidRPr="00264AAE" w:rsidRDefault="008466D6" w:rsidP="00137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Лично </w:t>
            </w:r>
            <w:r w:rsidR="00FB02D3"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приглашенные</w:t>
            </w: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клиенты с минимальным объёмом выкупленных долей (в $)</w:t>
            </w:r>
          </w:p>
        </w:tc>
        <w:tc>
          <w:tcPr>
            <w:tcW w:w="24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8E24" w14:textId="77777777" w:rsidR="006D061E" w:rsidRPr="00264AAE" w:rsidRDefault="008466D6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Суммарный объём ваших и </w:t>
            </w:r>
            <w:r w:rsidR="00D20585"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долей </w:t>
            </w: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лично приглашенных </w:t>
            </w:r>
            <w:r w:rsidR="00D20585"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клиентов (в $)</w:t>
            </w:r>
          </w:p>
        </w:tc>
      </w:tr>
      <w:tr w:rsidR="006D061E" w:rsidRPr="00264AAE" w14:paraId="658AE43D" w14:textId="77777777" w:rsidTr="00BE6D8F">
        <w:trPr>
          <w:trHeight w:val="530"/>
        </w:trPr>
        <w:tc>
          <w:tcPr>
            <w:tcW w:w="147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4C99F" w14:textId="77777777" w:rsidR="006D061E" w:rsidRPr="00264AAE" w:rsidRDefault="00B71E06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Агент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CE8D" w14:textId="77777777" w:rsidR="006D061E" w:rsidRPr="00264AAE" w:rsidRDefault="006D061E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BBF62" w14:textId="77777777" w:rsidR="006D061E" w:rsidRPr="00264AAE" w:rsidRDefault="006D061E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B02D3"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(Завершить верификацию, принять условия партнёрского соглашения)</w:t>
            </w:r>
          </w:p>
        </w:tc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9C301" w14:textId="77777777" w:rsidR="006D061E" w:rsidRPr="00264AAE" w:rsidRDefault="006D061E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D061E" w:rsidRPr="00264AAE" w14:paraId="03C8D9DF" w14:textId="77777777" w:rsidTr="00BE6D8F">
        <w:trPr>
          <w:trHeight w:val="815"/>
        </w:trPr>
        <w:tc>
          <w:tcPr>
            <w:tcW w:w="147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2E110" w14:textId="77777777" w:rsidR="006D061E" w:rsidRPr="00264AAE" w:rsidRDefault="00B71E06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Инвест-Агент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E1AE" w14:textId="77777777" w:rsidR="006D061E" w:rsidRPr="00264AAE" w:rsidRDefault="006D061E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92E5" w14:textId="77777777" w:rsidR="006D061E" w:rsidRPr="00264AAE" w:rsidRDefault="00D20585" w:rsidP="001373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Три лично приглашенных клиента с минимальным пакетом выкупленных долей (на 100 $)</w:t>
            </w:r>
          </w:p>
        </w:tc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64E5B" w14:textId="77777777" w:rsidR="006D061E" w:rsidRPr="00264AAE" w:rsidRDefault="006D061E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500$</w:t>
            </w:r>
          </w:p>
        </w:tc>
      </w:tr>
      <w:tr w:rsidR="006D061E" w:rsidRPr="00264AAE" w14:paraId="64A54A1A" w14:textId="77777777" w:rsidTr="00BE6D8F">
        <w:trPr>
          <w:trHeight w:val="815"/>
        </w:trPr>
        <w:tc>
          <w:tcPr>
            <w:tcW w:w="147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AE733" w14:textId="77777777" w:rsidR="006D061E" w:rsidRPr="00264AAE" w:rsidRDefault="006D061E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Инвест-Брокер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694A" w14:textId="77777777" w:rsidR="006D061E" w:rsidRPr="00264AAE" w:rsidRDefault="006D061E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2CF4" w14:textId="77777777" w:rsidR="006D061E" w:rsidRPr="00264AAE" w:rsidRDefault="00FB02D3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Три лично приглашенных клиента со статусом «Инвест-Агент»</w:t>
            </w:r>
          </w:p>
        </w:tc>
        <w:tc>
          <w:tcPr>
            <w:tcW w:w="2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43DD" w14:textId="77777777" w:rsidR="006D061E" w:rsidRPr="00264AAE" w:rsidRDefault="006D061E" w:rsidP="00BE6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AAE">
              <w:rPr>
                <w:rFonts w:ascii="Times New Roman" w:eastAsia="Times New Roman" w:hAnsi="Times New Roman" w:cs="Times New Roman"/>
                <w:sz w:val="24"/>
                <w:szCs w:val="24"/>
              </w:rPr>
              <w:t>2000$</w:t>
            </w:r>
          </w:p>
        </w:tc>
      </w:tr>
    </w:tbl>
    <w:p w14:paraId="3418B8F6" w14:textId="77777777" w:rsidR="000A7FB8" w:rsidRPr="00264AAE" w:rsidRDefault="000A7FB8" w:rsidP="006D06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7C9653" w14:textId="7C03D01F" w:rsidR="006D061E" w:rsidRPr="00264AAE" w:rsidRDefault="00264AAE" w:rsidP="006D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3.15</w:t>
      </w:r>
      <w:r w:rsidR="000A7FB8" w:rsidRPr="00264A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D061E" w:rsidRPr="00264AAE">
        <w:rPr>
          <w:rFonts w:ascii="Times New Roman" w:eastAsia="Times New Roman" w:hAnsi="Times New Roman" w:cs="Times New Roman"/>
          <w:sz w:val="24"/>
          <w:szCs w:val="24"/>
        </w:rPr>
        <w:t>Для удо</w:t>
      </w:r>
      <w:r w:rsidR="000A7FB8" w:rsidRPr="00264AAE">
        <w:rPr>
          <w:rFonts w:ascii="Times New Roman" w:eastAsia="Times New Roman" w:hAnsi="Times New Roman" w:cs="Times New Roman"/>
          <w:sz w:val="24"/>
          <w:szCs w:val="24"/>
        </w:rPr>
        <w:t xml:space="preserve">бства работы с </w:t>
      </w:r>
      <w:r w:rsidR="006907EF" w:rsidRPr="00264AAE">
        <w:rPr>
          <w:rFonts w:ascii="Times New Roman" w:eastAsia="Times New Roman" w:hAnsi="Times New Roman" w:cs="Times New Roman"/>
          <w:sz w:val="24"/>
          <w:szCs w:val="24"/>
        </w:rPr>
        <w:t>Партнер</w:t>
      </w:r>
      <w:r w:rsidR="004C4042" w:rsidRPr="00264AAE">
        <w:rPr>
          <w:rFonts w:ascii="Times New Roman" w:eastAsia="Times New Roman" w:hAnsi="Times New Roman" w:cs="Times New Roman"/>
          <w:sz w:val="24"/>
          <w:szCs w:val="24"/>
        </w:rPr>
        <w:t xml:space="preserve">ами и </w:t>
      </w:r>
      <w:r w:rsidR="00A1381F" w:rsidRPr="00264AAE">
        <w:rPr>
          <w:rFonts w:ascii="Times New Roman" w:eastAsia="Times New Roman" w:hAnsi="Times New Roman" w:cs="Times New Roman"/>
          <w:sz w:val="24"/>
          <w:szCs w:val="24"/>
        </w:rPr>
        <w:t>Инвесторами,</w:t>
      </w:r>
      <w:r w:rsidR="004C4042" w:rsidRPr="00264AAE">
        <w:rPr>
          <w:rFonts w:ascii="Times New Roman" w:eastAsia="Times New Roman" w:hAnsi="Times New Roman" w:cs="Times New Roman"/>
          <w:sz w:val="24"/>
          <w:szCs w:val="24"/>
        </w:rPr>
        <w:t xml:space="preserve"> Платформ</w:t>
      </w:r>
      <w:r w:rsidR="000A7FB8" w:rsidRPr="00264AAE">
        <w:rPr>
          <w:rFonts w:ascii="Times New Roman" w:eastAsia="Times New Roman" w:hAnsi="Times New Roman" w:cs="Times New Roman"/>
          <w:sz w:val="24"/>
          <w:szCs w:val="24"/>
        </w:rPr>
        <w:t>а предусматривает с</w:t>
      </w:r>
      <w:r w:rsidR="006D061E" w:rsidRPr="00264AAE">
        <w:rPr>
          <w:rFonts w:ascii="Times New Roman" w:eastAsia="Times New Roman" w:hAnsi="Times New Roman" w:cs="Times New Roman"/>
          <w:sz w:val="24"/>
          <w:szCs w:val="24"/>
        </w:rPr>
        <w:t>ледующие функции:</w:t>
      </w:r>
    </w:p>
    <w:p w14:paraId="4D9FC9A4" w14:textId="77777777" w:rsidR="000A7FB8" w:rsidRPr="00264AAE" w:rsidRDefault="000A7FB8" w:rsidP="006D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076A1B" w14:textId="77777777" w:rsidR="000A7FB8" w:rsidRPr="00264AAE" w:rsidRDefault="000A7FB8" w:rsidP="006D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AE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6D061E" w:rsidRPr="00264AAE">
        <w:rPr>
          <w:rFonts w:ascii="Times New Roman" w:eastAsia="Times New Roman" w:hAnsi="Times New Roman" w:cs="Times New Roman"/>
          <w:sz w:val="24"/>
          <w:szCs w:val="24"/>
        </w:rPr>
        <w:t>От</w:t>
      </w:r>
      <w:r w:rsidR="001A1BAF" w:rsidRPr="00264AAE">
        <w:rPr>
          <w:rFonts w:ascii="Times New Roman" w:eastAsia="Times New Roman" w:hAnsi="Times New Roman" w:cs="Times New Roman"/>
          <w:sz w:val="24"/>
          <w:szCs w:val="24"/>
        </w:rPr>
        <w:t>обража</w:t>
      </w:r>
      <w:r w:rsidR="007C4446" w:rsidRPr="00264AAE">
        <w:rPr>
          <w:rFonts w:ascii="Times New Roman" w:eastAsia="Times New Roman" w:hAnsi="Times New Roman" w:cs="Times New Roman"/>
          <w:sz w:val="24"/>
          <w:szCs w:val="24"/>
        </w:rPr>
        <w:t>емая информация о Клиентах для</w:t>
      </w:r>
      <w:r w:rsidRPr="00264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07EF" w:rsidRPr="00264AAE">
        <w:rPr>
          <w:rFonts w:ascii="Times New Roman" w:eastAsia="Times New Roman" w:hAnsi="Times New Roman" w:cs="Times New Roman"/>
          <w:sz w:val="24"/>
          <w:szCs w:val="24"/>
        </w:rPr>
        <w:t>Партнер</w:t>
      </w:r>
      <w:r w:rsidR="007C4446" w:rsidRPr="00264AAE">
        <w:rPr>
          <w:rFonts w:ascii="Times New Roman" w:eastAsia="Times New Roman" w:hAnsi="Times New Roman" w:cs="Times New Roman"/>
          <w:sz w:val="24"/>
          <w:szCs w:val="24"/>
        </w:rPr>
        <w:t>ов</w:t>
      </w:r>
      <w:r w:rsidR="006D061E" w:rsidRPr="00264AA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7E32E5" w14:textId="77777777" w:rsidR="000A7FB8" w:rsidRPr="00264AAE" w:rsidRDefault="000A7FB8" w:rsidP="006D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737806" w14:textId="77777777" w:rsidR="000A7FB8" w:rsidRPr="00264AAE" w:rsidRDefault="000A7FB8" w:rsidP="000A7FB8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AE">
        <w:rPr>
          <w:rFonts w:ascii="Times New Roman" w:eastAsia="Times New Roman" w:hAnsi="Times New Roman" w:cs="Times New Roman"/>
          <w:sz w:val="24"/>
          <w:szCs w:val="24"/>
        </w:rPr>
        <w:t>электронная почта</w:t>
      </w:r>
    </w:p>
    <w:p w14:paraId="29D0492F" w14:textId="77777777" w:rsidR="000A7FB8" w:rsidRPr="00264AAE" w:rsidRDefault="000A7FB8" w:rsidP="000A7FB8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AE">
        <w:rPr>
          <w:rFonts w:ascii="Times New Roman" w:eastAsia="Times New Roman" w:hAnsi="Times New Roman" w:cs="Times New Roman"/>
          <w:sz w:val="24"/>
          <w:szCs w:val="24"/>
        </w:rPr>
        <w:t>телефонный номер</w:t>
      </w:r>
    </w:p>
    <w:p w14:paraId="36946318" w14:textId="77777777" w:rsidR="000A7FB8" w:rsidRPr="00264AAE" w:rsidRDefault="000A7FB8" w:rsidP="000A7FB8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AE">
        <w:rPr>
          <w:rFonts w:ascii="Times New Roman" w:eastAsia="Times New Roman" w:hAnsi="Times New Roman" w:cs="Times New Roman"/>
          <w:sz w:val="24"/>
          <w:szCs w:val="24"/>
        </w:rPr>
        <w:t>дата регистрации</w:t>
      </w:r>
    </w:p>
    <w:p w14:paraId="75AA7372" w14:textId="77777777" w:rsidR="002707F3" w:rsidRPr="00264AAE" w:rsidRDefault="000A7FB8" w:rsidP="000A7FB8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AE">
        <w:rPr>
          <w:rFonts w:ascii="Times New Roman" w:eastAsia="Times New Roman" w:hAnsi="Times New Roman" w:cs="Times New Roman"/>
          <w:sz w:val="24"/>
          <w:szCs w:val="24"/>
        </w:rPr>
        <w:t>дата последнего</w:t>
      </w:r>
      <w:r w:rsidR="002707F3" w:rsidRPr="00264AAE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2707F3" w:rsidRPr="00264AAE">
        <w:rPr>
          <w:rFonts w:ascii="Times New Roman" w:eastAsia="Times New Roman" w:hAnsi="Times New Roman" w:cs="Times New Roman"/>
          <w:sz w:val="24"/>
          <w:szCs w:val="24"/>
          <w:lang w:val="de-DE"/>
        </w:rPr>
        <w:t>визита</w:t>
      </w:r>
      <w:proofErr w:type="spellEnd"/>
      <w:r w:rsidRPr="00264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1BD38D" w14:textId="77777777" w:rsidR="000A7FB8" w:rsidRPr="00264AAE" w:rsidRDefault="001F49E2" w:rsidP="000A7FB8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AE">
        <w:rPr>
          <w:rFonts w:ascii="Times New Roman" w:eastAsia="Times New Roman" w:hAnsi="Times New Roman" w:cs="Times New Roman"/>
          <w:sz w:val="24"/>
          <w:szCs w:val="24"/>
        </w:rPr>
        <w:t>сумма выкупленных долей</w:t>
      </w:r>
    </w:p>
    <w:p w14:paraId="718F9ADE" w14:textId="77777777" w:rsidR="000A7FB8" w:rsidRPr="00264AAE" w:rsidRDefault="000A7FB8" w:rsidP="000A7FB8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A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сумма </w:t>
      </w:r>
      <w:r w:rsidR="001F49E2" w:rsidRPr="00264AAE">
        <w:rPr>
          <w:rFonts w:ascii="Times New Roman" w:eastAsia="Times New Roman" w:hAnsi="Times New Roman" w:cs="Times New Roman"/>
          <w:sz w:val="24"/>
          <w:szCs w:val="24"/>
        </w:rPr>
        <w:t>выкупленных долей во всей структуре</w:t>
      </w:r>
    </w:p>
    <w:p w14:paraId="2D351DE7" w14:textId="77777777" w:rsidR="002707F3" w:rsidRPr="00264AAE" w:rsidRDefault="000A7FB8" w:rsidP="000A7FB8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AE">
        <w:rPr>
          <w:rFonts w:ascii="Times New Roman" w:eastAsia="Times New Roman" w:hAnsi="Times New Roman" w:cs="Times New Roman"/>
          <w:sz w:val="24"/>
          <w:szCs w:val="24"/>
        </w:rPr>
        <w:t xml:space="preserve">количество </w:t>
      </w:r>
      <w:r w:rsidR="006907EF" w:rsidRPr="00264AAE">
        <w:rPr>
          <w:rFonts w:ascii="Times New Roman" w:eastAsia="Times New Roman" w:hAnsi="Times New Roman" w:cs="Times New Roman"/>
          <w:sz w:val="24"/>
          <w:szCs w:val="24"/>
        </w:rPr>
        <w:t>Партнер</w:t>
      </w:r>
      <w:r w:rsidRPr="00264AAE">
        <w:rPr>
          <w:rFonts w:ascii="Times New Roman" w:eastAsia="Times New Roman" w:hAnsi="Times New Roman" w:cs="Times New Roman"/>
          <w:sz w:val="24"/>
          <w:szCs w:val="24"/>
        </w:rPr>
        <w:t>ов в структуре</w:t>
      </w:r>
    </w:p>
    <w:p w14:paraId="69C8E615" w14:textId="77777777" w:rsidR="006D061E" w:rsidRPr="00264AAE" w:rsidRDefault="002707F3" w:rsidP="000A7FB8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AE">
        <w:rPr>
          <w:rFonts w:ascii="Times New Roman" w:eastAsia="Times New Roman" w:hAnsi="Times New Roman" w:cs="Times New Roman"/>
          <w:sz w:val="24"/>
          <w:szCs w:val="24"/>
        </w:rPr>
        <w:t xml:space="preserve">сумма 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Брокерских Комиссий</w:t>
      </w:r>
    </w:p>
    <w:p w14:paraId="5B2F9230" w14:textId="77777777" w:rsidR="002707F3" w:rsidRPr="00264AAE" w:rsidRDefault="002707F3" w:rsidP="000A7FB8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мотивация, план, бонусы</w:t>
      </w:r>
    </w:p>
    <w:p w14:paraId="4B081E1E" w14:textId="77777777" w:rsidR="000A7FB8" w:rsidRPr="00264AAE" w:rsidRDefault="000A7FB8" w:rsidP="000A7FB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11784735" w14:textId="77777777" w:rsidR="006D061E" w:rsidRPr="00264AAE" w:rsidRDefault="000A7FB8" w:rsidP="006D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AAE">
        <w:rPr>
          <w:rFonts w:ascii="Times New Roman" w:eastAsia="Times New Roman" w:hAnsi="Times New Roman" w:cs="Times New Roman"/>
          <w:sz w:val="24"/>
          <w:szCs w:val="24"/>
        </w:rPr>
        <w:t>- Отображение количества</w:t>
      </w:r>
      <w:r w:rsidR="006D061E" w:rsidRPr="00264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07EF" w:rsidRPr="00264AAE">
        <w:rPr>
          <w:rFonts w:ascii="Times New Roman" w:eastAsia="Times New Roman" w:hAnsi="Times New Roman" w:cs="Times New Roman"/>
          <w:sz w:val="24"/>
          <w:szCs w:val="24"/>
        </w:rPr>
        <w:t>Партнер</w:t>
      </w:r>
      <w:r w:rsidRPr="00264AAE">
        <w:rPr>
          <w:rFonts w:ascii="Times New Roman" w:eastAsia="Times New Roman" w:hAnsi="Times New Roman" w:cs="Times New Roman"/>
          <w:sz w:val="24"/>
          <w:szCs w:val="24"/>
        </w:rPr>
        <w:t xml:space="preserve">ов в первой линии и количества </w:t>
      </w:r>
      <w:r w:rsidR="006907EF" w:rsidRPr="00264AAE">
        <w:rPr>
          <w:rFonts w:ascii="Times New Roman" w:eastAsia="Times New Roman" w:hAnsi="Times New Roman" w:cs="Times New Roman"/>
          <w:sz w:val="24"/>
          <w:szCs w:val="24"/>
        </w:rPr>
        <w:t>Партнер</w:t>
      </w:r>
      <w:r w:rsidRPr="00264AAE">
        <w:rPr>
          <w:rFonts w:ascii="Times New Roman" w:eastAsia="Times New Roman" w:hAnsi="Times New Roman" w:cs="Times New Roman"/>
          <w:sz w:val="24"/>
          <w:szCs w:val="24"/>
        </w:rPr>
        <w:t>ов</w:t>
      </w:r>
      <w:r w:rsidR="006D061E" w:rsidRPr="00264AAE">
        <w:rPr>
          <w:rFonts w:ascii="Times New Roman" w:eastAsia="Times New Roman" w:hAnsi="Times New Roman" w:cs="Times New Roman"/>
          <w:sz w:val="24"/>
          <w:szCs w:val="24"/>
        </w:rPr>
        <w:t xml:space="preserve"> во всей структуре. </w:t>
      </w:r>
    </w:p>
    <w:p w14:paraId="4E507BB8" w14:textId="77777777" w:rsidR="006D061E" w:rsidRPr="00264AAE" w:rsidRDefault="006D061E" w:rsidP="001155B3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00A715EB" w14:textId="2A193D9B" w:rsidR="00F34532" w:rsidRPr="00264AAE" w:rsidRDefault="00230892" w:rsidP="001155B3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</w:t>
      </w:r>
      <w:r w:rsidR="000A7FB8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</w:t>
      </w:r>
      <w:r w:rsid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При соблюдении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6841E5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ом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080FE3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условий начисл</w:t>
      </w:r>
      <w:r w:rsidR="004C404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ения </w:t>
      </w:r>
      <w:r w:rsidR="008832B0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Брокерских Комиссий</w:t>
      </w:r>
      <w:r w:rsidR="006841E5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400B66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отображенных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</w:t>
      </w:r>
      <w:r w:rsidR="006841E5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Инвестиционном К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абинете (на </w:t>
      </w:r>
      <w:r w:rsidR="00F34532" w:rsidRPr="00066A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странице </w:t>
      </w:r>
      <w:hyperlink r:id="rId13" w:history="1">
        <w:r w:rsidR="006841E5" w:rsidRPr="00066A18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https://moleson.swiss/</w:t>
        </w:r>
        <w:proofErr w:type="spellStart"/>
        <w:r w:rsidR="006841E5" w:rsidRPr="00066A18">
          <w:rPr>
            <w:rStyle w:val="a3"/>
            <w:rFonts w:ascii="Times New Roman" w:eastAsia="Times New Roman" w:hAnsi="Times New Roman" w:cs="Times New Roman"/>
            <w:sz w:val="24"/>
            <w:szCs w:val="24"/>
            <w:lang w:val="de-DE" w:eastAsia="ru-RU"/>
          </w:rPr>
          <w:t>my</w:t>
        </w:r>
        <w:proofErr w:type="spellEnd"/>
        <w:r w:rsidR="006841E5" w:rsidRPr="00066A18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proofErr w:type="spellStart"/>
        <w:r w:rsidR="006841E5" w:rsidRPr="00066A18">
          <w:rPr>
            <w:rStyle w:val="a3"/>
            <w:rFonts w:ascii="Times New Roman" w:eastAsia="Times New Roman" w:hAnsi="Times New Roman" w:cs="Times New Roman"/>
            <w:sz w:val="24"/>
            <w:szCs w:val="24"/>
            <w:lang w:val="de-DE" w:eastAsia="ru-RU"/>
          </w:rPr>
          <w:t>settings</w:t>
        </w:r>
        <w:proofErr w:type="spellEnd"/>
      </w:hyperlink>
      <w:r w:rsidR="00765479" w:rsidRPr="00066A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 в</w:t>
      </w:r>
      <w:r w:rsidR="00765479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разделе «</w:t>
      </w:r>
      <w:r w:rsidR="006841E5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Инвестиционный Кабинет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6841E5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»), в том числе показателей по количеству и суммам </w:t>
      </w:r>
      <w:r w:rsidR="008433B8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осуществленных </w:t>
      </w:r>
      <w:r w:rsidR="00765479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Финансирований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BE0D25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а, </w:t>
      </w:r>
      <w:r w:rsidR="00A1381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Инвесторов</w:t>
      </w:r>
      <w:r w:rsidR="008433B8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</w:t>
      </w:r>
      <w:proofErr w:type="spellStart"/>
      <w:r w:rsidR="008433B8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Нетворка</w:t>
      </w:r>
      <w:proofErr w:type="spellEnd"/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8433B8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Провайдер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433B8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зачисляет на</w:t>
      </w:r>
      <w:r w:rsidR="00BE0D25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внутренний</w:t>
      </w:r>
      <w:r w:rsidR="008433B8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счёт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8433B8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а </w:t>
      </w:r>
      <w:r w:rsidR="00BE0D25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(далее – «Партнерский Счет») 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порядке, предусмотренном п. 3.8. </w:t>
      </w:r>
      <w:r w:rsidR="008433B8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Положений, </w:t>
      </w:r>
      <w:r w:rsidR="00BE0D25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средства 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и/или иные поощрения, </w:t>
      </w:r>
      <w:r w:rsidR="003B58B9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отображенные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</w:t>
      </w:r>
      <w:r w:rsidR="003B58B9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Инвестиционном Кабинете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3B58B9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 Неотъемлемой частью </w:t>
      </w:r>
      <w:r w:rsidR="003B58B9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данных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3B58B9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Положений 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явля</w:t>
      </w:r>
      <w:r w:rsidR="003B58B9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ются Регламенты акций и порядок начисления</w:t>
      </w:r>
      <w:r w:rsidR="00BE6D8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832B0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Брокерских Комиссий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3B58B9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текущая редакция которых приведена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</w:t>
      </w:r>
      <w:r w:rsidR="003B58B9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Инвестиционном Кабинете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3B58B9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 </w:t>
      </w:r>
    </w:p>
    <w:p w14:paraId="25008435" w14:textId="1737D5A4" w:rsidR="00F34532" w:rsidRPr="00264AAE" w:rsidRDefault="00F34532" w:rsidP="001155B3">
      <w:pPr>
        <w:spacing w:before="100" w:after="0" w:line="240" w:lineRule="auto"/>
        <w:jc w:val="both"/>
        <w:rPr>
          <w:rStyle w:val="a3"/>
          <w:rFonts w:ascii="Times New Roman" w:hAnsi="Times New Roman" w:cs="Times New Roman"/>
          <w:sz w:val="24"/>
          <w:szCs w:val="24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</w:t>
      </w:r>
      <w:r w:rsidR="000A7FB8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</w:t>
      </w:r>
      <w:r w:rsid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7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C33681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может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использовать </w:t>
      </w:r>
      <w:r w:rsidR="00C9503A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начисленные</w:t>
      </w:r>
      <w:r w:rsidR="00BC392A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Брокерские Комиссии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качестве </w:t>
      </w:r>
      <w:r w:rsidR="00C9503A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баланса</w:t>
      </w:r>
      <w:r w:rsidR="00BE0D25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E257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осуществления</w:t>
      </w:r>
      <w:r w:rsidR="00C9503A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D4ED9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Финансирования</w:t>
      </w:r>
      <w:r w:rsidR="00C9503A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 Платформе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="008D4ED9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этого необходимо перевести средства с Партнерского Счета на основной счет.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14:paraId="1FDCA2B3" w14:textId="1237A0CE" w:rsidR="00F34532" w:rsidRPr="00264AAE" w:rsidRDefault="00F34532" w:rsidP="001155B3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</w:t>
      </w:r>
      <w:r w:rsidR="000A7FB8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</w:t>
      </w:r>
      <w:r w:rsid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8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C9503A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Провайдер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вправе заключить с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C9503A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ом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D30A4C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агентский договор</w:t>
      </w:r>
      <w:r w:rsidR="00C9503A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выплачивать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C9503A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у </w:t>
      </w:r>
      <w:r w:rsidR="001B5851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агентские комиссии 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</w:t>
      </w:r>
      <w:r w:rsidR="00C9503A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4E3A8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привлечение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рамках Программы. Решение о заключении </w:t>
      </w:r>
      <w:r w:rsidR="00C9503A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такого соглашения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принимается в </w:t>
      </w:r>
      <w:r w:rsidR="00C9503A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отдельном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порядке на основании </w:t>
      </w:r>
      <w:r w:rsidR="00C9503A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результатов </w:t>
      </w:r>
      <w:proofErr w:type="spellStart"/>
      <w:r w:rsidR="00C9503A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Нетворка</w:t>
      </w:r>
      <w:proofErr w:type="spellEnd"/>
      <w:r w:rsidR="00C9503A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C9503A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</w:p>
    <w:p w14:paraId="6E5A69E7" w14:textId="7B13C4EF" w:rsidR="00F34532" w:rsidRPr="00264AAE" w:rsidRDefault="00F34532" w:rsidP="001155B3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</w:t>
      </w:r>
      <w:r w:rsid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19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6256AD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Провайдер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6256AD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начисляет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6256AD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6256AD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средства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</w:t>
      </w:r>
      <w:r w:rsidR="00DF5F65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регулярной основе. </w:t>
      </w:r>
      <w:r w:rsidR="0010092A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Начисленные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10092A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 с</w:t>
      </w:r>
      <w:r w:rsidR="006256AD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редства 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рассчитываются</w:t>
      </w:r>
      <w:r w:rsidR="00090736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течение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периода </w:t>
      </w:r>
      <w:r w:rsidR="00090736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отчетности</w:t>
      </w:r>
      <w:r w:rsidR="00DF5F65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утвержденного для каждого проекта в отдельном порядке</w:t>
      </w:r>
      <w:r w:rsidR="00090736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(либо с даты регистрации на Платформе до последней даты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090736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периода отчетности, либо с первой даты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числа </w:t>
      </w:r>
      <w:r w:rsidR="00090736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периода отчетности 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 даты прекращения участия в</w:t>
      </w:r>
      <w:r w:rsidR="00CF65B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Программе). В случае если Инвестиция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14:paraId="1D9DC64F" w14:textId="77777777" w:rsidR="00CF65B4" w:rsidRPr="00264AAE" w:rsidRDefault="00F34532" w:rsidP="002A632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полностью аннулирован</w:t>
      </w:r>
      <w:r w:rsidR="00CF65B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до даты </w:t>
      </w:r>
      <w:r w:rsidR="00CF65B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начисления средств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он</w:t>
      </w:r>
      <w:r w:rsidR="00CF65B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не учитывается в статистике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CF65B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для расчета</w:t>
      </w:r>
      <w:r w:rsidR="00BE6D8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832B0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Брокерских Комиссий</w:t>
      </w:r>
      <w:r w:rsidR="00CF65B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; </w:t>
      </w:r>
    </w:p>
    <w:p w14:paraId="48CD7879" w14:textId="77777777" w:rsidR="00CF65B4" w:rsidRPr="00264AAE" w:rsidRDefault="00F34532" w:rsidP="00E23A1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частично аннулирован</w:t>
      </w:r>
      <w:r w:rsidR="00CF65B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до даты </w:t>
      </w:r>
      <w:r w:rsidR="00CF65B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начисления средств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из статистики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CF65B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вычитается </w:t>
      </w:r>
      <w:r w:rsidR="00CF65B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сумма Инвестиций, подлежащая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аннулированию, и не </w:t>
      </w:r>
      <w:r w:rsidR="00CF65B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учитывается для расчета </w:t>
      </w:r>
      <w:r w:rsidR="008832B0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Брокерских Комиссий</w:t>
      </w:r>
      <w:r w:rsidR="00CF65B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14:paraId="0D93A781" w14:textId="77777777" w:rsidR="00F34532" w:rsidRPr="00264AAE" w:rsidRDefault="00F34532" w:rsidP="00E23A1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полностью или частично аннулирован</w:t>
      </w:r>
      <w:r w:rsidR="00CF65B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после даты </w:t>
      </w:r>
      <w:r w:rsidR="00CF65B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начисления средств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статистика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CF65B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а будет соответственно 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скорректирована в последующем периоде</w:t>
      </w:r>
      <w:r w:rsidR="00CF65B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отчетности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 </w:t>
      </w:r>
    </w:p>
    <w:p w14:paraId="7E5BFD49" w14:textId="6BC0E047" w:rsidR="00F34532" w:rsidRPr="00264AAE" w:rsidRDefault="000A7FB8" w:rsidP="00E23A1C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</w:t>
      </w:r>
      <w:r w:rsid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20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A062B1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r w:rsidR="002A6320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рамках текущей Программы,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E23A1C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A062B1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действует</w:t>
      </w:r>
      <w:r w:rsidR="00E23A1C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добропорядочно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соблю</w:t>
      </w:r>
      <w:r w:rsidR="00E23A1C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дать требования действующих законодательных норм, моральные стандарты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а также права</w:t>
      </w:r>
      <w:r w:rsidR="00E23A1C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интересы Провайдера и 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третьих лиц. </w:t>
      </w:r>
      <w:r w:rsidR="00A062B1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</w:t>
      </w:r>
      <w:r w:rsidR="00E23A1C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ривлечение </w:t>
      </w:r>
      <w:r w:rsidR="00EF6FC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Клиентов</w:t>
      </w:r>
      <w:r w:rsidR="00E23A1C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выполнение следующих действий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рамках Программы</w:t>
      </w:r>
      <w:r w:rsidR="00A062B1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недопустимо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14:paraId="2A10E3EA" w14:textId="77777777" w:rsidR="00C74490" w:rsidRPr="00264AAE" w:rsidRDefault="00C74490" w:rsidP="00E23A1C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65044E5D" w14:textId="77777777" w:rsidR="00FB15FC" w:rsidRPr="00264AAE" w:rsidRDefault="00F34532" w:rsidP="00C74490">
      <w:pPr>
        <w:numPr>
          <w:ilvl w:val="0"/>
          <w:numId w:val="9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 </w:t>
      </w:r>
      <w:r w:rsidR="00E23A1C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использованием источников, содержащих порнографические материалы, пропагандирующих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насилие,</w:t>
      </w:r>
      <w:r w:rsidR="00E23A1C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религиозное, половое,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расовое,</w:t>
      </w:r>
      <w:r w:rsidR="00E23A1C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этническое, </w:t>
      </w:r>
      <w:r w:rsidR="00834970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культурное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др</w:t>
      </w:r>
      <w:r w:rsidR="00E23A1C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угие формы неравенства, а также содержащих информацию, </w:t>
      </w:r>
      <w:r w:rsidR="00C74490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запрещенную законодательством;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C74490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14:paraId="713F3520" w14:textId="77777777" w:rsidR="00C74490" w:rsidRPr="00264AAE" w:rsidRDefault="00C74490" w:rsidP="00C74490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20E609AF" w14:textId="77777777" w:rsidR="00C74490" w:rsidRPr="00264AAE" w:rsidRDefault="00F34532" w:rsidP="00C74490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с</w:t>
      </w:r>
      <w:r w:rsidR="00FB15FC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использованием площадок, источников, способов и методов, дискредитирующих Провайдера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его сотрудников,</w:t>
      </w:r>
      <w:r w:rsidR="00FB15FC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представителей, аффилированных лиц и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иных лиц, в том числе конкурентов </w:t>
      </w:r>
      <w:r w:rsidR="00FB15FC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Провайдера</w:t>
      </w:r>
      <w:r w:rsidR="00C74490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14:paraId="340E3832" w14:textId="77777777" w:rsidR="00C74490" w:rsidRPr="00264AAE" w:rsidRDefault="00C74490" w:rsidP="00C7449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208EA3CB" w14:textId="77777777" w:rsidR="00C74490" w:rsidRPr="00264AAE" w:rsidRDefault="00C74490" w:rsidP="00C74490">
      <w:pPr>
        <w:numPr>
          <w:ilvl w:val="0"/>
          <w:numId w:val="9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 использованием иных материалов, не относящихся к </w:t>
      </w:r>
      <w:proofErr w:type="spellStart"/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Moleson</w:t>
      </w:r>
      <w:proofErr w:type="spellEnd"/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1B2E5D1E" w14:textId="3FCC3E05" w:rsidR="00C74490" w:rsidRPr="00264AAE" w:rsidRDefault="00264AAE" w:rsidP="00C744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3.21</w:t>
      </w:r>
      <w:r w:rsidR="00C74490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Партнер несет ответственность за соблюдение законов и норм о рекламе и размещении контента, т.к. без участия и ведома Провайдера формирует материалы для распространения и устанавливает способы их продвижения с целью привлечения </w:t>
      </w:r>
      <w:r w:rsidR="00C256DB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Инвесторов</w:t>
      </w:r>
      <w:r w:rsidR="00C74490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Финансирования. По требованию Провайдера Партнер </w:t>
      </w:r>
      <w:r w:rsidR="007713C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возмещает</w:t>
      </w:r>
      <w:r w:rsidR="00C74490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ущерб, причиненный в связи с нарушением применимых норм закона при разработке и/или распространении рекламно-информационных материалов.</w:t>
      </w:r>
    </w:p>
    <w:p w14:paraId="5CB70E7B" w14:textId="3C477211" w:rsidR="00F34532" w:rsidRPr="00264AAE" w:rsidRDefault="00176F9D" w:rsidP="00482F1F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3.2</w:t>
      </w:r>
      <w:r w:rsid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FB15FC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рамках пользования Платформой Провайдер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предоставляет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FB15FC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 право пользоваться для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вс</w:t>
      </w:r>
      <w:r w:rsidR="00FB15FC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еобщего сведения предоставленными Провайдером текстовыми и графическими материалами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исключительно </w:t>
      </w:r>
      <w:r w:rsidR="00C65E31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исполнения своих обязательств в рамках Программы</w:t>
      </w:r>
      <w:r w:rsidR="00C65E31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 целью повышения эффективности использования Платформы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C65E31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ом. При этом необходимо 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обязательном порядке</w:t>
      </w:r>
      <w:r w:rsidR="00C65E31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указывать источник</w:t>
      </w:r>
      <w:r w:rsidR="00DC329E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происхождения.</w:t>
      </w:r>
      <w:r w:rsidR="00C65E31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Таковое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право</w:t>
      </w:r>
      <w:r w:rsidR="00C65E31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пользования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распространяется на следующие материалы: </w:t>
      </w:r>
    </w:p>
    <w:p w14:paraId="75B36291" w14:textId="77777777" w:rsidR="00F34532" w:rsidRPr="00264AAE" w:rsidRDefault="00C65E31" w:rsidP="00F50886">
      <w:pPr>
        <w:numPr>
          <w:ilvl w:val="0"/>
          <w:numId w:val="10"/>
        </w:numPr>
        <w:tabs>
          <w:tab w:val="clear" w:pos="3240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описание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товаров и услуг;</w:t>
      </w:r>
    </w:p>
    <w:p w14:paraId="7DD9455D" w14:textId="77777777" w:rsidR="00F34532" w:rsidRPr="00264AAE" w:rsidRDefault="00F34532" w:rsidP="00F50886">
      <w:pPr>
        <w:numPr>
          <w:ilvl w:val="0"/>
          <w:numId w:val="10"/>
        </w:numPr>
        <w:tabs>
          <w:tab w:val="clear" w:pos="3240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биографические справки;</w:t>
      </w:r>
    </w:p>
    <w:p w14:paraId="1347082F" w14:textId="77777777" w:rsidR="00C65E31" w:rsidRPr="00264AAE" w:rsidRDefault="00C65E31" w:rsidP="00F50886">
      <w:pPr>
        <w:numPr>
          <w:ilvl w:val="0"/>
          <w:numId w:val="10"/>
        </w:numPr>
        <w:tabs>
          <w:tab w:val="clear" w:pos="3240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новости;</w:t>
      </w:r>
    </w:p>
    <w:p w14:paraId="2711AF3E" w14:textId="77777777" w:rsidR="00C65E31" w:rsidRPr="00264AAE" w:rsidRDefault="00C65E31" w:rsidP="00F50886">
      <w:pPr>
        <w:numPr>
          <w:ilvl w:val="0"/>
          <w:numId w:val="10"/>
        </w:numPr>
        <w:tabs>
          <w:tab w:val="clear" w:pos="3240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обзоры;</w:t>
      </w:r>
    </w:p>
    <w:p w14:paraId="6C7CB1E4" w14:textId="77777777" w:rsidR="00C65E31" w:rsidRPr="00264AAE" w:rsidRDefault="00C65E31" w:rsidP="00F50886">
      <w:pPr>
        <w:numPr>
          <w:ilvl w:val="0"/>
          <w:numId w:val="10"/>
        </w:numPr>
        <w:tabs>
          <w:tab w:val="clear" w:pos="3240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рецензии;</w:t>
      </w:r>
    </w:p>
    <w:p w14:paraId="06C165E7" w14:textId="77777777" w:rsidR="00F34532" w:rsidRPr="00264AAE" w:rsidRDefault="00F34532" w:rsidP="00F50886">
      <w:pPr>
        <w:numPr>
          <w:ilvl w:val="0"/>
          <w:numId w:val="10"/>
        </w:numPr>
        <w:tabs>
          <w:tab w:val="clear" w:pos="3240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фотографии;</w:t>
      </w:r>
    </w:p>
    <w:p w14:paraId="446EFBF3" w14:textId="77777777" w:rsidR="00C65E31" w:rsidRPr="00264AAE" w:rsidRDefault="00C65E31" w:rsidP="00F50886">
      <w:pPr>
        <w:numPr>
          <w:ilvl w:val="0"/>
          <w:numId w:val="10"/>
        </w:numPr>
        <w:tabs>
          <w:tab w:val="clear" w:pos="3240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иллюстрации;</w:t>
      </w:r>
    </w:p>
    <w:p w14:paraId="70C4797C" w14:textId="77777777" w:rsidR="00EB3F1A" w:rsidRPr="00264AAE" w:rsidRDefault="00EB3F1A" w:rsidP="00F50886">
      <w:pPr>
        <w:numPr>
          <w:ilvl w:val="0"/>
          <w:numId w:val="10"/>
        </w:numPr>
        <w:tabs>
          <w:tab w:val="clear" w:pos="3240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видеоматериалы и </w:t>
      </w:r>
      <w:proofErr w:type="spellStart"/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видеопрезентации</w:t>
      </w:r>
      <w:proofErr w:type="spellEnd"/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14:paraId="3C756C94" w14:textId="77777777" w:rsidR="00EB3F1A" w:rsidRPr="00264AAE" w:rsidRDefault="00EB3F1A" w:rsidP="00F50886">
      <w:pPr>
        <w:numPr>
          <w:ilvl w:val="0"/>
          <w:numId w:val="10"/>
        </w:numPr>
        <w:tabs>
          <w:tab w:val="clear" w:pos="3240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интервью и обращения;</w:t>
      </w:r>
    </w:p>
    <w:p w14:paraId="7FD33E35" w14:textId="77777777" w:rsidR="00F34532" w:rsidRPr="00264AAE" w:rsidRDefault="00F34532" w:rsidP="00F50886">
      <w:pPr>
        <w:numPr>
          <w:ilvl w:val="0"/>
          <w:numId w:val="10"/>
        </w:numPr>
        <w:tabs>
          <w:tab w:val="clear" w:pos="3240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графические изображения и баннеры с символикой </w:t>
      </w:r>
      <w:r w:rsidR="00C65E31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val="de-DE" w:eastAsia="ru-RU"/>
        </w:rPr>
        <w:t>MOLESON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брендов, участвующих в данных активностях (далее «Материалы»).</w:t>
      </w:r>
    </w:p>
    <w:p w14:paraId="66066C4A" w14:textId="69A9697C" w:rsidR="00F34532" w:rsidRPr="00264AAE" w:rsidRDefault="00F85420" w:rsidP="008713BB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Использование</w:t>
      </w:r>
      <w:r w:rsidR="00482F1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товарных знаков, символики</w:t>
      </w:r>
      <w:r w:rsidR="00482F1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а также обозначения, сходные с </w:t>
      </w:r>
      <w:r w:rsidR="00482F1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брендом </w:t>
      </w:r>
      <w:r w:rsidR="00482F1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val="de-DE" w:eastAsia="ru-RU"/>
        </w:rPr>
        <w:t>M</w:t>
      </w:r>
      <w:r w:rsidR="00482F1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OLESON </w:t>
      </w:r>
      <w:r w:rsidR="00D744A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 степени смешения, в доменах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коммерческих обозначениях, социальных сетях (в том числе созд</w:t>
      </w:r>
      <w:r w:rsidR="008713BB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авать аккаунты с обозначением «MOLESON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» в названии страницы, </w:t>
      </w:r>
      <w:r w:rsidR="008713BB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аккаунта, 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сообщества и/или имени пользователя, на обложке, </w:t>
      </w:r>
      <w:proofErr w:type="spellStart"/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аватаре</w:t>
      </w:r>
      <w:proofErr w:type="spellEnd"/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т.д.).</w:t>
      </w:r>
      <w:r w:rsidR="00817866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разрешается при условии указания первоисточника, к примеру, ссылки на са</w:t>
      </w:r>
      <w:r w:rsidR="008B27E9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йт с уникальным кодом партнера, а также указании на партнерскую группу или сообщество со ссылкой 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 ресурс</w:t>
      </w:r>
      <w:r w:rsidR="008B27E9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1F754899" w14:textId="3202FA61" w:rsidR="00F34532" w:rsidRPr="00264AAE" w:rsidRDefault="00264AAE" w:rsidP="00F34532">
      <w:pPr>
        <w:spacing w:before="10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3.23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A77F9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Недопустимо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привлечени</w:t>
      </w:r>
      <w:r w:rsidR="00A77F9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 Рефералов следующими методами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 </w:t>
      </w:r>
    </w:p>
    <w:p w14:paraId="716ED6C4" w14:textId="77777777" w:rsidR="00F34532" w:rsidRPr="00264AAE" w:rsidRDefault="008713BB" w:rsidP="00F508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 использованием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приложений к браузерам (</w:t>
      </w:r>
      <w:proofErr w:type="spellStart"/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plug-in</w:t>
      </w:r>
      <w:proofErr w:type="spellEnd"/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</w:t>
      </w:r>
      <w:proofErr w:type="spellStart"/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toolbar</w:t>
      </w:r>
      <w:proofErr w:type="spellEnd"/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);</w:t>
      </w:r>
    </w:p>
    <w:p w14:paraId="44321E74" w14:textId="77777777" w:rsidR="00F34532" w:rsidRPr="00264AAE" w:rsidRDefault="008713BB" w:rsidP="00F508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 использованием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рассылки спама любым техническим спосо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бом. Спамом считается рассылка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электронных сообщений</w:t>
      </w:r>
      <w:r w:rsidR="000D4A4B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писем без предварительного 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согласия </w:t>
      </w:r>
      <w:r w:rsidR="000D4A4B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получателя или адресата такой рассылки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14:paraId="51C72EB7" w14:textId="77777777" w:rsidR="00F34532" w:rsidRPr="00264AAE" w:rsidRDefault="000D4A4B" w:rsidP="00F508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 помощи купонных сайтов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14:paraId="615815DE" w14:textId="77777777" w:rsidR="00F34532" w:rsidRPr="00264AAE" w:rsidRDefault="000D4A4B" w:rsidP="00F508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 использованием интернет-сайтов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специально оптимизированных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поисковых запросов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 слову «</w:t>
      </w:r>
      <w:r w:rsidRPr="00264AAE">
        <w:rPr>
          <w:rFonts w:ascii="Times New Roman" w:eastAsia="Times New Roman" w:hAnsi="Times New Roman" w:cs="Times New Roman"/>
          <w:color w:val="0083CA"/>
          <w:sz w:val="24"/>
          <w:szCs w:val="24"/>
          <w:u w:val="single"/>
          <w:lang w:val="de-DE" w:eastAsia="ru-RU"/>
        </w:rPr>
        <w:t>MOLESON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»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либо «</w:t>
      </w:r>
      <w:proofErr w:type="spellStart"/>
      <w:proofErr w:type="gramStart"/>
      <w:r w:rsidRPr="00264AAE">
        <w:rPr>
          <w:rFonts w:ascii="Times New Roman" w:eastAsia="Times New Roman" w:hAnsi="Times New Roman" w:cs="Times New Roman"/>
          <w:color w:val="0083CA"/>
          <w:sz w:val="24"/>
          <w:szCs w:val="24"/>
          <w:u w:val="single"/>
          <w:lang w:eastAsia="ru-RU"/>
        </w:rPr>
        <w:t>moleson</w:t>
      </w:r>
      <w:proofErr w:type="spellEnd"/>
      <w:r w:rsidRPr="00264AAE">
        <w:rPr>
          <w:rFonts w:ascii="Times New Roman" w:eastAsia="Times New Roman" w:hAnsi="Times New Roman" w:cs="Times New Roman"/>
          <w:color w:val="0083CA"/>
          <w:sz w:val="24"/>
          <w:szCs w:val="24"/>
          <w:u w:val="single"/>
          <w:lang w:eastAsia="ru-RU"/>
        </w:rPr>
        <w:t>.</w:t>
      </w:r>
      <w:proofErr w:type="spellStart"/>
      <w:r w:rsidRPr="00264AAE">
        <w:rPr>
          <w:rFonts w:ascii="Times New Roman" w:eastAsia="Times New Roman" w:hAnsi="Times New Roman" w:cs="Times New Roman"/>
          <w:color w:val="0083CA"/>
          <w:sz w:val="24"/>
          <w:szCs w:val="24"/>
          <w:u w:val="single"/>
          <w:lang w:val="de-DE" w:eastAsia="ru-RU"/>
        </w:rPr>
        <w:t>swiss</w:t>
      </w:r>
      <w:proofErr w:type="spellEnd"/>
      <w:proofErr w:type="gramEnd"/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» и всех его производных и вариантов написания, 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 целью перен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аправления посетителей на иной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сайт или страницу (</w:t>
      </w:r>
      <w:proofErr w:type="spellStart"/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Doorways</w:t>
      </w:r>
      <w:proofErr w:type="spellEnd"/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трафик);</w:t>
      </w:r>
    </w:p>
    <w:p w14:paraId="0B4BDB5D" w14:textId="77777777" w:rsidR="00F34532" w:rsidRPr="00264AAE" w:rsidRDefault="00F34532" w:rsidP="00F508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использованием отзывов</w:t>
      </w:r>
      <w:r w:rsidR="000D4A4B" w:rsidRPr="00264A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 MOLESON в интернет-сети</w:t>
      </w:r>
      <w:r w:rsidR="006A64A9" w:rsidRPr="00264A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782B3FF8" w14:textId="77777777" w:rsidR="008713BB" w:rsidRPr="00264AAE" w:rsidRDefault="006A64A9" w:rsidP="00F508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8713BB" w:rsidRPr="00264A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нарушением </w:t>
      </w:r>
      <w:r w:rsidRPr="00264A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применимых законов об обработке</w:t>
      </w:r>
      <w:r w:rsidR="008713BB" w:rsidRPr="00264A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персональных данных</w:t>
      </w:r>
      <w:r w:rsidRPr="00264A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E420E59" w14:textId="2EF9D855" w:rsidR="006946D1" w:rsidRPr="00264AAE" w:rsidRDefault="00264AAE" w:rsidP="00250F6B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3.24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AC28E6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Недопустимо</w:t>
      </w:r>
      <w:r w:rsidR="006946D1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использование Платформы с целью привлечения </w:t>
      </w:r>
      <w:r w:rsidR="00C256DB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Инвесторов </w:t>
      </w:r>
      <w:r w:rsidR="006946D1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для иных проектов, неопубликованных на Платформе.    </w:t>
      </w:r>
      <w:r w:rsidR="00AC28E6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14:paraId="372D2C8C" w14:textId="441ACC54" w:rsidR="00F34532" w:rsidRPr="00264AAE" w:rsidRDefault="00264AAE" w:rsidP="00250F6B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3.25</w:t>
      </w:r>
      <w:r w:rsidR="00250F6B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Привлекая Рефералов на Платформу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250F6B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обязуется оперировать исключительно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реальными фактами и предоставлять </w:t>
      </w:r>
      <w:r w:rsidR="00250F6B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полную и достоверную </w:t>
      </w:r>
      <w:r w:rsidR="00C9358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информацию.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C9358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обязуется 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 вводить</w:t>
      </w:r>
      <w:r w:rsidR="00C9358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Реферала 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заблуждение, преувеличива</w:t>
      </w:r>
      <w:r w:rsidR="00C9358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 потенциал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832B0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Брокерских Комиссий </w:t>
      </w:r>
      <w:r w:rsidR="00C9358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либо доходности по </w:t>
      </w:r>
      <w:proofErr w:type="gramStart"/>
      <w:r w:rsidR="00C9358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инвестициям 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или</w:t>
      </w:r>
      <w:proofErr w:type="gramEnd"/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преуменьшая усилия по достижению успеха</w:t>
      </w:r>
      <w:r w:rsidR="00C9358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либо факторы риска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5B12C3E2" w14:textId="66026294" w:rsidR="00F34532" w:rsidRPr="00264AAE" w:rsidRDefault="00264AAE" w:rsidP="00C93584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3.26</w:t>
      </w:r>
      <w:r w:rsidR="00C9358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Любая информация о </w:t>
      </w:r>
      <w:proofErr w:type="spellStart"/>
      <w:r w:rsidR="00C9358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Нетворке</w:t>
      </w:r>
      <w:proofErr w:type="spellEnd"/>
      <w:r w:rsidR="00C9358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Менеджера, </w:t>
      </w:r>
      <w:proofErr w:type="gramStart"/>
      <w:r w:rsidR="00C9358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построенном  при</w:t>
      </w:r>
      <w:proofErr w:type="gramEnd"/>
      <w:r w:rsidR="00C9358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помощи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C9358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механизмов Провайдера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является конфиденциальной и не подлежит разглашению </w:t>
      </w:r>
      <w:r w:rsidR="006346C6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иным 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лицам.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C9358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использ</w:t>
      </w:r>
      <w:r w:rsidR="006346C6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ует</w:t>
      </w:r>
      <w:r w:rsidR="00C9358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C9358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Нетворк</w:t>
      </w:r>
      <w:proofErr w:type="spellEnd"/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исключительно </w:t>
      </w:r>
      <w:r w:rsidR="00C9358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выполнения обязательств в рамках Программы.</w:t>
      </w:r>
    </w:p>
    <w:p w14:paraId="79F1AAD0" w14:textId="2F5D59DD" w:rsidR="00F34532" w:rsidRPr="00264AAE" w:rsidRDefault="00176F9D" w:rsidP="000E1110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3.2</w:t>
      </w:r>
      <w:r w:rsid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7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вправе иметь т</w:t>
      </w:r>
      <w:r w:rsidR="009909A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олько одну учетную запись на Платформе («ограничение по созданию нескольких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профилей») с указанием достоверной информации о себе.</w:t>
      </w:r>
    </w:p>
    <w:p w14:paraId="4732D51D" w14:textId="03AEECD2" w:rsidR="00F34532" w:rsidRPr="00264AAE" w:rsidRDefault="00264AAE" w:rsidP="000E1110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3.28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В случае </w:t>
      </w:r>
      <w:r w:rsidR="00EE0AC3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нарушения настоящих Положений, Регламента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оказания услуг по привлечению </w:t>
      </w:r>
      <w:r w:rsidR="00EE0AC3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Рефералов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Рекламных стандартов реферальной </w:t>
      </w:r>
      <w:r w:rsidR="00EE0AC3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Платформы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иных</w:t>
      </w:r>
      <w:r w:rsidR="00EE0AC3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условий и правил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EE0AC3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Программы, а также в случае жалоб</w:t>
      </w:r>
      <w:r w:rsidR="00F92DF0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r w:rsidR="00EE0AC3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Провайдер оставляет за собой право исключить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EE0AC3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а </w:t>
      </w:r>
      <w:r w:rsidR="0012566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 невозможностью дальней</w:t>
      </w:r>
      <w:r w:rsidR="00F64ADC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шего начисл</w:t>
      </w:r>
      <w:r w:rsidR="0012566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ения средств в рамках Программы и аннулированию средств, начисленных ранее.</w:t>
      </w:r>
    </w:p>
    <w:p w14:paraId="04269494" w14:textId="671C596D" w:rsidR="00F34532" w:rsidRPr="00264AAE" w:rsidRDefault="00264AAE" w:rsidP="000E1110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3.29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EE0AC3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Провайдер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оказывает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EE0AC3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ам обучающую, информационную и техническую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поддержку </w:t>
      </w:r>
      <w:r w:rsidR="00EE0AC3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обеспечения проду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ктивного участия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4322F1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в Программе.</w:t>
      </w:r>
      <w:r w:rsidR="00B93063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D62C38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Партнеру предоставляется возможность делать з</w:t>
      </w:r>
      <w:r w:rsidR="00D74090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апрос на предоставление</w:t>
      </w:r>
      <w:r w:rsidR="00D62C38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необходимых материалов для полноценной работы по продвижению Платформы. </w:t>
      </w:r>
      <w:r w:rsidR="004322F1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Информационные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материалы и иная </w:t>
      </w:r>
      <w:r w:rsidR="004322F1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обучающая информация, предоставленная Провайдером 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соответ</w:t>
      </w:r>
      <w:r w:rsidR="004322F1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ствии с настоящим пунктом, является конфиденциальной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не подлежит разглашению </w:t>
      </w:r>
      <w:r w:rsidR="00393748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иным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лицам. В случае разглашения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4322F1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ом 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конфиденциальной информации или использования этой информации для целей, не связанных с у</w:t>
      </w:r>
      <w:r w:rsidR="004322F1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частием в Программе, Провайдер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вправе взыскать с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4322F1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причи</w:t>
      </w:r>
      <w:r w:rsidR="004322F1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ненный ущерб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571E997A" w14:textId="77777777" w:rsidR="00F34532" w:rsidRPr="00264AAE" w:rsidRDefault="00F34532" w:rsidP="00264AAE">
      <w:pPr>
        <w:spacing w:before="300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b/>
          <w:bCs/>
          <w:color w:val="172B4D"/>
          <w:spacing w:val="-1"/>
          <w:sz w:val="24"/>
          <w:szCs w:val="24"/>
          <w:lang w:eastAsia="ru-RU"/>
        </w:rPr>
        <w:t>4. Заключительные положения</w:t>
      </w:r>
    </w:p>
    <w:p w14:paraId="4BF2C180" w14:textId="77777777" w:rsidR="00F34532" w:rsidRPr="00264AAE" w:rsidRDefault="00F34532" w:rsidP="00D45BA2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4.1.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4322F1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обязан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соблюдать требования действующе</w:t>
      </w:r>
      <w:r w:rsidR="00EE0A4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го законодательства и права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</w:t>
      </w:r>
      <w:r w:rsidR="00EE0A4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 обработке и защите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персональных данных в отношении любых персональных данных, ставших ему известными в </w:t>
      </w:r>
      <w:r w:rsidR="00EE0A44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ходе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145D83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пользования Платформой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а также обеспечить безопасность таких персональных данных при их обработке. </w:t>
      </w:r>
    </w:p>
    <w:p w14:paraId="3AF61FB8" w14:textId="77777777" w:rsidR="00F34532" w:rsidRPr="00264AAE" w:rsidRDefault="00F34532" w:rsidP="00145D83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4.2.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145D83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обязуется не передавать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третьим лицам данные для доступа в </w:t>
      </w:r>
      <w:r w:rsidR="00145D83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Инвестиционный К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абинет. В случае </w:t>
      </w:r>
      <w:r w:rsidR="00145D83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сомнений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145D83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отн</w:t>
      </w:r>
      <w:r w:rsidR="00145D83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осительно безопасности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данных или</w:t>
      </w:r>
      <w:r w:rsidR="00145D83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потенциальной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возможности их </w:t>
      </w:r>
      <w:r w:rsidR="00145D83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неразрешенного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использования третьими лицами,</w:t>
      </w:r>
      <w:r w:rsidR="00145D83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он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обязуется незамедлительно уведомить об этом </w:t>
      </w:r>
      <w:r w:rsidR="00145D83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Провайдера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14:paraId="0F2BB5FB" w14:textId="026ABAE2" w:rsidR="00F34532" w:rsidRPr="00264AAE" w:rsidRDefault="00F34532" w:rsidP="00145D83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4.3. </w:t>
      </w:r>
      <w:r w:rsidR="00145D83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 регистрации на Платформе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145D83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соглашается на получение </w:t>
      </w:r>
      <w:r w:rsidR="00145D83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</w:t>
      </w:r>
      <w:r w:rsidR="00C256DB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</w:t>
      </w:r>
      <w:r w:rsidR="00145D83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656E8D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</w:t>
      </w:r>
      <w:r w:rsidR="00C256DB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OLESON</w:t>
      </w:r>
      <w:r w:rsidR="00145D83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сообщений в отношении правил</w:t>
      </w:r>
      <w:r w:rsidR="00264EDD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</w:t>
      </w:r>
      <w:r w:rsidR="00D62C38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новостей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Программы, </w:t>
      </w:r>
      <w:r w:rsidR="00264EDD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также на получение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сообщ</w:t>
      </w:r>
      <w:r w:rsidR="00264EDD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ений о маркетинге и рекламе MOLESON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AE634D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Такие сообщения будут отправлены по номеру телефона и/или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 адрес электронной почты, </w:t>
      </w:r>
      <w:r w:rsidR="00AE634D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указанные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AE634D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ом в ходе регистрации на Платформе либо 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личном кабинете </w:t>
      </w:r>
      <w:hyperlink r:id="rId14" w:history="1">
        <w:r w:rsidR="007C6118" w:rsidRPr="00EF5BEF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</w:t>
        </w:r>
        <w:r w:rsidR="007C6118" w:rsidRPr="00EF5BEF">
          <w:rPr>
            <w:rStyle w:val="a3"/>
            <w:rFonts w:ascii="Times New Roman" w:eastAsia="Times New Roman" w:hAnsi="Times New Roman" w:cs="Times New Roman"/>
            <w:sz w:val="24"/>
            <w:szCs w:val="24"/>
            <w:lang w:val="de-DE" w:eastAsia="ru-RU"/>
          </w:rPr>
          <w:t>moleson</w:t>
        </w:r>
        <w:r w:rsidR="007C6118" w:rsidRPr="00EF5BEF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7C6118" w:rsidRPr="00EF5BEF">
          <w:rPr>
            <w:rStyle w:val="a3"/>
            <w:rFonts w:ascii="Times New Roman" w:eastAsia="Times New Roman" w:hAnsi="Times New Roman" w:cs="Times New Roman"/>
            <w:sz w:val="24"/>
            <w:szCs w:val="24"/>
            <w:lang w:val="de-DE" w:eastAsia="ru-RU"/>
          </w:rPr>
          <w:t>pro</w:t>
        </w:r>
      </w:hyperlink>
      <w:r w:rsidR="00AE634D" w:rsidRPr="00264AAE">
        <w:rPr>
          <w:rFonts w:ascii="Times New Roman" w:eastAsia="Times New Roman" w:hAnsi="Times New Roman" w:cs="Times New Roman"/>
          <w:color w:val="0083CA"/>
          <w:sz w:val="24"/>
          <w:szCs w:val="24"/>
          <w:u w:val="single"/>
          <w:lang w:eastAsia="ru-RU"/>
        </w:rPr>
        <w:t xml:space="preserve">. </w:t>
      </w:r>
    </w:p>
    <w:p w14:paraId="1AF11363" w14:textId="77777777" w:rsidR="00F34532" w:rsidRPr="00066A18" w:rsidRDefault="00F34532" w:rsidP="00DC3B10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4.4. </w:t>
      </w:r>
      <w:r w:rsidR="00DC3B10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При регистрации на Платформе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DC3B10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(физическое лицо) выражает Провайдеру 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 обработку его персональных данных, в том числе и в целях продвижения</w:t>
      </w:r>
      <w:r w:rsidR="00DC3B10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распространения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товаров и у</w:t>
      </w:r>
      <w:r w:rsidR="00DC3B10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слуг, в соответствии с регламентом Провайдера 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отношении обработки персональных </w:t>
      </w:r>
      <w:r w:rsidRPr="00066A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данных (</w:t>
      </w:r>
      <w:hyperlink r:id="rId15" w:history="1">
        <w:r w:rsidR="00DC3B10" w:rsidRPr="00066A18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https://docs.</w:t>
        </w:r>
        <w:proofErr w:type="spellStart"/>
        <w:r w:rsidR="00DC3B10" w:rsidRPr="00066A18">
          <w:rPr>
            <w:rStyle w:val="a3"/>
            <w:rFonts w:ascii="Times New Roman" w:eastAsia="Times New Roman" w:hAnsi="Times New Roman" w:cs="Times New Roman"/>
            <w:sz w:val="24"/>
            <w:szCs w:val="24"/>
            <w:lang w:val="de-DE" w:eastAsia="ru-RU"/>
          </w:rPr>
          <w:t>moleson</w:t>
        </w:r>
        <w:proofErr w:type="spellEnd"/>
        <w:r w:rsidR="00DC3B10" w:rsidRPr="00066A18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="00DC3B10" w:rsidRPr="00066A18">
          <w:rPr>
            <w:rStyle w:val="a3"/>
            <w:rFonts w:ascii="Times New Roman" w:eastAsia="Times New Roman" w:hAnsi="Times New Roman" w:cs="Times New Roman"/>
            <w:sz w:val="24"/>
            <w:szCs w:val="24"/>
            <w:lang w:val="de-DE" w:eastAsia="ru-RU"/>
          </w:rPr>
          <w:t>swiss</w:t>
        </w:r>
        <w:proofErr w:type="spellEnd"/>
        <w:r w:rsidR="00DC3B10" w:rsidRPr="00066A18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="00DC3B10" w:rsidRPr="00066A18">
          <w:rPr>
            <w:rStyle w:val="a3"/>
            <w:rFonts w:ascii="Times New Roman" w:eastAsia="Times New Roman" w:hAnsi="Times New Roman" w:cs="Times New Roman"/>
            <w:sz w:val="24"/>
            <w:szCs w:val="24"/>
            <w:lang w:val="de-DE" w:eastAsia="ru-RU"/>
          </w:rPr>
          <w:t>personal</w:t>
        </w:r>
        <w:r w:rsidR="00DC3B10" w:rsidRPr="00066A18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proofErr w:type="spellStart"/>
        <w:r w:rsidR="00DC3B10" w:rsidRPr="00066A18">
          <w:rPr>
            <w:rStyle w:val="a3"/>
            <w:rFonts w:ascii="Times New Roman" w:eastAsia="Times New Roman" w:hAnsi="Times New Roman" w:cs="Times New Roman"/>
            <w:sz w:val="24"/>
            <w:szCs w:val="24"/>
            <w:lang w:val="de-DE" w:eastAsia="ru-RU"/>
          </w:rPr>
          <w:t>data</w:t>
        </w:r>
        <w:proofErr w:type="spellEnd"/>
        <w:r w:rsidR="00DC3B10" w:rsidRPr="00066A18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proofErr w:type="spellStart"/>
        <w:r w:rsidR="00DC3B10" w:rsidRPr="00066A18">
          <w:rPr>
            <w:rStyle w:val="a3"/>
            <w:rFonts w:ascii="Times New Roman" w:eastAsia="Times New Roman" w:hAnsi="Times New Roman" w:cs="Times New Roman"/>
            <w:sz w:val="24"/>
            <w:szCs w:val="24"/>
            <w:lang w:val="de-DE" w:eastAsia="ru-RU"/>
          </w:rPr>
          <w:t>regulation</w:t>
        </w:r>
        <w:proofErr w:type="spellEnd"/>
      </w:hyperlink>
      <w:r w:rsidRPr="00066A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</w:t>
      </w:r>
    </w:p>
    <w:p w14:paraId="2D816F18" w14:textId="77777777" w:rsidR="00F34532" w:rsidRPr="00264AAE" w:rsidRDefault="00F34532" w:rsidP="0075280E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66A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4.5. В случае вопросов</w:t>
      </w:r>
      <w:r w:rsidR="00DC3B10" w:rsidRPr="00066A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недоразумений</w:t>
      </w:r>
      <w:r w:rsidRPr="00066A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или претензий, </w:t>
      </w:r>
      <w:r w:rsidR="006907EF" w:rsidRPr="00066A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Pr="00066A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должен обратиться в </w:t>
      </w:r>
      <w:r w:rsidR="00DC3B10" w:rsidRPr="00066A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Информационную </w:t>
      </w:r>
      <w:r w:rsidRPr="00066A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Службу </w:t>
      </w:r>
      <w:r w:rsidR="00DC3B10" w:rsidRPr="00066A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Провайдера</w:t>
      </w:r>
      <w:r w:rsidRPr="00066A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 адресу </w:t>
      </w:r>
      <w:hyperlink r:id="rId16" w:history="1">
        <w:r w:rsidR="00DC3B10" w:rsidRPr="00066A18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help@</w:t>
        </w:r>
        <w:r w:rsidR="00DC3B10" w:rsidRPr="00066A18">
          <w:rPr>
            <w:rStyle w:val="a3"/>
            <w:rFonts w:ascii="Times New Roman" w:eastAsia="Times New Roman" w:hAnsi="Times New Roman" w:cs="Times New Roman"/>
            <w:sz w:val="24"/>
            <w:szCs w:val="24"/>
            <w:lang w:val="de-DE" w:eastAsia="ru-RU"/>
          </w:rPr>
          <w:t>moleson</w:t>
        </w:r>
        <w:r w:rsidR="00DC3B10" w:rsidRPr="00066A18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="00DC3B10" w:rsidRPr="00066A18">
          <w:rPr>
            <w:rStyle w:val="a3"/>
            <w:rFonts w:ascii="Times New Roman" w:eastAsia="Times New Roman" w:hAnsi="Times New Roman" w:cs="Times New Roman"/>
            <w:sz w:val="24"/>
            <w:szCs w:val="24"/>
            <w:lang w:val="de-DE" w:eastAsia="ru-RU"/>
          </w:rPr>
          <w:t>swiss</w:t>
        </w:r>
        <w:proofErr w:type="spellEnd"/>
      </w:hyperlink>
      <w:r w:rsidRPr="00066A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Ответы </w:t>
      </w:r>
      <w:r w:rsidR="00DC3B10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 комментарии Провайдера на обращения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DC3B10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являются от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правленными в надлежащей форме</w:t>
      </w:r>
      <w:r w:rsidR="00DC3B10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DC3B10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при их отправке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 электронный адрес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DC3B10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указанный им </w:t>
      </w:r>
      <w:r w:rsidR="00DC3B10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ходе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регистрации. </w:t>
      </w:r>
      <w:r w:rsidR="00DC3B10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Любые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возникающее споры стороны будут </w:t>
      </w:r>
      <w:r w:rsidR="0075280E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реша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ть путём переговоров.</w:t>
      </w:r>
    </w:p>
    <w:p w14:paraId="598FB30D" w14:textId="77777777" w:rsidR="00F34532" w:rsidRPr="00264AAE" w:rsidRDefault="00F34532" w:rsidP="00D17718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4.6.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не вправе передавать свои</w:t>
      </w:r>
      <w:r w:rsidR="005E6FD9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позиции,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права и/или обязанности в рамках </w:t>
      </w:r>
      <w:r w:rsidR="005E6FD9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Платформы третьим лицам без предварительного согласия Провайдера в письменной форме</w:t>
      </w:r>
    </w:p>
    <w:p w14:paraId="78D4D090" w14:textId="77777777" w:rsidR="00F34532" w:rsidRPr="00264AAE" w:rsidRDefault="005E6FD9" w:rsidP="00D17718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4.7. Участие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</w:t>
      </w:r>
      <w:r w:rsidR="00F34532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Программе не озна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чает заключения между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ом и Организатором трудового договора либо создания общества или партнерства в какой-либо форме.</w:t>
      </w:r>
    </w:p>
    <w:p w14:paraId="17521229" w14:textId="77777777" w:rsidR="00F34532" w:rsidRPr="00264AAE" w:rsidRDefault="00F34532" w:rsidP="00D17718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4.8. </w:t>
      </w:r>
      <w:r w:rsidR="005E6FD9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Провайдер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впр</w:t>
      </w:r>
      <w:r w:rsidR="005E6FD9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аве без какого-либо особого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уведомл</w:t>
      </w:r>
      <w:r w:rsidR="005E6FD9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ения вносить изменения в Положения, в связи с чем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5E6FD9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обязуется регулярно наблюдать за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изменения</w:t>
      </w:r>
      <w:r w:rsidR="005E6FD9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ми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</w:t>
      </w:r>
      <w:r w:rsidR="005E6FD9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Положениях</w:t>
      </w:r>
      <w:r w:rsidR="0040556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принимать их. 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Действующая редакция </w:t>
      </w:r>
      <w:r w:rsidR="005E6FD9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Положений опубликована на странице </w:t>
      </w:r>
      <w:bookmarkStart w:id="0" w:name="_GoBack"/>
      <w:bookmarkEnd w:id="0"/>
      <w:r w:rsidR="006A183A" w:rsidRPr="00066A18">
        <w:fldChar w:fldCharType="begin"/>
      </w:r>
      <w:r w:rsidR="006A183A" w:rsidRPr="00066A18">
        <w:instrText xml:space="preserve"> HYPERLINK "https://moleson.swiss/my/settings" </w:instrText>
      </w:r>
      <w:r w:rsidR="006A183A" w:rsidRPr="00066A18">
        <w:fldChar w:fldCharType="separate"/>
      </w:r>
      <w:r w:rsidR="005E6FD9" w:rsidRPr="00066A18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t>https://</w:t>
      </w:r>
      <w:proofErr w:type="spellStart"/>
      <w:r w:rsidR="005E6FD9" w:rsidRPr="00066A18">
        <w:rPr>
          <w:rStyle w:val="a3"/>
          <w:rFonts w:ascii="Times New Roman" w:eastAsia="Times New Roman" w:hAnsi="Times New Roman" w:cs="Times New Roman"/>
          <w:sz w:val="24"/>
          <w:szCs w:val="24"/>
          <w:lang w:val="de-DE" w:eastAsia="ru-RU"/>
        </w:rPr>
        <w:t>moleson</w:t>
      </w:r>
      <w:proofErr w:type="spellEnd"/>
      <w:r w:rsidR="005E6FD9" w:rsidRPr="00066A18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5E6FD9" w:rsidRPr="00066A18">
        <w:rPr>
          <w:rStyle w:val="a3"/>
          <w:rFonts w:ascii="Times New Roman" w:eastAsia="Times New Roman" w:hAnsi="Times New Roman" w:cs="Times New Roman"/>
          <w:sz w:val="24"/>
          <w:szCs w:val="24"/>
          <w:lang w:val="de-DE" w:eastAsia="ru-RU"/>
        </w:rPr>
        <w:t>swiss</w:t>
      </w:r>
      <w:proofErr w:type="spellEnd"/>
      <w:r w:rsidR="005E6FD9" w:rsidRPr="00066A18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="005E6FD9" w:rsidRPr="00066A18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t>my</w:t>
      </w:r>
      <w:proofErr w:type="spellEnd"/>
      <w:r w:rsidR="005E6FD9" w:rsidRPr="00066A18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="005E6FD9" w:rsidRPr="00066A18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t>settings</w:t>
      </w:r>
      <w:proofErr w:type="spellEnd"/>
      <w:r w:rsidR="006A183A" w:rsidRPr="00066A18">
        <w:rPr>
          <w:rStyle w:val="a3"/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066A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Совершение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5E6FD9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ом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дейст</w:t>
      </w:r>
      <w:r w:rsidR="005E6FD9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вий с целью получения </w:t>
      </w:r>
      <w:r w:rsidR="008832B0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Брокерских Комиссий </w:t>
      </w:r>
      <w:r w:rsidR="005E6FD9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рамках Программы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после изменения </w:t>
      </w:r>
      <w:r w:rsidR="005E6FD9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Положений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является подтверждением согласия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="005E6FD9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 новой редакцией Условий.</w:t>
      </w:r>
    </w:p>
    <w:p w14:paraId="428F6D76" w14:textId="77777777" w:rsidR="00D17718" w:rsidRPr="00264AAE" w:rsidRDefault="005E6FD9" w:rsidP="00731067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hAnsi="Times New Roman" w:cs="Times New Roman"/>
          <w:color w:val="333333"/>
          <w:sz w:val="24"/>
          <w:szCs w:val="24"/>
        </w:rPr>
        <w:t>4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.9.</w:t>
      </w:r>
      <w:r w:rsidR="00D17718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случае, если отдельные </w:t>
      </w:r>
      <w:r w:rsidR="007F74E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нормы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настоящих Положений будут признаны недейс</w:t>
      </w:r>
      <w:r w:rsidR="007F74E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твительными или </w:t>
      </w:r>
      <w:proofErr w:type="gramStart"/>
      <w:r w:rsidR="007F74E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неосуществимыми</w:t>
      </w:r>
      <w:proofErr w:type="gramEnd"/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или же станут недействительными или неосуществимыми после принятия их </w:t>
      </w:r>
      <w:r w:rsidR="006907EF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Партнер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ом, </w:t>
      </w:r>
      <w:r w:rsidR="00D17718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это не влияет на действительность остал</w:t>
      </w:r>
      <w:r w:rsidR="007F74E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ьных норм. В таком случае С</w:t>
      </w:r>
      <w:r w:rsidR="00D17718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тороны обя</w:t>
      </w:r>
      <w:r w:rsidR="007F74E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зуются заменить недействительную</w:t>
      </w:r>
      <w:r w:rsidR="00D17718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7F74E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норму действительной. Последняя должна</w:t>
      </w:r>
      <w:r w:rsidR="00D17718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как можно больше походить, в рамках закон</w:t>
      </w:r>
      <w:r w:rsidR="007F74E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одательства, на недействительную</w:t>
      </w:r>
      <w:r w:rsidR="00D17718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экономических целях.</w:t>
      </w:r>
    </w:p>
    <w:p w14:paraId="1367150C" w14:textId="77777777" w:rsidR="007C7967" w:rsidRPr="00264AAE" w:rsidRDefault="007C7967" w:rsidP="00731067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4.10. К данным Положениям, включая их действительность, применимость и толкование</w:t>
      </w:r>
      <w:r w:rsidR="001F4CB9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применяется Право Швейцарской Конфедерации. </w:t>
      </w:r>
    </w:p>
    <w:p w14:paraId="749F2447" w14:textId="77777777" w:rsidR="00731067" w:rsidRPr="00264AAE" w:rsidRDefault="007C7967" w:rsidP="00731067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4.11</w:t>
      </w:r>
      <w:r w:rsidR="007F74E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73106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Все споры, возникающие из настоящих Положений или в связи с ними, включая все вопросы, связанные с их существованием, действительностью или прекращением, разрешаются арбитражным судом в соответствии с Арбитражным регламентом SGSO (</w:t>
      </w:r>
      <w:proofErr w:type="spellStart"/>
      <w:r w:rsidR="0073106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Stiftung</w:t>
      </w:r>
      <w:proofErr w:type="spellEnd"/>
      <w:r w:rsidR="0073106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73106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St</w:t>
      </w:r>
      <w:proofErr w:type="spellEnd"/>
      <w:r w:rsidR="0073106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proofErr w:type="spellStart"/>
      <w:r w:rsidR="0073106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Galler</w:t>
      </w:r>
      <w:proofErr w:type="spellEnd"/>
      <w:r w:rsidR="0073106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73106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Schiedsordnung</w:t>
      </w:r>
      <w:proofErr w:type="spellEnd"/>
      <w:r w:rsidR="0073106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="0073106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Ostschweizer</w:t>
      </w:r>
      <w:proofErr w:type="spellEnd"/>
      <w:r w:rsidR="0073106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73106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Schiedsordnung</w:t>
      </w:r>
      <w:proofErr w:type="spellEnd"/>
      <w:r w:rsidR="0073106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="0073106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Lic</w:t>
      </w:r>
      <w:proofErr w:type="spellEnd"/>
      <w:r w:rsidR="0073106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proofErr w:type="spellStart"/>
      <w:r w:rsidR="0073106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Iur</w:t>
      </w:r>
      <w:proofErr w:type="spellEnd"/>
      <w:r w:rsidR="0073106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proofErr w:type="spellStart"/>
      <w:r w:rsidR="0073106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Adrian</w:t>
      </w:r>
      <w:proofErr w:type="spellEnd"/>
      <w:r w:rsidR="0073106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73106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Rufener</w:t>
      </w:r>
      <w:proofErr w:type="spellEnd"/>
      <w:r w:rsidR="0073106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="0073106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Postfach</w:t>
      </w:r>
      <w:proofErr w:type="spellEnd"/>
      <w:r w:rsidR="0073106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2016, 9001 </w:t>
      </w:r>
      <w:proofErr w:type="spellStart"/>
      <w:r w:rsidR="0073106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St</w:t>
      </w:r>
      <w:proofErr w:type="spellEnd"/>
      <w:r w:rsidR="0073106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proofErr w:type="spellStart"/>
      <w:r w:rsidR="0073106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Gallen</w:t>
      </w:r>
      <w:proofErr w:type="spellEnd"/>
      <w:r w:rsidR="0073106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="0073106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Switzerland</w:t>
      </w:r>
      <w:proofErr w:type="spellEnd"/>
      <w:r w:rsidR="00731067"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), за исключением государственных судов.</w:t>
      </w:r>
    </w:p>
    <w:p w14:paraId="183FBD78" w14:textId="77777777" w:rsidR="00731067" w:rsidRPr="00264AAE" w:rsidRDefault="00731067" w:rsidP="00731067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Третейский суд состоит из одного арбитра. Арбитр назначается из списка арбитров SGSO Сторонами или, если они не договорятся в срок, Советом SGSO.  </w:t>
      </w:r>
    </w:p>
    <w:p w14:paraId="605459DE" w14:textId="77777777" w:rsidR="00731067" w:rsidRPr="00264AAE" w:rsidRDefault="00731067" w:rsidP="00731067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Язык третейского суда - немецкий. Местом арбитража является г. Санкт-</w:t>
      </w:r>
      <w:proofErr w:type="spellStart"/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Галлен</w:t>
      </w:r>
      <w:proofErr w:type="spellEnd"/>
      <w:r w:rsidRPr="00264A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Швейцария.</w:t>
      </w:r>
    </w:p>
    <w:p w14:paraId="1F08791C" w14:textId="77777777" w:rsidR="007F74E7" w:rsidRPr="00264AAE" w:rsidRDefault="007F74E7" w:rsidP="00731067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231AEA62" w14:textId="77777777" w:rsidR="005E6FD9" w:rsidRPr="00264AAE" w:rsidRDefault="005E6FD9" w:rsidP="00D17718">
      <w:pPr>
        <w:pStyle w:val="a4"/>
        <w:shd w:val="clear" w:color="auto" w:fill="FFFFFF"/>
        <w:spacing w:before="0" w:beforeAutospacing="0" w:after="240" w:afterAutospacing="0"/>
        <w:jc w:val="both"/>
        <w:rPr>
          <w:color w:val="333333"/>
        </w:rPr>
      </w:pPr>
      <w:r w:rsidRPr="00264AAE">
        <w:rPr>
          <w:color w:val="333333"/>
        </w:rPr>
        <w:t> </w:t>
      </w:r>
    </w:p>
    <w:sectPr w:rsidR="005E6FD9" w:rsidRPr="00264AAE" w:rsidSect="008D3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ABC4B" w16cex:dateUtc="2020-05-04T13:07:00Z"/>
  <w16cex:commentExtensible w16cex:durableId="225ABCCB" w16cex:dateUtc="2020-05-04T13:09:00Z"/>
  <w16cex:commentExtensible w16cex:durableId="225ABF43" w16cex:dateUtc="2020-05-04T13:20:00Z"/>
  <w16cex:commentExtensible w16cex:durableId="225AC0D5" w16cex:dateUtc="2020-05-04T13:27:00Z"/>
  <w16cex:commentExtensible w16cex:durableId="225AC0ED" w16cex:dateUtc="2020-05-04T13:27:00Z"/>
  <w16cex:commentExtensible w16cex:durableId="225AC155" w16cex:dateUtc="2020-05-04T13:29:00Z"/>
  <w16cex:commentExtensible w16cex:durableId="225AC31C" w16cex:dateUtc="2020-05-04T13:36:00Z"/>
  <w16cex:commentExtensible w16cex:durableId="225AC36B" w16cex:dateUtc="2020-05-04T13:38:00Z"/>
  <w16cex:commentExtensible w16cex:durableId="225AC448" w16cex:dateUtc="2020-05-04T13:41:00Z"/>
  <w16cex:commentExtensible w16cex:durableId="225AC509" w16cex:dateUtc="2020-05-04T13:44:00Z"/>
  <w16cex:commentExtensible w16cex:durableId="225AC51E" w16cex:dateUtc="2020-05-04T13:45:00Z"/>
  <w16cex:commentExtensible w16cex:durableId="225AC557" w16cex:dateUtc="2020-05-04T13:46:00Z"/>
  <w16cex:commentExtensible w16cex:durableId="225AC5CF" w16cex:dateUtc="2020-05-04T13:48:00Z"/>
  <w16cex:commentExtensible w16cex:durableId="225B0496" w16cex:dateUtc="2020-05-04T18:16:00Z"/>
  <w16cex:commentExtensible w16cex:durableId="225AC61B" w16cex:dateUtc="2020-05-04T13:49:00Z"/>
  <w16cex:commentExtensible w16cex:durableId="225ACD3F" w16cex:dateUtc="2020-05-04T14:19:00Z"/>
  <w16cex:commentExtensible w16cex:durableId="225ACE9E" w16cex:dateUtc="2020-05-04T14:25:00Z"/>
  <w16cex:commentExtensible w16cex:durableId="225B052A" w16cex:dateUtc="2020-05-04T18:18:00Z"/>
  <w16cex:commentExtensible w16cex:durableId="225ACD6F" w16cex:dateUtc="2020-05-04T14:20:00Z"/>
  <w16cex:commentExtensible w16cex:durableId="225B04E7" w16cex:dateUtc="2020-05-04T18:17:00Z"/>
  <w16cex:commentExtensible w16cex:durableId="225B0509" w16cex:dateUtc="2020-05-04T18:18:00Z"/>
  <w16cex:commentExtensible w16cex:durableId="225B05A7" w16cex:dateUtc="2020-05-04T18:20:00Z"/>
  <w16cex:commentExtensible w16cex:durableId="225B0571" w16cex:dateUtc="2020-05-04T18:19:00Z"/>
  <w16cex:commentExtensible w16cex:durableId="225B943A" w16cex:dateUtc="2020-05-05T04:28:00Z"/>
  <w16cex:commentExtensible w16cex:durableId="225B957E" w16cex:dateUtc="2020-05-05T04:34:00Z"/>
  <w16cex:commentExtensible w16cex:durableId="225B96ED" w16cex:dateUtc="2020-05-05T04:40:00Z"/>
  <w16cex:commentExtensible w16cex:durableId="225BA35A" w16cex:dateUtc="2020-05-05T05:33:00Z"/>
  <w16cex:commentExtensible w16cex:durableId="225BA211" w16cex:dateUtc="2020-05-05T05:28:00Z"/>
  <w16cex:commentExtensible w16cex:durableId="225BA206" w16cex:dateUtc="2020-05-05T05:27:00Z"/>
  <w16cex:commentExtensible w16cex:durableId="225BA3D0" w16cex:dateUtc="2020-05-05T05:35:00Z"/>
  <w16cex:commentExtensible w16cex:durableId="225BA49B" w16cex:dateUtc="2020-05-05T05:38:00Z"/>
  <w16cex:commentExtensible w16cex:durableId="225BA4CA" w16cex:dateUtc="2020-05-05T05:39:00Z"/>
  <w16cex:commentExtensible w16cex:durableId="225BA4E8" w16cex:dateUtc="2020-05-05T05:40:00Z"/>
  <w16cex:commentExtensible w16cex:durableId="225BA77A" w16cex:dateUtc="2020-05-05T05:51:00Z"/>
  <w16cex:commentExtensible w16cex:durableId="225BA684" w16cex:dateUtc="2020-05-05T05:47:00Z"/>
  <w16cex:commentExtensible w16cex:durableId="225BA79D" w16cex:dateUtc="2020-05-05T05:51:00Z"/>
  <w16cex:commentExtensible w16cex:durableId="225BA84D" w16cex:dateUtc="2020-05-05T05:54:00Z"/>
  <w16cex:commentExtensible w16cex:durableId="225BA810" w16cex:dateUtc="2020-05-05T05:53:00Z"/>
  <w16cex:commentExtensible w16cex:durableId="225BA904" w16cex:dateUtc="2020-05-05T05:57:00Z"/>
  <w16cex:commentExtensible w16cex:durableId="225C52A9" w16cex:dateUtc="2020-05-05T18:01:00Z"/>
  <w16cex:commentExtensible w16cex:durableId="225C52BB" w16cex:dateUtc="2020-05-05T18:01:00Z"/>
  <w16cex:commentExtensible w16cex:durableId="225BA8DB" w16cex:dateUtc="2020-05-05T05:56:00Z"/>
  <w16cex:commentExtensible w16cex:durableId="225C52C2" w16cex:dateUtc="2020-05-05T18:01:00Z"/>
  <w16cex:commentExtensible w16cex:durableId="225C5298" w16cex:dateUtc="2020-05-05T18:01:00Z"/>
  <w16cex:commentExtensible w16cex:durableId="225C52FA" w16cex:dateUtc="2020-05-05T18:02:00Z"/>
  <w16cex:commentExtensible w16cex:durableId="225C531A" w16cex:dateUtc="2020-05-05T18:03:00Z"/>
  <w16cex:commentExtensible w16cex:durableId="225C535B" w16cex:dateUtc="2020-05-05T18:04:00Z"/>
  <w16cex:commentExtensible w16cex:durableId="225C53F7" w16cex:dateUtc="2020-05-05T18:07:00Z"/>
  <w16cex:commentExtensible w16cex:durableId="225C5458" w16cex:dateUtc="2020-05-05T18:08:00Z"/>
  <w16cex:commentExtensible w16cex:durableId="225C5484" w16cex:dateUtc="2020-05-05T18:09:00Z"/>
  <w16cex:commentExtensible w16cex:durableId="225C5507" w16cex:dateUtc="2020-05-05T18:11:00Z"/>
  <w16cex:commentExtensible w16cex:durableId="225C55BB" w16cex:dateUtc="2020-05-05T18:14:00Z"/>
  <w16cex:commentExtensible w16cex:durableId="225C576B" w16cex:dateUtc="2020-05-05T18:21:00Z"/>
  <w16cex:commentExtensible w16cex:durableId="225C55FE" w16cex:dateUtc="2020-05-05T18:15:00Z"/>
  <w16cex:commentExtensible w16cex:durableId="225C5661" w16cex:dateUtc="2020-05-05T18:17:00Z"/>
  <w16cex:commentExtensible w16cex:durableId="225C567A" w16cex:dateUtc="2020-05-05T18:17:00Z"/>
  <w16cex:commentExtensible w16cex:durableId="225C56C6" w16cex:dateUtc="2020-05-05T18:19:00Z"/>
  <w16cex:commentExtensible w16cex:durableId="225C571A" w16cex:dateUtc="2020-05-05T18:20:00Z"/>
  <w16cex:commentExtensible w16cex:durableId="225C580F" w16cex:dateUtc="2020-05-05T18:24:00Z"/>
  <w16cex:commentExtensible w16cex:durableId="225C588D" w16cex:dateUtc="2020-05-05T18:26:00Z"/>
  <w16cex:commentExtensible w16cex:durableId="225C58D3" w16cex:dateUtc="2020-05-05T18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D76F742" w16cid:durableId="225ABC4B"/>
  <w16cid:commentId w16cid:paraId="016092A4" w16cid:durableId="225ABCCB"/>
  <w16cid:commentId w16cid:paraId="07E313EB" w16cid:durableId="225ABF43"/>
  <w16cid:commentId w16cid:paraId="3C9D0293" w16cid:durableId="225AB598"/>
  <w16cid:commentId w16cid:paraId="53FC2313" w16cid:durableId="225AC0D5"/>
  <w16cid:commentId w16cid:paraId="3A9EA8C5" w16cid:durableId="225AC0ED"/>
  <w16cid:commentId w16cid:paraId="587C6C43" w16cid:durableId="225AC155"/>
  <w16cid:commentId w16cid:paraId="2DB958BC" w16cid:durableId="225AC31C"/>
  <w16cid:commentId w16cid:paraId="69751C68" w16cid:durableId="225AC36B"/>
  <w16cid:commentId w16cid:paraId="0C61D543" w16cid:durableId="225AC448"/>
  <w16cid:commentId w16cid:paraId="440A4066" w16cid:durableId="225AC509"/>
  <w16cid:commentId w16cid:paraId="64A9F0AE" w16cid:durableId="225AC51E"/>
  <w16cid:commentId w16cid:paraId="6DD4B931" w16cid:durableId="225AC557"/>
  <w16cid:commentId w16cid:paraId="6E78A431" w16cid:durableId="225AB599"/>
  <w16cid:commentId w16cid:paraId="3B496265" w16cid:durableId="225AC5CF"/>
  <w16cid:commentId w16cid:paraId="253FEBC8" w16cid:durableId="225AB59A"/>
  <w16cid:commentId w16cid:paraId="5CAEF390" w16cid:durableId="225B0496"/>
  <w16cid:commentId w16cid:paraId="70565365" w16cid:durableId="225AC61B"/>
  <w16cid:commentId w16cid:paraId="2045146D" w16cid:durableId="225AB59B"/>
  <w16cid:commentId w16cid:paraId="592014F1" w16cid:durableId="225ACD3F"/>
  <w16cid:commentId w16cid:paraId="152D58FD" w16cid:durableId="225AB59C"/>
  <w16cid:commentId w16cid:paraId="00544077" w16cid:durableId="225ACE9E"/>
  <w16cid:commentId w16cid:paraId="2F371ED6" w16cid:durableId="225B052A"/>
  <w16cid:commentId w16cid:paraId="5767BC39" w16cid:durableId="225ACD6F"/>
  <w16cid:commentId w16cid:paraId="6EAE2DDA" w16cid:durableId="225B04E7"/>
  <w16cid:commentId w16cid:paraId="4BECD96E" w16cid:durableId="225B0509"/>
  <w16cid:commentId w16cid:paraId="7E0AED7F" w16cid:durableId="225B05A7"/>
  <w16cid:commentId w16cid:paraId="07BBAF04" w16cid:durableId="225AB59D"/>
  <w16cid:commentId w16cid:paraId="139994DF" w16cid:durableId="225B0571"/>
  <w16cid:commentId w16cid:paraId="5A6F81C2" w16cid:durableId="225B943A"/>
  <w16cid:commentId w16cid:paraId="232D2697" w16cid:durableId="225B957E"/>
  <w16cid:commentId w16cid:paraId="031EB0FD" w16cid:durableId="225B96ED"/>
  <w16cid:commentId w16cid:paraId="6FF11DB1" w16cid:durableId="225BA35A"/>
  <w16cid:commentId w16cid:paraId="7111DCDF" w16cid:durableId="225BA211"/>
  <w16cid:commentId w16cid:paraId="4A1D7E35" w16cid:durableId="225BA206"/>
  <w16cid:commentId w16cid:paraId="6FD0273D" w16cid:durableId="225BA3D0"/>
  <w16cid:commentId w16cid:paraId="36897F41" w16cid:durableId="225BA49B"/>
  <w16cid:commentId w16cid:paraId="4635DC68" w16cid:durableId="225AB59E"/>
  <w16cid:commentId w16cid:paraId="236DAC4A" w16cid:durableId="225BA4CA"/>
  <w16cid:commentId w16cid:paraId="7C84F195" w16cid:durableId="225BA4E8"/>
  <w16cid:commentId w16cid:paraId="1B556537" w16cid:durableId="225AB59F"/>
  <w16cid:commentId w16cid:paraId="4CFC1BF2" w16cid:durableId="225BA77A"/>
  <w16cid:commentId w16cid:paraId="62EBBE2A" w16cid:durableId="225BA684"/>
  <w16cid:commentId w16cid:paraId="6A53D1B7" w16cid:durableId="225AB5A0"/>
  <w16cid:commentId w16cid:paraId="7C7C291F" w16cid:durableId="225BA79D"/>
  <w16cid:commentId w16cid:paraId="5A3E71F7" w16cid:durableId="225BA84D"/>
  <w16cid:commentId w16cid:paraId="60726451" w16cid:durableId="225BA810"/>
  <w16cid:commentId w16cid:paraId="08771DFD" w16cid:durableId="225BA904"/>
  <w16cid:commentId w16cid:paraId="2CA157A9" w16cid:durableId="225AB5A1"/>
  <w16cid:commentId w16cid:paraId="5CABDDDA" w16cid:durableId="225C52A9"/>
  <w16cid:commentId w16cid:paraId="32DDFF3B" w16cid:durableId="225AB5A2"/>
  <w16cid:commentId w16cid:paraId="4C90EDB4" w16cid:durableId="225C52BB"/>
  <w16cid:commentId w16cid:paraId="6BF9DE9A" w16cid:durableId="225BA8DB"/>
  <w16cid:commentId w16cid:paraId="09953E8C" w16cid:durableId="225AB5A3"/>
  <w16cid:commentId w16cid:paraId="6FB65B5B" w16cid:durableId="225C52C2"/>
  <w16cid:commentId w16cid:paraId="48F8D5D5" w16cid:durableId="225C5298"/>
  <w16cid:commentId w16cid:paraId="709A75C0" w16cid:durableId="225C52FA"/>
  <w16cid:commentId w16cid:paraId="466CB580" w16cid:durableId="225C531A"/>
  <w16cid:commentId w16cid:paraId="3C34E400" w16cid:durableId="225C535B"/>
  <w16cid:commentId w16cid:paraId="4667FDD6" w16cid:durableId="225C53F7"/>
  <w16cid:commentId w16cid:paraId="04935C64" w16cid:durableId="225C5458"/>
  <w16cid:commentId w16cid:paraId="5A656BFC" w16cid:durableId="225C5484"/>
  <w16cid:commentId w16cid:paraId="4D8CEFB7" w16cid:durableId="225C5507"/>
  <w16cid:commentId w16cid:paraId="79A6FF34" w16cid:durableId="225C55BB"/>
  <w16cid:commentId w16cid:paraId="7FB10689" w16cid:durableId="225C576B"/>
  <w16cid:commentId w16cid:paraId="38E0CAB6" w16cid:durableId="225C55FE"/>
  <w16cid:commentId w16cid:paraId="481AF182" w16cid:durableId="225C5661"/>
  <w16cid:commentId w16cid:paraId="72EC19EF" w16cid:durableId="225C567A"/>
  <w16cid:commentId w16cid:paraId="3D8D389B" w16cid:durableId="225AB5A4"/>
  <w16cid:commentId w16cid:paraId="3FA2748F" w16cid:durableId="225C56C6"/>
  <w16cid:commentId w16cid:paraId="6DC1718A" w16cid:durableId="225AB5A5"/>
  <w16cid:commentId w16cid:paraId="11422FAB" w16cid:durableId="225C571A"/>
  <w16cid:commentId w16cid:paraId="666B1840" w16cid:durableId="225C580F"/>
  <w16cid:commentId w16cid:paraId="35C0A95A" w16cid:durableId="225C588D"/>
  <w16cid:commentId w16cid:paraId="2F89FEFE" w16cid:durableId="225C58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48ABA8" w14:textId="77777777" w:rsidR="006368FE" w:rsidRDefault="006368FE" w:rsidP="00BD0EFB">
      <w:pPr>
        <w:spacing w:after="0" w:line="240" w:lineRule="auto"/>
      </w:pPr>
      <w:r>
        <w:separator/>
      </w:r>
    </w:p>
  </w:endnote>
  <w:endnote w:type="continuationSeparator" w:id="0">
    <w:p w14:paraId="084BBE5B" w14:textId="77777777" w:rsidR="006368FE" w:rsidRDefault="006368FE" w:rsidP="00BD0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A561C5" w14:textId="77777777" w:rsidR="006368FE" w:rsidRDefault="006368FE" w:rsidP="00BD0EFB">
      <w:pPr>
        <w:spacing w:after="0" w:line="240" w:lineRule="auto"/>
      </w:pPr>
      <w:r>
        <w:separator/>
      </w:r>
    </w:p>
  </w:footnote>
  <w:footnote w:type="continuationSeparator" w:id="0">
    <w:p w14:paraId="5B2DD229" w14:textId="77777777" w:rsidR="006368FE" w:rsidRDefault="006368FE" w:rsidP="00BD0EFB">
      <w:pPr>
        <w:spacing w:after="0" w:line="240" w:lineRule="auto"/>
      </w:pPr>
      <w:r>
        <w:continuationSeparator/>
      </w:r>
    </w:p>
  </w:footnote>
  <w:footnote w:id="1">
    <w:p w14:paraId="3BF59067" w14:textId="77777777" w:rsidR="00B543FF" w:rsidRDefault="00B543FF" w:rsidP="00B543FF">
      <w:pPr>
        <w:pStyle w:val="af1"/>
      </w:pPr>
      <w:r>
        <w:rPr>
          <w:rStyle w:val="af3"/>
        </w:rPr>
        <w:footnoteRef/>
      </w:r>
      <w:r>
        <w:t xml:space="preserve"> Термины, обозначающие лиц мужского рода, подразумевают также лиц женского рода в равнозначной степени.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1B45"/>
    <w:multiLevelType w:val="multilevel"/>
    <w:tmpl w:val="A5C61624"/>
    <w:lvl w:ilvl="0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AE5A7E"/>
    <w:multiLevelType w:val="multilevel"/>
    <w:tmpl w:val="CE90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5501C"/>
    <w:multiLevelType w:val="multilevel"/>
    <w:tmpl w:val="EC5299D8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3235E"/>
    <w:multiLevelType w:val="multilevel"/>
    <w:tmpl w:val="318E5F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51D2F"/>
    <w:multiLevelType w:val="hybridMultilevel"/>
    <w:tmpl w:val="54C439CE"/>
    <w:lvl w:ilvl="0" w:tplc="CB3C6E6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B7E67"/>
    <w:multiLevelType w:val="multilevel"/>
    <w:tmpl w:val="20AC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05BE4"/>
    <w:multiLevelType w:val="multilevel"/>
    <w:tmpl w:val="1D8282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0B2D34"/>
    <w:multiLevelType w:val="multilevel"/>
    <w:tmpl w:val="AA4E23C4"/>
    <w:lvl w:ilvl="0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0291D"/>
    <w:multiLevelType w:val="hybridMultilevel"/>
    <w:tmpl w:val="FD9E24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C83599F"/>
    <w:multiLevelType w:val="multilevel"/>
    <w:tmpl w:val="F4C0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BC19CB"/>
    <w:multiLevelType w:val="multilevel"/>
    <w:tmpl w:val="6F22D8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C3E4E"/>
    <w:multiLevelType w:val="multilevel"/>
    <w:tmpl w:val="0146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DB71E2"/>
    <w:multiLevelType w:val="multilevel"/>
    <w:tmpl w:val="B718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10"/>
  </w:num>
  <w:num w:numId="5">
    <w:abstractNumId w:val="7"/>
  </w:num>
  <w:num w:numId="6">
    <w:abstractNumId w:val="6"/>
  </w:num>
  <w:num w:numId="7">
    <w:abstractNumId w:val="0"/>
  </w:num>
  <w:num w:numId="8">
    <w:abstractNumId w:val="9"/>
  </w:num>
  <w:num w:numId="9">
    <w:abstractNumId w:val="5"/>
  </w:num>
  <w:num w:numId="10">
    <w:abstractNumId w:val="2"/>
  </w:num>
  <w:num w:numId="11">
    <w:abstractNumId w:val="1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4532"/>
    <w:rsid w:val="0000734F"/>
    <w:rsid w:val="000147B4"/>
    <w:rsid w:val="000357D0"/>
    <w:rsid w:val="000426D4"/>
    <w:rsid w:val="000636ED"/>
    <w:rsid w:val="00063C64"/>
    <w:rsid w:val="00065122"/>
    <w:rsid w:val="00066032"/>
    <w:rsid w:val="00066A18"/>
    <w:rsid w:val="00070A51"/>
    <w:rsid w:val="00071A6D"/>
    <w:rsid w:val="00076BBD"/>
    <w:rsid w:val="00080FE3"/>
    <w:rsid w:val="00090554"/>
    <w:rsid w:val="00090736"/>
    <w:rsid w:val="00095403"/>
    <w:rsid w:val="000A7FB8"/>
    <w:rsid w:val="000C5BC9"/>
    <w:rsid w:val="000C67E0"/>
    <w:rsid w:val="000D4A4B"/>
    <w:rsid w:val="000E1110"/>
    <w:rsid w:val="0010092A"/>
    <w:rsid w:val="00101A00"/>
    <w:rsid w:val="001155B3"/>
    <w:rsid w:val="001239BB"/>
    <w:rsid w:val="00125662"/>
    <w:rsid w:val="00130DE6"/>
    <w:rsid w:val="00137346"/>
    <w:rsid w:val="0014127B"/>
    <w:rsid w:val="00145D83"/>
    <w:rsid w:val="00146D65"/>
    <w:rsid w:val="00176F9D"/>
    <w:rsid w:val="00195153"/>
    <w:rsid w:val="001A1BAF"/>
    <w:rsid w:val="001A1F40"/>
    <w:rsid w:val="001A4E72"/>
    <w:rsid w:val="001A5B91"/>
    <w:rsid w:val="001B0E77"/>
    <w:rsid w:val="001B276A"/>
    <w:rsid w:val="001B5851"/>
    <w:rsid w:val="001C057F"/>
    <w:rsid w:val="001C5D6E"/>
    <w:rsid w:val="001E369B"/>
    <w:rsid w:val="001E5417"/>
    <w:rsid w:val="001F282C"/>
    <w:rsid w:val="001F49E2"/>
    <w:rsid w:val="001F4CB9"/>
    <w:rsid w:val="001F6527"/>
    <w:rsid w:val="00211B72"/>
    <w:rsid w:val="00230892"/>
    <w:rsid w:val="002365D5"/>
    <w:rsid w:val="00250F6B"/>
    <w:rsid w:val="002553F1"/>
    <w:rsid w:val="00264AAE"/>
    <w:rsid w:val="00264EDD"/>
    <w:rsid w:val="002707F3"/>
    <w:rsid w:val="002818DA"/>
    <w:rsid w:val="00281DE0"/>
    <w:rsid w:val="00283B84"/>
    <w:rsid w:val="00295FE4"/>
    <w:rsid w:val="002A3B5D"/>
    <w:rsid w:val="002A3BE9"/>
    <w:rsid w:val="002A4EAC"/>
    <w:rsid w:val="002A6320"/>
    <w:rsid w:val="002A65A9"/>
    <w:rsid w:val="002B3EC0"/>
    <w:rsid w:val="002B76D3"/>
    <w:rsid w:val="002C379B"/>
    <w:rsid w:val="002C6B9E"/>
    <w:rsid w:val="002C7C17"/>
    <w:rsid w:val="002D4CE8"/>
    <w:rsid w:val="002E2C9A"/>
    <w:rsid w:val="00321A5C"/>
    <w:rsid w:val="0032354F"/>
    <w:rsid w:val="003342EA"/>
    <w:rsid w:val="00346AD9"/>
    <w:rsid w:val="00361F37"/>
    <w:rsid w:val="0036725A"/>
    <w:rsid w:val="00393748"/>
    <w:rsid w:val="0039765D"/>
    <w:rsid w:val="003B58B9"/>
    <w:rsid w:val="003D28F0"/>
    <w:rsid w:val="003D337A"/>
    <w:rsid w:val="003E7184"/>
    <w:rsid w:val="003F1D76"/>
    <w:rsid w:val="003F5C13"/>
    <w:rsid w:val="003F5E70"/>
    <w:rsid w:val="003F6FC6"/>
    <w:rsid w:val="00400536"/>
    <w:rsid w:val="00400B66"/>
    <w:rsid w:val="00405567"/>
    <w:rsid w:val="00421B13"/>
    <w:rsid w:val="00426559"/>
    <w:rsid w:val="00431D7F"/>
    <w:rsid w:val="004322F1"/>
    <w:rsid w:val="0044432C"/>
    <w:rsid w:val="004452E5"/>
    <w:rsid w:val="004506CA"/>
    <w:rsid w:val="00452F9D"/>
    <w:rsid w:val="00462B1A"/>
    <w:rsid w:val="0046756C"/>
    <w:rsid w:val="00477478"/>
    <w:rsid w:val="00482F1F"/>
    <w:rsid w:val="00483C95"/>
    <w:rsid w:val="0048543E"/>
    <w:rsid w:val="00487A84"/>
    <w:rsid w:val="00492FA3"/>
    <w:rsid w:val="0049366E"/>
    <w:rsid w:val="004967B8"/>
    <w:rsid w:val="004B05B5"/>
    <w:rsid w:val="004C1A1C"/>
    <w:rsid w:val="004C3A7F"/>
    <w:rsid w:val="004C4042"/>
    <w:rsid w:val="004C67C8"/>
    <w:rsid w:val="004C744A"/>
    <w:rsid w:val="004D4B6B"/>
    <w:rsid w:val="004E3A82"/>
    <w:rsid w:val="004E417F"/>
    <w:rsid w:val="00500BF2"/>
    <w:rsid w:val="00504657"/>
    <w:rsid w:val="005127B5"/>
    <w:rsid w:val="00523C78"/>
    <w:rsid w:val="00542B60"/>
    <w:rsid w:val="00567754"/>
    <w:rsid w:val="00576C44"/>
    <w:rsid w:val="00581F59"/>
    <w:rsid w:val="005A17F3"/>
    <w:rsid w:val="005B7579"/>
    <w:rsid w:val="005D1D3D"/>
    <w:rsid w:val="005D3966"/>
    <w:rsid w:val="005E6FD9"/>
    <w:rsid w:val="005F2035"/>
    <w:rsid w:val="0060103D"/>
    <w:rsid w:val="00620FCD"/>
    <w:rsid w:val="00622151"/>
    <w:rsid w:val="006256AD"/>
    <w:rsid w:val="00630E0E"/>
    <w:rsid w:val="006346C6"/>
    <w:rsid w:val="00634DD3"/>
    <w:rsid w:val="006368FE"/>
    <w:rsid w:val="006402B4"/>
    <w:rsid w:val="0064135E"/>
    <w:rsid w:val="00642FF4"/>
    <w:rsid w:val="006473D6"/>
    <w:rsid w:val="00647AE7"/>
    <w:rsid w:val="00656E8D"/>
    <w:rsid w:val="006572C9"/>
    <w:rsid w:val="00677761"/>
    <w:rsid w:val="006841E5"/>
    <w:rsid w:val="006907EF"/>
    <w:rsid w:val="006946D1"/>
    <w:rsid w:val="006A183A"/>
    <w:rsid w:val="006A3F68"/>
    <w:rsid w:val="006A64A9"/>
    <w:rsid w:val="006B7DA1"/>
    <w:rsid w:val="006C3228"/>
    <w:rsid w:val="006C4179"/>
    <w:rsid w:val="006C5091"/>
    <w:rsid w:val="006D061E"/>
    <w:rsid w:val="006D4856"/>
    <w:rsid w:val="006F2FA3"/>
    <w:rsid w:val="00703541"/>
    <w:rsid w:val="007053D0"/>
    <w:rsid w:val="007113DE"/>
    <w:rsid w:val="00731067"/>
    <w:rsid w:val="0075280E"/>
    <w:rsid w:val="00765479"/>
    <w:rsid w:val="007713C2"/>
    <w:rsid w:val="00775EFD"/>
    <w:rsid w:val="00780D33"/>
    <w:rsid w:val="00781531"/>
    <w:rsid w:val="00792C6E"/>
    <w:rsid w:val="007A5752"/>
    <w:rsid w:val="007B422C"/>
    <w:rsid w:val="007C0488"/>
    <w:rsid w:val="007C4446"/>
    <w:rsid w:val="007C6118"/>
    <w:rsid w:val="007C7967"/>
    <w:rsid w:val="007C7B38"/>
    <w:rsid w:val="007D68F7"/>
    <w:rsid w:val="007E2387"/>
    <w:rsid w:val="007F1EFC"/>
    <w:rsid w:val="007F4FAE"/>
    <w:rsid w:val="007F558F"/>
    <w:rsid w:val="007F74E7"/>
    <w:rsid w:val="00806902"/>
    <w:rsid w:val="00817866"/>
    <w:rsid w:val="008244D8"/>
    <w:rsid w:val="00825909"/>
    <w:rsid w:val="00825D9E"/>
    <w:rsid w:val="00834970"/>
    <w:rsid w:val="008355C2"/>
    <w:rsid w:val="008369F6"/>
    <w:rsid w:val="008404A5"/>
    <w:rsid w:val="00840C9D"/>
    <w:rsid w:val="00840CB4"/>
    <w:rsid w:val="008412C8"/>
    <w:rsid w:val="008433B8"/>
    <w:rsid w:val="008466D6"/>
    <w:rsid w:val="0084786C"/>
    <w:rsid w:val="0085426D"/>
    <w:rsid w:val="00862F34"/>
    <w:rsid w:val="008713BB"/>
    <w:rsid w:val="008832B0"/>
    <w:rsid w:val="008930D1"/>
    <w:rsid w:val="008A3B8D"/>
    <w:rsid w:val="008A4887"/>
    <w:rsid w:val="008B27E9"/>
    <w:rsid w:val="008C7C98"/>
    <w:rsid w:val="008D155E"/>
    <w:rsid w:val="008D2EFA"/>
    <w:rsid w:val="008D3899"/>
    <w:rsid w:val="008D4BDE"/>
    <w:rsid w:val="008D4ED9"/>
    <w:rsid w:val="008D641A"/>
    <w:rsid w:val="008D666F"/>
    <w:rsid w:val="008D67AA"/>
    <w:rsid w:val="008E146A"/>
    <w:rsid w:val="008E2574"/>
    <w:rsid w:val="008E5FE4"/>
    <w:rsid w:val="008E6F9D"/>
    <w:rsid w:val="008F5C13"/>
    <w:rsid w:val="009027CE"/>
    <w:rsid w:val="009030FF"/>
    <w:rsid w:val="009061D2"/>
    <w:rsid w:val="00943F72"/>
    <w:rsid w:val="009909A2"/>
    <w:rsid w:val="00997884"/>
    <w:rsid w:val="009C60A6"/>
    <w:rsid w:val="009C6490"/>
    <w:rsid w:val="009D69A8"/>
    <w:rsid w:val="009F5936"/>
    <w:rsid w:val="009F5F45"/>
    <w:rsid w:val="00A062B1"/>
    <w:rsid w:val="00A1381F"/>
    <w:rsid w:val="00A1466D"/>
    <w:rsid w:val="00A21DF2"/>
    <w:rsid w:val="00A35409"/>
    <w:rsid w:val="00A35737"/>
    <w:rsid w:val="00A5208B"/>
    <w:rsid w:val="00A53B80"/>
    <w:rsid w:val="00A73597"/>
    <w:rsid w:val="00A77F97"/>
    <w:rsid w:val="00A84AC6"/>
    <w:rsid w:val="00AA7292"/>
    <w:rsid w:val="00AB10F8"/>
    <w:rsid w:val="00AC28E6"/>
    <w:rsid w:val="00AC4392"/>
    <w:rsid w:val="00AC6A7C"/>
    <w:rsid w:val="00AD47D4"/>
    <w:rsid w:val="00AE634D"/>
    <w:rsid w:val="00AF1E98"/>
    <w:rsid w:val="00B02825"/>
    <w:rsid w:val="00B05955"/>
    <w:rsid w:val="00B10876"/>
    <w:rsid w:val="00B15668"/>
    <w:rsid w:val="00B40D97"/>
    <w:rsid w:val="00B443BD"/>
    <w:rsid w:val="00B53CAB"/>
    <w:rsid w:val="00B543FF"/>
    <w:rsid w:val="00B57D25"/>
    <w:rsid w:val="00B615C7"/>
    <w:rsid w:val="00B628A8"/>
    <w:rsid w:val="00B71E06"/>
    <w:rsid w:val="00B74D38"/>
    <w:rsid w:val="00B80AB8"/>
    <w:rsid w:val="00B85704"/>
    <w:rsid w:val="00B91990"/>
    <w:rsid w:val="00B93063"/>
    <w:rsid w:val="00B96DF9"/>
    <w:rsid w:val="00BB0E07"/>
    <w:rsid w:val="00BB5980"/>
    <w:rsid w:val="00BC392A"/>
    <w:rsid w:val="00BD0EFB"/>
    <w:rsid w:val="00BD153F"/>
    <w:rsid w:val="00BD205F"/>
    <w:rsid w:val="00BE0D25"/>
    <w:rsid w:val="00BE5F3A"/>
    <w:rsid w:val="00BE6D8F"/>
    <w:rsid w:val="00C16CB1"/>
    <w:rsid w:val="00C256DB"/>
    <w:rsid w:val="00C33681"/>
    <w:rsid w:val="00C3370C"/>
    <w:rsid w:val="00C36FA2"/>
    <w:rsid w:val="00C40DBD"/>
    <w:rsid w:val="00C65E31"/>
    <w:rsid w:val="00C74490"/>
    <w:rsid w:val="00C93584"/>
    <w:rsid w:val="00C9503A"/>
    <w:rsid w:val="00CE222D"/>
    <w:rsid w:val="00CE2484"/>
    <w:rsid w:val="00CE54EB"/>
    <w:rsid w:val="00CE75BB"/>
    <w:rsid w:val="00CF2B2C"/>
    <w:rsid w:val="00CF65B4"/>
    <w:rsid w:val="00D005C7"/>
    <w:rsid w:val="00D046AD"/>
    <w:rsid w:val="00D17718"/>
    <w:rsid w:val="00D20585"/>
    <w:rsid w:val="00D30A4C"/>
    <w:rsid w:val="00D30FF0"/>
    <w:rsid w:val="00D35E80"/>
    <w:rsid w:val="00D4258B"/>
    <w:rsid w:val="00D436F1"/>
    <w:rsid w:val="00D45BA2"/>
    <w:rsid w:val="00D53C59"/>
    <w:rsid w:val="00D603C4"/>
    <w:rsid w:val="00D623D0"/>
    <w:rsid w:val="00D62C38"/>
    <w:rsid w:val="00D63C99"/>
    <w:rsid w:val="00D66895"/>
    <w:rsid w:val="00D74090"/>
    <w:rsid w:val="00D744A2"/>
    <w:rsid w:val="00DC329E"/>
    <w:rsid w:val="00DC3B10"/>
    <w:rsid w:val="00DD03E1"/>
    <w:rsid w:val="00DD05E9"/>
    <w:rsid w:val="00DD1876"/>
    <w:rsid w:val="00DD6F1D"/>
    <w:rsid w:val="00DE071F"/>
    <w:rsid w:val="00DF5F65"/>
    <w:rsid w:val="00E02024"/>
    <w:rsid w:val="00E04C2A"/>
    <w:rsid w:val="00E05A14"/>
    <w:rsid w:val="00E06BB1"/>
    <w:rsid w:val="00E115C9"/>
    <w:rsid w:val="00E16B01"/>
    <w:rsid w:val="00E23A1C"/>
    <w:rsid w:val="00E25051"/>
    <w:rsid w:val="00E351FB"/>
    <w:rsid w:val="00E36B3E"/>
    <w:rsid w:val="00E41CEA"/>
    <w:rsid w:val="00E51D6D"/>
    <w:rsid w:val="00E549F1"/>
    <w:rsid w:val="00E77816"/>
    <w:rsid w:val="00E92B47"/>
    <w:rsid w:val="00E94934"/>
    <w:rsid w:val="00E968D5"/>
    <w:rsid w:val="00E970B3"/>
    <w:rsid w:val="00EA4651"/>
    <w:rsid w:val="00EA59D2"/>
    <w:rsid w:val="00EA7D88"/>
    <w:rsid w:val="00EB3F1A"/>
    <w:rsid w:val="00EC45FC"/>
    <w:rsid w:val="00EC4B4B"/>
    <w:rsid w:val="00EC7B9B"/>
    <w:rsid w:val="00EE0A44"/>
    <w:rsid w:val="00EE0AC3"/>
    <w:rsid w:val="00EE2C3E"/>
    <w:rsid w:val="00EE6B30"/>
    <w:rsid w:val="00EF6611"/>
    <w:rsid w:val="00EF6FC7"/>
    <w:rsid w:val="00F0355D"/>
    <w:rsid w:val="00F07234"/>
    <w:rsid w:val="00F11CBE"/>
    <w:rsid w:val="00F34532"/>
    <w:rsid w:val="00F37914"/>
    <w:rsid w:val="00F42DF4"/>
    <w:rsid w:val="00F50886"/>
    <w:rsid w:val="00F64ADC"/>
    <w:rsid w:val="00F73B95"/>
    <w:rsid w:val="00F77A74"/>
    <w:rsid w:val="00F81DE5"/>
    <w:rsid w:val="00F83923"/>
    <w:rsid w:val="00F85420"/>
    <w:rsid w:val="00F8712B"/>
    <w:rsid w:val="00F9083E"/>
    <w:rsid w:val="00F92C4C"/>
    <w:rsid w:val="00F92DF0"/>
    <w:rsid w:val="00F96638"/>
    <w:rsid w:val="00FA320B"/>
    <w:rsid w:val="00FA4BB5"/>
    <w:rsid w:val="00FB02D3"/>
    <w:rsid w:val="00FB1368"/>
    <w:rsid w:val="00FB15FC"/>
    <w:rsid w:val="00FB41D7"/>
    <w:rsid w:val="00FC26A2"/>
    <w:rsid w:val="00FD1BE0"/>
    <w:rsid w:val="00FE3B06"/>
    <w:rsid w:val="00FF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C1773"/>
  <w15:docId w15:val="{6229177D-F68D-4510-AD2B-470EFD1F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899"/>
  </w:style>
  <w:style w:type="paragraph" w:styleId="1">
    <w:name w:val="heading 1"/>
    <w:basedOn w:val="a"/>
    <w:link w:val="10"/>
    <w:uiPriority w:val="9"/>
    <w:qFormat/>
    <w:rsid w:val="00F345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F345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453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345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4532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3453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3453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3453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3453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Normal (Web)"/>
    <w:basedOn w:val="a"/>
    <w:uiPriority w:val="99"/>
    <w:semiHidden/>
    <w:unhideWhenUsed/>
    <w:rsid w:val="00F34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115C9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8244D8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8244D8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8244D8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244D8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244D8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824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244D8"/>
    <w:rPr>
      <w:rFonts w:ascii="Tahoma" w:hAnsi="Tahoma" w:cs="Tahoma"/>
      <w:sz w:val="16"/>
      <w:szCs w:val="16"/>
    </w:rPr>
  </w:style>
  <w:style w:type="paragraph" w:styleId="ad">
    <w:name w:val="Revision"/>
    <w:hidden/>
    <w:uiPriority w:val="99"/>
    <w:semiHidden/>
    <w:rsid w:val="00943F72"/>
    <w:pPr>
      <w:spacing w:after="0" w:line="240" w:lineRule="auto"/>
    </w:pPr>
  </w:style>
  <w:style w:type="paragraph" w:styleId="ae">
    <w:name w:val="endnote text"/>
    <w:basedOn w:val="a"/>
    <w:link w:val="af"/>
    <w:uiPriority w:val="99"/>
    <w:semiHidden/>
    <w:unhideWhenUsed/>
    <w:rsid w:val="00BD0EFB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BD0EFB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BD0EFB"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AB10F8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AB10F8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AB10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5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81903">
              <w:marLeft w:val="0"/>
              <w:marRight w:val="0"/>
              <w:marTop w:val="0"/>
              <w:marBottom w:val="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/moleson.swiss/regulations" TargetMode="External"/><Relationship Id="rId13" Type="http://schemas.openxmlformats.org/officeDocument/2006/relationships/hyperlink" Target="https://moleson.swiss/my/settings" TargetMode="External"/><Relationship Id="rId18" Type="http://schemas.openxmlformats.org/officeDocument/2006/relationships/theme" Target="theme/theme1.xm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oleson.swiss/my/setting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help@moleson.swi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leson.swiss/my/setting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oleson.swiss/personal-data-regulation" TargetMode="External"/><Relationship Id="rId28" Type="http://schemas.microsoft.com/office/2018/08/relationships/commentsExtensible" Target="commentsExtensible.xml"/><Relationship Id="rId10" Type="http://schemas.openxmlformats.org/officeDocument/2006/relationships/hyperlink" Target="https://moleson.swi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leson.swiss/investor" TargetMode="External"/><Relationship Id="rId14" Type="http://schemas.openxmlformats.org/officeDocument/2006/relationships/hyperlink" Target="https://moleson.pr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F64A8-C71D-48B6-8C8B-C90285C59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2782</Words>
  <Characters>15858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Алексей Белоусов</cp:lastModifiedBy>
  <cp:revision>83</cp:revision>
  <dcterms:created xsi:type="dcterms:W3CDTF">2020-05-21T05:47:00Z</dcterms:created>
  <dcterms:modified xsi:type="dcterms:W3CDTF">2020-07-24T07:55:00Z</dcterms:modified>
</cp:coreProperties>
</file>