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CDACB" w14:textId="2E83D292" w:rsidR="00172DB9" w:rsidRPr="00E173CD" w:rsidRDefault="007D41D0" w:rsidP="009F0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</w:t>
      </w:r>
      <w:r w:rsidR="00941587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СОГЛАШЕНИЕ О</w:t>
      </w:r>
      <w:r w:rsidR="00172DB9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EF3BE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ФИНАНСИРОВАНИИ</w:t>
      </w:r>
    </w:p>
    <w:p w14:paraId="40627676" w14:textId="77777777" w:rsidR="009F08A0" w:rsidRPr="00E173CD" w:rsidRDefault="009F08A0" w:rsidP="009F0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1C67691B" w14:textId="77777777" w:rsidR="00172DB9" w:rsidRPr="00E173CD" w:rsidRDefault="00172DB9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637FB4A" w14:textId="62C0FD8C" w:rsidR="00AE6251" w:rsidRPr="00E173CD" w:rsidRDefault="00172DB9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>Инвестор, действующий(ая) как физическое</w:t>
      </w:r>
      <w:r w:rsidR="002A20D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либо юридическое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лицо, с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одной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стороны, и компания </w:t>
      </w:r>
      <w:r w:rsidR="00EF0200" w:rsidRPr="00E173CD">
        <w:rPr>
          <w:rFonts w:ascii="Times New Roman" w:hAnsi="Times New Roman" w:cs="Times New Roman"/>
          <w:b/>
          <w:bCs/>
          <w:color w:val="333333"/>
          <w:sz w:val="24"/>
          <w:szCs w:val="24"/>
          <w:lang w:val="de-DE"/>
        </w:rPr>
        <w:t>MOLESON</w:t>
      </w:r>
      <w:r w:rsidR="00EF020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EF0200" w:rsidRPr="00E173CD">
        <w:rPr>
          <w:rFonts w:ascii="Times New Roman" w:hAnsi="Times New Roman" w:cs="Times New Roman"/>
          <w:b/>
          <w:bCs/>
          <w:color w:val="333333"/>
          <w:sz w:val="24"/>
          <w:szCs w:val="24"/>
          <w:lang w:val="de-DE"/>
        </w:rPr>
        <w:t>AG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зарегистр</w:t>
      </w:r>
      <w:r w:rsidR="008A0106" w:rsidRPr="00E173CD">
        <w:rPr>
          <w:rFonts w:ascii="Times New Roman" w:hAnsi="Times New Roman" w:cs="Times New Roman"/>
          <w:color w:val="333333"/>
          <w:sz w:val="24"/>
          <w:szCs w:val="24"/>
        </w:rPr>
        <w:t>ированная в коммерческом реестре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кантона Санкт Галлен, Швейцария под номером CHE-385.250.943 с офисом по адресу </w:t>
      </w:r>
      <w:r w:rsidR="0046331E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Fedegg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strasse</w:t>
      </w:r>
      <w:r w:rsidR="0046331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5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, 9470 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Buchs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SG</w:t>
      </w:r>
      <w:r w:rsidR="00BA30D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, Швейцария,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именуемая в дальнейшем Получатель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417B18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или Компания, в лиц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е директора Алексея Мартина,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действующего на основании Устава, с другой</w:t>
      </w:r>
      <w:r w:rsidR="00FA5B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стороны, вместе именуемые Стороны, а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индивидуальн</w:t>
      </w:r>
      <w:r w:rsidR="00FC7F0E" w:rsidRPr="00E173CD">
        <w:rPr>
          <w:rFonts w:ascii="Times New Roman" w:hAnsi="Times New Roman" w:cs="Times New Roman"/>
          <w:color w:val="333333"/>
          <w:sz w:val="24"/>
          <w:szCs w:val="24"/>
        </w:rPr>
        <w:t>о – Сторона, заключили настоящее</w:t>
      </w:r>
      <w:r w:rsidR="00FA5B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C7F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Соглашение о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FC7F0E" w:rsidRPr="00E173CD">
        <w:rPr>
          <w:rFonts w:ascii="Times New Roman" w:hAnsi="Times New Roman" w:cs="Times New Roman"/>
          <w:color w:val="333333"/>
          <w:sz w:val="24"/>
          <w:szCs w:val="24"/>
        </w:rPr>
        <w:t>и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(далее</w:t>
      </w:r>
      <w:r w:rsidR="00792F6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–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92F63" w:rsidRPr="00E173CD">
        <w:rPr>
          <w:rFonts w:ascii="Times New Roman" w:hAnsi="Times New Roman" w:cs="Times New Roman"/>
          <w:color w:val="333333"/>
          <w:sz w:val="24"/>
          <w:szCs w:val="24"/>
        </w:rPr>
        <w:t>«</w:t>
      </w:r>
      <w:r w:rsidR="00FC7F0E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Соглашение</w:t>
      </w:r>
      <w:r w:rsidR="00792F63" w:rsidRPr="00E173CD">
        <w:rPr>
          <w:rFonts w:ascii="Times New Roman" w:hAnsi="Times New Roman" w:cs="Times New Roman"/>
          <w:color w:val="333333"/>
          <w:sz w:val="24"/>
          <w:szCs w:val="24"/>
        </w:rPr>
        <w:t>»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) о нижеследующем:</w:t>
      </w:r>
    </w:p>
    <w:p w14:paraId="6CB00E7C" w14:textId="77777777" w:rsidR="00EF0200" w:rsidRPr="00E173CD" w:rsidRDefault="00EF020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928ABA0" w14:textId="77777777" w:rsidR="00172DB9" w:rsidRPr="00E173CD" w:rsidRDefault="00172DB9" w:rsidP="007629C4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 Термины и определения</w:t>
      </w:r>
    </w:p>
    <w:p w14:paraId="69515393" w14:textId="24DC9D6C" w:rsidR="00EF0200" w:rsidRPr="00EE16AF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1.1. Инвестор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7E1470" w:rsidRPr="00E173CD">
        <w:rPr>
          <w:rFonts w:ascii="Times New Roman" w:hAnsi="Times New Roman" w:cs="Times New Roman"/>
          <w:sz w:val="24"/>
          <w:szCs w:val="24"/>
        </w:rPr>
        <w:t>лицо, предоставляющее финансирование с целью получения прибыли от реализации Проекта.</w:t>
      </w:r>
    </w:p>
    <w:p w14:paraId="509312CB" w14:textId="2B302AFE" w:rsidR="00EF0200" w:rsidRPr="00E173CD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1.2. Получатель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0B744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6D5BD8" w:rsidRPr="00E173CD">
        <w:rPr>
          <w:rFonts w:ascii="Times New Roman" w:hAnsi="Times New Roman" w:cs="Times New Roman"/>
          <w:color w:val="333333"/>
          <w:sz w:val="24"/>
          <w:szCs w:val="24"/>
        </w:rPr>
        <w:t>- Компания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получающая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для достижения целей</w:t>
      </w:r>
      <w:r w:rsidR="00014CE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(результата деятельности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),</w:t>
      </w:r>
      <w:r w:rsidR="00EF02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предусмотренных</w:t>
      </w:r>
      <w:r w:rsidR="00A2737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данным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Соглашением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B978245" w14:textId="06A4B12D" w:rsidR="00B7401C" w:rsidRPr="00E173CD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1.3.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0B744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е</w:t>
      </w: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- собственные, заемные и/или</w:t>
      </w:r>
      <w:r w:rsidR="00B7401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привлеченные денежные средства, вкладываемые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Инвестором в соответствии с </w:t>
      </w:r>
      <w:r w:rsidR="00A2737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данным 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Соглашением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6C179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="00DE527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являются средств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ом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инвестиций в П</w:t>
      </w:r>
      <w:r w:rsidR="00DE5270" w:rsidRPr="00E173CD">
        <w:rPr>
          <w:rFonts w:ascii="Times New Roman" w:hAnsi="Times New Roman" w:cs="Times New Roman"/>
          <w:color w:val="333333"/>
          <w:sz w:val="24"/>
          <w:szCs w:val="24"/>
        </w:rPr>
        <w:t>роект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ы</w:t>
      </w:r>
      <w:r w:rsidR="00B7401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К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омпании, а также,</w:t>
      </w:r>
      <w:r w:rsidR="00B7401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E5270" w:rsidRPr="00E173CD">
        <w:rPr>
          <w:rFonts w:ascii="Times New Roman" w:hAnsi="Times New Roman" w:cs="Times New Roman"/>
          <w:color w:val="333333"/>
          <w:sz w:val="24"/>
          <w:szCs w:val="24"/>
        </w:rPr>
        <w:t>средств</w:t>
      </w:r>
      <w:r w:rsidR="000B744B" w:rsidRPr="00E173CD">
        <w:rPr>
          <w:rFonts w:ascii="Times New Roman" w:hAnsi="Times New Roman" w:cs="Times New Roman"/>
          <w:color w:val="333333"/>
          <w:sz w:val="24"/>
          <w:szCs w:val="24"/>
        </w:rPr>
        <w:t>ом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финансирования дополнительных</w:t>
      </w:r>
      <w:r w:rsidR="00B7401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мероприятий, связанных с достижением целей</w:t>
      </w:r>
      <w:r w:rsidR="00B7401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финансирования Проекта.</w:t>
      </w:r>
    </w:p>
    <w:p w14:paraId="742CF4A9" w14:textId="608C5BDE" w:rsidR="00014CE9" w:rsidRPr="00EE16AF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1.4. </w:t>
      </w:r>
      <w:r w:rsidR="00EF052B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Д</w:t>
      </w: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еятельность</w:t>
      </w:r>
      <w:r w:rsidR="00EF052B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EF052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="00014CE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3E5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деятельность с вложенным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2B3E53" w:rsidRPr="00E173CD">
        <w:rPr>
          <w:rFonts w:ascii="Times New Roman" w:hAnsi="Times New Roman" w:cs="Times New Roman"/>
          <w:color w:val="333333"/>
          <w:sz w:val="24"/>
          <w:szCs w:val="24"/>
        </w:rPr>
        <w:t>ем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для</w:t>
      </w:r>
      <w:r w:rsidR="00014CE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достижения целей - результата деятельности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2B3E53" w:rsidRPr="00E173CD">
        <w:rPr>
          <w:rFonts w:ascii="Times New Roman" w:hAnsi="Times New Roman" w:cs="Times New Roman"/>
          <w:color w:val="333333"/>
          <w:sz w:val="24"/>
          <w:szCs w:val="24"/>
        </w:rPr>
        <w:t>я, на которые предоставляе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тся</w:t>
      </w:r>
      <w:r w:rsidR="00014CE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2B3E53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AE00532" w14:textId="2D01937C" w:rsidR="00BA57C2" w:rsidRPr="00EE16AF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1.5 Результат деятельности</w:t>
      </w:r>
      <w:r w:rsidR="007865B5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7865B5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="00BA57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достижение</w:t>
      </w:r>
      <w:r w:rsidR="0008142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инвестиционных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865B5" w:rsidRPr="00E173CD">
        <w:rPr>
          <w:rFonts w:ascii="Times New Roman" w:hAnsi="Times New Roman" w:cs="Times New Roman"/>
          <w:color w:val="333333"/>
          <w:sz w:val="24"/>
          <w:szCs w:val="24"/>
        </w:rPr>
        <w:t>целей, ради которых предоставляе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тся</w:t>
      </w:r>
      <w:r w:rsidR="007865B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7865B5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и/или получение иного полезного</w:t>
      </w:r>
      <w:r w:rsidR="00BA57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эффекта.</w:t>
      </w:r>
    </w:p>
    <w:p w14:paraId="2A759252" w14:textId="3111345B" w:rsidR="009B415F" w:rsidRPr="00EE16AF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1.6. Проект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9B415F" w:rsidRPr="00E173CD">
        <w:rPr>
          <w:rFonts w:ascii="Times New Roman" w:hAnsi="Times New Roman" w:cs="Times New Roman"/>
          <w:color w:val="333333"/>
          <w:sz w:val="24"/>
          <w:szCs w:val="24"/>
        </w:rPr>
        <w:t>совокупность способов реализации идей, решений и сделок, приводящих к монетизации готовых франчайзинговых концептов и созданию, развитию новых франчайзинговых концептов.</w:t>
      </w:r>
    </w:p>
    <w:p w14:paraId="3B3CBD15" w14:textId="5011C92C" w:rsidR="00BA57C2" w:rsidRPr="00E173CD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1.7. Личный Кабинет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– виртуальный личный</w:t>
      </w:r>
      <w:r w:rsidR="00BA57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кабинет Инвестора, расположенный на серверах</w:t>
      </w:r>
      <w:r w:rsidR="00C931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34B78" w:rsidRPr="00E173CD">
        <w:rPr>
          <w:rFonts w:ascii="Times New Roman" w:hAnsi="Times New Roman" w:cs="Times New Roman"/>
          <w:color w:val="333333"/>
          <w:sz w:val="24"/>
          <w:szCs w:val="24"/>
        </w:rPr>
        <w:t>Компании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 находящийся по адресу</w:t>
      </w:r>
      <w:r w:rsidR="00BA57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A57C2" w:rsidRPr="00EE381B">
        <w:rPr>
          <w:rFonts w:ascii="Times New Roman" w:hAnsi="Times New Roman" w:cs="Times New Roman"/>
          <w:b/>
          <w:sz w:val="24"/>
          <w:szCs w:val="24"/>
        </w:rPr>
        <w:t>https://</w:t>
      </w:r>
      <w:r w:rsidR="00BA57C2" w:rsidRPr="00EE381B">
        <w:rPr>
          <w:rFonts w:ascii="Times New Roman" w:hAnsi="Times New Roman" w:cs="Times New Roman"/>
          <w:b/>
          <w:sz w:val="24"/>
          <w:szCs w:val="24"/>
          <w:lang w:val="de-DE"/>
        </w:rPr>
        <w:t>moleson</w:t>
      </w:r>
      <w:r w:rsidR="00BA57C2" w:rsidRPr="00EE381B">
        <w:rPr>
          <w:rFonts w:ascii="Times New Roman" w:hAnsi="Times New Roman" w:cs="Times New Roman"/>
          <w:b/>
          <w:sz w:val="24"/>
          <w:szCs w:val="24"/>
        </w:rPr>
        <w:t>.</w:t>
      </w:r>
      <w:r w:rsidR="00EE381B" w:rsidRPr="00EE381B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 доступ к которому</w:t>
      </w:r>
      <w:r w:rsidR="00B944B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осуществляется после авторизации (ввода логина и</w:t>
      </w:r>
      <w:r w:rsidR="00BA57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пароля, известных только Инвестору).</w:t>
      </w:r>
    </w:p>
    <w:p w14:paraId="29DCF97A" w14:textId="491F3AA4" w:rsidR="00BA57C2" w:rsidRPr="00E173CD" w:rsidRDefault="00C8601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1.8. Д</w:t>
      </w:r>
      <w:r w:rsidR="00172DB9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оля</w:t>
      </w:r>
      <w:r w:rsidR="00334CC2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334CC2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Финансирования</w:t>
      </w:r>
      <w:r w:rsidR="00172DB9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172DB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– </w:t>
      </w:r>
      <w:r w:rsidR="000409EF" w:rsidRPr="00E173CD">
        <w:rPr>
          <w:rFonts w:ascii="Times New Roman" w:hAnsi="Times New Roman" w:cs="Times New Roman"/>
          <w:color w:val="333333"/>
          <w:sz w:val="24"/>
          <w:szCs w:val="24"/>
        </w:rPr>
        <w:t>объем права требования чистых активов при реализации Проекта</w:t>
      </w:r>
      <w:r w:rsidR="00172DB9" w:rsidRPr="00E173CD">
        <w:rPr>
          <w:rFonts w:ascii="Times New Roman" w:hAnsi="Times New Roman" w:cs="Times New Roman"/>
          <w:color w:val="333333"/>
          <w:sz w:val="24"/>
          <w:szCs w:val="24"/>
        </w:rPr>
        <w:t>. Электронная</w:t>
      </w:r>
      <w:r w:rsidR="00173D0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34479" w:rsidRPr="00E173CD">
        <w:rPr>
          <w:rFonts w:ascii="Times New Roman" w:hAnsi="Times New Roman" w:cs="Times New Roman"/>
          <w:color w:val="333333"/>
          <w:sz w:val="24"/>
          <w:szCs w:val="24"/>
        </w:rPr>
        <w:t>копия доли</w:t>
      </w:r>
      <w:r w:rsidR="00172DB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отображается в Личном Кабинете</w:t>
      </w:r>
      <w:r w:rsidR="00BA57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72DB9" w:rsidRPr="00E173CD">
        <w:rPr>
          <w:rFonts w:ascii="Times New Roman" w:hAnsi="Times New Roman" w:cs="Times New Roman"/>
          <w:color w:val="333333"/>
          <w:sz w:val="24"/>
          <w:szCs w:val="24"/>
        </w:rPr>
        <w:t>Инвестора.</w:t>
      </w:r>
    </w:p>
    <w:p w14:paraId="5E248D2B" w14:textId="77B4BB3A" w:rsidR="00BA57C2" w:rsidRPr="00E173CD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1.9. Пакет Долей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1C0BAD" w:rsidRPr="00E173CD">
        <w:rPr>
          <w:rFonts w:ascii="Times New Roman" w:hAnsi="Times New Roman" w:cs="Times New Roman"/>
          <w:sz w:val="24"/>
          <w:szCs w:val="24"/>
        </w:rPr>
        <w:t xml:space="preserve">совокупность Долей Финансирования в Проекте, дающее право на требование чистых активов соразмерно приобретенным </w:t>
      </w:r>
      <w:r w:rsidR="00C32A95" w:rsidRPr="00E173CD">
        <w:rPr>
          <w:rFonts w:ascii="Times New Roman" w:hAnsi="Times New Roman" w:cs="Times New Roman"/>
          <w:sz w:val="24"/>
          <w:szCs w:val="24"/>
        </w:rPr>
        <w:t>Д</w:t>
      </w:r>
      <w:r w:rsidR="001C0BAD" w:rsidRPr="00E173CD">
        <w:rPr>
          <w:rFonts w:ascii="Times New Roman" w:hAnsi="Times New Roman" w:cs="Times New Roman"/>
          <w:sz w:val="24"/>
          <w:szCs w:val="24"/>
        </w:rPr>
        <w:t>олям</w:t>
      </w:r>
      <w:r w:rsidR="00A6541C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B489159" w14:textId="77777777" w:rsidR="00172DB9" w:rsidRPr="00E173CD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1.10. Доходность одной доли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- это сумма</w:t>
      </w:r>
      <w:r w:rsidR="00B154C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прибыли </w:t>
      </w:r>
      <w:r w:rsidR="00C86019" w:rsidRPr="00E173CD">
        <w:rPr>
          <w:rFonts w:ascii="Times New Roman" w:hAnsi="Times New Roman" w:cs="Times New Roman"/>
          <w:color w:val="333333"/>
          <w:sz w:val="24"/>
          <w:szCs w:val="24"/>
        </w:rPr>
        <w:t>Проекта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 деленная на сумму выданных</w:t>
      </w:r>
    </w:p>
    <w:p w14:paraId="69FCDE4B" w14:textId="77777777" w:rsidR="00172DB9" w:rsidRPr="00E173CD" w:rsidRDefault="00C86019" w:rsidP="00EE16AF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>Д</w:t>
      </w:r>
      <w:r w:rsidR="00172DB9" w:rsidRPr="00E173CD">
        <w:rPr>
          <w:rFonts w:ascii="Times New Roman" w:hAnsi="Times New Roman" w:cs="Times New Roman"/>
          <w:color w:val="333333"/>
          <w:sz w:val="24"/>
          <w:szCs w:val="24"/>
        </w:rPr>
        <w:t>олей</w:t>
      </w:r>
      <w:r w:rsidR="00E0121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</w:t>
      </w:r>
      <w:r w:rsidR="00172DB9" w:rsidRPr="00E173CD">
        <w:rPr>
          <w:rFonts w:ascii="Times New Roman" w:hAnsi="Times New Roman" w:cs="Times New Roman"/>
          <w:color w:val="333333"/>
          <w:sz w:val="24"/>
          <w:szCs w:val="24"/>
        </w:rPr>
        <w:t>нвесторам.</w:t>
      </w:r>
    </w:p>
    <w:p w14:paraId="129BE4C9" w14:textId="4DF4F839" w:rsidR="006F53DD" w:rsidRPr="00E173CD" w:rsidRDefault="00172DB9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1.11. </w:t>
      </w:r>
      <w:r w:rsidR="00C86019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Тариф</w:t>
      </w: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– упорядоченный перечень цен,</w:t>
      </w:r>
      <w:r w:rsidR="00B154C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86019" w:rsidRPr="00E173CD">
        <w:rPr>
          <w:rFonts w:ascii="Times New Roman" w:hAnsi="Times New Roman" w:cs="Times New Roman"/>
          <w:color w:val="333333"/>
          <w:sz w:val="24"/>
          <w:szCs w:val="24"/>
        </w:rPr>
        <w:t>действующий в К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омпании с учетом применения</w:t>
      </w:r>
      <w:r w:rsidR="00FB14A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скидок, а такж</w:t>
      </w:r>
      <w:r w:rsidR="00C86019" w:rsidRPr="00E173CD">
        <w:rPr>
          <w:rFonts w:ascii="Times New Roman" w:hAnsi="Times New Roman" w:cs="Times New Roman"/>
          <w:color w:val="333333"/>
          <w:sz w:val="24"/>
          <w:szCs w:val="24"/>
        </w:rPr>
        <w:t>е других (особых) условий и</w:t>
      </w:r>
      <w:r w:rsidR="00B154C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применяемый для разных категорий Инвесторов,</w:t>
      </w:r>
      <w:r w:rsidR="00FB14A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включающий в себя сумму и количество Долей</w:t>
      </w:r>
      <w:r w:rsidR="00B154C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(Пакетов Долей).</w:t>
      </w:r>
    </w:p>
    <w:p w14:paraId="01A4A081" w14:textId="2845597E" w:rsidR="007553DC" w:rsidRPr="00E173CD" w:rsidRDefault="00F73434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1.12. </w:t>
      </w:r>
      <w:r w:rsidR="006F53DD"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Биржа- </w:t>
      </w:r>
      <w:r w:rsidR="00ED20F5" w:rsidRPr="00E173CD">
        <w:rPr>
          <w:rFonts w:ascii="Times New Roman" w:hAnsi="Times New Roman" w:cs="Times New Roman"/>
          <w:color w:val="333333"/>
          <w:sz w:val="24"/>
          <w:szCs w:val="24"/>
        </w:rPr>
        <w:t>специальная</w:t>
      </w:r>
      <w:r w:rsidR="00C32A9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внутренняя торговая</w:t>
      </w:r>
      <w:r w:rsidR="00ED20F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площадка</w:t>
      </w:r>
      <w:r w:rsidR="00C32A9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 платформе </w:t>
      </w:r>
      <w:bookmarkStart w:id="0" w:name="_GoBack"/>
      <w:r w:rsidR="00C32A95" w:rsidRPr="004D06EF">
        <w:rPr>
          <w:rFonts w:ascii="Times New Roman" w:hAnsi="Times New Roman" w:cs="Times New Roman"/>
          <w:b/>
          <w:sz w:val="24"/>
          <w:szCs w:val="24"/>
        </w:rPr>
        <w:t>https://</w:t>
      </w:r>
      <w:r w:rsidR="00C32A95" w:rsidRPr="004D06EF">
        <w:rPr>
          <w:rFonts w:ascii="Times New Roman" w:hAnsi="Times New Roman" w:cs="Times New Roman"/>
          <w:b/>
          <w:sz w:val="24"/>
          <w:szCs w:val="24"/>
          <w:lang w:val="de-DE"/>
        </w:rPr>
        <w:t>moleson</w:t>
      </w:r>
      <w:r w:rsidR="00C32A95" w:rsidRPr="004D06EF">
        <w:rPr>
          <w:rFonts w:ascii="Times New Roman" w:hAnsi="Times New Roman" w:cs="Times New Roman"/>
          <w:b/>
          <w:sz w:val="24"/>
          <w:szCs w:val="24"/>
        </w:rPr>
        <w:t>.</w:t>
      </w:r>
      <w:r w:rsidR="004D06EF" w:rsidRPr="004D06EF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="00ED20F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bookmarkEnd w:id="0"/>
      <w:r w:rsidR="00ED20F5" w:rsidRPr="00E173CD">
        <w:rPr>
          <w:rFonts w:ascii="Times New Roman" w:hAnsi="Times New Roman" w:cs="Times New Roman"/>
          <w:color w:val="333333"/>
          <w:sz w:val="24"/>
          <w:szCs w:val="24"/>
        </w:rPr>
        <w:t>для раз</w:t>
      </w:r>
      <w:r w:rsidR="007553DC" w:rsidRPr="00E173CD">
        <w:rPr>
          <w:rFonts w:ascii="Times New Roman" w:hAnsi="Times New Roman" w:cs="Times New Roman"/>
          <w:color w:val="333333"/>
          <w:sz w:val="24"/>
          <w:szCs w:val="24"/>
        </w:rPr>
        <w:t>мещения Д</w:t>
      </w:r>
      <w:r w:rsidR="00ED20F5" w:rsidRPr="00E173CD">
        <w:rPr>
          <w:rFonts w:ascii="Times New Roman" w:hAnsi="Times New Roman" w:cs="Times New Roman"/>
          <w:color w:val="333333"/>
          <w:sz w:val="24"/>
          <w:szCs w:val="24"/>
        </w:rPr>
        <w:t>олей Инвесторов с целью дальнейшей покупки или продажи.</w:t>
      </w:r>
    </w:p>
    <w:p w14:paraId="27040F9C" w14:textId="60B8A93F" w:rsidR="00C946F2" w:rsidRPr="003757D2" w:rsidRDefault="00C946F2" w:rsidP="00EE1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887E79">
        <w:rPr>
          <w:rFonts w:ascii="Times New Roman" w:hAnsi="Times New Roman" w:cs="Times New Roman"/>
          <w:b/>
          <w:color w:val="333333"/>
          <w:sz w:val="24"/>
          <w:szCs w:val="24"/>
        </w:rPr>
        <w:t>1.13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E381B">
        <w:rPr>
          <w:rFonts w:ascii="Times New Roman" w:hAnsi="Times New Roman" w:cs="Times New Roman"/>
          <w:b/>
          <w:color w:val="333333"/>
          <w:sz w:val="24"/>
          <w:szCs w:val="24"/>
        </w:rPr>
        <w:t>Автоинвестирование</w:t>
      </w:r>
      <w:r w:rsidRPr="00EE381B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757D2">
        <w:rPr>
          <w:rFonts w:ascii="Times New Roman" w:hAnsi="Times New Roman" w:cs="Times New Roman"/>
          <w:color w:val="333333"/>
          <w:sz w:val="24"/>
          <w:szCs w:val="24"/>
        </w:rPr>
        <w:t>опция</w:t>
      </w:r>
      <w:r w:rsidR="007C6651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3757D2">
        <w:rPr>
          <w:rFonts w:ascii="Times New Roman" w:hAnsi="Times New Roman" w:cs="Times New Roman"/>
          <w:color w:val="333333"/>
          <w:sz w:val="24"/>
          <w:szCs w:val="24"/>
        </w:rPr>
        <w:t xml:space="preserve"> в рамках которой </w:t>
      </w:r>
      <w:r w:rsidR="003757D2">
        <w:rPr>
          <w:rFonts w:ascii="Times New Roman" w:hAnsi="Times New Roman" w:cs="Times New Roman"/>
          <w:color w:val="333333"/>
          <w:sz w:val="24"/>
          <w:szCs w:val="24"/>
          <w:lang w:val="en-US"/>
        </w:rPr>
        <w:t>MOLESON</w:t>
      </w:r>
      <w:r w:rsidR="003757D2" w:rsidRPr="003757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757D2">
        <w:rPr>
          <w:rFonts w:ascii="Times New Roman" w:hAnsi="Times New Roman" w:cs="Times New Roman"/>
          <w:color w:val="333333"/>
          <w:sz w:val="24"/>
          <w:szCs w:val="24"/>
        </w:rPr>
        <w:t>имеет право</w:t>
      </w:r>
      <w:r w:rsidR="007C6651">
        <w:rPr>
          <w:rFonts w:ascii="Times New Roman" w:hAnsi="Times New Roman" w:cs="Times New Roman"/>
          <w:color w:val="333333"/>
          <w:sz w:val="24"/>
          <w:szCs w:val="24"/>
        </w:rPr>
        <w:t xml:space="preserve"> привлекать</w:t>
      </w:r>
      <w:r w:rsidR="003757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C6651">
        <w:rPr>
          <w:rFonts w:ascii="Times New Roman" w:hAnsi="Times New Roman" w:cs="Times New Roman"/>
          <w:color w:val="333333"/>
          <w:sz w:val="24"/>
          <w:szCs w:val="24"/>
        </w:rPr>
        <w:t>размещенные денежные средства Инвестора в иные проекты.</w:t>
      </w:r>
    </w:p>
    <w:p w14:paraId="23AE3228" w14:textId="77777777" w:rsidR="00B154CD" w:rsidRPr="00E173CD" w:rsidRDefault="00ED20F5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</w:p>
    <w:p w14:paraId="6CC6F256" w14:textId="77777777" w:rsidR="00172DB9" w:rsidRPr="00E173CD" w:rsidRDefault="00172DB9" w:rsidP="0089541D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 Предмет </w:t>
      </w:r>
      <w:r w:rsidR="00BF10D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Соглашения</w:t>
      </w:r>
    </w:p>
    <w:p w14:paraId="274BAF5D" w14:textId="77777777" w:rsidR="00077B42" w:rsidRPr="00E173CD" w:rsidRDefault="00C93B04" w:rsidP="00711F7F">
      <w:pPr>
        <w:pStyle w:val="a9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2.1</w:t>
      </w:r>
      <w:r w:rsidR="00711F7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11F7F" w:rsidRPr="00E173CD">
        <w:rPr>
          <w:rFonts w:ascii="Times New Roman" w:hAnsi="Times New Roman" w:cs="Times New Roman"/>
          <w:bCs/>
          <w:color w:val="333333"/>
          <w:sz w:val="24"/>
          <w:szCs w:val="24"/>
        </w:rPr>
        <w:t>В соответствии с условиями данного Соглашения Стороны обеспечивают реализацию проектов, для которых Инвестор предоставляет Финансирование, а Компания обеспечива</w:t>
      </w:r>
      <w:r w:rsidR="00711F7F" w:rsidRPr="00E173CD">
        <w:rPr>
          <w:rFonts w:ascii="Times New Roman" w:hAnsi="Times New Roman" w:cs="Times New Roman"/>
          <w:bCs/>
          <w:color w:val="333333"/>
          <w:sz w:val="24"/>
          <w:szCs w:val="24"/>
        </w:rPr>
        <w:lastRenderedPageBreak/>
        <w:t>ет их вложение в Проекты и дополнительные мероприятия, необходимые для достижения результатов.</w:t>
      </w:r>
    </w:p>
    <w:p w14:paraId="35A66237" w14:textId="23FD2DD3" w:rsidR="00622344" w:rsidRPr="00E173CD" w:rsidRDefault="00DF569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2.2. </w:t>
      </w:r>
      <w:r w:rsidR="000A3999" w:rsidRPr="00E173CD">
        <w:rPr>
          <w:rFonts w:ascii="Times New Roman" w:hAnsi="Times New Roman" w:cs="Times New Roman"/>
          <w:color w:val="333333"/>
          <w:sz w:val="24"/>
          <w:szCs w:val="24"/>
        </w:rPr>
        <w:t>После предоставления Финансирования, в соответствии с условиями данного Соглашения, Получатель обязуется передать Инвестору Доли в Проекте, дающие право на получение прибыли в Проекте, свободные от обременений и не являющиеся предметом иска третьих лиц.</w:t>
      </w:r>
    </w:p>
    <w:p w14:paraId="28844838" w14:textId="08AC3FE2" w:rsidR="00793E8C" w:rsidRPr="00E173CD" w:rsidRDefault="00DF569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2.3. </w:t>
      </w:r>
      <w:r w:rsidR="001956B7" w:rsidRPr="00E173CD">
        <w:rPr>
          <w:rFonts w:ascii="Times New Roman" w:hAnsi="Times New Roman" w:cs="Times New Roman"/>
          <w:color w:val="333333"/>
          <w:sz w:val="24"/>
          <w:szCs w:val="24"/>
        </w:rPr>
        <w:t>Сумма Финансирования, предоставленная Инвестором, а также количество Долей в Проекте, фиксируется в Приложениях к данному Соглашению, которые является неотъемлемой частью данного Соглашения.</w:t>
      </w:r>
    </w:p>
    <w:p w14:paraId="75D35C4A" w14:textId="77777777" w:rsidR="00DF5690" w:rsidRPr="00E173CD" w:rsidRDefault="00DF5690" w:rsidP="009516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2.4.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Результат деятельности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Финансирования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достигается через реализацию Проекта.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Информация по текущим идеям монетизации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Проек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>та, шагам по реализации Проекта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 а также,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текущим изменениям Проекта производятся через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>Личный кабинет И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нвестора. Изменения в Личном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кабинете, а также новая документация по</w:t>
      </w:r>
      <w:r w:rsidR="000503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реализации Проекта, размещенная в этом разделе,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является частью самого Проекта.</w:t>
      </w:r>
    </w:p>
    <w:p w14:paraId="48887BD1" w14:textId="77777777" w:rsidR="009516FD" w:rsidRPr="00E173CD" w:rsidRDefault="009516FD" w:rsidP="009516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702E15C" w14:textId="77777777" w:rsidR="00DF5690" w:rsidRPr="00E173CD" w:rsidRDefault="00DF5690" w:rsidP="007629C4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3. Срок действия </w:t>
      </w:r>
      <w:r w:rsidR="009516FD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Соглашения</w:t>
      </w:r>
    </w:p>
    <w:p w14:paraId="17056B25" w14:textId="57839973" w:rsidR="00A2737C" w:rsidRPr="00E173CD" w:rsidRDefault="00DF5690" w:rsidP="00A273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3.1. </w:t>
      </w:r>
      <w:r w:rsidR="00A2737C" w:rsidRPr="00E173C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Данное 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вступает в силу с момента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его принятия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 действует до выполнения Сторонами</w:t>
      </w:r>
      <w:r w:rsidR="00A2737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своих обязательств.</w:t>
      </w:r>
    </w:p>
    <w:p w14:paraId="1177CD30" w14:textId="2B794AC2" w:rsidR="003162DC" w:rsidRPr="00E173CD" w:rsidRDefault="00DF569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3.2. 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>Принятием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данного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Соглашения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является совершение</w:t>
      </w:r>
      <w:r w:rsidR="003162D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Инвестором всех следующих действий:</w:t>
      </w:r>
    </w:p>
    <w:p w14:paraId="03CFB2FB" w14:textId="5042295D" w:rsidR="003162DC" w:rsidRPr="00E173CD" w:rsidRDefault="00DF5690" w:rsidP="00EE16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- Выражение 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принятия всех условий 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данного 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3162D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путем проставления галочки напротив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соответствующего пункта в Личном кабинете.</w:t>
      </w:r>
    </w:p>
    <w:p w14:paraId="197EB7E7" w14:textId="052A3A74" w:rsidR="009516FD" w:rsidRPr="00E173CD" w:rsidRDefault="00DF5690" w:rsidP="00EE16A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- Внесение 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суммы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я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на счет Получателя</w:t>
      </w:r>
      <w:r w:rsidR="003162D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E92C9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я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в порядке, предусмотренном п. 4</w:t>
      </w:r>
      <w:r w:rsidR="009516F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Соглашения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C7DA9C5" w14:textId="0E7EF67D" w:rsidR="00E83C79" w:rsidRPr="00E173CD" w:rsidRDefault="00DF569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3.3. </w:t>
      </w:r>
      <w:r w:rsidR="00F9410B" w:rsidRPr="00E173CD">
        <w:rPr>
          <w:rFonts w:ascii="Times New Roman" w:hAnsi="Times New Roman" w:cs="Times New Roman"/>
          <w:color w:val="333333"/>
          <w:sz w:val="24"/>
          <w:szCs w:val="24"/>
        </w:rPr>
        <w:t>Принятие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данного</w:t>
      </w:r>
      <w:r w:rsidR="00F9410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Соглашения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влечет заключение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данного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9410B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между Инвестором и Получателем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E92C90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9410B" w:rsidRPr="00E173CD">
        <w:rPr>
          <w:rFonts w:ascii="Times New Roman" w:hAnsi="Times New Roman" w:cs="Times New Roman"/>
          <w:color w:val="333333"/>
          <w:sz w:val="24"/>
          <w:szCs w:val="24"/>
        </w:rPr>
        <w:t>условиях данного Со</w:t>
      </w:r>
      <w:r w:rsidR="00176680" w:rsidRPr="00E173CD">
        <w:rPr>
          <w:rFonts w:ascii="Times New Roman" w:hAnsi="Times New Roman" w:cs="Times New Roman"/>
          <w:color w:val="333333"/>
          <w:sz w:val="24"/>
          <w:szCs w:val="24"/>
        </w:rPr>
        <w:t>г</w:t>
      </w:r>
      <w:r w:rsidR="00F9410B" w:rsidRPr="00E173CD">
        <w:rPr>
          <w:rFonts w:ascii="Times New Roman" w:hAnsi="Times New Roman" w:cs="Times New Roman"/>
          <w:color w:val="333333"/>
          <w:sz w:val="24"/>
          <w:szCs w:val="24"/>
        </w:rPr>
        <w:t>лашения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BE6B19A" w14:textId="76D5943E" w:rsidR="00DF5690" w:rsidRPr="00E173CD" w:rsidRDefault="00DF569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3.4.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Инвестор признает, что любое согласие,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подтвержденное им технически в ходе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объявленных на сайте </w:t>
      </w:r>
      <w:r w:rsidR="00E83C79" w:rsidRPr="00F54BFF">
        <w:rPr>
          <w:rFonts w:ascii="Times New Roman" w:hAnsi="Times New Roman" w:cs="Times New Roman"/>
          <w:b/>
          <w:sz w:val="24"/>
          <w:szCs w:val="24"/>
        </w:rPr>
        <w:t>https://</w:t>
      </w:r>
      <w:r w:rsidR="00E83C79" w:rsidRPr="00F54BFF">
        <w:rPr>
          <w:rFonts w:ascii="Times New Roman" w:hAnsi="Times New Roman" w:cs="Times New Roman"/>
          <w:b/>
          <w:sz w:val="24"/>
          <w:szCs w:val="24"/>
          <w:lang w:val="de-DE"/>
        </w:rPr>
        <w:t>moleson</w:t>
      </w:r>
      <w:r w:rsidR="00E83C79" w:rsidRPr="00F54BFF">
        <w:rPr>
          <w:rFonts w:ascii="Times New Roman" w:hAnsi="Times New Roman" w:cs="Times New Roman"/>
          <w:b/>
          <w:sz w:val="24"/>
          <w:szCs w:val="24"/>
        </w:rPr>
        <w:t>.</w:t>
      </w:r>
      <w:r w:rsidR="00F54BFF" w:rsidRPr="00F54BFF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процедур, считается заключенным, и не требует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каких-либо дополнительных или иных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документальных подтверждений со стороны</w:t>
      </w:r>
      <w:r w:rsidR="00E83C7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Инвестора.</w:t>
      </w:r>
    </w:p>
    <w:p w14:paraId="7C381BE9" w14:textId="77777777" w:rsidR="00E83C79" w:rsidRPr="00E173CD" w:rsidRDefault="00E83C79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F93B7FA" w14:textId="77777777" w:rsidR="00DF5690" w:rsidRPr="00E173CD" w:rsidRDefault="00DF5690" w:rsidP="007629C4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4. Порядок расчетов</w:t>
      </w:r>
    </w:p>
    <w:p w14:paraId="421315BA" w14:textId="37D7AA49" w:rsidR="002E4174" w:rsidRPr="00E173CD" w:rsidRDefault="00DF5690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4.1.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2C69DB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 </w:t>
      </w:r>
      <w:r w:rsidR="002C69DB" w:rsidRPr="00E173CD">
        <w:rPr>
          <w:rFonts w:ascii="Times New Roman" w:hAnsi="Times New Roman" w:cs="Times New Roman"/>
          <w:color w:val="333333"/>
          <w:sz w:val="24"/>
          <w:szCs w:val="24"/>
        </w:rPr>
        <w:t>данному Соглашению определяе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тся в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C69DB" w:rsidRPr="00E173CD">
        <w:rPr>
          <w:rFonts w:ascii="Times New Roman" w:hAnsi="Times New Roman" w:cs="Times New Roman"/>
          <w:color w:val="333333"/>
          <w:sz w:val="24"/>
          <w:szCs w:val="24"/>
        </w:rPr>
        <w:t>денежной форме. Основной</w:t>
      </w:r>
      <w:r w:rsidR="002D4DC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валютой являются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доллары США</w:t>
      </w:r>
      <w:r w:rsidR="002D4DC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76680" w:rsidRPr="00E173CD">
        <w:rPr>
          <w:rFonts w:ascii="Times New Roman" w:hAnsi="Times New Roman" w:cs="Times New Roman"/>
          <w:color w:val="333333"/>
          <w:sz w:val="24"/>
          <w:szCs w:val="24"/>
        </w:rPr>
        <w:t>(далее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– </w:t>
      </w:r>
      <w:r w:rsidR="00176680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«</w:t>
      </w: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USD</w:t>
      </w:r>
      <w:r w:rsidR="00176680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»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). По договоренности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Стороны могут согласовать предоставление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CB031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я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в иной валюте.</w:t>
      </w:r>
    </w:p>
    <w:p w14:paraId="3DC34064" w14:textId="269BECF7" w:rsidR="002E4174" w:rsidRPr="00E173CD" w:rsidRDefault="009612B1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4.2.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2C6665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="00D1274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предоставляе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тся Инвестором в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соответствии с условиями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данного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7675D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путем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12748" w:rsidRPr="00E173CD">
        <w:rPr>
          <w:rFonts w:ascii="Times New Roman" w:hAnsi="Times New Roman" w:cs="Times New Roman"/>
          <w:color w:val="333333"/>
          <w:sz w:val="24"/>
          <w:szCs w:val="24"/>
        </w:rPr>
        <w:t>внесения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желаемой суммы на счет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Получателя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E92C90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. Сумма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07675D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указывается в Приложениях к данному </w:t>
      </w:r>
      <w:r w:rsidR="0007675D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Соглашению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FEEBF57" w14:textId="4F1F5D79" w:rsidR="00FE384E" w:rsidRPr="00EA7033" w:rsidRDefault="00887E79" w:rsidP="00576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4.3</w:t>
      </w:r>
      <w:r w:rsidR="009612B1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9612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После того, как сумма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13547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я </w:t>
      </w:r>
      <w:r w:rsidR="009612B1" w:rsidRPr="00E173CD">
        <w:rPr>
          <w:rFonts w:ascii="Times New Roman" w:hAnsi="Times New Roman" w:cs="Times New Roman"/>
          <w:color w:val="333333"/>
          <w:sz w:val="24"/>
          <w:szCs w:val="24"/>
        </w:rPr>
        <w:t>будет</w:t>
      </w:r>
      <w:r w:rsidR="002E41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625C2" w:rsidRPr="00E173CD">
        <w:rPr>
          <w:rFonts w:ascii="Times New Roman" w:hAnsi="Times New Roman" w:cs="Times New Roman"/>
          <w:color w:val="333333"/>
          <w:sz w:val="24"/>
          <w:szCs w:val="24"/>
        </w:rPr>
        <w:t>фактически внесена Инвестором</w:t>
      </w:r>
      <w:r w:rsidR="009612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956739" w:rsidRPr="00E173CD">
        <w:rPr>
          <w:rFonts w:ascii="Times New Roman" w:hAnsi="Times New Roman" w:cs="Times New Roman"/>
          <w:color w:val="333333"/>
          <w:sz w:val="24"/>
          <w:szCs w:val="24"/>
        </w:rPr>
        <w:t>ему</w:t>
      </w:r>
      <w:r w:rsidR="00C625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начисляется</w:t>
      </w:r>
      <w:r w:rsidR="009612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Пакет Долей</w:t>
      </w:r>
      <w:r w:rsidR="00C625C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 отображается в его Личном Кабинете</w:t>
      </w:r>
      <w:r w:rsidR="009612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 рам</w:t>
      </w:r>
      <w:r w:rsidR="002A2376" w:rsidRPr="00E173CD">
        <w:rPr>
          <w:rFonts w:ascii="Times New Roman" w:hAnsi="Times New Roman" w:cs="Times New Roman"/>
          <w:color w:val="333333"/>
          <w:sz w:val="24"/>
          <w:szCs w:val="24"/>
        </w:rPr>
        <w:t>ках суммы доступ</w:t>
      </w:r>
      <w:r w:rsidR="002A2376" w:rsidRPr="00EA7033">
        <w:rPr>
          <w:rFonts w:ascii="Times New Roman" w:hAnsi="Times New Roman" w:cs="Times New Roman"/>
          <w:color w:val="333333"/>
          <w:sz w:val="24"/>
          <w:szCs w:val="24"/>
        </w:rPr>
        <w:t>ного баланса</w:t>
      </w:r>
      <w:r w:rsidR="009612B1" w:rsidRPr="00EA703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3E6050">
        <w:rPr>
          <w:rFonts w:ascii="Times New Roman" w:hAnsi="Times New Roman" w:cs="Times New Roman"/>
          <w:color w:val="333333"/>
          <w:sz w:val="24"/>
          <w:szCs w:val="24"/>
        </w:rPr>
        <w:t xml:space="preserve"> После чего Инвестор выбирает Проект для инвестирования. </w:t>
      </w:r>
    </w:p>
    <w:p w14:paraId="66AA9BAA" w14:textId="08DDE294" w:rsidR="00410213" w:rsidRPr="00EA7033" w:rsidRDefault="00887E79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A7033">
        <w:rPr>
          <w:rFonts w:ascii="Times New Roman" w:hAnsi="Times New Roman" w:cs="Times New Roman"/>
          <w:b/>
          <w:color w:val="333333"/>
          <w:sz w:val="24"/>
          <w:szCs w:val="24"/>
        </w:rPr>
        <w:t>4.4</w:t>
      </w:r>
      <w:r w:rsidR="00FE384E" w:rsidRPr="00EA7033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FE384E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10213" w:rsidRPr="00EA7033">
        <w:rPr>
          <w:rFonts w:ascii="Times New Roman" w:hAnsi="Times New Roman" w:cs="Times New Roman"/>
          <w:color w:val="333333"/>
          <w:sz w:val="24"/>
          <w:szCs w:val="24"/>
        </w:rPr>
        <w:t>В</w:t>
      </w:r>
      <w:r w:rsidR="00576D53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случае если по каким-либо причинам невозможно реализовать Проект, Инвестор дает согласие на использование внесенных денежных средств в аналогичных проектах</w:t>
      </w:r>
      <w:r w:rsidR="0043299E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в течение</w:t>
      </w:r>
      <w:r w:rsidR="00576D53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3 месяцев с момента</w:t>
      </w:r>
      <w:r w:rsidR="00410213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постановления об отказе в реализации Проекта</w:t>
      </w:r>
      <w:r w:rsidR="0081618E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81618E" w:rsidRPr="008161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1618E" w:rsidRPr="00293F20">
        <w:rPr>
          <w:rFonts w:ascii="Times New Roman" w:hAnsi="Times New Roman" w:cs="Times New Roman"/>
          <w:color w:val="333333"/>
          <w:sz w:val="24"/>
          <w:szCs w:val="24"/>
        </w:rPr>
        <w:t>при этом ранее начисленные Доли будут считаться отмененными.</w:t>
      </w:r>
      <w:r w:rsidR="0074100F" w:rsidRPr="0074100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5F73C5DA" w14:textId="438C5121" w:rsidR="009556B0" w:rsidRPr="00E173CD" w:rsidRDefault="00887E79" w:rsidP="009556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A7033">
        <w:rPr>
          <w:rFonts w:ascii="Times New Roman" w:hAnsi="Times New Roman" w:cs="Times New Roman"/>
          <w:b/>
          <w:bCs/>
          <w:color w:val="333333"/>
          <w:sz w:val="24"/>
          <w:szCs w:val="24"/>
        </w:rPr>
        <w:t>4.5</w:t>
      </w:r>
      <w:r w:rsidR="001F71A0" w:rsidRPr="00EA7033">
        <w:rPr>
          <w:rFonts w:ascii="Times New Roman" w:hAnsi="Times New Roman" w:cs="Times New Roman"/>
          <w:b/>
          <w:bCs/>
          <w:color w:val="333333"/>
          <w:sz w:val="24"/>
          <w:szCs w:val="24"/>
        </w:rPr>
        <w:t>.</w:t>
      </w:r>
      <w:r w:rsidR="00B01306" w:rsidRPr="00EA703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E215B5" w:rsidRPr="00EA7033">
        <w:rPr>
          <w:rFonts w:ascii="Times New Roman" w:hAnsi="Times New Roman" w:cs="Times New Roman"/>
          <w:color w:val="333333"/>
          <w:sz w:val="24"/>
          <w:szCs w:val="24"/>
        </w:rPr>
        <w:t>Способом передачи</w:t>
      </w:r>
      <w:r w:rsidR="005F6904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A7033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5F6904" w:rsidRPr="00EA7033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1F71A0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по</w:t>
      </w:r>
      <w:r w:rsidR="005A1AC4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данному</w:t>
      </w:r>
      <w:r w:rsidR="001F71A0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F6904" w:rsidRPr="00EA7033">
        <w:rPr>
          <w:rFonts w:ascii="Times New Roman" w:hAnsi="Times New Roman" w:cs="Times New Roman"/>
          <w:color w:val="333333"/>
          <w:sz w:val="24"/>
          <w:szCs w:val="24"/>
        </w:rPr>
        <w:t>Соглашению</w:t>
      </w:r>
      <w:r w:rsidR="007227F5" w:rsidRPr="00EA703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A7033">
        <w:rPr>
          <w:rFonts w:ascii="Times New Roman" w:hAnsi="Times New Roman" w:cs="Times New Roman"/>
          <w:color w:val="333333"/>
          <w:sz w:val="24"/>
          <w:szCs w:val="24"/>
        </w:rPr>
        <w:t>является перечисление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Инвестором </w:t>
      </w:r>
      <w:r w:rsidR="006F53CE" w:rsidRPr="00E173CD">
        <w:rPr>
          <w:rFonts w:ascii="Times New Roman" w:hAnsi="Times New Roman" w:cs="Times New Roman"/>
          <w:sz w:val="24"/>
          <w:szCs w:val="24"/>
        </w:rPr>
        <w:t xml:space="preserve">со счетов, принадлежащих ему,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денежных</w:t>
      </w:r>
      <w:r w:rsidR="005F690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средств в </w:t>
      </w:r>
      <w:r w:rsidR="005F6904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USD</w:t>
      </w:r>
      <w:r w:rsidR="005F690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или иной валюте,</w:t>
      </w:r>
      <w:r w:rsidR="007227F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согласованной Сторонами, на счет Получателя</w:t>
      </w:r>
      <w:r w:rsidR="00D553F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5F6904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, указанный в Личном Кабинете</w:t>
      </w:r>
      <w:r w:rsidR="007227F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Инвестора. При этом, обязанности Инвестора в</w:t>
      </w:r>
      <w:r w:rsidR="005F690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части</w:t>
      </w:r>
      <w:r w:rsidR="009556B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оплаты по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данному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90C8C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Соглашению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считаются</w:t>
      </w:r>
      <w:r w:rsidR="007227F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исполненными со дня поступления денежных</w:t>
      </w:r>
      <w:r w:rsidR="009556B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средств на счет Получа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теля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571173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, а также</w:t>
      </w:r>
      <w:r w:rsidR="007227F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E2B1F" w:rsidRPr="00E173CD">
        <w:rPr>
          <w:rFonts w:ascii="Times New Roman" w:hAnsi="Times New Roman" w:cs="Times New Roman"/>
          <w:color w:val="333333"/>
          <w:sz w:val="24"/>
          <w:szCs w:val="24"/>
        </w:rPr>
        <w:t>выбора желаемого П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акета </w:t>
      </w:r>
      <w:r w:rsidR="00EE2B1F" w:rsidRPr="00E173CD">
        <w:rPr>
          <w:rFonts w:ascii="Times New Roman" w:hAnsi="Times New Roman" w:cs="Times New Roman"/>
          <w:color w:val="333333"/>
          <w:sz w:val="24"/>
          <w:szCs w:val="24"/>
        </w:rPr>
        <w:t>Долей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согласно п.</w:t>
      </w:r>
      <w:r w:rsidR="007D5AF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4.3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9556B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E2B1F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77A3799" w14:textId="287D2585" w:rsidR="001F71A0" w:rsidRPr="00E173CD" w:rsidRDefault="001F71A0" w:rsidP="007D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4.</w:t>
      </w:r>
      <w:r w:rsidR="00887E79">
        <w:rPr>
          <w:rFonts w:ascii="Times New Roman" w:hAnsi="Times New Roman" w:cs="Times New Roman"/>
          <w:b/>
          <w:color w:val="333333"/>
          <w:sz w:val="24"/>
          <w:szCs w:val="24"/>
        </w:rPr>
        <w:t>6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6734BD" w:rsidRPr="00E173CD">
        <w:rPr>
          <w:rFonts w:ascii="Times New Roman" w:hAnsi="Times New Roman" w:cs="Times New Roman"/>
          <w:color w:val="333333"/>
          <w:sz w:val="24"/>
          <w:szCs w:val="24"/>
        </w:rPr>
        <w:t>Инвестор имеет право дополнительно приобрести Пакет долей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FE4CE1B" w14:textId="652B33A9" w:rsidR="002638E3" w:rsidRPr="00E173CD" w:rsidRDefault="002638E3" w:rsidP="007D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7C3CC5B" w14:textId="77777777" w:rsidR="002638E3" w:rsidRPr="00E173CD" w:rsidRDefault="00A81C9F" w:rsidP="007629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5. </w:t>
      </w:r>
      <w:r w:rsidR="002638E3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Правовая природа Финансирования</w:t>
      </w:r>
    </w:p>
    <w:p w14:paraId="5D83A423" w14:textId="77777777" w:rsidR="002638E3" w:rsidRPr="00E173CD" w:rsidRDefault="002638E3" w:rsidP="007D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8E57310" w14:textId="70BC7980" w:rsidR="002638E3" w:rsidRPr="00E173CD" w:rsidRDefault="00A81C9F" w:rsidP="007D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5.1.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Инвестор предоставляет Финансирование Получателю в виде субординированного займа участия, т.е. в виде субординированной </w:t>
      </w:r>
      <w:hyperlink r:id="rId8" w:anchor="13422400" w:history="1">
        <w:r w:rsidRPr="00E173CD">
          <w:rPr>
            <w:rFonts w:ascii="Times New Roman" w:hAnsi="Times New Roman" w:cs="Times New Roman"/>
            <w:color w:val="333333"/>
            <w:sz w:val="24"/>
            <w:szCs w:val="24"/>
          </w:rPr>
          <w:t>ссуды, за предоставление которой Инвестор вместо процентов получает право на долю в прибыли</w:t>
        </w:r>
      </w:hyperlink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57BE682" w14:textId="77777777" w:rsidR="009103DB" w:rsidRPr="00E173CD" w:rsidRDefault="00A81C9F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5.2.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На</w:t>
      </w:r>
      <w:r w:rsidR="009103D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следующие случаи:</w:t>
      </w:r>
    </w:p>
    <w:p w14:paraId="6D46DDD1" w14:textId="77777777" w:rsidR="009103DB" w:rsidRPr="00E173CD" w:rsidRDefault="009103DB" w:rsidP="00910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>- чрезмерная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задолже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нности либо неплатежеспособность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Получателя Финансирования</w:t>
      </w:r>
      <w:r w:rsidR="0034020A" w:rsidRPr="00E173CD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52B89DE6" w14:textId="77777777" w:rsidR="009103DB" w:rsidRPr="00E173CD" w:rsidRDefault="009103DB" w:rsidP="00910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>- подача заявления о банкротстве Получателя Финансирования</w:t>
      </w:r>
      <w:r w:rsidR="007F669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согласно ст. 175, ст. 192 Федерального Закона Швейцарии о взыскании задолженности и банкротстве (Bundesgesetz über Schuldbetreibung und Konkurs)</w:t>
      </w:r>
      <w:r w:rsidR="0034020A" w:rsidRPr="00E173CD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14:paraId="0F8E6DE1" w14:textId="77777777" w:rsidR="00563521" w:rsidRPr="00E173CD" w:rsidRDefault="0034020A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563521" w:rsidRPr="00E173CD">
        <w:rPr>
          <w:rFonts w:ascii="Times New Roman" w:hAnsi="Times New Roman" w:cs="Times New Roman"/>
          <w:color w:val="333333"/>
          <w:sz w:val="24"/>
          <w:szCs w:val="24"/>
        </w:rPr>
        <w:t>подтверждение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имущественного договора с передачей активов</w:t>
      </w:r>
      <w:r w:rsidR="007F669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согласно ст. 317 Федерального Закона Швейцарии о взыскании задолженности и банкротстве (Bundesgesetz über Schuldbetreibung und Konkurs)</w:t>
      </w:r>
      <w:r w:rsidR="00721A3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03792" w:rsidRPr="00E173CD">
        <w:rPr>
          <w:rFonts w:ascii="Times New Roman" w:hAnsi="Times New Roman" w:cs="Times New Roman"/>
          <w:color w:val="333333"/>
          <w:sz w:val="24"/>
          <w:szCs w:val="24"/>
        </w:rPr>
        <w:t>во избежание обязанности совета директоров К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омпании </w:t>
      </w:r>
      <w:r w:rsidR="00003792" w:rsidRPr="00E173CD">
        <w:rPr>
          <w:rFonts w:ascii="Times New Roman" w:hAnsi="Times New Roman" w:cs="Times New Roman"/>
          <w:color w:val="333333"/>
          <w:sz w:val="24"/>
          <w:szCs w:val="24"/>
        </w:rPr>
        <w:t>уведомлять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судью </w:t>
      </w:r>
      <w:r w:rsidR="0000379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согласно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пункта 2 статьи 725 </w:t>
      </w:r>
      <w:r w:rsidR="00003792" w:rsidRPr="00E173CD">
        <w:rPr>
          <w:rFonts w:ascii="Times New Roman" w:hAnsi="Times New Roman" w:cs="Times New Roman"/>
          <w:color w:val="333333"/>
          <w:sz w:val="24"/>
          <w:szCs w:val="24"/>
        </w:rPr>
        <w:t>Долгового Права Швейцарии (</w:t>
      </w:r>
      <w:r w:rsidR="00443359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Art</w:t>
      </w:r>
      <w:r w:rsidR="0044335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. 725 </w:t>
      </w:r>
      <w:r w:rsidR="00443359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Abs</w:t>
      </w:r>
      <w:r w:rsidR="0044335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. 2 </w:t>
      </w:r>
      <w:r w:rsidR="00443359" w:rsidRPr="00E173CD">
        <w:rPr>
          <w:rFonts w:ascii="Times New Roman" w:hAnsi="Times New Roman" w:cs="Times New Roman"/>
          <w:color w:val="333333"/>
          <w:sz w:val="24"/>
          <w:szCs w:val="24"/>
          <w:lang w:val="de-DE"/>
        </w:rPr>
        <w:t>Obligationenrecht</w:t>
      </w:r>
      <w:r w:rsidR="00443359" w:rsidRPr="00E173CD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2E6195"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</w:p>
    <w:p w14:paraId="0F34A2C0" w14:textId="6A8AFBFB" w:rsidR="00721A38" w:rsidRPr="00E173CD" w:rsidRDefault="002E6195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>а также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 целях обеспечения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прав требования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других кредиторов</w:t>
      </w:r>
      <w:r w:rsidR="009103D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Компании, </w:t>
      </w:r>
      <w:r w:rsidR="007F669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Инвестор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отказывает</w:t>
      </w:r>
      <w:r w:rsidR="003C708E" w:rsidRPr="00E173CD">
        <w:rPr>
          <w:rFonts w:ascii="Times New Roman" w:hAnsi="Times New Roman" w:cs="Times New Roman"/>
          <w:color w:val="333333"/>
          <w:sz w:val="24"/>
          <w:szCs w:val="24"/>
        </w:rPr>
        <w:t>ся от своих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претензий</w:t>
      </w:r>
      <w:r w:rsidR="003C708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 прав требов</w:t>
      </w:r>
      <w:r w:rsidR="00563521" w:rsidRPr="00E173CD">
        <w:rPr>
          <w:rFonts w:ascii="Times New Roman" w:hAnsi="Times New Roman" w:cs="Times New Roman"/>
          <w:color w:val="333333"/>
          <w:sz w:val="24"/>
          <w:szCs w:val="24"/>
        </w:rPr>
        <w:t>ания, покуда результат от реализ</w:t>
      </w:r>
      <w:r w:rsidR="003C708E" w:rsidRPr="00E173CD">
        <w:rPr>
          <w:rFonts w:ascii="Times New Roman" w:hAnsi="Times New Roman" w:cs="Times New Roman"/>
          <w:color w:val="333333"/>
          <w:sz w:val="24"/>
          <w:szCs w:val="24"/>
        </w:rPr>
        <w:t>ации имущества не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приводит к полному удовлетворению других кредиторов</w:t>
      </w:r>
      <w:r w:rsidR="003C708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Компании, а также покуда любые расходы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 ликвидацию, отсрочку или банкротст</w:t>
      </w:r>
      <w:r w:rsidR="003C708E" w:rsidRPr="00E173CD">
        <w:rPr>
          <w:rFonts w:ascii="Times New Roman" w:hAnsi="Times New Roman" w:cs="Times New Roman"/>
          <w:color w:val="333333"/>
          <w:sz w:val="24"/>
          <w:szCs w:val="24"/>
        </w:rPr>
        <w:t>во не покрыты.</w:t>
      </w:r>
    </w:p>
    <w:p w14:paraId="4C657A18" w14:textId="45FCDE69" w:rsidR="00721A38" w:rsidRPr="00E173CD" w:rsidRDefault="003C708E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5.3</w:t>
      </w:r>
      <w:r w:rsidR="00A81C9F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Покуда не достигнуто иное соглашение,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все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субординированные права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требования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Инвесторов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равны между собой на уровне субординации. </w:t>
      </w:r>
    </w:p>
    <w:p w14:paraId="4DBAF423" w14:textId="0788CA66" w:rsidR="00721A38" w:rsidRPr="00E173CD" w:rsidRDefault="00962AFF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5.4.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 субординацию </w:t>
      </w:r>
      <w:r w:rsidR="00EF1F5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также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включены все начисленные и</w:t>
      </w:r>
      <w:r w:rsidR="002F35B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начисляемые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проценты</w:t>
      </w:r>
      <w:r w:rsidR="002F35B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 будущем, а также</w:t>
      </w:r>
      <w:r w:rsidR="00EF1F5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иные виды прибыли, указанные в данном Соглашении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C9F4953" w14:textId="5C0BFBB9" w:rsidR="00721A38" w:rsidRPr="00E173CD" w:rsidRDefault="00EF1F5A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5.5. </w:t>
      </w:r>
      <w:r w:rsidR="00AC6B1E" w:rsidRPr="00E173CD">
        <w:rPr>
          <w:rFonts w:ascii="Times New Roman" w:hAnsi="Times New Roman" w:cs="Times New Roman"/>
          <w:color w:val="333333"/>
          <w:sz w:val="24"/>
          <w:szCs w:val="24"/>
        </w:rPr>
        <w:t>Все права т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ребования </w:t>
      </w:r>
      <w:r w:rsidR="00AC6B1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Инвестора, а также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проценты,</w:t>
      </w:r>
      <w:r w:rsidR="00AC6B1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включенные в субординацию,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откладываются на срок действия настоящего </w:t>
      </w:r>
      <w:r w:rsidR="00D52F68" w:rsidRPr="00E173CD">
        <w:rPr>
          <w:rFonts w:ascii="Times New Roman" w:hAnsi="Times New Roman" w:cs="Times New Roman"/>
          <w:color w:val="333333"/>
          <w:sz w:val="24"/>
          <w:szCs w:val="24"/>
        </w:rPr>
        <w:t>С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оглашения.</w:t>
      </w:r>
    </w:p>
    <w:p w14:paraId="5BF1862B" w14:textId="11A401D6" w:rsidR="00A81C9F" w:rsidRPr="00E173CD" w:rsidRDefault="00A81C9F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</w:t>
      </w:r>
      <w:r w:rsidR="00D52F68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6.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52F68" w:rsidRPr="00E173CD">
        <w:rPr>
          <w:rFonts w:ascii="Times New Roman" w:hAnsi="Times New Roman" w:cs="Times New Roman"/>
          <w:color w:val="333333"/>
          <w:sz w:val="24"/>
          <w:szCs w:val="24"/>
        </w:rPr>
        <w:t>Права требования и претензии, подлежащие субординации,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не могут быть оплачены полностью или частично, не могут быть погашены посредст</w:t>
      </w:r>
      <w:r w:rsidR="007011C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вом взаимозачетов или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новаций</w:t>
      </w:r>
      <w:r w:rsidR="007011CF" w:rsidRPr="00E173CD">
        <w:rPr>
          <w:rFonts w:ascii="Times New Roman" w:hAnsi="Times New Roman" w:cs="Times New Roman"/>
          <w:color w:val="333333"/>
          <w:sz w:val="24"/>
          <w:szCs w:val="24"/>
        </w:rPr>
        <w:t>, а также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не мо</w:t>
      </w:r>
      <w:r w:rsidR="007011C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гут служить </w:t>
      </w:r>
      <w:r w:rsidR="0003343A" w:rsidRPr="00E173CD">
        <w:rPr>
          <w:rFonts w:ascii="Times New Roman" w:hAnsi="Times New Roman" w:cs="Times New Roman"/>
          <w:color w:val="333333"/>
          <w:sz w:val="24"/>
          <w:szCs w:val="24"/>
        </w:rPr>
        <w:t>обременением</w:t>
      </w:r>
      <w:r w:rsidR="00325C4F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D734042" w14:textId="063991EE" w:rsidR="00A81C9F" w:rsidRPr="00E173CD" w:rsidRDefault="00D70FDB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5.7</w:t>
      </w:r>
      <w:r w:rsidR="00A81C9F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 случае банкротства или ликвидации имущества </w:t>
      </w:r>
      <w:r w:rsidR="000246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Инвестора, </w:t>
      </w:r>
      <w:r w:rsidR="0002460E" w:rsidRPr="00E173CD">
        <w:rPr>
          <w:rFonts w:ascii="Times New Roman" w:hAnsi="Times New Roman" w:cs="Times New Roman"/>
          <w:color w:val="333333"/>
          <w:sz w:val="24"/>
          <w:szCs w:val="24"/>
          <w:lang w:val="en-US"/>
        </w:rPr>
        <w:t>MOLESON</w:t>
      </w:r>
      <w:r w:rsidR="000246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может зачесть свои собственные требования против требований</w:t>
      </w:r>
      <w:r w:rsidR="0003343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Инвестора, подлежащих субординации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6AD5E71" w14:textId="7EFCDA80" w:rsidR="00A81C9F" w:rsidRPr="00E173CD" w:rsidRDefault="0003343A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5.8</w:t>
      </w:r>
      <w:r w:rsidR="00A81C9F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Если требования, подлежащие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субординации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стали предметом обременения</w:t>
      </w:r>
      <w:r w:rsidR="00325C4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пра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во Инвестора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требовать удовлетворения от этого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обременения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исключается в течение периода субордина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ции. </w:t>
      </w:r>
      <w:r w:rsidR="00325C4F" w:rsidRPr="00E173CD">
        <w:rPr>
          <w:rFonts w:ascii="Times New Roman" w:hAnsi="Times New Roman" w:cs="Times New Roman"/>
          <w:color w:val="333333"/>
          <w:sz w:val="24"/>
          <w:szCs w:val="24"/>
        </w:rPr>
        <w:t>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бременение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в пользу третьих лиц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, ко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торые не обладают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права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ми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 регресс про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тив К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омпании, остается зарезервированным.</w:t>
      </w:r>
    </w:p>
    <w:p w14:paraId="33E13CC7" w14:textId="4151C3A4" w:rsidR="00A81C9F" w:rsidRPr="00E173CD" w:rsidRDefault="0003343A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5.9</w:t>
      </w:r>
      <w:r w:rsidR="00A81C9F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305D1" w:rsidRPr="00E173CD">
        <w:rPr>
          <w:rFonts w:ascii="Times New Roman" w:hAnsi="Times New Roman" w:cs="Times New Roman"/>
          <w:color w:val="333333"/>
          <w:sz w:val="24"/>
          <w:szCs w:val="24"/>
        </w:rPr>
        <w:t>По согласованию Сторон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305D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обременение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может быть заменено другим</w:t>
      </w:r>
      <w:r w:rsidR="008D4A9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достаточным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D4A9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обременением со стороны того же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или дру</w:t>
      </w:r>
      <w:r w:rsidR="008D4A94" w:rsidRPr="00E173CD">
        <w:rPr>
          <w:rFonts w:ascii="Times New Roman" w:hAnsi="Times New Roman" w:cs="Times New Roman"/>
          <w:color w:val="333333"/>
          <w:sz w:val="24"/>
          <w:szCs w:val="24"/>
        </w:rPr>
        <w:t>гого Инвестора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547A42B" w14:textId="548D920E" w:rsidR="00A81C9F" w:rsidRPr="00E173CD" w:rsidRDefault="00591387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5.10</w:t>
      </w:r>
      <w:r w:rsidR="00A81C9F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Инвестор вправе в любой момент отказаться от своих прав требования,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кото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рые</w:t>
      </w:r>
      <w:r w:rsidR="00D1501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стали предметом субординации. Помимо этого, Инвестор соглашается с тем, что его субординированные права требования могут быть использованы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для оплаты уставного капитала или капитала участия компании.</w:t>
      </w:r>
    </w:p>
    <w:p w14:paraId="7871C66E" w14:textId="77777777" w:rsidR="00A81C9F" w:rsidRPr="00E173CD" w:rsidRDefault="00721A38" w:rsidP="00A81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5.11</w:t>
      </w:r>
      <w:r w:rsidR="0049328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49328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Инвестор</w:t>
      </w:r>
      <w:r w:rsidR="0049328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не может требовать от Компании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, чтобы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ее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совет директоров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не уведо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млял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судью о задолженности в теч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ение срока действия настоящего С</w:t>
      </w:r>
      <w:r w:rsidR="00A81C9F" w:rsidRPr="00E173CD">
        <w:rPr>
          <w:rFonts w:ascii="Times New Roman" w:hAnsi="Times New Roman" w:cs="Times New Roman"/>
          <w:color w:val="333333"/>
          <w:sz w:val="24"/>
          <w:szCs w:val="24"/>
        </w:rPr>
        <w:t>оглашения.</w:t>
      </w:r>
    </w:p>
    <w:p w14:paraId="2062F70B" w14:textId="4D269AA3" w:rsidR="007D5AFF" w:rsidRPr="00E173CD" w:rsidRDefault="007D5AFF" w:rsidP="007D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FAC252F" w14:textId="77777777" w:rsidR="001F71A0" w:rsidRPr="00E173CD" w:rsidRDefault="00721A38" w:rsidP="00EE16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6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Порядок передачи, распределения и учета</w:t>
      </w:r>
      <w:r w:rsidR="006650E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Долей</w:t>
      </w:r>
    </w:p>
    <w:p w14:paraId="5A1B3ACA" w14:textId="77777777" w:rsidR="006650EA" w:rsidRPr="00E173CD" w:rsidRDefault="006650EA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FBD072D" w14:textId="496993D1" w:rsidR="006650EA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6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.1.</w:t>
      </w:r>
      <w:r w:rsidR="001F71A0" w:rsidRPr="00150A7E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="00611347" w:rsidRPr="00A120E6">
        <w:rPr>
          <w:rFonts w:ascii="Times New Roman" w:hAnsi="Times New Roman" w:cs="Times New Roman"/>
          <w:bCs/>
          <w:color w:val="333333"/>
          <w:sz w:val="24"/>
          <w:szCs w:val="24"/>
        </w:rPr>
        <w:t>П</w:t>
      </w:r>
      <w:r w:rsidR="001F71A0" w:rsidRPr="00A120E6">
        <w:rPr>
          <w:rFonts w:ascii="Times New Roman" w:hAnsi="Times New Roman" w:cs="Times New Roman"/>
          <w:color w:val="333333"/>
          <w:sz w:val="24"/>
          <w:szCs w:val="24"/>
        </w:rPr>
        <w:t>осле</w:t>
      </w:r>
      <w:r w:rsidR="006650EA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11347" w:rsidRPr="00A120E6">
        <w:rPr>
          <w:rFonts w:ascii="Times New Roman" w:hAnsi="Times New Roman" w:cs="Times New Roman"/>
          <w:color w:val="333333"/>
          <w:sz w:val="24"/>
          <w:szCs w:val="24"/>
        </w:rPr>
        <w:t>зачисления</w:t>
      </w:r>
      <w:r w:rsidR="007D5AFF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Долей, согласно п. 4.4. Соглашения</w:t>
      </w:r>
      <w:r w:rsidR="001F71A0" w:rsidRPr="00A120E6">
        <w:rPr>
          <w:rFonts w:ascii="Times New Roman" w:hAnsi="Times New Roman" w:cs="Times New Roman"/>
          <w:color w:val="333333"/>
          <w:sz w:val="24"/>
          <w:szCs w:val="24"/>
        </w:rPr>
        <w:t>, а</w:t>
      </w:r>
      <w:r w:rsidR="007D5AFF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A120E6">
        <w:rPr>
          <w:rFonts w:ascii="Times New Roman" w:hAnsi="Times New Roman" w:cs="Times New Roman"/>
          <w:color w:val="333333"/>
          <w:sz w:val="24"/>
          <w:szCs w:val="24"/>
        </w:rPr>
        <w:t>также соблюдению п.</w:t>
      </w:r>
      <w:r w:rsidR="007D5AFF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4.5. </w:t>
      </w:r>
      <w:r w:rsidR="00E92C90" w:rsidRPr="00A120E6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1F71A0" w:rsidRPr="00A120E6">
        <w:rPr>
          <w:rFonts w:ascii="Times New Roman" w:hAnsi="Times New Roman" w:cs="Times New Roman"/>
          <w:color w:val="333333"/>
          <w:sz w:val="24"/>
          <w:szCs w:val="24"/>
        </w:rPr>
        <w:t>, Получатель</w:t>
      </w:r>
      <w:r w:rsidR="006650EA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A120E6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6827B6" w:rsidRPr="00A120E6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1F71A0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91627" w:rsidRPr="00A120E6">
        <w:rPr>
          <w:rFonts w:ascii="Times New Roman" w:hAnsi="Times New Roman" w:cs="Times New Roman"/>
          <w:color w:val="333333"/>
          <w:sz w:val="24"/>
          <w:szCs w:val="24"/>
        </w:rPr>
        <w:t>п</w:t>
      </w:r>
      <w:r w:rsidR="0081618E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="00291627" w:rsidRPr="00A120E6">
        <w:rPr>
          <w:rFonts w:ascii="Times New Roman" w:hAnsi="Times New Roman" w:cs="Times New Roman"/>
          <w:color w:val="333333"/>
          <w:sz w:val="24"/>
          <w:szCs w:val="24"/>
        </w:rPr>
        <w:t>редает Доли Инвестору путем их</w:t>
      </w:r>
      <w:r w:rsidR="00E036EA" w:rsidRPr="00A120E6">
        <w:rPr>
          <w:rFonts w:ascii="Times New Roman" w:hAnsi="Times New Roman" w:cs="Times New Roman"/>
          <w:color w:val="333333"/>
          <w:sz w:val="24"/>
          <w:szCs w:val="24"/>
        </w:rPr>
        <w:t xml:space="preserve"> размещения в Личном Кабинете и составления соответствующего Приложения к данному Соглашению.</w:t>
      </w:r>
    </w:p>
    <w:p w14:paraId="0BBB8621" w14:textId="77777777" w:rsidR="0079375D" w:rsidRPr="00E173CD" w:rsidRDefault="00721A38" w:rsidP="0079375D">
      <w:pPr>
        <w:pStyle w:val="a9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6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 </w:t>
      </w:r>
      <w:r w:rsidR="0079375D" w:rsidRPr="00E173CD">
        <w:rPr>
          <w:rFonts w:ascii="Times New Roman" w:hAnsi="Times New Roman" w:cs="Times New Roman"/>
          <w:color w:val="333333"/>
          <w:sz w:val="24"/>
          <w:szCs w:val="24"/>
          <w:lang w:val="en-US"/>
        </w:rPr>
        <w:t>MOLESON</w:t>
      </w:r>
      <w:r w:rsidR="0079375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начисляет Инвестору Доли соразмерно объему перечисленных денежных средств на счет.</w:t>
      </w:r>
    </w:p>
    <w:p w14:paraId="7F254995" w14:textId="7FDA4AAA" w:rsidR="0038078A" w:rsidRPr="00E173CD" w:rsidRDefault="0079375D" w:rsidP="007937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93F20">
        <w:rPr>
          <w:rFonts w:ascii="Times New Roman" w:hAnsi="Times New Roman" w:cs="Times New Roman"/>
          <w:color w:val="333333"/>
          <w:sz w:val="24"/>
          <w:szCs w:val="24"/>
        </w:rPr>
        <w:t>Если в течение 30 календарных дней Инвестор не заявил о желании выбрать Паке</w:t>
      </w:r>
      <w:r w:rsidR="00293F20">
        <w:rPr>
          <w:rFonts w:ascii="Times New Roman" w:hAnsi="Times New Roman" w:cs="Times New Roman"/>
          <w:color w:val="333333"/>
          <w:sz w:val="24"/>
          <w:szCs w:val="24"/>
        </w:rPr>
        <w:t>т Долей, в соответствии с п. 4.3</w:t>
      </w:r>
      <w:r w:rsidRPr="00293F20">
        <w:rPr>
          <w:rFonts w:ascii="Times New Roman" w:hAnsi="Times New Roman" w:cs="Times New Roman"/>
          <w:color w:val="333333"/>
          <w:sz w:val="24"/>
          <w:szCs w:val="24"/>
        </w:rPr>
        <w:t xml:space="preserve">. Соглашения, </w:t>
      </w:r>
      <w:r w:rsidRPr="00293F20">
        <w:rPr>
          <w:rFonts w:ascii="Times New Roman" w:hAnsi="Times New Roman" w:cs="Times New Roman"/>
          <w:color w:val="333333"/>
          <w:sz w:val="24"/>
          <w:szCs w:val="24"/>
          <w:lang w:val="en-US"/>
        </w:rPr>
        <w:t>MOLESON</w:t>
      </w:r>
      <w:r w:rsidRPr="00293F20">
        <w:rPr>
          <w:rFonts w:ascii="Times New Roman" w:hAnsi="Times New Roman" w:cs="Times New Roman"/>
          <w:color w:val="333333"/>
          <w:sz w:val="24"/>
          <w:szCs w:val="24"/>
        </w:rPr>
        <w:t xml:space="preserve"> имеет право применить опцию </w:t>
      </w:r>
      <w:r w:rsidR="00293F20">
        <w:rPr>
          <w:rFonts w:ascii="Times New Roman" w:hAnsi="Times New Roman" w:cs="Times New Roman"/>
          <w:color w:val="333333"/>
          <w:sz w:val="24"/>
          <w:szCs w:val="24"/>
        </w:rPr>
        <w:t>«</w:t>
      </w:r>
      <w:r w:rsidRPr="00293F20">
        <w:rPr>
          <w:rFonts w:ascii="Times New Roman" w:hAnsi="Times New Roman" w:cs="Times New Roman"/>
          <w:color w:val="333333"/>
          <w:sz w:val="24"/>
          <w:szCs w:val="24"/>
        </w:rPr>
        <w:t>А</w:t>
      </w:r>
      <w:r w:rsidR="003757D2" w:rsidRPr="00293F20">
        <w:rPr>
          <w:rFonts w:ascii="Times New Roman" w:hAnsi="Times New Roman" w:cs="Times New Roman"/>
          <w:color w:val="333333"/>
          <w:sz w:val="24"/>
          <w:szCs w:val="24"/>
        </w:rPr>
        <w:t>втоинве</w:t>
      </w:r>
      <w:r w:rsidRPr="00293F20">
        <w:rPr>
          <w:rFonts w:ascii="Times New Roman" w:hAnsi="Times New Roman" w:cs="Times New Roman"/>
          <w:color w:val="333333"/>
          <w:sz w:val="24"/>
          <w:szCs w:val="24"/>
        </w:rPr>
        <w:t>стирование</w:t>
      </w:r>
      <w:r w:rsidR="00293F20">
        <w:rPr>
          <w:rFonts w:ascii="Times New Roman" w:hAnsi="Times New Roman" w:cs="Times New Roman"/>
          <w:color w:val="333333"/>
          <w:sz w:val="24"/>
          <w:szCs w:val="24"/>
        </w:rPr>
        <w:t>»</w:t>
      </w:r>
      <w:r w:rsidR="0081618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228D882" w14:textId="1DED259C" w:rsidR="003323EF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6</w:t>
      </w:r>
      <w:r w:rsidR="00887E79">
        <w:rPr>
          <w:rFonts w:ascii="Times New Roman" w:hAnsi="Times New Roman" w:cs="Times New Roman"/>
          <w:b/>
          <w:bCs/>
          <w:color w:val="333333"/>
          <w:sz w:val="24"/>
          <w:szCs w:val="24"/>
        </w:rPr>
        <w:t>.3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Инвестор осуществляет приобретение Пакета</w:t>
      </w:r>
      <w:r w:rsidR="00A2595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Дол</w:t>
      </w:r>
      <w:r w:rsidR="003757D2">
        <w:rPr>
          <w:rFonts w:ascii="Times New Roman" w:hAnsi="Times New Roman" w:cs="Times New Roman"/>
          <w:color w:val="333333"/>
          <w:sz w:val="24"/>
          <w:szCs w:val="24"/>
        </w:rPr>
        <w:t xml:space="preserve">ей в соответствии с действующими предложениями. </w:t>
      </w:r>
    </w:p>
    <w:p w14:paraId="1406C8DF" w14:textId="26EDA4BA" w:rsidR="001F71A0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6</w:t>
      </w:r>
      <w:r w:rsidR="00887E79">
        <w:rPr>
          <w:rFonts w:ascii="Times New Roman" w:hAnsi="Times New Roman" w:cs="Times New Roman"/>
          <w:b/>
          <w:bCs/>
          <w:color w:val="333333"/>
          <w:sz w:val="24"/>
          <w:szCs w:val="24"/>
        </w:rPr>
        <w:t>.4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Ведение учета и подготовка Долей</w:t>
      </w:r>
      <w:r w:rsidR="00A2595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D194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осуществляется силами Компании,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которая по своему усмотрению вправе</w:t>
      </w:r>
      <w:r w:rsidR="003323E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передать работу</w:t>
      </w:r>
      <w:r w:rsidR="003323E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по учету долей</w:t>
      </w:r>
      <w:r w:rsidR="000978F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привлеченной организации</w:t>
      </w:r>
      <w:r w:rsidR="001F71A0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354DE17" w14:textId="77777777" w:rsidR="003323EF" w:rsidRPr="00E173CD" w:rsidRDefault="003323EF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9D8F258" w14:textId="77777777" w:rsidR="001F71A0" w:rsidRPr="00E173CD" w:rsidRDefault="00721A38" w:rsidP="00987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7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П</w:t>
      </w:r>
      <w:r w:rsidR="0048556F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орядок реализации </w:t>
      </w:r>
      <w:r w:rsidR="001F71A0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деятельности</w:t>
      </w:r>
      <w:r w:rsidR="0048556F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48556F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</w:p>
    <w:p w14:paraId="22D5F994" w14:textId="77777777" w:rsidR="003323EF" w:rsidRPr="00E173CD" w:rsidRDefault="003323EF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FA6FB" w14:textId="38C2C102" w:rsidR="00D64A9D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7</w:t>
      </w:r>
      <w:r w:rsidR="00A44E27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Реализация деятельности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D64A9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осуществляется Получателем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>я с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обствен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>ными и/или привлеченными силами. П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ри</w:t>
      </w:r>
      <w:r w:rsidR="00D64A9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этом выбор привлекаемых (третьих) лиц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(исполнителей, подрядчиков и т.п.) осуществляется</w:t>
      </w:r>
      <w:r w:rsidR="00D64A9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Получателем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самостоятельно</w:t>
      </w:r>
      <w:r w:rsidR="00886F2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 своему усмотрению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DD96B1B" w14:textId="40D42435" w:rsidR="00A445DB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7</w:t>
      </w:r>
      <w:r w:rsidR="00A44E27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Получатель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F247B3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может привлекать на</w:t>
      </w:r>
      <w:r w:rsidR="00A445D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договорной основе научные, правовые, финансовые</w:t>
      </w:r>
      <w:r w:rsidR="00A445D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и иные организации, если это необходимо для</w:t>
      </w:r>
      <w:r w:rsidR="00A445D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достижения Результата </w:t>
      </w:r>
      <w:r w:rsidR="00F247B3" w:rsidRPr="00E173CD">
        <w:rPr>
          <w:rFonts w:ascii="Times New Roman" w:hAnsi="Times New Roman" w:cs="Times New Roman"/>
          <w:color w:val="333333"/>
          <w:sz w:val="24"/>
          <w:szCs w:val="24"/>
        </w:rPr>
        <w:t>Д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еятельности</w:t>
      </w:r>
      <w:r w:rsidR="00F247B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F247B3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8EECF70" w14:textId="77777777" w:rsidR="00A44E27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7</w:t>
      </w:r>
      <w:r w:rsidR="00A44E27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При достижении Результата </w:t>
      </w:r>
      <w:r w:rsidR="00801FF7" w:rsidRPr="00E173CD">
        <w:rPr>
          <w:rFonts w:ascii="Times New Roman" w:hAnsi="Times New Roman" w:cs="Times New Roman"/>
          <w:color w:val="333333"/>
          <w:sz w:val="24"/>
          <w:szCs w:val="24"/>
        </w:rPr>
        <w:t>Д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еятельности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801FF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я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Получатель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801FF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я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направляет</w:t>
      </w:r>
      <w:r w:rsidR="00422B9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44E27" w:rsidRPr="00E173CD">
        <w:rPr>
          <w:rFonts w:ascii="Times New Roman" w:hAnsi="Times New Roman" w:cs="Times New Roman"/>
          <w:color w:val="333333"/>
          <w:sz w:val="24"/>
          <w:szCs w:val="24"/>
        </w:rPr>
        <w:t>другой Стороне соответствующее уведомление.</w:t>
      </w:r>
    </w:p>
    <w:p w14:paraId="0C98D36F" w14:textId="77777777" w:rsidR="00422B98" w:rsidRPr="00E173CD" w:rsidRDefault="00422B9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DF3F156" w14:textId="77777777" w:rsidR="004A5574" w:rsidRPr="00E173CD" w:rsidRDefault="00721A38" w:rsidP="009872F5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C90DA7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Ответственность С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торон и гарантии</w:t>
      </w:r>
    </w:p>
    <w:p w14:paraId="727E49EE" w14:textId="77777777" w:rsidR="004A5574" w:rsidRPr="00E173CD" w:rsidRDefault="00721A38" w:rsidP="00A70264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Получатель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C90DA7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="00C90DA7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обязуется:</w:t>
      </w:r>
    </w:p>
    <w:p w14:paraId="49CC6495" w14:textId="71E2B1AE" w:rsidR="007601BF" w:rsidRPr="00E173CD" w:rsidRDefault="00721A38" w:rsidP="00760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.1.1.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Обеспечить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Проекта, в</w:t>
      </w:r>
      <w:r w:rsidR="00B94B6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соответствии с целями Проекта и условиями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данного</w:t>
      </w:r>
      <w:r w:rsidR="007601B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11E6DFA" w14:textId="3C0522EF" w:rsidR="00B94B6D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.1.2. 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>Использовать предоставленное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B94B6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для достижения целей, выполняя при этом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организационные, маркетинговые, рекламные</w:t>
      </w:r>
      <w:r w:rsidR="00B94B6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акции, необходимые для реализации Проекта и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достижения Результата</w:t>
      </w:r>
      <w:r w:rsidR="00B94B6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деятельности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C90DA7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C652431" w14:textId="67941937" w:rsidR="00C27723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.1.3.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Использовать средства для реализации</w:t>
      </w:r>
      <w:r w:rsidR="00C2772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проекта, а также </w:t>
      </w:r>
      <w:r w:rsidR="00F7284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инвестировать средства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в интересах</w:t>
      </w:r>
      <w:r w:rsidR="00F7284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проекта за вычетом организационных расходов и</w:t>
      </w:r>
      <w:r w:rsidR="00C2772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расходов на рекламу.</w:t>
      </w:r>
    </w:p>
    <w:p w14:paraId="61F28AF1" w14:textId="14023F57" w:rsidR="00C27723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.1.4.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Нести расходы по корректировке Проекта и</w:t>
      </w:r>
      <w:r w:rsidR="00C2772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иной документации (в случае, если </w:t>
      </w:r>
      <w:r w:rsidR="003902CC" w:rsidRPr="00E173CD">
        <w:rPr>
          <w:rFonts w:ascii="Times New Roman" w:hAnsi="Times New Roman" w:cs="Times New Roman"/>
          <w:color w:val="333333"/>
          <w:sz w:val="24"/>
          <w:szCs w:val="24"/>
        </w:rPr>
        <w:t>о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существление</w:t>
      </w:r>
      <w:r w:rsidR="00C2772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таковых будет необходимо), а также, нести</w:t>
      </w:r>
      <w:r w:rsidR="00C2772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расходы на управление процессом деятельности</w:t>
      </w:r>
      <w:r w:rsidR="000A186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0A186E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за счет принятых средств</w:t>
      </w:r>
      <w:r w:rsidR="000A186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для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0A186E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EE2975D" w14:textId="064C19DF" w:rsidR="003902CC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.1.5.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Информировать Инвестора о ходе</w:t>
      </w:r>
      <w:r w:rsidR="003902C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реализации Проекта, а также, об этапах</w:t>
      </w:r>
      <w:r w:rsidR="003902C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83692F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Проекта.</w:t>
      </w:r>
    </w:p>
    <w:p w14:paraId="2C310CCE" w14:textId="3B61FB5B" w:rsidR="007601BF" w:rsidRPr="00E173CD" w:rsidRDefault="00721A38" w:rsidP="00760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.1.6.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После п</w:t>
      </w:r>
      <w:r w:rsidR="00FF766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олучения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E92C90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FF766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предоставить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Инвестору Доли в порядке, установленном</w:t>
      </w:r>
      <w:r w:rsidR="007601B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условиями </w:t>
      </w:r>
      <w:r w:rsidR="00E92C90" w:rsidRPr="00E173CD">
        <w:rPr>
          <w:rFonts w:ascii="Times New Roman" w:hAnsi="Times New Roman" w:cs="Times New Roman"/>
          <w:color w:val="333333"/>
          <w:sz w:val="24"/>
          <w:szCs w:val="24"/>
        </w:rPr>
        <w:t>данного Соглашения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0196C29" w14:textId="6E6AF709" w:rsidR="00FF7661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.1.7.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Обеспечивать доступ Инвестору в Личный</w:t>
      </w:r>
      <w:r w:rsidR="00FF766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>Кабинет в рамках данного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82D40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A5750E9" w14:textId="77777777" w:rsidR="004A5574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8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.1.8.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Вести учет Долей и иных средств Инвестора</w:t>
      </w:r>
      <w:r w:rsidR="00FF766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в Личном кабинете (виртуальном кабинете) путем</w:t>
      </w:r>
      <w:r w:rsidR="00FF766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отображения данных.</w:t>
      </w:r>
    </w:p>
    <w:p w14:paraId="02C7E9B1" w14:textId="77777777" w:rsidR="00FF7661" w:rsidRPr="00E173CD" w:rsidRDefault="00FF7661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A5CE645" w14:textId="77777777" w:rsidR="004A5574" w:rsidRPr="00E173CD" w:rsidRDefault="00721A38" w:rsidP="00A70264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.2. Инвестор обязуется:</w:t>
      </w:r>
    </w:p>
    <w:p w14:paraId="68FABD08" w14:textId="77777777" w:rsidR="004A5574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.2.1.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Осуществлять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данному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Соглашению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</w:t>
      </w:r>
      <w:r w:rsidR="00582C0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объеме и порядке, предусмотренном положениями</w:t>
      </w:r>
      <w:r w:rsidR="00582C0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>данного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632D630" w14:textId="77777777" w:rsidR="00582C0C" w:rsidRPr="00E173CD" w:rsidRDefault="00582C0C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D6D5D91" w14:textId="1B9D49B9" w:rsidR="00BC260A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9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.2.2.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Выполнять надлежащим образом иные</w:t>
      </w:r>
      <w:r w:rsidR="00BC260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обязательства, предусмотренные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данным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Соглашением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A8D3973" w14:textId="41AA286E" w:rsidR="008A1300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.2.3.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Со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блюдать положения, указанные в Л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ичном</w:t>
      </w:r>
      <w:r w:rsidR="008A13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К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абинете, а также следить за нововведениями и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изме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нениями в положениях и офертах Л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ичного</w:t>
      </w:r>
      <w:r w:rsidR="008A1300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2272" w:rsidRPr="00E173CD">
        <w:rPr>
          <w:rFonts w:ascii="Times New Roman" w:hAnsi="Times New Roman" w:cs="Times New Roman"/>
          <w:color w:val="333333"/>
          <w:sz w:val="24"/>
          <w:szCs w:val="24"/>
        </w:rPr>
        <w:t>К</w:t>
      </w:r>
      <w:r w:rsidR="004A5574" w:rsidRPr="00E173CD">
        <w:rPr>
          <w:rFonts w:ascii="Times New Roman" w:hAnsi="Times New Roman" w:cs="Times New Roman"/>
          <w:color w:val="333333"/>
          <w:sz w:val="24"/>
          <w:szCs w:val="24"/>
        </w:rPr>
        <w:t>абинета.</w:t>
      </w:r>
    </w:p>
    <w:p w14:paraId="06E1B544" w14:textId="77777777" w:rsidR="007D702C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9</w:t>
      </w:r>
      <w:r w:rsidR="007D702C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.2.4.</w:t>
      </w:r>
      <w:r w:rsidR="007D702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Инвестор не вправе частично и/или полностью передавать свои права по данному Соглашению какой-либо третьей стороне без предварительного письменного разрешения Компании. Также Инвестор не имеет право передавать какой-либо третьей стороне логин и пароль к Личному Кабинету без предварительного письменного разрешения Компании.</w:t>
      </w:r>
    </w:p>
    <w:p w14:paraId="1BF3A5EE" w14:textId="77777777" w:rsidR="007D702C" w:rsidRPr="00E173CD" w:rsidRDefault="007D702C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D316616" w14:textId="77777777" w:rsidR="004A5574" w:rsidRPr="00E173CD" w:rsidRDefault="00721A38" w:rsidP="00A70264">
      <w:pPr>
        <w:jc w:val="both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D22272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 Получатель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E92C90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="004A5574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вправе:</w:t>
      </w:r>
    </w:p>
    <w:p w14:paraId="28E0879A" w14:textId="420E5196" w:rsidR="00566651" w:rsidRPr="009872F5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A8381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.3.1. </w:t>
      </w:r>
      <w:r w:rsidR="00A83818" w:rsidRPr="00E173CD">
        <w:rPr>
          <w:rFonts w:ascii="Times New Roman" w:hAnsi="Times New Roman" w:cs="Times New Roman"/>
          <w:color w:val="333333"/>
          <w:sz w:val="24"/>
          <w:szCs w:val="24"/>
        </w:rPr>
        <w:t>Требовать от Инвестора исполнения взятых</w:t>
      </w:r>
      <w:r w:rsidR="005666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83818" w:rsidRPr="00E173CD">
        <w:rPr>
          <w:rFonts w:ascii="Times New Roman" w:hAnsi="Times New Roman" w:cs="Times New Roman"/>
          <w:color w:val="333333"/>
          <w:sz w:val="24"/>
          <w:szCs w:val="24"/>
        </w:rPr>
        <w:t>на себя обязательств по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данному</w:t>
      </w:r>
      <w:r w:rsidR="00A8381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C2C63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Соглашению</w:t>
      </w:r>
      <w:r w:rsidR="00A83818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0C2AF8B" w14:textId="1A388F7A" w:rsidR="005C2C63" w:rsidRPr="00E173CD" w:rsidRDefault="00721A38" w:rsidP="005C2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702B8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.3.2. 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>Определять в соответствии с</w:t>
      </w:r>
      <w:r w:rsidR="00C931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данным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C2C63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Соглашением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</w:t>
      </w:r>
      <w:r w:rsidR="005666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>Проектом объемы и конкретные направления</w:t>
      </w:r>
      <w:r w:rsidR="00C931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использования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5C2C63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>, необходимые для</w:t>
      </w:r>
      <w:r w:rsidR="005666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>получения Результата деятельности</w:t>
      </w:r>
      <w:r w:rsidR="005C2C6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5C2C63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702B8E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F2384C8" w14:textId="0EA2F800" w:rsidR="007D702C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702B8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.3.3. </w:t>
      </w:r>
      <w:r w:rsidR="007D702C" w:rsidRPr="00E173CD">
        <w:rPr>
          <w:rFonts w:ascii="Times New Roman" w:hAnsi="Times New Roman" w:cs="Times New Roman"/>
          <w:color w:val="333333"/>
          <w:sz w:val="24"/>
          <w:szCs w:val="24"/>
        </w:rPr>
        <w:t>По решению Компании для наиболее выгодного участия Инвестора в проекте, а также защите интересов Инвестора Получатель Финансирования имеет право на конвертацию (замену) выданных Инвестору долей в другие активы, подтверждающие право Инвестора на получение прибыли от деятельности компании в рамках Финансирования.</w:t>
      </w:r>
    </w:p>
    <w:p w14:paraId="194E090C" w14:textId="43A1867A" w:rsidR="00507D6C" w:rsidRPr="00A70054" w:rsidRDefault="00721A38" w:rsidP="00507D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70054">
        <w:rPr>
          <w:rFonts w:ascii="Times New Roman" w:hAnsi="Times New Roman" w:cs="Times New Roman"/>
          <w:b/>
          <w:bCs/>
          <w:color w:val="333333"/>
          <w:sz w:val="24"/>
          <w:szCs w:val="24"/>
        </w:rPr>
        <w:t>9</w:t>
      </w:r>
      <w:r w:rsidR="007D702C" w:rsidRPr="00A70054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.3.4.  </w:t>
      </w:r>
      <w:r w:rsidR="00702B8E" w:rsidRPr="00A70054">
        <w:rPr>
          <w:rFonts w:ascii="Times New Roman" w:hAnsi="Times New Roman" w:cs="Times New Roman"/>
          <w:color w:val="333333"/>
          <w:sz w:val="24"/>
          <w:szCs w:val="24"/>
        </w:rPr>
        <w:t>Пользоваться иными правами,</w:t>
      </w:r>
      <w:r w:rsidR="00566651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2B8E" w:rsidRPr="00A70054">
        <w:rPr>
          <w:rFonts w:ascii="Times New Roman" w:hAnsi="Times New Roman" w:cs="Times New Roman"/>
          <w:color w:val="333333"/>
          <w:sz w:val="24"/>
          <w:szCs w:val="24"/>
        </w:rPr>
        <w:t>предоставленными</w:t>
      </w:r>
      <w:r w:rsidR="005A1AC4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 данным</w:t>
      </w:r>
      <w:r w:rsidR="00702B8E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97F97" w:rsidRPr="00A70054">
        <w:rPr>
          <w:rFonts w:ascii="Times New Roman" w:hAnsi="Times New Roman" w:cs="Times New Roman"/>
          <w:color w:val="333333"/>
          <w:sz w:val="24"/>
          <w:szCs w:val="24"/>
        </w:rPr>
        <w:t>Соглашением</w:t>
      </w:r>
      <w:r w:rsidR="00702B8E" w:rsidRPr="00A70054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BA1CFF8" w14:textId="229BF783" w:rsidR="00507D6C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70054">
        <w:rPr>
          <w:rFonts w:ascii="Times New Roman" w:hAnsi="Times New Roman" w:cs="Times New Roman"/>
          <w:b/>
          <w:color w:val="333333"/>
          <w:sz w:val="24"/>
          <w:szCs w:val="24"/>
        </w:rPr>
        <w:t>9</w:t>
      </w:r>
      <w:r w:rsidR="00507D6C" w:rsidRPr="00A70054">
        <w:rPr>
          <w:rFonts w:ascii="Times New Roman" w:hAnsi="Times New Roman" w:cs="Times New Roman"/>
          <w:b/>
          <w:color w:val="333333"/>
          <w:sz w:val="24"/>
          <w:szCs w:val="24"/>
        </w:rPr>
        <w:t>.3.5</w:t>
      </w:r>
      <w:r w:rsidR="00E30E10" w:rsidRPr="00A70054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507D6C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 В случае невозможности реализации выбранного инвестором Проекта, Получатель имеет право на размещение его долей в аналогичных проектах в течении 3-х месяцев</w:t>
      </w:r>
      <w:r w:rsidR="00406196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 с момента</w:t>
      </w:r>
      <w:r w:rsidR="00E30E10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 постановления об отказе в реализации Проекта.</w:t>
      </w:r>
    </w:p>
    <w:p w14:paraId="19B43F8D" w14:textId="77777777" w:rsidR="00B2779B" w:rsidRPr="00E173CD" w:rsidRDefault="00721A38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color w:val="333333"/>
          <w:sz w:val="24"/>
          <w:szCs w:val="24"/>
        </w:rPr>
        <w:t>9</w:t>
      </w:r>
      <w:r w:rsidR="00CB0397"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.3.6. </w:t>
      </w:r>
      <w:r w:rsidR="00B2779B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Инвестор имеет право на получение денежных средств после реализации активов Проекта в пределах вложенных им средств в случае закрытия/банкротства Проекта. </w:t>
      </w:r>
    </w:p>
    <w:p w14:paraId="32F6D1A0" w14:textId="77777777" w:rsidR="00566651" w:rsidRPr="00E173CD" w:rsidRDefault="00566651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7E20D97" w14:textId="4A55CF67" w:rsidR="00702B8E" w:rsidRPr="00E173CD" w:rsidRDefault="00721A38" w:rsidP="0019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10</w:t>
      </w:r>
      <w:r w:rsidR="00702B8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Имущественные права</w:t>
      </w:r>
    </w:p>
    <w:p w14:paraId="6BFCD248" w14:textId="1A9804F6" w:rsidR="00C64939" w:rsidRPr="00E173CD" w:rsidRDefault="00887E79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887E79">
        <w:rPr>
          <w:rFonts w:ascii="Times New Roman" w:hAnsi="Times New Roman" w:cs="Times New Roman"/>
          <w:b/>
          <w:color w:val="333333"/>
          <w:sz w:val="24"/>
          <w:szCs w:val="24"/>
        </w:rPr>
        <w:t>10.1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6493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 </w:t>
      </w:r>
      <w:r w:rsidR="00742C75" w:rsidRPr="00E173CD">
        <w:rPr>
          <w:rFonts w:ascii="Times New Roman" w:hAnsi="Times New Roman" w:cs="Times New Roman"/>
          <w:color w:val="333333"/>
          <w:sz w:val="24"/>
          <w:szCs w:val="24"/>
        </w:rPr>
        <w:t>результате деятель</w:t>
      </w:r>
      <w:r w:rsidR="00C6493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ности финансирования, </w:t>
      </w:r>
      <w:r w:rsidR="005A67A4" w:rsidRPr="00E173CD">
        <w:rPr>
          <w:rFonts w:ascii="Times New Roman" w:hAnsi="Times New Roman" w:cs="Times New Roman"/>
          <w:color w:val="333333"/>
          <w:sz w:val="24"/>
          <w:szCs w:val="24"/>
          <w:lang w:val="en-US"/>
        </w:rPr>
        <w:t>MOLESON</w:t>
      </w:r>
      <w:r w:rsidR="00C6493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получает прибыль от Проекта, а затем выплачивает</w:t>
      </w:r>
      <w:r w:rsidR="00742C7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Инвестору доход от полученной</w:t>
      </w:r>
      <w:r w:rsidR="00C6493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прибыли пропорционально количеству долей, которыми он владеет</w:t>
      </w:r>
      <w:r w:rsidR="00742C75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1D467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Доходность одной доли рассчитывается как сумма прибыли Проекта, деленная на сумму выданных Долей.</w:t>
      </w:r>
    </w:p>
    <w:p w14:paraId="56301041" w14:textId="77777777" w:rsidR="002A6A27" w:rsidRPr="00E173CD" w:rsidRDefault="002A6A27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C6283" w14:textId="77777777" w:rsidR="00702B8E" w:rsidRPr="00E173CD" w:rsidRDefault="00011DAB" w:rsidP="00196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9C532C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Ответственность и гарантии Получателя</w:t>
      </w:r>
      <w:r w:rsidR="00162E2F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A54BB6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="009C532C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638BE759" w14:textId="77777777" w:rsidR="00162E2F" w:rsidRPr="00E173CD" w:rsidRDefault="00162E2F" w:rsidP="00A70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9371E2C" w14:textId="77777777" w:rsidR="009C532C" w:rsidRPr="00E173CD" w:rsidRDefault="00011DAB" w:rsidP="00C931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9C532C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</w:t>
      </w:r>
      <w:r w:rsidR="009C532C" w:rsidRPr="00E173CD">
        <w:rPr>
          <w:rFonts w:ascii="Times New Roman" w:hAnsi="Times New Roman" w:cs="Times New Roman"/>
          <w:color w:val="333333"/>
          <w:sz w:val="24"/>
          <w:szCs w:val="24"/>
        </w:rPr>
        <w:t>Стороны несут ответственность за</w:t>
      </w:r>
      <w:r w:rsidR="000052A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C532C" w:rsidRPr="00E173CD">
        <w:rPr>
          <w:rFonts w:ascii="Times New Roman" w:hAnsi="Times New Roman" w:cs="Times New Roman"/>
          <w:color w:val="333333"/>
          <w:sz w:val="24"/>
          <w:szCs w:val="24"/>
        </w:rPr>
        <w:t>неисполнение или ненадлежащее исполнение</w:t>
      </w:r>
      <w:r w:rsidR="00C931B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своих обязательств по данному Соглашению</w:t>
      </w:r>
      <w:r w:rsidR="009C532C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28D337C" w14:textId="77777777" w:rsidR="00C931B1" w:rsidRPr="00E173CD" w:rsidRDefault="00C931B1" w:rsidP="00C931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CEA0D" w14:textId="77777777" w:rsidR="009C532C" w:rsidRPr="00E173CD" w:rsidRDefault="00011DAB" w:rsidP="0019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9C532C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.2. Ответственность и гарантии Инвестора:</w:t>
      </w:r>
    </w:p>
    <w:p w14:paraId="76E1D860" w14:textId="4D08FE07" w:rsidR="000052A3" w:rsidRPr="001969E7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AF7919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.2.1. </w:t>
      </w:r>
      <w:r w:rsidR="00AF7919" w:rsidRPr="00E173CD">
        <w:rPr>
          <w:rFonts w:ascii="Times New Roman" w:hAnsi="Times New Roman" w:cs="Times New Roman"/>
          <w:color w:val="333333"/>
          <w:sz w:val="24"/>
          <w:szCs w:val="24"/>
        </w:rPr>
        <w:t>Инвестор гарантирует своевременное</w:t>
      </w:r>
      <w:r w:rsidR="000052A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F791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выполнение своих обязательств по </w:t>
      </w:r>
      <w:r w:rsidR="003C3406" w:rsidRPr="00E173CD">
        <w:rPr>
          <w:rFonts w:ascii="Times New Roman" w:hAnsi="Times New Roman" w:cs="Times New Roman"/>
          <w:color w:val="333333"/>
          <w:sz w:val="24"/>
          <w:szCs w:val="24"/>
        </w:rPr>
        <w:t>данному Соглашению</w:t>
      </w:r>
      <w:r w:rsidR="00AF7919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136E0FF" w14:textId="50D6E58C" w:rsidR="003C3406" w:rsidRPr="00E173CD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0050A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.2.2. </w:t>
      </w:r>
      <w:r w:rsidR="00BB05C6"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ИНВЕСТОР ПОДТВЕРЖДАЕТ, ЧТО НЕ ЯВЛЯЕТСЯ РЕЗИДЕНТОМ СТРАН С ОГРАНИЧЕНИЯМИ В ОТНОШЕНИИ </w:t>
      </w:r>
      <w:r w:rsidR="008565BB" w:rsidRPr="00E173CD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BB05C6" w:rsidRPr="00E173CD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Я. ИНВЕСТОР ПОДТВЕРЖДАЕТ, ЧТО </w:t>
      </w:r>
      <w:r w:rsidR="001969E7">
        <w:rPr>
          <w:rFonts w:ascii="Times New Roman" w:hAnsi="Times New Roman" w:cs="Times New Roman"/>
          <w:b/>
          <w:sz w:val="24"/>
          <w:szCs w:val="24"/>
        </w:rPr>
        <w:t xml:space="preserve">НЕ ИМЕЕТ ГРАЖДАНСТВО, </w:t>
      </w:r>
      <w:r w:rsidR="00BB05C6" w:rsidRPr="00E173CD">
        <w:rPr>
          <w:rFonts w:ascii="Times New Roman" w:hAnsi="Times New Roman" w:cs="Times New Roman"/>
          <w:b/>
          <w:sz w:val="24"/>
          <w:szCs w:val="24"/>
        </w:rPr>
        <w:t xml:space="preserve">РЕЗИДЕНТСТВО, РАСПОЛОЖЕНИЕ, РЕГИСТРАЦИЮ, УЧРЕЖДЕНИЕ, УПРАВЛЕНИЕ, ВЕДЕНИЕ ДЕЯТЕЛЬНОСТИ В </w:t>
      </w:r>
      <w:r w:rsidR="00BB05C6" w:rsidRPr="00E173CD">
        <w:rPr>
          <w:rFonts w:ascii="Times New Roman" w:hAnsi="Times New Roman" w:cs="Times New Roman"/>
          <w:b/>
          <w:sz w:val="24"/>
          <w:szCs w:val="24"/>
          <w:u w:val="single"/>
        </w:rPr>
        <w:t>США</w:t>
      </w:r>
      <w:r w:rsidR="00BB05C6" w:rsidRPr="00E173CD">
        <w:rPr>
          <w:rFonts w:ascii="Times New Roman" w:hAnsi="Times New Roman" w:cs="Times New Roman"/>
          <w:b/>
          <w:sz w:val="24"/>
          <w:szCs w:val="24"/>
        </w:rPr>
        <w:t xml:space="preserve"> ИЛИ В </w:t>
      </w:r>
      <w:r w:rsidR="00BB05C6" w:rsidRPr="00E173CD">
        <w:rPr>
          <w:rFonts w:ascii="Times New Roman" w:hAnsi="Times New Roman" w:cs="Times New Roman"/>
          <w:b/>
          <w:sz w:val="24"/>
          <w:szCs w:val="24"/>
          <w:u w:val="single"/>
        </w:rPr>
        <w:t>СОЕДИНЁННОМ КОРОЛЕВСТВЕ ВЕЛИКОБРИТАНИИ И СЕВЕРНОЙ ИРЛАНДИИ</w:t>
      </w:r>
      <w:r w:rsidR="00BB05C6" w:rsidRPr="00E173CD">
        <w:rPr>
          <w:rFonts w:ascii="Times New Roman" w:hAnsi="Times New Roman" w:cs="Times New Roman"/>
          <w:b/>
          <w:sz w:val="24"/>
          <w:szCs w:val="24"/>
        </w:rPr>
        <w:t>, А ТАКЖЕ НЕ ИМЕЕТ НАЛОГОВОЕ ОТНОШЕНИЕ К ЭТИМ ДВУМ ГОСУДАРСТВАМ.</w:t>
      </w:r>
    </w:p>
    <w:p w14:paraId="416275DF" w14:textId="77777777" w:rsidR="003C3406" w:rsidRPr="00E173CD" w:rsidRDefault="003C3406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9FCB6CB" w14:textId="6E2C9D7F" w:rsidR="009C0F32" w:rsidRPr="001969E7" w:rsidRDefault="00A97321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lastRenderedPageBreak/>
        <w:t>И</w:t>
      </w:r>
      <w:r w:rsidR="00036173" w:rsidRPr="00E173CD">
        <w:rPr>
          <w:rFonts w:ascii="Times New Roman" w:hAnsi="Times New Roman" w:cs="Times New Roman"/>
          <w:color w:val="333333"/>
          <w:sz w:val="24"/>
          <w:szCs w:val="24"/>
        </w:rPr>
        <w:t>н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вестор подтверждает, что ознакомлен 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со списком стран с</w:t>
      </w:r>
      <w:r w:rsidR="000052A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ограниченным инвестировани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ем в Л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ич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ном К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абинете</w:t>
      </w:r>
      <w:r w:rsidR="000052A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нвестора. В случае несоблюдения данного пункта</w:t>
      </w:r>
      <w:r w:rsidR="000052A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И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нвестор обязуется нести все расходы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связанные с</w:t>
      </w:r>
      <w:r w:rsidR="000052A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050AE" w:rsidRPr="00E173CD">
        <w:rPr>
          <w:rFonts w:ascii="Times New Roman" w:hAnsi="Times New Roman" w:cs="Times New Roman"/>
          <w:color w:val="333333"/>
          <w:sz w:val="24"/>
          <w:szCs w:val="24"/>
        </w:rPr>
        <w:t>данным нарушением и его последствиями.</w:t>
      </w:r>
    </w:p>
    <w:p w14:paraId="3672AABD" w14:textId="61F02A9A" w:rsidR="00F81D5D" w:rsidRDefault="00011DAB" w:rsidP="00F81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6A7B45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.2.3. </w:t>
      </w:r>
      <w:r w:rsidR="006A7B45" w:rsidRPr="00E173CD">
        <w:rPr>
          <w:rFonts w:ascii="Times New Roman" w:hAnsi="Times New Roman" w:cs="Times New Roman"/>
          <w:color w:val="333333"/>
          <w:sz w:val="24"/>
          <w:szCs w:val="24"/>
        </w:rPr>
        <w:t>В случае нарушения сроков внесения</w:t>
      </w:r>
      <w:r w:rsidR="009C0F3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DA73D2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6A7B4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 </w:t>
      </w:r>
      <w:r w:rsidR="00BA3D22" w:rsidRPr="00E173CD">
        <w:rPr>
          <w:rFonts w:ascii="Times New Roman" w:hAnsi="Times New Roman" w:cs="Times New Roman"/>
          <w:color w:val="333333"/>
          <w:sz w:val="24"/>
          <w:szCs w:val="24"/>
        </w:rPr>
        <w:t>данному Соглашению</w:t>
      </w:r>
      <w:r w:rsidR="006A7B45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Получатель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F81D5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A7B45" w:rsidRPr="00E173CD">
        <w:rPr>
          <w:rFonts w:ascii="Times New Roman" w:hAnsi="Times New Roman" w:cs="Times New Roman"/>
          <w:color w:val="333333"/>
          <w:sz w:val="24"/>
          <w:szCs w:val="24"/>
        </w:rPr>
        <w:t>вправе увеличить срок исполнения своих</w:t>
      </w:r>
      <w:r w:rsidR="009C0F3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A7B45" w:rsidRPr="00E173CD">
        <w:rPr>
          <w:rFonts w:ascii="Times New Roman" w:hAnsi="Times New Roman" w:cs="Times New Roman"/>
          <w:color w:val="333333"/>
          <w:sz w:val="24"/>
          <w:szCs w:val="24"/>
        </w:rPr>
        <w:t>обязательств соразмерно периоду просрочки</w:t>
      </w:r>
      <w:r w:rsidR="00F81D5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A7B45" w:rsidRPr="00E173CD">
        <w:rPr>
          <w:rFonts w:ascii="Times New Roman" w:hAnsi="Times New Roman" w:cs="Times New Roman"/>
          <w:color w:val="333333"/>
          <w:sz w:val="24"/>
          <w:szCs w:val="24"/>
        </w:rPr>
        <w:t>выполнения своих обязательств Инвестором.</w:t>
      </w:r>
    </w:p>
    <w:p w14:paraId="559F4B5B" w14:textId="77777777" w:rsidR="001969E7" w:rsidRPr="001969E7" w:rsidRDefault="001969E7" w:rsidP="00F81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80CE91A" w14:textId="77777777" w:rsidR="00A2714A" w:rsidRPr="00E173CD" w:rsidRDefault="00011DAB" w:rsidP="00196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A2714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 </w:t>
      </w:r>
      <w:r w:rsidR="00A2714A" w:rsidRPr="001969E7">
        <w:rPr>
          <w:rFonts w:ascii="Times New Roman" w:hAnsi="Times New Roman" w:cs="Times New Roman"/>
          <w:b/>
          <w:color w:val="333333"/>
          <w:sz w:val="24"/>
          <w:szCs w:val="24"/>
        </w:rPr>
        <w:t>Ответственность и гарантии Получателя</w:t>
      </w:r>
      <w:r w:rsidR="009C0F32" w:rsidRPr="001969E7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8565BB" w:rsidRPr="001969E7">
        <w:rPr>
          <w:rFonts w:ascii="Times New Roman" w:hAnsi="Times New Roman" w:cs="Times New Roman"/>
          <w:b/>
          <w:color w:val="333333"/>
          <w:sz w:val="24"/>
          <w:szCs w:val="24"/>
        </w:rPr>
        <w:t>Финансировани</w:t>
      </w:r>
      <w:r w:rsidR="004B23BA" w:rsidRPr="001969E7">
        <w:rPr>
          <w:rFonts w:ascii="Times New Roman" w:hAnsi="Times New Roman" w:cs="Times New Roman"/>
          <w:b/>
          <w:color w:val="333333"/>
          <w:sz w:val="24"/>
          <w:szCs w:val="24"/>
        </w:rPr>
        <w:t>я</w:t>
      </w:r>
      <w:r w:rsidR="00A2714A" w:rsidRPr="001969E7">
        <w:rPr>
          <w:rFonts w:ascii="Times New Roman" w:hAnsi="Times New Roman" w:cs="Times New Roman"/>
          <w:b/>
          <w:color w:val="333333"/>
          <w:sz w:val="24"/>
          <w:szCs w:val="24"/>
        </w:rPr>
        <w:t>:</w:t>
      </w:r>
    </w:p>
    <w:p w14:paraId="52577F7C" w14:textId="77777777" w:rsidR="009C0F32" w:rsidRPr="00E173CD" w:rsidRDefault="009C0F32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B5581" w14:textId="2F699BE8" w:rsidR="004B23BA" w:rsidRPr="00E2184D" w:rsidRDefault="00011DAB" w:rsidP="004B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A2714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.3.1.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Получатель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гарантирует</w:t>
      </w:r>
      <w:r w:rsidR="0025224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своевременное выполнение своих обязательств по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данному Соглашению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99BF2A1" w14:textId="77777777" w:rsidR="00A2714A" w:rsidRPr="00E173CD" w:rsidRDefault="00011DAB" w:rsidP="004B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11</w:t>
      </w:r>
      <w:r w:rsidR="00A2714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.3.2.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 рамках 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данного Соглашения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Инвестору запрещается</w:t>
      </w:r>
      <w:r w:rsidR="0025224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распространять недостоверную информацию,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порочащую деловую репутацию Компании. Под</w:t>
      </w:r>
      <w:r w:rsidR="0025224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распространением информации, порочащей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деловую репутацию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понимается доведение ее до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сведения лиц путем трансляции в СМИ,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оповещения по радиосвязи, при публичных</w:t>
      </w:r>
      <w:r w:rsidR="0025224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выступлениях, публикаций в сети Интернет, в чатах</w:t>
      </w:r>
      <w:r w:rsidR="007B59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и мессенджерах, а также иное сообщение</w:t>
      </w:r>
      <w:r w:rsidR="0025224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информации третьему лицу или неопределенному</w:t>
      </w:r>
      <w:r w:rsidR="004B23B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кругу лиц.</w:t>
      </w:r>
    </w:p>
    <w:p w14:paraId="6EB8073E" w14:textId="77777777" w:rsidR="004B23BA" w:rsidRPr="00E173CD" w:rsidRDefault="004B23BA" w:rsidP="004B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AC000" w14:textId="77777777" w:rsidR="00A2714A" w:rsidRPr="00E173CD" w:rsidRDefault="00011DAB" w:rsidP="00E218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A2714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Основания и порядок расторжения</w:t>
      </w:r>
      <w:r w:rsidR="0025224F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4B23B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Соглашения</w:t>
      </w:r>
    </w:p>
    <w:p w14:paraId="42A477D2" w14:textId="77777777" w:rsidR="0025224F" w:rsidRPr="00E173CD" w:rsidRDefault="0025224F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E4753" w14:textId="66486243" w:rsidR="0053163F" w:rsidRPr="00E2184D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A2714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</w:t>
      </w:r>
      <w:r w:rsidR="005A1AC4" w:rsidRPr="00E173CD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Данное 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может быть расторгнут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>о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обоюдному</w:t>
      </w:r>
      <w:r w:rsidR="007B59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>согласию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Сторон, а также в одностороннем</w:t>
      </w:r>
      <w:r w:rsidR="007B59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порядке по письменному требованию одной из</w:t>
      </w:r>
      <w:r w:rsidR="007B595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>Сторон по основаниям, предусмотренным</w:t>
      </w:r>
      <w:r w:rsidR="0053163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>данным Соглашением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и 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>правом Швейцарской Конфедерации.</w:t>
      </w:r>
    </w:p>
    <w:p w14:paraId="4FBD76B3" w14:textId="2E657768" w:rsidR="0053163F" w:rsidRPr="00E2184D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2B46FC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 </w:t>
      </w:r>
      <w:r w:rsidR="002B46FC" w:rsidRPr="00E173CD">
        <w:rPr>
          <w:rFonts w:ascii="Times New Roman" w:hAnsi="Times New Roman" w:cs="Times New Roman"/>
          <w:color w:val="333333"/>
          <w:sz w:val="24"/>
          <w:szCs w:val="24"/>
        </w:rPr>
        <w:t>Получатель Финансирования оставляет за собой право в одностороннем порядке в любой момент вносить изменения в данное Соглашение для наиболее эффективной реализации Проекта. Такие изменения вступают в силу с момента размещения измененного текста в Личном Кабинете Инвестора, если иные сроки вступления изменений в силу не определены дополнительно при таком размещении.</w:t>
      </w:r>
    </w:p>
    <w:p w14:paraId="64CAF81E" w14:textId="1EADF802" w:rsidR="0053163F" w:rsidRPr="00E2184D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A2714A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 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Получатель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вправе расторгнуть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данное</w:t>
      </w:r>
      <w:r w:rsidR="0053163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049AA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Соглашение</w:t>
      </w:r>
      <w:r w:rsidR="00C06D6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 любой момент</w:t>
      </w:r>
      <w:r w:rsidR="00A2714A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в одностороннем порядке в случаях:</w:t>
      </w:r>
    </w:p>
    <w:p w14:paraId="095C646E" w14:textId="0999C5D6" w:rsidR="000C2E6E" w:rsidRPr="00E173CD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.3.1.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Если Инвестор нарушил условия</w:t>
      </w:r>
      <w:r w:rsidR="000C2E6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565BB" w:rsidRPr="00E173CD">
        <w:rPr>
          <w:rFonts w:ascii="Times New Roman" w:hAnsi="Times New Roman" w:cs="Times New Roman"/>
          <w:color w:val="333333"/>
          <w:sz w:val="24"/>
          <w:szCs w:val="24"/>
        </w:rPr>
        <w:t>Финансировани</w:t>
      </w:r>
      <w:r w:rsidR="00C55754" w:rsidRPr="00E173CD">
        <w:rPr>
          <w:rFonts w:ascii="Times New Roman" w:hAnsi="Times New Roman" w:cs="Times New Roman"/>
          <w:color w:val="333333"/>
          <w:sz w:val="24"/>
          <w:szCs w:val="24"/>
        </w:rPr>
        <w:t>я</w:t>
      </w:r>
      <w:r w:rsidR="000C2E6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 </w:t>
      </w:r>
      <w:r w:rsidR="00C55754" w:rsidRPr="00E173CD">
        <w:rPr>
          <w:rFonts w:ascii="Times New Roman" w:hAnsi="Times New Roman" w:cs="Times New Roman"/>
          <w:color w:val="333333"/>
          <w:sz w:val="24"/>
          <w:szCs w:val="24"/>
        </w:rPr>
        <w:t>данному Соглашению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3C5A03B" w14:textId="18FFFCAC" w:rsidR="00F30083" w:rsidRPr="00E2184D" w:rsidRDefault="00011DAB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.3.2. </w:t>
      </w:r>
      <w:r w:rsidR="00F30083" w:rsidRPr="00E173CD">
        <w:rPr>
          <w:rFonts w:ascii="Times New Roman" w:hAnsi="Times New Roman" w:cs="Times New Roman"/>
          <w:color w:val="333333"/>
          <w:sz w:val="24"/>
          <w:szCs w:val="24"/>
        </w:rPr>
        <w:t>Если Инвестор нарушил положение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F30083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62CF8" w:rsidRPr="00E173CD">
        <w:rPr>
          <w:rFonts w:ascii="Times New Roman" w:hAnsi="Times New Roman" w:cs="Times New Roman"/>
          <w:color w:val="333333"/>
          <w:sz w:val="24"/>
          <w:szCs w:val="24"/>
        </w:rPr>
        <w:t>указанное в п.9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.2.3 </w:t>
      </w:r>
      <w:r w:rsidR="005A1AC4" w:rsidRPr="00E173CD">
        <w:rPr>
          <w:rFonts w:ascii="Times New Roman" w:hAnsi="Times New Roman" w:cs="Times New Roman"/>
          <w:color w:val="333333"/>
          <w:sz w:val="24"/>
          <w:szCs w:val="24"/>
        </w:rPr>
        <w:t>данного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07DE5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FA0DE62" w14:textId="34D56EE8" w:rsidR="00480F0E" w:rsidRPr="00E173CD" w:rsidRDefault="00011DAB" w:rsidP="00480F0E">
      <w:pPr>
        <w:pStyle w:val="a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.3.3. </w:t>
      </w:r>
      <w:r w:rsidR="00480F0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 случае расторжения данного Соглашения Компания выставляет приобретенные Инвестором Доли на продажу посредством Биржи. Средства, полученные от реализации Долей, Компания направляет Инвестору на указанные им реквизиты за удержанием затрат, связанных с проведением маркетинговых, организационных, рекламных акций, необходимых для достижения Результата деятельности Со-Финансирования и реализации Проекта в течении 10 рабочих дней после продажи. </w:t>
      </w:r>
    </w:p>
    <w:p w14:paraId="5980459E" w14:textId="77777777" w:rsidR="00507D6C" w:rsidRPr="00E173CD" w:rsidRDefault="00480F0E" w:rsidP="007E41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70054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12.3.4. </w:t>
      </w:r>
      <w:r w:rsidR="00507D6C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В случае, </w:t>
      </w:r>
      <w:r w:rsidRPr="00A70054">
        <w:rPr>
          <w:rFonts w:ascii="Times New Roman" w:hAnsi="Times New Roman" w:cs="Times New Roman"/>
          <w:color w:val="333333"/>
          <w:sz w:val="24"/>
          <w:szCs w:val="24"/>
        </w:rPr>
        <w:t>неисполнения п</w:t>
      </w:r>
      <w:r w:rsidR="00AF7B64" w:rsidRPr="00A70054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7D5374" w:rsidRPr="00A70054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="00900488" w:rsidRPr="00A70054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AF7B64" w:rsidRPr="00A70054">
        <w:rPr>
          <w:rFonts w:ascii="Times New Roman" w:hAnsi="Times New Roman" w:cs="Times New Roman"/>
          <w:color w:val="333333"/>
          <w:sz w:val="24"/>
          <w:szCs w:val="24"/>
        </w:rPr>
        <w:t>3.</w:t>
      </w:r>
      <w:r w:rsidR="007D5374" w:rsidRPr="00A70054">
        <w:rPr>
          <w:rFonts w:ascii="Times New Roman" w:hAnsi="Times New Roman" w:cs="Times New Roman"/>
          <w:color w:val="333333"/>
          <w:sz w:val="24"/>
          <w:szCs w:val="24"/>
        </w:rPr>
        <w:t>5 данное С</w:t>
      </w:r>
      <w:r w:rsidR="00900488" w:rsidRPr="00A70054">
        <w:rPr>
          <w:rFonts w:ascii="Times New Roman" w:hAnsi="Times New Roman" w:cs="Times New Roman"/>
          <w:color w:val="333333"/>
          <w:sz w:val="24"/>
          <w:szCs w:val="24"/>
        </w:rPr>
        <w:t>оглашение расторгается, а денежные средства Получатель перечисляет Инвестору в течени</w:t>
      </w:r>
      <w:r w:rsidR="007D5374" w:rsidRPr="00A70054">
        <w:rPr>
          <w:rFonts w:ascii="Times New Roman" w:hAnsi="Times New Roman" w:cs="Times New Roman"/>
          <w:color w:val="333333"/>
          <w:sz w:val="24"/>
          <w:szCs w:val="24"/>
        </w:rPr>
        <w:t>е 10 (десяти) рабочих дней.</w:t>
      </w:r>
    </w:p>
    <w:p w14:paraId="28FBAD85" w14:textId="77777777" w:rsidR="007E41CB" w:rsidRPr="00E173CD" w:rsidRDefault="007E41CB" w:rsidP="007E41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891A" w14:textId="77777777" w:rsidR="003E027E" w:rsidRPr="00E173CD" w:rsidRDefault="00011DAB" w:rsidP="00E2184D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13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3E027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Применимое право</w:t>
      </w:r>
    </w:p>
    <w:p w14:paraId="5F6496B7" w14:textId="77777777" w:rsidR="003E027E" w:rsidRPr="00E173CD" w:rsidRDefault="003E027E" w:rsidP="007774ED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173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данным Условиям, включая их действительность, применимость и толкование, применяется право Швейцарской Конфедерации.</w:t>
      </w:r>
    </w:p>
    <w:p w14:paraId="30F6D661" w14:textId="77777777" w:rsidR="00CB7468" w:rsidRPr="00E173CD" w:rsidRDefault="00011DAB" w:rsidP="00E218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14</w:t>
      </w:r>
      <w:r w:rsidR="003E027E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Разрешение споров</w:t>
      </w:r>
    </w:p>
    <w:p w14:paraId="088B104C" w14:textId="77777777" w:rsidR="00CB7468" w:rsidRPr="00E173CD" w:rsidRDefault="00011DAB" w:rsidP="00CD5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14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Стороны соглашаются, что любые споры,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разногласия или требования, вытекающие из</w:t>
      </w:r>
      <w:r w:rsidR="00CD5EF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20C5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данного </w:t>
      </w:r>
      <w:r w:rsidR="001D78AE" w:rsidRPr="00E173CD">
        <w:rPr>
          <w:rFonts w:ascii="Times New Roman" w:hAnsi="Times New Roman" w:cs="Times New Roman"/>
          <w:color w:val="333333"/>
          <w:sz w:val="24"/>
          <w:szCs w:val="24"/>
        </w:rPr>
        <w:t>Соглашения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, касающиеся его или его нарушения,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расторжения или недействительности, будут</w:t>
      </w:r>
      <w:r w:rsidR="00CD5EF9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решаться путем переговоров.</w:t>
      </w:r>
    </w:p>
    <w:p w14:paraId="59FCEAE8" w14:textId="77777777" w:rsidR="00CD5EF9" w:rsidRPr="00E173CD" w:rsidRDefault="00CD5EF9" w:rsidP="00CD5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CA211" w14:textId="77777777" w:rsidR="000D3F90" w:rsidRPr="00E173CD" w:rsidRDefault="00C927A7" w:rsidP="000D3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14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В случае если разногласия и споры не могут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быть разрешены Сторонами в течение 30</w:t>
      </w:r>
      <w:r w:rsidR="001D78A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(тридцати) календарных дней путем переговоров,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такие разногласия и споры Сторонами</w:t>
      </w:r>
      <w:r w:rsidR="001D78AE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разрешаются </w:t>
      </w:r>
      <w:r w:rsidR="000D3F90" w:rsidRPr="00E173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арбитражным судом в соответствии с Арбитражным регламентом SGSO (Stiftung St. Galler Schiedsordnung, Ostschweizer Schiedsordnung, Lic. Iur. Adrian Rufener, Postfach 2016, 9001 St. Gallen, Switzerland), за исключением государственных судов.</w:t>
      </w:r>
    </w:p>
    <w:p w14:paraId="03725393" w14:textId="77777777" w:rsidR="000D3F90" w:rsidRPr="00E173CD" w:rsidRDefault="000D3F90" w:rsidP="000D3F9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73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Третейский суд состоит из одного арбитра. Арбитр назначается из списка арбитров SGSO Сторонами или, если они не договорятся в срок, Советом SGSO.  </w:t>
      </w:r>
    </w:p>
    <w:p w14:paraId="53FCE95F" w14:textId="77777777" w:rsidR="000D3F90" w:rsidRPr="00E173CD" w:rsidRDefault="000D3F90" w:rsidP="000D3F90">
      <w:pPr>
        <w:jc w:val="both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Язык третейского суда - немецкий. Местом арбитража является г. Санкт-Галлен, Швейцария.</w:t>
      </w:r>
    </w:p>
    <w:p w14:paraId="2891B97B" w14:textId="77777777" w:rsidR="00CB7468" w:rsidRPr="00E173CD" w:rsidRDefault="00C927A7" w:rsidP="00E218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15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Форс-мажор</w:t>
      </w:r>
    </w:p>
    <w:p w14:paraId="0CD7C146" w14:textId="20A3DCC5" w:rsidR="007C0606" w:rsidRPr="00E2184D" w:rsidRDefault="00C927A7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15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Стороны освобождаются от ответственности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за полное или частичное неисполнение</w:t>
      </w:r>
      <w:r w:rsidR="004063E2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обязательств по </w:t>
      </w:r>
      <w:r w:rsidR="00A60B2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данному Соглашению,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в случае, если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неисполнение обязательств явилось следствием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действий непреодолимой силы, а именно: пожара,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наводнения, землетрясения, забастовки, войны,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действий органов государственной власти или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других независящих от Сторон обстоятельств.</w:t>
      </w:r>
    </w:p>
    <w:p w14:paraId="4C1E5F4A" w14:textId="77777777" w:rsidR="00CB7468" w:rsidRPr="00E173CD" w:rsidRDefault="00C927A7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15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Сторона, которая не может выполнить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обязательства по </w:t>
      </w:r>
      <w:r w:rsidR="004E248F" w:rsidRPr="00E173CD">
        <w:rPr>
          <w:rFonts w:ascii="Times New Roman" w:hAnsi="Times New Roman" w:cs="Times New Roman"/>
          <w:color w:val="333333"/>
          <w:sz w:val="24"/>
          <w:szCs w:val="24"/>
        </w:rPr>
        <w:t>данному Соглашению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, должна своевременно,</w:t>
      </w:r>
      <w:r w:rsidR="004E248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но не позднее 5 (пяти) календарных дней после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наступления обстоятельств непреодолимой силы,</w:t>
      </w:r>
      <w:r w:rsidR="008331E1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письменно известить другую Сторону, с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предоставлением обосновывающих документов,</w:t>
      </w:r>
      <w:r w:rsidR="007C0606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выданных компетентными органами.</w:t>
      </w:r>
    </w:p>
    <w:p w14:paraId="443A70F3" w14:textId="77777777" w:rsidR="007C0606" w:rsidRPr="00E173CD" w:rsidRDefault="007C0606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F6AB" w14:textId="77777777" w:rsidR="00CB7468" w:rsidRPr="00E173CD" w:rsidRDefault="00C927A7" w:rsidP="00E218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16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. Прочие условия</w:t>
      </w:r>
    </w:p>
    <w:p w14:paraId="692D6EB5" w14:textId="1C82811E" w:rsidR="00DD0AEC" w:rsidRPr="00E2184D" w:rsidRDefault="00C927A7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16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.1.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Стороны не имеют никаких сопутствующих</w:t>
      </w:r>
      <w:r w:rsidR="00DD0AE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устных договоренностей. Содержание текста</w:t>
      </w:r>
      <w:r w:rsidR="002A242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данного Соглашения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полностью</w:t>
      </w:r>
      <w:r w:rsidR="003738DF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соответствует</w:t>
      </w:r>
      <w:r w:rsidR="00DD0AE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действительному волеизъявлению Сторон.</w:t>
      </w:r>
    </w:p>
    <w:p w14:paraId="1E6B47BD" w14:textId="19333A1D" w:rsidR="00CB7468" w:rsidRPr="00E2184D" w:rsidRDefault="00C927A7" w:rsidP="00E218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16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.2.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Вся переписка по предмету </w:t>
      </w:r>
      <w:r w:rsidR="002A242D" w:rsidRPr="00E173CD">
        <w:rPr>
          <w:rFonts w:ascii="Times New Roman" w:hAnsi="Times New Roman" w:cs="Times New Roman"/>
          <w:color w:val="333333"/>
          <w:sz w:val="24"/>
          <w:szCs w:val="24"/>
        </w:rPr>
        <w:t>данного Соглашения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DD0AE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предшествующая его заключению, теряет</w:t>
      </w:r>
      <w:r w:rsidR="00E2184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юридическую</w:t>
      </w:r>
      <w:r w:rsidR="002A242D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силу со дня заключения данного Соглашения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0ADC46E" w14:textId="2339F943" w:rsidR="002A242D" w:rsidRPr="00E2184D" w:rsidRDefault="00C927A7" w:rsidP="002A24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16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.3. </w:t>
      </w:r>
      <w:r w:rsidR="002A242D" w:rsidRPr="00E173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случае, если отдельные нормы данного Соглашения будут признаны недействительными или неосуществимыми или же станут недействительными или неосуществимыми после принятия их </w:t>
      </w:r>
      <w:r w:rsidR="002A242D" w:rsidRPr="00E173CD">
        <w:rPr>
          <w:rFonts w:ascii="Times New Roman" w:hAnsi="Times New Roman" w:cs="Times New Roman"/>
          <w:sz w:val="24"/>
          <w:szCs w:val="24"/>
        </w:rPr>
        <w:t>Инвестором</w:t>
      </w:r>
      <w:r w:rsidR="002A242D" w:rsidRPr="00E173C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это не влияет на действительность остальных норм. В таком случае Стороны обязуются заменить недействительную норму действительной. Последняя должна как можно больше походить, в рамках законодательства, на недействительную в экономических целях.</w:t>
      </w:r>
    </w:p>
    <w:p w14:paraId="45556D41" w14:textId="77777777" w:rsidR="00CB7468" w:rsidRPr="00E173CD" w:rsidRDefault="00C927A7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>16</w:t>
      </w:r>
      <w:r w:rsidR="00CB7468"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.4.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Каждая Сторона самостоятельно исполняет</w:t>
      </w:r>
      <w:r w:rsidR="00DD0AE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B7468" w:rsidRPr="00E173CD">
        <w:rPr>
          <w:rFonts w:ascii="Times New Roman" w:hAnsi="Times New Roman" w:cs="Times New Roman"/>
          <w:color w:val="333333"/>
          <w:sz w:val="24"/>
          <w:szCs w:val="24"/>
        </w:rPr>
        <w:t>соответствующие обязательства по уплате всех</w:t>
      </w:r>
    </w:p>
    <w:p w14:paraId="794D206A" w14:textId="77777777" w:rsidR="00CB7468" w:rsidRPr="00E173CD" w:rsidRDefault="00CB7468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color w:val="333333"/>
          <w:sz w:val="24"/>
          <w:szCs w:val="24"/>
        </w:rPr>
        <w:t>налогов и других обязательных платежей в связи с</w:t>
      </w:r>
      <w:r w:rsidR="00DD0AEC"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 xml:space="preserve">заключением и исполнением </w:t>
      </w:r>
      <w:r w:rsidR="008669EB" w:rsidRPr="00E173CD">
        <w:rPr>
          <w:rFonts w:ascii="Times New Roman" w:hAnsi="Times New Roman" w:cs="Times New Roman"/>
          <w:color w:val="333333"/>
          <w:sz w:val="24"/>
          <w:szCs w:val="24"/>
        </w:rPr>
        <w:t>данного Соглашения</w:t>
      </w:r>
      <w:r w:rsidRPr="00E173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EE17F7E" w14:textId="77777777" w:rsidR="00DD0AEC" w:rsidRPr="00E173CD" w:rsidRDefault="00DD0AEC" w:rsidP="0077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AC27A" w14:textId="77777777" w:rsidR="00E92C90" w:rsidRPr="00E173CD" w:rsidRDefault="00000A62" w:rsidP="005A1AC4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173C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</w:t>
      </w:r>
    </w:p>
    <w:sectPr w:rsidR="00E92C90" w:rsidRPr="00E173CD" w:rsidSect="00AE625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0711D" w14:textId="77777777" w:rsidR="009B2136" w:rsidRDefault="009B2136" w:rsidP="00172DB9">
      <w:pPr>
        <w:spacing w:after="0" w:line="240" w:lineRule="auto"/>
      </w:pPr>
      <w:r>
        <w:separator/>
      </w:r>
    </w:p>
  </w:endnote>
  <w:endnote w:type="continuationSeparator" w:id="0">
    <w:p w14:paraId="093F22EE" w14:textId="77777777" w:rsidR="009B2136" w:rsidRDefault="009B2136" w:rsidP="0017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220628891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43076292"/>
          <w:docPartObj>
            <w:docPartGallery w:val="Page Numbers (Top of Page)"/>
            <w:docPartUnique/>
          </w:docPartObj>
        </w:sdtPr>
        <w:sdtEndPr/>
        <w:sdtContent>
          <w:p w14:paraId="5D6BBC32" w14:textId="47B9E7C0" w:rsidR="0003343A" w:rsidRPr="00172DB9" w:rsidRDefault="0003343A">
            <w:pPr>
              <w:pStyle w:val="a5"/>
              <w:jc w:val="right"/>
              <w:rPr>
                <w:sz w:val="18"/>
                <w:szCs w:val="18"/>
              </w:rPr>
            </w:pPr>
            <w:r w:rsidRPr="00172DB9">
              <w:rPr>
                <w:sz w:val="18"/>
                <w:szCs w:val="18"/>
              </w:rPr>
              <w:t xml:space="preserve"> </w:t>
            </w:r>
            <w:r w:rsidRPr="00172DB9">
              <w:rPr>
                <w:sz w:val="18"/>
                <w:szCs w:val="18"/>
              </w:rPr>
              <w:fldChar w:fldCharType="begin"/>
            </w:r>
            <w:r w:rsidRPr="00172DB9">
              <w:rPr>
                <w:sz w:val="18"/>
                <w:szCs w:val="18"/>
              </w:rPr>
              <w:instrText>PAGE</w:instrText>
            </w:r>
            <w:r w:rsidRPr="00172DB9">
              <w:rPr>
                <w:sz w:val="18"/>
                <w:szCs w:val="18"/>
              </w:rPr>
              <w:fldChar w:fldCharType="separate"/>
            </w:r>
            <w:r w:rsidR="004D06EF">
              <w:rPr>
                <w:noProof/>
                <w:sz w:val="18"/>
                <w:szCs w:val="18"/>
              </w:rPr>
              <w:t>1</w:t>
            </w:r>
            <w:r w:rsidRPr="00172DB9">
              <w:rPr>
                <w:sz w:val="18"/>
                <w:szCs w:val="18"/>
              </w:rPr>
              <w:fldChar w:fldCharType="end"/>
            </w:r>
            <w:r w:rsidRPr="00172DB9">
              <w:rPr>
                <w:sz w:val="18"/>
                <w:szCs w:val="18"/>
              </w:rPr>
              <w:t xml:space="preserve"> / </w:t>
            </w:r>
            <w:r w:rsidRPr="00172DB9">
              <w:rPr>
                <w:sz w:val="18"/>
                <w:szCs w:val="18"/>
              </w:rPr>
              <w:fldChar w:fldCharType="begin"/>
            </w:r>
            <w:r w:rsidRPr="00172DB9">
              <w:rPr>
                <w:sz w:val="18"/>
                <w:szCs w:val="18"/>
              </w:rPr>
              <w:instrText>NUMPAGES</w:instrText>
            </w:r>
            <w:r w:rsidRPr="00172DB9">
              <w:rPr>
                <w:sz w:val="18"/>
                <w:szCs w:val="18"/>
              </w:rPr>
              <w:fldChar w:fldCharType="separate"/>
            </w:r>
            <w:r w:rsidR="004D06EF">
              <w:rPr>
                <w:noProof/>
                <w:sz w:val="18"/>
                <w:szCs w:val="18"/>
              </w:rPr>
              <w:t>7</w:t>
            </w:r>
            <w:r w:rsidRPr="00172DB9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14:paraId="091FB730" w14:textId="77777777" w:rsidR="0003343A" w:rsidRDefault="000334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1B3B5" w14:textId="77777777" w:rsidR="009B2136" w:rsidRDefault="009B2136" w:rsidP="00172DB9">
      <w:pPr>
        <w:spacing w:after="0" w:line="240" w:lineRule="auto"/>
      </w:pPr>
      <w:r>
        <w:separator/>
      </w:r>
    </w:p>
  </w:footnote>
  <w:footnote w:type="continuationSeparator" w:id="0">
    <w:p w14:paraId="4B1722C7" w14:textId="77777777" w:rsidR="009B2136" w:rsidRDefault="009B2136" w:rsidP="0017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DB7"/>
    <w:multiLevelType w:val="hybridMultilevel"/>
    <w:tmpl w:val="BBCE50A8"/>
    <w:lvl w:ilvl="0" w:tplc="9F7A85F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626A3"/>
    <w:multiLevelType w:val="hybridMultilevel"/>
    <w:tmpl w:val="35706F80"/>
    <w:lvl w:ilvl="0" w:tplc="402EB8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DB9"/>
    <w:rsid w:val="00000255"/>
    <w:rsid w:val="00000A62"/>
    <w:rsid w:val="00003792"/>
    <w:rsid w:val="00004446"/>
    <w:rsid w:val="000050AE"/>
    <w:rsid w:val="000052A3"/>
    <w:rsid w:val="00011DAB"/>
    <w:rsid w:val="00014CE9"/>
    <w:rsid w:val="00023ABD"/>
    <w:rsid w:val="0002460E"/>
    <w:rsid w:val="00027326"/>
    <w:rsid w:val="0003343A"/>
    <w:rsid w:val="00036173"/>
    <w:rsid w:val="000409EF"/>
    <w:rsid w:val="00042C46"/>
    <w:rsid w:val="0005030E"/>
    <w:rsid w:val="000527EF"/>
    <w:rsid w:val="0007675D"/>
    <w:rsid w:val="00077B42"/>
    <w:rsid w:val="00081420"/>
    <w:rsid w:val="00082D40"/>
    <w:rsid w:val="000978F7"/>
    <w:rsid w:val="000A186E"/>
    <w:rsid w:val="000A3999"/>
    <w:rsid w:val="000A73B5"/>
    <w:rsid w:val="000B3F26"/>
    <w:rsid w:val="000B744B"/>
    <w:rsid w:val="000C2E6E"/>
    <w:rsid w:val="000D1662"/>
    <w:rsid w:val="000D3F90"/>
    <w:rsid w:val="000E5B07"/>
    <w:rsid w:val="00104F28"/>
    <w:rsid w:val="0010663B"/>
    <w:rsid w:val="00107289"/>
    <w:rsid w:val="00135475"/>
    <w:rsid w:val="001362A8"/>
    <w:rsid w:val="00137CA2"/>
    <w:rsid w:val="00150A7E"/>
    <w:rsid w:val="00162E2F"/>
    <w:rsid w:val="0016387B"/>
    <w:rsid w:val="00172DB9"/>
    <w:rsid w:val="00173D02"/>
    <w:rsid w:val="00176680"/>
    <w:rsid w:val="00177E17"/>
    <w:rsid w:val="00185801"/>
    <w:rsid w:val="00185C44"/>
    <w:rsid w:val="001956B7"/>
    <w:rsid w:val="00196652"/>
    <w:rsid w:val="001969E7"/>
    <w:rsid w:val="001A1A0D"/>
    <w:rsid w:val="001A4B1C"/>
    <w:rsid w:val="001B26E0"/>
    <w:rsid w:val="001C0BAD"/>
    <w:rsid w:val="001C0C0B"/>
    <w:rsid w:val="001D4676"/>
    <w:rsid w:val="001D78AE"/>
    <w:rsid w:val="001F57CF"/>
    <w:rsid w:val="001F5B44"/>
    <w:rsid w:val="001F71A0"/>
    <w:rsid w:val="00205A1B"/>
    <w:rsid w:val="00207870"/>
    <w:rsid w:val="00227DE2"/>
    <w:rsid w:val="00242563"/>
    <w:rsid w:val="00244CD5"/>
    <w:rsid w:val="0025224F"/>
    <w:rsid w:val="00261C78"/>
    <w:rsid w:val="002638E3"/>
    <w:rsid w:val="00273594"/>
    <w:rsid w:val="002746CC"/>
    <w:rsid w:val="00287619"/>
    <w:rsid w:val="00291627"/>
    <w:rsid w:val="00293F20"/>
    <w:rsid w:val="002A20DE"/>
    <w:rsid w:val="002A2376"/>
    <w:rsid w:val="002A242D"/>
    <w:rsid w:val="002A647E"/>
    <w:rsid w:val="002A6A27"/>
    <w:rsid w:val="002B3E53"/>
    <w:rsid w:val="002B46FC"/>
    <w:rsid w:val="002C1281"/>
    <w:rsid w:val="002C6665"/>
    <w:rsid w:val="002C69DB"/>
    <w:rsid w:val="002D1D51"/>
    <w:rsid w:val="002D4DC6"/>
    <w:rsid w:val="002E4174"/>
    <w:rsid w:val="002E5C7D"/>
    <w:rsid w:val="002E6195"/>
    <w:rsid w:val="002F35B4"/>
    <w:rsid w:val="002F397F"/>
    <w:rsid w:val="00301475"/>
    <w:rsid w:val="0031188A"/>
    <w:rsid w:val="003162DC"/>
    <w:rsid w:val="00322A1C"/>
    <w:rsid w:val="003235BB"/>
    <w:rsid w:val="00324F89"/>
    <w:rsid w:val="00325C4F"/>
    <w:rsid w:val="003323EF"/>
    <w:rsid w:val="00334CC2"/>
    <w:rsid w:val="0034020A"/>
    <w:rsid w:val="00350E54"/>
    <w:rsid w:val="00355E8D"/>
    <w:rsid w:val="003702C9"/>
    <w:rsid w:val="003738DF"/>
    <w:rsid w:val="003757D2"/>
    <w:rsid w:val="0038078A"/>
    <w:rsid w:val="00384B03"/>
    <w:rsid w:val="003902CC"/>
    <w:rsid w:val="003A55C2"/>
    <w:rsid w:val="003B038D"/>
    <w:rsid w:val="003C3406"/>
    <w:rsid w:val="003C3DC9"/>
    <w:rsid w:val="003C6E1C"/>
    <w:rsid w:val="003C708E"/>
    <w:rsid w:val="003D28EB"/>
    <w:rsid w:val="003D30BB"/>
    <w:rsid w:val="003D5B44"/>
    <w:rsid w:val="003D7BBD"/>
    <w:rsid w:val="003E027E"/>
    <w:rsid w:val="003E162A"/>
    <w:rsid w:val="003E6050"/>
    <w:rsid w:val="003F1BDE"/>
    <w:rsid w:val="003F2E21"/>
    <w:rsid w:val="003F549A"/>
    <w:rsid w:val="00406196"/>
    <w:rsid w:val="004063E2"/>
    <w:rsid w:val="00410213"/>
    <w:rsid w:val="00417B18"/>
    <w:rsid w:val="00422B98"/>
    <w:rsid w:val="00427A57"/>
    <w:rsid w:val="0043299E"/>
    <w:rsid w:val="00443359"/>
    <w:rsid w:val="004470E1"/>
    <w:rsid w:val="0046331E"/>
    <w:rsid w:val="00466C6E"/>
    <w:rsid w:val="00477ED2"/>
    <w:rsid w:val="00480F0E"/>
    <w:rsid w:val="0048556F"/>
    <w:rsid w:val="0049328B"/>
    <w:rsid w:val="004974D2"/>
    <w:rsid w:val="004A5574"/>
    <w:rsid w:val="004B23BA"/>
    <w:rsid w:val="004C0B2E"/>
    <w:rsid w:val="004D06EF"/>
    <w:rsid w:val="004D21CA"/>
    <w:rsid w:val="004E248F"/>
    <w:rsid w:val="004E2900"/>
    <w:rsid w:val="004F3D93"/>
    <w:rsid w:val="004F7D9D"/>
    <w:rsid w:val="005048EC"/>
    <w:rsid w:val="00507D6C"/>
    <w:rsid w:val="00510CF1"/>
    <w:rsid w:val="00515C58"/>
    <w:rsid w:val="00517DA7"/>
    <w:rsid w:val="0053163F"/>
    <w:rsid w:val="00534391"/>
    <w:rsid w:val="005566EF"/>
    <w:rsid w:val="00562CF8"/>
    <w:rsid w:val="00563521"/>
    <w:rsid w:val="00566651"/>
    <w:rsid w:val="00571173"/>
    <w:rsid w:val="00572ED4"/>
    <w:rsid w:val="00576D53"/>
    <w:rsid w:val="00582C0C"/>
    <w:rsid w:val="00584CA1"/>
    <w:rsid w:val="00591387"/>
    <w:rsid w:val="005A07F3"/>
    <w:rsid w:val="005A1AC4"/>
    <w:rsid w:val="005A67A4"/>
    <w:rsid w:val="005A6F04"/>
    <w:rsid w:val="005A6FA2"/>
    <w:rsid w:val="005B65F2"/>
    <w:rsid w:val="005C2C63"/>
    <w:rsid w:val="005C2E6C"/>
    <w:rsid w:val="005D43FF"/>
    <w:rsid w:val="005D4529"/>
    <w:rsid w:val="005D4B79"/>
    <w:rsid w:val="005F29EE"/>
    <w:rsid w:val="005F6904"/>
    <w:rsid w:val="00602B06"/>
    <w:rsid w:val="00611347"/>
    <w:rsid w:val="006121E6"/>
    <w:rsid w:val="00622344"/>
    <w:rsid w:val="00631962"/>
    <w:rsid w:val="00655D90"/>
    <w:rsid w:val="006650EA"/>
    <w:rsid w:val="00672E75"/>
    <w:rsid w:val="006734BD"/>
    <w:rsid w:val="00674120"/>
    <w:rsid w:val="0068165B"/>
    <w:rsid w:val="006827B6"/>
    <w:rsid w:val="00683115"/>
    <w:rsid w:val="00683CC9"/>
    <w:rsid w:val="00692C45"/>
    <w:rsid w:val="006A4C36"/>
    <w:rsid w:val="006A7B45"/>
    <w:rsid w:val="006B272A"/>
    <w:rsid w:val="006B5151"/>
    <w:rsid w:val="006C179D"/>
    <w:rsid w:val="006D51BF"/>
    <w:rsid w:val="006D5BD8"/>
    <w:rsid w:val="006E42D8"/>
    <w:rsid w:val="006E746A"/>
    <w:rsid w:val="006F2C67"/>
    <w:rsid w:val="006F4974"/>
    <w:rsid w:val="006F53CE"/>
    <w:rsid w:val="006F53DD"/>
    <w:rsid w:val="006F7C56"/>
    <w:rsid w:val="007011CF"/>
    <w:rsid w:val="00702B8E"/>
    <w:rsid w:val="007049AA"/>
    <w:rsid w:val="00710E65"/>
    <w:rsid w:val="00711F7F"/>
    <w:rsid w:val="00721A38"/>
    <w:rsid w:val="007227F5"/>
    <w:rsid w:val="007273D7"/>
    <w:rsid w:val="00734479"/>
    <w:rsid w:val="0074100F"/>
    <w:rsid w:val="00742C75"/>
    <w:rsid w:val="007553DC"/>
    <w:rsid w:val="0075752E"/>
    <w:rsid w:val="007601BF"/>
    <w:rsid w:val="00760EC0"/>
    <w:rsid w:val="007629C4"/>
    <w:rsid w:val="0077246D"/>
    <w:rsid w:val="00772D8F"/>
    <w:rsid w:val="007774ED"/>
    <w:rsid w:val="0078233F"/>
    <w:rsid w:val="007840DB"/>
    <w:rsid w:val="007865B5"/>
    <w:rsid w:val="00791259"/>
    <w:rsid w:val="00792F63"/>
    <w:rsid w:val="0079375D"/>
    <w:rsid w:val="00793E8C"/>
    <w:rsid w:val="007B3F21"/>
    <w:rsid w:val="007B5951"/>
    <w:rsid w:val="007C0606"/>
    <w:rsid w:val="007C07EC"/>
    <w:rsid w:val="007C10EA"/>
    <w:rsid w:val="007C6651"/>
    <w:rsid w:val="007C6AFB"/>
    <w:rsid w:val="007C7313"/>
    <w:rsid w:val="007D41D0"/>
    <w:rsid w:val="007D5374"/>
    <w:rsid w:val="007D5AFF"/>
    <w:rsid w:val="007D702C"/>
    <w:rsid w:val="007D7161"/>
    <w:rsid w:val="007E1470"/>
    <w:rsid w:val="007E41CB"/>
    <w:rsid w:val="007E68AE"/>
    <w:rsid w:val="007F0462"/>
    <w:rsid w:val="007F6699"/>
    <w:rsid w:val="007F76C9"/>
    <w:rsid w:val="00801FF7"/>
    <w:rsid w:val="00802A10"/>
    <w:rsid w:val="00811AA4"/>
    <w:rsid w:val="0081618E"/>
    <w:rsid w:val="008267C2"/>
    <w:rsid w:val="008331E1"/>
    <w:rsid w:val="00834B78"/>
    <w:rsid w:val="0083692F"/>
    <w:rsid w:val="008370A3"/>
    <w:rsid w:val="00841364"/>
    <w:rsid w:val="00843EC7"/>
    <w:rsid w:val="008565BB"/>
    <w:rsid w:val="00862795"/>
    <w:rsid w:val="00864362"/>
    <w:rsid w:val="008669EB"/>
    <w:rsid w:val="008752DB"/>
    <w:rsid w:val="00885D96"/>
    <w:rsid w:val="00886F24"/>
    <w:rsid w:val="00887E79"/>
    <w:rsid w:val="00892A4A"/>
    <w:rsid w:val="0089541D"/>
    <w:rsid w:val="00895912"/>
    <w:rsid w:val="008A0106"/>
    <w:rsid w:val="008A1300"/>
    <w:rsid w:val="008B0786"/>
    <w:rsid w:val="008B1F60"/>
    <w:rsid w:val="008B4F8B"/>
    <w:rsid w:val="008D4A94"/>
    <w:rsid w:val="008E2B8B"/>
    <w:rsid w:val="008F5BC9"/>
    <w:rsid w:val="00900488"/>
    <w:rsid w:val="00904C71"/>
    <w:rsid w:val="009073F2"/>
    <w:rsid w:val="009103DB"/>
    <w:rsid w:val="009104DF"/>
    <w:rsid w:val="0091529F"/>
    <w:rsid w:val="00941587"/>
    <w:rsid w:val="00943274"/>
    <w:rsid w:val="009516FD"/>
    <w:rsid w:val="009556B0"/>
    <w:rsid w:val="00956739"/>
    <w:rsid w:val="009612B1"/>
    <w:rsid w:val="00962838"/>
    <w:rsid w:val="00962AFF"/>
    <w:rsid w:val="009632A4"/>
    <w:rsid w:val="00971825"/>
    <w:rsid w:val="009750BC"/>
    <w:rsid w:val="00977F34"/>
    <w:rsid w:val="00985ED5"/>
    <w:rsid w:val="009872F5"/>
    <w:rsid w:val="00991237"/>
    <w:rsid w:val="009A38BF"/>
    <w:rsid w:val="009B058A"/>
    <w:rsid w:val="009B2136"/>
    <w:rsid w:val="009B2411"/>
    <w:rsid w:val="009B415F"/>
    <w:rsid w:val="009B4DFA"/>
    <w:rsid w:val="009C023A"/>
    <w:rsid w:val="009C0F32"/>
    <w:rsid w:val="009C1B92"/>
    <w:rsid w:val="009C532C"/>
    <w:rsid w:val="009C77D9"/>
    <w:rsid w:val="009D2274"/>
    <w:rsid w:val="009E46A7"/>
    <w:rsid w:val="009F0115"/>
    <w:rsid w:val="009F08A0"/>
    <w:rsid w:val="009F5643"/>
    <w:rsid w:val="00A07DE5"/>
    <w:rsid w:val="00A120E6"/>
    <w:rsid w:val="00A2595F"/>
    <w:rsid w:val="00A2714A"/>
    <w:rsid w:val="00A271C3"/>
    <w:rsid w:val="00A2737C"/>
    <w:rsid w:val="00A30B8C"/>
    <w:rsid w:val="00A3249F"/>
    <w:rsid w:val="00A3704C"/>
    <w:rsid w:val="00A445DB"/>
    <w:rsid w:val="00A44E27"/>
    <w:rsid w:val="00A54BB6"/>
    <w:rsid w:val="00A60B2F"/>
    <w:rsid w:val="00A63EAD"/>
    <w:rsid w:val="00A64208"/>
    <w:rsid w:val="00A6541C"/>
    <w:rsid w:val="00A67655"/>
    <w:rsid w:val="00A70054"/>
    <w:rsid w:val="00A70264"/>
    <w:rsid w:val="00A73A09"/>
    <w:rsid w:val="00A81C9F"/>
    <w:rsid w:val="00A83818"/>
    <w:rsid w:val="00A96C16"/>
    <w:rsid w:val="00A97321"/>
    <w:rsid w:val="00AA243C"/>
    <w:rsid w:val="00AA527D"/>
    <w:rsid w:val="00AB0CA6"/>
    <w:rsid w:val="00AC0132"/>
    <w:rsid w:val="00AC3C4E"/>
    <w:rsid w:val="00AC593B"/>
    <w:rsid w:val="00AC6B1E"/>
    <w:rsid w:val="00AE4AAC"/>
    <w:rsid w:val="00AE6251"/>
    <w:rsid w:val="00AF711F"/>
    <w:rsid w:val="00AF7919"/>
    <w:rsid w:val="00AF7B64"/>
    <w:rsid w:val="00B01306"/>
    <w:rsid w:val="00B01B8C"/>
    <w:rsid w:val="00B06535"/>
    <w:rsid w:val="00B1137C"/>
    <w:rsid w:val="00B14459"/>
    <w:rsid w:val="00B154CD"/>
    <w:rsid w:val="00B2091F"/>
    <w:rsid w:val="00B21DD9"/>
    <w:rsid w:val="00B220A6"/>
    <w:rsid w:val="00B24D72"/>
    <w:rsid w:val="00B25A3D"/>
    <w:rsid w:val="00B26999"/>
    <w:rsid w:val="00B2779B"/>
    <w:rsid w:val="00B30711"/>
    <w:rsid w:val="00B441E0"/>
    <w:rsid w:val="00B47EB8"/>
    <w:rsid w:val="00B624B4"/>
    <w:rsid w:val="00B70EB1"/>
    <w:rsid w:val="00B7401C"/>
    <w:rsid w:val="00B84444"/>
    <w:rsid w:val="00B86D91"/>
    <w:rsid w:val="00B944B4"/>
    <w:rsid w:val="00B94B6D"/>
    <w:rsid w:val="00B97F97"/>
    <w:rsid w:val="00BA30D7"/>
    <w:rsid w:val="00BA3D22"/>
    <w:rsid w:val="00BA50C7"/>
    <w:rsid w:val="00BA57C2"/>
    <w:rsid w:val="00BB05C6"/>
    <w:rsid w:val="00BB6299"/>
    <w:rsid w:val="00BC260A"/>
    <w:rsid w:val="00BC35D8"/>
    <w:rsid w:val="00BD1945"/>
    <w:rsid w:val="00BE6109"/>
    <w:rsid w:val="00BE6A63"/>
    <w:rsid w:val="00BF10DE"/>
    <w:rsid w:val="00BF4DE2"/>
    <w:rsid w:val="00C015BC"/>
    <w:rsid w:val="00C06D6C"/>
    <w:rsid w:val="00C11139"/>
    <w:rsid w:val="00C1644E"/>
    <w:rsid w:val="00C17041"/>
    <w:rsid w:val="00C27723"/>
    <w:rsid w:val="00C32A95"/>
    <w:rsid w:val="00C3576D"/>
    <w:rsid w:val="00C36599"/>
    <w:rsid w:val="00C36625"/>
    <w:rsid w:val="00C55754"/>
    <w:rsid w:val="00C603B2"/>
    <w:rsid w:val="00C61ED0"/>
    <w:rsid w:val="00C625C2"/>
    <w:rsid w:val="00C64939"/>
    <w:rsid w:val="00C7126C"/>
    <w:rsid w:val="00C77D50"/>
    <w:rsid w:val="00C86019"/>
    <w:rsid w:val="00C90DA7"/>
    <w:rsid w:val="00C927A7"/>
    <w:rsid w:val="00C931B1"/>
    <w:rsid w:val="00C93B04"/>
    <w:rsid w:val="00C946F2"/>
    <w:rsid w:val="00C9733C"/>
    <w:rsid w:val="00CA5FA5"/>
    <w:rsid w:val="00CB031E"/>
    <w:rsid w:val="00CB0397"/>
    <w:rsid w:val="00CB2381"/>
    <w:rsid w:val="00CB4061"/>
    <w:rsid w:val="00CB5465"/>
    <w:rsid w:val="00CB7468"/>
    <w:rsid w:val="00CC44A0"/>
    <w:rsid w:val="00CC5F8A"/>
    <w:rsid w:val="00CD5EF9"/>
    <w:rsid w:val="00CD60DA"/>
    <w:rsid w:val="00CE078C"/>
    <w:rsid w:val="00CF12DB"/>
    <w:rsid w:val="00CF785F"/>
    <w:rsid w:val="00D0542D"/>
    <w:rsid w:val="00D12748"/>
    <w:rsid w:val="00D12B97"/>
    <w:rsid w:val="00D1501C"/>
    <w:rsid w:val="00D1610F"/>
    <w:rsid w:val="00D22272"/>
    <w:rsid w:val="00D23C29"/>
    <w:rsid w:val="00D259E8"/>
    <w:rsid w:val="00D306D0"/>
    <w:rsid w:val="00D31CFB"/>
    <w:rsid w:val="00D3516C"/>
    <w:rsid w:val="00D37EFE"/>
    <w:rsid w:val="00D44185"/>
    <w:rsid w:val="00D5133B"/>
    <w:rsid w:val="00D52F68"/>
    <w:rsid w:val="00D534C5"/>
    <w:rsid w:val="00D553FC"/>
    <w:rsid w:val="00D57D4E"/>
    <w:rsid w:val="00D6114A"/>
    <w:rsid w:val="00D630E7"/>
    <w:rsid w:val="00D64A9D"/>
    <w:rsid w:val="00D70FDB"/>
    <w:rsid w:val="00D82F4A"/>
    <w:rsid w:val="00D90C8C"/>
    <w:rsid w:val="00DA732C"/>
    <w:rsid w:val="00DA73D2"/>
    <w:rsid w:val="00DB069C"/>
    <w:rsid w:val="00DB08F0"/>
    <w:rsid w:val="00DB5EF0"/>
    <w:rsid w:val="00DC3BC5"/>
    <w:rsid w:val="00DD06AB"/>
    <w:rsid w:val="00DD0AEC"/>
    <w:rsid w:val="00DD7149"/>
    <w:rsid w:val="00DE1683"/>
    <w:rsid w:val="00DE5270"/>
    <w:rsid w:val="00DF03CB"/>
    <w:rsid w:val="00DF5080"/>
    <w:rsid w:val="00DF5690"/>
    <w:rsid w:val="00DF71C4"/>
    <w:rsid w:val="00E01211"/>
    <w:rsid w:val="00E036EA"/>
    <w:rsid w:val="00E11E2C"/>
    <w:rsid w:val="00E15C74"/>
    <w:rsid w:val="00E16C19"/>
    <w:rsid w:val="00E173CD"/>
    <w:rsid w:val="00E215B5"/>
    <w:rsid w:val="00E2184D"/>
    <w:rsid w:val="00E30E10"/>
    <w:rsid w:val="00E32EEA"/>
    <w:rsid w:val="00E355EC"/>
    <w:rsid w:val="00E4285E"/>
    <w:rsid w:val="00E430C0"/>
    <w:rsid w:val="00E51FF6"/>
    <w:rsid w:val="00E61824"/>
    <w:rsid w:val="00E73A5C"/>
    <w:rsid w:val="00E77DAB"/>
    <w:rsid w:val="00E83C79"/>
    <w:rsid w:val="00E92C90"/>
    <w:rsid w:val="00EA7033"/>
    <w:rsid w:val="00EB2927"/>
    <w:rsid w:val="00EC0A8B"/>
    <w:rsid w:val="00EC3154"/>
    <w:rsid w:val="00ED20F5"/>
    <w:rsid w:val="00ED527A"/>
    <w:rsid w:val="00ED775C"/>
    <w:rsid w:val="00EE16AF"/>
    <w:rsid w:val="00EE2B1F"/>
    <w:rsid w:val="00EE381B"/>
    <w:rsid w:val="00EE4290"/>
    <w:rsid w:val="00EE5B94"/>
    <w:rsid w:val="00EE7975"/>
    <w:rsid w:val="00EF0200"/>
    <w:rsid w:val="00EF052B"/>
    <w:rsid w:val="00EF1F5A"/>
    <w:rsid w:val="00EF3BEE"/>
    <w:rsid w:val="00EF68A7"/>
    <w:rsid w:val="00F00462"/>
    <w:rsid w:val="00F05B22"/>
    <w:rsid w:val="00F20C5E"/>
    <w:rsid w:val="00F226C1"/>
    <w:rsid w:val="00F247B3"/>
    <w:rsid w:val="00F30083"/>
    <w:rsid w:val="00F305D1"/>
    <w:rsid w:val="00F44908"/>
    <w:rsid w:val="00F46488"/>
    <w:rsid w:val="00F47CB2"/>
    <w:rsid w:val="00F54BFF"/>
    <w:rsid w:val="00F7284C"/>
    <w:rsid w:val="00F73434"/>
    <w:rsid w:val="00F81D5D"/>
    <w:rsid w:val="00F87452"/>
    <w:rsid w:val="00F905AC"/>
    <w:rsid w:val="00F9410B"/>
    <w:rsid w:val="00F944D9"/>
    <w:rsid w:val="00FA5B00"/>
    <w:rsid w:val="00FA5D6D"/>
    <w:rsid w:val="00FB14AA"/>
    <w:rsid w:val="00FB5BBB"/>
    <w:rsid w:val="00FC7F0E"/>
    <w:rsid w:val="00FE384E"/>
    <w:rsid w:val="00FF1B71"/>
    <w:rsid w:val="00FF5E20"/>
    <w:rsid w:val="00FF605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03E2"/>
  <w15:docId w15:val="{F6B15DE4-0E7A-4FD0-919B-2CE8A8B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2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2DB9"/>
  </w:style>
  <w:style w:type="paragraph" w:styleId="a5">
    <w:name w:val="footer"/>
    <w:basedOn w:val="a"/>
    <w:link w:val="a6"/>
    <w:uiPriority w:val="99"/>
    <w:unhideWhenUsed/>
    <w:rsid w:val="00172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DB9"/>
  </w:style>
  <w:style w:type="character" w:styleId="a7">
    <w:name w:val="Hyperlink"/>
    <w:basedOn w:val="a0"/>
    <w:uiPriority w:val="99"/>
    <w:unhideWhenUsed/>
    <w:rsid w:val="00BA57C2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6827B6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6827B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6827B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827B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827B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z.com/kudoz/german-to-russian/finance-general/6195076-partiarisches-darlehe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7804E-E7BE-4270-8B79-7244512D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Алексей Белоусов</cp:lastModifiedBy>
  <cp:revision>115</cp:revision>
  <dcterms:created xsi:type="dcterms:W3CDTF">2020-06-09T12:40:00Z</dcterms:created>
  <dcterms:modified xsi:type="dcterms:W3CDTF">2020-07-15T15:56:00Z</dcterms:modified>
</cp:coreProperties>
</file>