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50"/>
          <w:szCs w:val="50"/>
        </w:rPr>
      </w:pPr>
      <w:r>
        <w:rPr>
          <w:rFonts w:ascii="Times New Roman" w:hAnsi="Times New Roman" w:cs="Times New Roman"/>
          <w:b/>
          <w:sz w:val="50"/>
          <w:szCs w:val="50"/>
        </w:rPr>
        <w:t>MÔ TẢ NGHIỆP VỤ WEB TIN TỨC</w:t>
      </w:r>
    </w:p>
    <w:p>
      <w:pPr>
        <w:numPr>
          <w:ilvl w:val="0"/>
          <w:numId w:val="1"/>
        </w:numPr>
        <w:autoSpaceDE w:val="0"/>
        <w:autoSpaceDN w:val="0"/>
        <w:adjustRightInd w:val="0"/>
        <w:spacing w:line="360" w:lineRule="auto"/>
        <w:ind w:left="1080" w:hanging="360"/>
        <w:jc w:val="both"/>
        <w:rPr>
          <w:rFonts w:ascii="Times New Roman" w:hAnsi="Times New Roman" w:cs="Times New Roman"/>
          <w:sz w:val="26"/>
          <w:szCs w:val="26"/>
          <w:lang w:val="vi-VN"/>
        </w:rPr>
      </w:pPr>
      <w:r>
        <w:rPr>
          <w:rFonts w:ascii="Times New Roman" w:hAnsi="Times New Roman" w:cs="Times New Roman"/>
          <w:sz w:val="26"/>
          <w:szCs w:val="26"/>
          <w:lang w:val="en"/>
        </w:rPr>
        <w:t>Web tin tức  có các ch</w:t>
      </w:r>
      <w:r>
        <w:rPr>
          <w:rFonts w:ascii="Times New Roman" w:hAnsi="Times New Roman" w:cs="Times New Roman"/>
          <w:sz w:val="26"/>
          <w:szCs w:val="26"/>
          <w:lang w:val="vi-VN"/>
        </w:rPr>
        <w:t>ức năng sau:</w:t>
      </w:r>
    </w:p>
    <w:p>
      <w:pPr>
        <w:pStyle w:val="4"/>
        <w:numPr>
          <w:ilvl w:val="0"/>
          <w:numId w:val="2"/>
        </w:numPr>
        <w:autoSpaceDE w:val="0"/>
        <w:autoSpaceDN w:val="0"/>
        <w:adjustRightInd w:val="0"/>
        <w:spacing w:line="360" w:lineRule="auto"/>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Qu</w:t>
      </w:r>
      <w:r>
        <w:rPr>
          <w:rFonts w:ascii="Times New Roman" w:hAnsi="Times New Roman" w:cs="Times New Roman"/>
          <w:color w:val="000000"/>
          <w:sz w:val="26"/>
          <w:szCs w:val="26"/>
          <w:highlight w:val="white"/>
          <w:lang w:val="vi-VN"/>
        </w:rPr>
        <w:t>ản l</w:t>
      </w:r>
      <w:r>
        <w:rPr>
          <w:rFonts w:ascii="Times New Roman" w:hAnsi="Times New Roman" w:cs="Times New Roman"/>
          <w:color w:val="000000"/>
          <w:sz w:val="26"/>
          <w:szCs w:val="26"/>
          <w:highlight w:val="white"/>
        </w:rPr>
        <w:t>ý thể loại:</w:t>
      </w:r>
    </w:p>
    <w:p>
      <w:pPr>
        <w:autoSpaceDE w:val="0"/>
        <w:autoSpaceDN w:val="0"/>
        <w:adjustRightInd w:val="0"/>
        <w:spacing w:line="360" w:lineRule="auto"/>
        <w:ind w:left="360"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 Thêm, xóa, s</w:t>
      </w:r>
      <w:r>
        <w:rPr>
          <w:rFonts w:ascii="Times New Roman" w:hAnsi="Times New Roman" w:cs="Times New Roman"/>
          <w:color w:val="000000"/>
          <w:sz w:val="26"/>
          <w:szCs w:val="26"/>
          <w:highlight w:val="white"/>
          <w:lang w:val="vi-VN"/>
        </w:rPr>
        <w:t>ửa, t</w:t>
      </w:r>
      <w:r>
        <w:rPr>
          <w:rFonts w:ascii="Times New Roman" w:hAnsi="Times New Roman" w:cs="Times New Roman"/>
          <w:color w:val="000000"/>
          <w:sz w:val="26"/>
          <w:szCs w:val="26"/>
          <w:highlight w:val="white"/>
        </w:rPr>
        <w:t>ìm ki</w:t>
      </w:r>
      <w:r>
        <w:rPr>
          <w:rFonts w:ascii="Times New Roman" w:hAnsi="Times New Roman" w:cs="Times New Roman"/>
          <w:color w:val="000000"/>
          <w:sz w:val="26"/>
          <w:szCs w:val="26"/>
          <w:highlight w:val="white"/>
          <w:lang w:val="vi-VN"/>
        </w:rPr>
        <w:t xml:space="preserve">ếm </w:t>
      </w:r>
      <w:r>
        <w:rPr>
          <w:rFonts w:ascii="Times New Roman" w:hAnsi="Times New Roman" w:cs="Times New Roman"/>
          <w:color w:val="000000"/>
          <w:sz w:val="26"/>
          <w:szCs w:val="26"/>
          <w:highlight w:val="white"/>
        </w:rPr>
        <w:t>thể loại</w:t>
      </w:r>
    </w:p>
    <w:p>
      <w:pPr>
        <w:pStyle w:val="4"/>
        <w:numPr>
          <w:ilvl w:val="0"/>
          <w:numId w:val="2"/>
        </w:numPr>
        <w:autoSpaceDE w:val="0"/>
        <w:autoSpaceDN w:val="0"/>
        <w:adjustRightInd w:val="0"/>
        <w:spacing w:line="360" w:lineRule="auto"/>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Qu</w:t>
      </w:r>
      <w:r>
        <w:rPr>
          <w:rFonts w:ascii="Times New Roman" w:hAnsi="Times New Roman" w:cs="Times New Roman"/>
          <w:color w:val="000000"/>
          <w:sz w:val="26"/>
          <w:szCs w:val="26"/>
          <w:highlight w:val="white"/>
          <w:lang w:val="vi-VN"/>
        </w:rPr>
        <w:t>ản l</w:t>
      </w:r>
      <w:r>
        <w:rPr>
          <w:rFonts w:ascii="Times New Roman" w:hAnsi="Times New Roman" w:cs="Times New Roman"/>
          <w:color w:val="000000"/>
          <w:sz w:val="26"/>
          <w:szCs w:val="26"/>
          <w:highlight w:val="white"/>
        </w:rPr>
        <w:t>ý loại tin</w:t>
      </w:r>
    </w:p>
    <w:p>
      <w:pPr>
        <w:autoSpaceDE w:val="0"/>
        <w:autoSpaceDN w:val="0"/>
        <w:adjustRightInd w:val="0"/>
        <w:spacing w:line="360" w:lineRule="auto"/>
        <w:ind w:left="360"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+Thêm, xóa, s</w:t>
      </w:r>
      <w:r>
        <w:rPr>
          <w:rFonts w:ascii="Times New Roman" w:hAnsi="Times New Roman" w:cs="Times New Roman"/>
          <w:color w:val="000000"/>
          <w:sz w:val="26"/>
          <w:szCs w:val="26"/>
          <w:highlight w:val="white"/>
          <w:lang w:val="vi-VN"/>
        </w:rPr>
        <w:t>ửa, t</w:t>
      </w:r>
      <w:r>
        <w:rPr>
          <w:rFonts w:ascii="Times New Roman" w:hAnsi="Times New Roman" w:cs="Times New Roman"/>
          <w:color w:val="000000"/>
          <w:sz w:val="26"/>
          <w:szCs w:val="26"/>
          <w:highlight w:val="white"/>
        </w:rPr>
        <w:t>ìm ki</w:t>
      </w:r>
      <w:r>
        <w:rPr>
          <w:rFonts w:ascii="Times New Roman" w:hAnsi="Times New Roman" w:cs="Times New Roman"/>
          <w:color w:val="000000"/>
          <w:sz w:val="26"/>
          <w:szCs w:val="26"/>
          <w:highlight w:val="white"/>
          <w:lang w:val="vi-VN"/>
        </w:rPr>
        <w:t>ếm loại tin</w:t>
      </w:r>
    </w:p>
    <w:p>
      <w:pPr>
        <w:pStyle w:val="4"/>
        <w:numPr>
          <w:ilvl w:val="0"/>
          <w:numId w:val="2"/>
        </w:numPr>
        <w:autoSpaceDE w:val="0"/>
        <w:autoSpaceDN w:val="0"/>
        <w:adjustRightInd w:val="0"/>
        <w:spacing w:line="360" w:lineRule="auto"/>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Qu</w:t>
      </w:r>
      <w:r>
        <w:rPr>
          <w:rFonts w:ascii="Times New Roman" w:hAnsi="Times New Roman" w:cs="Times New Roman"/>
          <w:color w:val="000000"/>
          <w:sz w:val="26"/>
          <w:szCs w:val="26"/>
          <w:highlight w:val="white"/>
          <w:lang w:val="vi-VN"/>
        </w:rPr>
        <w:t>ản l</w:t>
      </w:r>
      <w:r>
        <w:rPr>
          <w:rFonts w:ascii="Times New Roman" w:hAnsi="Times New Roman" w:cs="Times New Roman"/>
          <w:color w:val="000000"/>
          <w:sz w:val="26"/>
          <w:szCs w:val="26"/>
          <w:highlight w:val="white"/>
        </w:rPr>
        <w:t xml:space="preserve">ý tin tức: </w:t>
      </w:r>
    </w:p>
    <w:p>
      <w:pPr>
        <w:autoSpaceDE w:val="0"/>
        <w:autoSpaceDN w:val="0"/>
        <w:adjustRightInd w:val="0"/>
        <w:spacing w:line="360" w:lineRule="auto"/>
        <w:ind w:left="360"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+Thêm</w:t>
      </w:r>
      <w:r>
        <w:rPr>
          <w:rFonts w:ascii="Times New Roman" w:hAnsi="Times New Roman" w:cs="Times New Roman"/>
          <w:color w:val="000000"/>
          <w:sz w:val="26"/>
          <w:szCs w:val="26"/>
          <w:highlight w:val="white"/>
          <w:lang w:val="vi-VN"/>
        </w:rPr>
        <w:t>, x</w:t>
      </w:r>
      <w:r>
        <w:rPr>
          <w:rFonts w:ascii="Times New Roman" w:hAnsi="Times New Roman" w:cs="Times New Roman"/>
          <w:color w:val="000000"/>
          <w:sz w:val="26"/>
          <w:szCs w:val="26"/>
          <w:highlight w:val="white"/>
        </w:rPr>
        <w:t>óa, s</w:t>
      </w:r>
      <w:r>
        <w:rPr>
          <w:rFonts w:ascii="Times New Roman" w:hAnsi="Times New Roman" w:cs="Times New Roman"/>
          <w:color w:val="000000"/>
          <w:sz w:val="26"/>
          <w:szCs w:val="26"/>
          <w:highlight w:val="white"/>
          <w:lang w:val="vi-VN"/>
        </w:rPr>
        <w:t>ửa, t</w:t>
      </w:r>
      <w:r>
        <w:rPr>
          <w:rFonts w:ascii="Times New Roman" w:hAnsi="Times New Roman" w:cs="Times New Roman"/>
          <w:color w:val="000000"/>
          <w:sz w:val="26"/>
          <w:szCs w:val="26"/>
          <w:highlight w:val="white"/>
        </w:rPr>
        <w:t>ìm ki</w:t>
      </w:r>
      <w:r>
        <w:rPr>
          <w:rFonts w:ascii="Times New Roman" w:hAnsi="Times New Roman" w:cs="Times New Roman"/>
          <w:color w:val="000000"/>
          <w:sz w:val="26"/>
          <w:szCs w:val="26"/>
          <w:highlight w:val="white"/>
          <w:lang w:val="vi-VN"/>
        </w:rPr>
        <w:t xml:space="preserve">ếm bản tin </w:t>
      </w:r>
    </w:p>
    <w:p>
      <w:pPr>
        <w:pStyle w:val="4"/>
        <w:numPr>
          <w:ilvl w:val="0"/>
          <w:numId w:val="2"/>
        </w:numPr>
        <w:autoSpaceDE w:val="0"/>
        <w:autoSpaceDN w:val="0"/>
        <w:adjustRightInd w:val="0"/>
        <w:spacing w:line="360" w:lineRule="auto"/>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Qu</w:t>
      </w:r>
      <w:r>
        <w:rPr>
          <w:rFonts w:ascii="Times New Roman" w:hAnsi="Times New Roman" w:cs="Times New Roman"/>
          <w:color w:val="000000"/>
          <w:sz w:val="26"/>
          <w:szCs w:val="26"/>
          <w:highlight w:val="white"/>
          <w:lang w:val="vi-VN"/>
        </w:rPr>
        <w:t>ản l</w:t>
      </w:r>
      <w:r>
        <w:rPr>
          <w:rFonts w:ascii="Times New Roman" w:hAnsi="Times New Roman" w:cs="Times New Roman"/>
          <w:color w:val="000000"/>
          <w:sz w:val="26"/>
          <w:szCs w:val="26"/>
          <w:highlight w:val="white"/>
        </w:rPr>
        <w:t>ý người dùng</w:t>
      </w:r>
    </w:p>
    <w:p>
      <w:pPr>
        <w:autoSpaceDE w:val="0"/>
        <w:autoSpaceDN w:val="0"/>
        <w:adjustRightInd w:val="0"/>
        <w:spacing w:line="360" w:lineRule="auto"/>
        <w:ind w:left="360"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lang w:val="en"/>
        </w:rPr>
        <w:t>+Thêm, xóa, s</w:t>
      </w:r>
      <w:r>
        <w:rPr>
          <w:rFonts w:ascii="Times New Roman" w:hAnsi="Times New Roman" w:cs="Times New Roman"/>
          <w:color w:val="000000"/>
          <w:sz w:val="26"/>
          <w:szCs w:val="26"/>
          <w:highlight w:val="white"/>
          <w:lang w:val="vi-VN"/>
        </w:rPr>
        <w:t>ửa, t</w:t>
      </w:r>
      <w:r>
        <w:rPr>
          <w:rFonts w:ascii="Times New Roman" w:hAnsi="Times New Roman" w:cs="Times New Roman"/>
          <w:color w:val="000000"/>
          <w:sz w:val="26"/>
          <w:szCs w:val="26"/>
          <w:highlight w:val="white"/>
        </w:rPr>
        <w:t>ìm ki</w:t>
      </w:r>
      <w:r>
        <w:rPr>
          <w:rFonts w:ascii="Times New Roman" w:hAnsi="Times New Roman" w:cs="Times New Roman"/>
          <w:color w:val="000000"/>
          <w:sz w:val="26"/>
          <w:szCs w:val="26"/>
          <w:highlight w:val="white"/>
          <w:lang w:val="vi-VN"/>
        </w:rPr>
        <w:t xml:space="preserve">ếm </w:t>
      </w:r>
      <w:r>
        <w:rPr>
          <w:rFonts w:ascii="Times New Roman" w:hAnsi="Times New Roman" w:cs="Times New Roman"/>
          <w:color w:val="000000"/>
          <w:sz w:val="26"/>
          <w:szCs w:val="26"/>
          <w:highlight w:val="white"/>
        </w:rPr>
        <w:t>thông tin người dùng</w:t>
      </w:r>
    </w:p>
    <w:p>
      <w:pPr>
        <w:numPr>
          <w:ilvl w:val="0"/>
          <w:numId w:val="1"/>
        </w:numPr>
        <w:autoSpaceDE w:val="0"/>
        <w:autoSpaceDN w:val="0"/>
        <w:adjustRightInd w:val="0"/>
        <w:spacing w:line="360" w:lineRule="auto"/>
        <w:ind w:left="1080" w:hanging="360"/>
        <w:jc w:val="both"/>
        <w:rPr>
          <w:rFonts w:ascii="Times New Roman" w:hAnsi="Times New Roman" w:cs="Times New Roman"/>
          <w:color w:val="000000"/>
          <w:sz w:val="26"/>
          <w:szCs w:val="26"/>
          <w:highlight w:val="white"/>
          <w:lang w:val="vi-VN"/>
        </w:rPr>
      </w:pPr>
      <w:r>
        <w:rPr>
          <w:rFonts w:ascii="Times New Roman" w:hAnsi="Times New Roman" w:cs="Times New Roman"/>
          <w:color w:val="000000"/>
          <w:sz w:val="26"/>
          <w:szCs w:val="26"/>
          <w:highlight w:val="white"/>
          <w:lang w:val="en"/>
        </w:rPr>
        <w:t>Mô t</w:t>
      </w:r>
      <w:r>
        <w:rPr>
          <w:rFonts w:ascii="Times New Roman" w:hAnsi="Times New Roman" w:cs="Times New Roman"/>
          <w:color w:val="000000"/>
          <w:sz w:val="26"/>
          <w:szCs w:val="26"/>
          <w:highlight w:val="white"/>
          <w:lang w:val="vi-VN"/>
        </w:rPr>
        <w:t xml:space="preserve">ả cơ sở dữ liệu: </w:t>
      </w:r>
    </w:p>
    <w:p>
      <w:pPr>
        <w:pStyle w:val="4"/>
        <w:numPr>
          <w:ilvl w:val="1"/>
          <w:numId w:val="2"/>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z w:val="26"/>
          <w:szCs w:val="26"/>
          <w:highlight w:val="white"/>
          <w:lang w:val="en"/>
        </w:rPr>
        <w:t>M</w:t>
      </w:r>
      <w:r>
        <w:rPr>
          <w:rFonts w:ascii="Times New Roman" w:hAnsi="Times New Roman" w:cs="Times New Roman"/>
          <w:color w:val="000000"/>
          <w:sz w:val="26"/>
          <w:szCs w:val="26"/>
          <w:highlight w:val="white"/>
          <w:lang w:val="vi-VN"/>
        </w:rPr>
        <w:t xml:space="preserve">ỗi </w:t>
      </w:r>
      <w:r>
        <w:rPr>
          <w:rFonts w:ascii="Times New Roman" w:hAnsi="Times New Roman" w:cs="Times New Roman"/>
          <w:color w:val="000000"/>
          <w:sz w:val="26"/>
          <w:szCs w:val="26"/>
        </w:rPr>
        <w:t>thể loại có một mã thể loại (idTL) để phân biệt với các thể loại khác. Mỗi thể loại còn được xác định bởi tên (tenTL), thứ tự (thutuTL) và xác định là ẩn hay hiện (anhienTL).</w:t>
      </w:r>
    </w:p>
    <w:p>
      <w:pPr>
        <w:autoSpaceDE w:val="0"/>
        <w:autoSpaceDN w:val="0"/>
        <w:adjustRightInd w:val="0"/>
        <w:spacing w:after="0" w:line="360" w:lineRule="auto"/>
        <w:jc w:val="both"/>
        <w:rPr>
          <w:rFonts w:ascii="Times New Roman" w:hAnsi="Times New Roman" w:cs="Times New Roman"/>
          <w:sz w:val="26"/>
          <w:szCs w:val="26"/>
          <w:lang w:val="en"/>
        </w:rPr>
      </w:pPr>
    </w:p>
    <w:p>
      <w:pPr>
        <w:pStyle w:val="4"/>
        <w:numPr>
          <w:ilvl w:val="1"/>
          <w:numId w:val="2"/>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z w:val="26"/>
          <w:szCs w:val="26"/>
          <w:highlight w:val="white"/>
          <w:lang w:val="en"/>
        </w:rPr>
        <w:t>M</w:t>
      </w:r>
      <w:r>
        <w:rPr>
          <w:rFonts w:ascii="Times New Roman" w:hAnsi="Times New Roman" w:cs="Times New Roman"/>
          <w:color w:val="000000"/>
          <w:sz w:val="26"/>
          <w:szCs w:val="26"/>
          <w:highlight w:val="white"/>
          <w:lang w:val="vi-VN"/>
        </w:rPr>
        <w:t xml:space="preserve">ỗi </w:t>
      </w:r>
      <w:r>
        <w:rPr>
          <w:rFonts w:ascii="Times New Roman" w:hAnsi="Times New Roman" w:cs="Times New Roman"/>
          <w:color w:val="000000"/>
          <w:sz w:val="26"/>
          <w:szCs w:val="26"/>
        </w:rPr>
        <w:t>loại tin có một mã loại tin(idLT) để phân biệt với các loại tin khác. Mỗi loại tin còn được xác định bởi tên (tenLT), thứ tự (thutuLT) và xác định là ẩn hay hiện (anhienLT).</w:t>
      </w:r>
    </w:p>
    <w:p>
      <w:pPr>
        <w:autoSpaceDE w:val="0"/>
        <w:autoSpaceDN w:val="0"/>
        <w:adjustRightInd w:val="0"/>
        <w:spacing w:after="0" w:line="360" w:lineRule="auto"/>
        <w:jc w:val="both"/>
        <w:rPr>
          <w:rFonts w:ascii="Times New Roman" w:hAnsi="Times New Roman" w:cs="Times New Roman"/>
          <w:sz w:val="26"/>
          <w:szCs w:val="26"/>
          <w:lang w:val="en"/>
        </w:rPr>
      </w:pPr>
    </w:p>
    <w:p>
      <w:pPr>
        <w:pStyle w:val="4"/>
        <w:numPr>
          <w:ilvl w:val="1"/>
          <w:numId w:val="2"/>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z w:val="26"/>
          <w:szCs w:val="26"/>
          <w:highlight w:val="white"/>
          <w:lang w:val="en"/>
        </w:rPr>
        <w:t>M</w:t>
      </w:r>
      <w:r>
        <w:rPr>
          <w:rFonts w:ascii="Times New Roman" w:hAnsi="Times New Roman" w:cs="Times New Roman"/>
          <w:color w:val="000000"/>
          <w:sz w:val="26"/>
          <w:szCs w:val="26"/>
          <w:highlight w:val="white"/>
          <w:lang w:val="vi-VN"/>
        </w:rPr>
        <w:t xml:space="preserve">ỗi </w:t>
      </w:r>
      <w:r>
        <w:rPr>
          <w:rFonts w:ascii="Times New Roman" w:hAnsi="Times New Roman" w:cs="Times New Roman"/>
          <w:color w:val="000000"/>
          <w:sz w:val="26"/>
          <w:szCs w:val="26"/>
        </w:rPr>
        <w:t>tin tức có một mã tin tức (idTinTuc) để phân biệt với các tin tức khác. Mỗi tin tức còn được xác định bởi tiêu đề  (tieude), nội dung (noidung), tóm tắt (tomtat), đường dẫn hình ảnh (Urlhinh), ngày đăng tin (ngaydang), số lần xem (solanxem), có phải là tin nổi bật hay không (tinnoibat), thứ tự (thututin) , xác định là ẩn hay hiện (anhienTL) và từ khóa để tìm kiếm (keyword) .</w:t>
      </w:r>
    </w:p>
    <w:p>
      <w:pPr>
        <w:autoSpaceDE w:val="0"/>
        <w:autoSpaceDN w:val="0"/>
        <w:adjustRightInd w:val="0"/>
        <w:spacing w:after="0" w:line="360" w:lineRule="auto"/>
        <w:jc w:val="both"/>
        <w:rPr>
          <w:rFonts w:ascii="Times New Roman" w:hAnsi="Times New Roman" w:cs="Times New Roman"/>
          <w:sz w:val="26"/>
          <w:szCs w:val="26"/>
          <w:lang w:val="en"/>
        </w:rPr>
      </w:pPr>
    </w:p>
    <w:p>
      <w:pPr>
        <w:pStyle w:val="4"/>
        <w:numPr>
          <w:ilvl w:val="1"/>
          <w:numId w:val="2"/>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z w:val="26"/>
          <w:szCs w:val="26"/>
          <w:highlight w:val="white"/>
          <w:lang w:val="en"/>
        </w:rPr>
        <w:t>M</w:t>
      </w:r>
      <w:r>
        <w:rPr>
          <w:rFonts w:ascii="Times New Roman" w:hAnsi="Times New Roman" w:cs="Times New Roman"/>
          <w:color w:val="000000"/>
          <w:sz w:val="26"/>
          <w:szCs w:val="26"/>
          <w:highlight w:val="white"/>
          <w:lang w:val="vi-VN"/>
        </w:rPr>
        <w:t xml:space="preserve">ỗi </w:t>
      </w:r>
      <w:r>
        <w:rPr>
          <w:rFonts w:ascii="Times New Roman" w:hAnsi="Times New Roman" w:cs="Times New Roman"/>
          <w:color w:val="000000"/>
          <w:sz w:val="26"/>
          <w:szCs w:val="26"/>
        </w:rPr>
        <w:t>người dung có một mã người dùng (idUser) để phân biệt với các người dùng khác. Mỗi thể loại còn được xác định bởi họ tên (hoten), tên người dùng (username), mật khẩu đăng nhập (password), ngày sinh (ngaysinh), ngày đăng ký (ngaydangky), email (email), phân biệt người dùng với idgroup = 0, quản trị viên idgroup = 1 và giới tính (gioitinh).</w:t>
      </w:r>
    </w:p>
    <w:p>
      <w:pPr>
        <w:pStyle w:val="4"/>
        <w:jc w:val="both"/>
        <w:rPr>
          <w:rFonts w:ascii="Times New Roman" w:hAnsi="Times New Roman" w:cs="Times New Roman"/>
          <w:sz w:val="26"/>
          <w:szCs w:val="26"/>
        </w:rPr>
      </w:pPr>
    </w:p>
    <w:p>
      <w:pPr>
        <w:pStyle w:val="4"/>
        <w:numPr>
          <w:ilvl w:val="1"/>
          <w:numId w:val="2"/>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Đếm số người đăngnhập (counted).</w:t>
      </w:r>
    </w:p>
    <w:p>
      <w:pPr>
        <w:pStyle w:val="4"/>
        <w:numPr>
          <w:ilvl w:val="0"/>
          <w:numId w:val="3"/>
        </w:numPr>
        <w:autoSpaceDE w:val="0"/>
        <w:autoSpaceDN w:val="0"/>
        <w:adjustRightInd w:val="0"/>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en"/>
        </w:rPr>
        <w:t>Các quan h</w:t>
      </w:r>
      <w:r>
        <w:rPr>
          <w:rFonts w:ascii="Times New Roman" w:hAnsi="Times New Roman" w:cs="Times New Roman"/>
          <w:sz w:val="26"/>
          <w:szCs w:val="26"/>
          <w:lang w:val="vi-VN"/>
        </w:rPr>
        <w:t xml:space="preserve">ệ: </w:t>
      </w:r>
    </w:p>
    <w:p>
      <w:pPr>
        <w:pStyle w:val="4"/>
        <w:numPr>
          <w:ilvl w:val="0"/>
          <w:numId w:val="4"/>
        </w:numPr>
        <w:autoSpaceDE w:val="0"/>
        <w:autoSpaceDN w:val="0"/>
        <w:adjustRightInd w:val="0"/>
        <w:spacing w:after="0" w:line="360" w:lineRule="auto"/>
        <w:jc w:val="both"/>
        <w:rPr>
          <w:rFonts w:ascii="Times New Roman" w:hAnsi="Times New Roman" w:cs="Times New Roman"/>
          <w:sz w:val="26"/>
          <w:szCs w:val="26"/>
          <w:lang w:val="en"/>
        </w:rPr>
      </w:pPr>
      <w:r>
        <w:rPr>
          <w:rFonts w:ascii="Times New Roman" w:hAnsi="Times New Roman" w:cs="Times New Roman"/>
          <w:sz w:val="26"/>
          <w:szCs w:val="26"/>
          <w:lang w:val="en"/>
        </w:rPr>
        <w:t>Một thể loại có thể có nhiều loại tin nhưng một loại tin chỉ thuộc một thể loại.</w:t>
      </w:r>
    </w:p>
    <w:p>
      <w:pPr>
        <w:pStyle w:val="4"/>
        <w:numPr>
          <w:ilvl w:val="0"/>
          <w:numId w:val="4"/>
        </w:numPr>
        <w:autoSpaceDE w:val="0"/>
        <w:autoSpaceDN w:val="0"/>
        <w:adjustRightInd w:val="0"/>
        <w:spacing w:after="0" w:line="360" w:lineRule="auto"/>
        <w:jc w:val="both"/>
        <w:rPr>
          <w:rFonts w:ascii="Times New Roman" w:hAnsi="Times New Roman" w:cs="Times New Roman"/>
          <w:sz w:val="26"/>
          <w:szCs w:val="26"/>
          <w:lang w:val="en"/>
        </w:rPr>
      </w:pPr>
      <w:r>
        <w:rPr>
          <w:rFonts w:ascii="Times New Roman" w:hAnsi="Times New Roman" w:cs="Times New Roman"/>
          <w:sz w:val="26"/>
          <w:szCs w:val="26"/>
          <w:lang w:val="en"/>
        </w:rPr>
        <w:t>Một loại tin có thể có nhiều tin tức nhưng một tin tức chỉ thuộc một loại tin.</w:t>
      </w:r>
    </w:p>
    <w:p>
      <w:pPr>
        <w:pStyle w:val="4"/>
        <w:numPr>
          <w:ilvl w:val="0"/>
          <w:numId w:val="5"/>
        </w:numPr>
        <w:autoSpaceDE w:val="0"/>
        <w:autoSpaceDN w:val="0"/>
        <w:adjustRightInd w:val="0"/>
        <w:spacing w:line="360" w:lineRule="auto"/>
        <w:jc w:val="both"/>
        <w:rPr>
          <w:rFonts w:ascii="Times New Roman" w:hAnsi="Times New Roman" w:cs="Times New Roman"/>
          <w:color w:val="000000"/>
          <w:sz w:val="26"/>
          <w:szCs w:val="26"/>
          <w:highlight w:val="white"/>
          <w:lang w:val="vi-VN"/>
        </w:rPr>
      </w:pPr>
      <w:r>
        <w:rPr>
          <w:rFonts w:ascii="Times New Roman" w:hAnsi="Times New Roman" w:cs="Times New Roman"/>
          <w:color w:val="000000"/>
          <w:sz w:val="26"/>
          <w:szCs w:val="26"/>
          <w:highlight w:val="white"/>
          <w:lang w:val="en"/>
        </w:rPr>
        <w:t>Mô t</w:t>
      </w:r>
      <w:r>
        <w:rPr>
          <w:rFonts w:ascii="Times New Roman" w:hAnsi="Times New Roman" w:cs="Times New Roman"/>
          <w:color w:val="000000"/>
          <w:sz w:val="26"/>
          <w:szCs w:val="26"/>
          <w:highlight w:val="white"/>
          <w:lang w:val="vi-VN"/>
        </w:rPr>
        <w:t>ả nghiệp vụ:</w:t>
      </w:r>
    </w:p>
    <w:p>
      <w:pPr>
        <w:pStyle w:val="4"/>
        <w:numPr>
          <w:ilvl w:val="0"/>
          <w:numId w:val="6"/>
        </w:numPr>
        <w:autoSpaceDE w:val="0"/>
        <w:autoSpaceDN w:val="0"/>
        <w:adjustRightInd w:val="0"/>
        <w:spacing w:line="360" w:lineRule="auto"/>
        <w:jc w:val="both"/>
        <w:rPr>
          <w:rFonts w:ascii="Times New Roman" w:hAnsi="Times New Roman" w:cs="Times New Roman"/>
          <w:color w:val="000000"/>
          <w:sz w:val="26"/>
          <w:szCs w:val="26"/>
          <w:highlight w:val="white"/>
          <w:lang w:val="vi-VN"/>
        </w:rPr>
      </w:pPr>
      <w:r>
        <w:rPr>
          <w:rFonts w:ascii="Times New Roman" w:hAnsi="Times New Roman" w:cs="Times New Roman"/>
          <w:color w:val="000000"/>
          <w:sz w:val="26"/>
          <w:szCs w:val="26"/>
          <w:highlight w:val="white"/>
          <w:lang w:val="en"/>
        </w:rPr>
        <w:t>Khi khách hàng c</w:t>
      </w:r>
      <w:r>
        <w:rPr>
          <w:rFonts w:ascii="Times New Roman" w:hAnsi="Times New Roman" w:cs="Times New Roman"/>
          <w:color w:val="000000"/>
          <w:sz w:val="26"/>
          <w:szCs w:val="26"/>
          <w:highlight w:val="white"/>
          <w:lang w:val="vi-VN"/>
        </w:rPr>
        <w:t xml:space="preserve">ần đọc tin </w:t>
      </w:r>
      <w:r>
        <w:rPr>
          <w:rFonts w:ascii="Times New Roman" w:hAnsi="Times New Roman" w:cs="Times New Roman"/>
          <w:color w:val="000000"/>
          <w:sz w:val="26"/>
          <w:szCs w:val="26"/>
          <w:highlight w:val="white"/>
        </w:rPr>
        <w:t>s</w:t>
      </w:r>
      <w:r>
        <w:rPr>
          <w:rFonts w:ascii="Times New Roman" w:hAnsi="Times New Roman" w:cs="Times New Roman"/>
          <w:color w:val="000000"/>
          <w:sz w:val="26"/>
          <w:szCs w:val="26"/>
          <w:highlight w:val="white"/>
          <w:lang w:val="vi-VN"/>
        </w:rPr>
        <w:t>ẽ v</w:t>
      </w:r>
      <w:r>
        <w:rPr>
          <w:rFonts w:ascii="Times New Roman" w:hAnsi="Times New Roman" w:cs="Times New Roman"/>
          <w:color w:val="000000"/>
          <w:sz w:val="26"/>
          <w:szCs w:val="26"/>
          <w:highlight w:val="white"/>
        </w:rPr>
        <w:t>ào trang web đ</w:t>
      </w:r>
      <w:r>
        <w:rPr>
          <w:rFonts w:ascii="Times New Roman" w:hAnsi="Times New Roman" w:cs="Times New Roman"/>
          <w:color w:val="000000"/>
          <w:sz w:val="26"/>
          <w:szCs w:val="26"/>
          <w:highlight w:val="white"/>
          <w:lang w:val="vi-VN"/>
        </w:rPr>
        <w:t xml:space="preserve">ể lựa chọn </w:t>
      </w:r>
      <w:r>
        <w:rPr>
          <w:rFonts w:ascii="Times New Roman" w:hAnsi="Times New Roman" w:cs="Times New Roman"/>
          <w:color w:val="000000"/>
          <w:sz w:val="26"/>
          <w:szCs w:val="26"/>
          <w:highlight w:val="white"/>
        </w:rPr>
        <w:t>tin và đọc tin.</w:t>
      </w:r>
    </w:p>
    <w:p>
      <w:pPr>
        <w:pStyle w:val="4"/>
        <w:numPr>
          <w:ilvl w:val="0"/>
          <w:numId w:val="6"/>
        </w:numPr>
        <w:autoSpaceDE w:val="0"/>
        <w:autoSpaceDN w:val="0"/>
        <w:adjustRightInd w:val="0"/>
        <w:spacing w:line="360" w:lineRule="auto"/>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Quản trị viên cập nhật thêm bài viết lên trang web.</w:t>
      </w:r>
    </w:p>
    <w:p>
      <w:pPr>
        <w:numPr>
          <w:ilvl w:val="0"/>
          <w:numId w:val="1"/>
        </w:numPr>
        <w:autoSpaceDE w:val="0"/>
        <w:autoSpaceDN w:val="0"/>
        <w:adjustRightInd w:val="0"/>
        <w:spacing w:line="276" w:lineRule="auto"/>
        <w:ind w:left="720" w:hanging="360"/>
        <w:jc w:val="both"/>
        <w:rPr>
          <w:rFonts w:ascii="Times New Roman" w:hAnsi="Times New Roman" w:cs="Times New Roman"/>
          <w:color w:val="000000"/>
          <w:sz w:val="26"/>
          <w:szCs w:val="26"/>
          <w:highlight w:val="white"/>
          <w:lang w:val="en"/>
        </w:rPr>
      </w:pPr>
      <w:r>
        <w:rPr>
          <w:rFonts w:ascii="Times New Roman" w:hAnsi="Times New Roman" w:cs="Times New Roman"/>
          <w:color w:val="000000"/>
          <w:sz w:val="26"/>
          <w:szCs w:val="26"/>
          <w:highlight w:val="white"/>
          <w:lang w:val="en"/>
        </w:rPr>
        <w:t>S</w:t>
      </w:r>
      <w:r>
        <w:rPr>
          <w:rFonts w:ascii="Times New Roman" w:hAnsi="Times New Roman" w:cs="Times New Roman"/>
          <w:color w:val="000000"/>
          <w:sz w:val="26"/>
          <w:szCs w:val="26"/>
          <w:highlight w:val="white"/>
          <w:lang w:val="vi-VN"/>
        </w:rPr>
        <w:t>ử dụng c</w:t>
      </w:r>
      <w:r>
        <w:rPr>
          <w:rFonts w:ascii="Times New Roman" w:hAnsi="Times New Roman" w:cs="Times New Roman"/>
          <w:color w:val="000000"/>
          <w:sz w:val="26"/>
          <w:szCs w:val="26"/>
          <w:highlight w:val="white"/>
        </w:rPr>
        <w:t>ác công ngh</w:t>
      </w:r>
      <w:r>
        <w:rPr>
          <w:rFonts w:ascii="Times New Roman" w:hAnsi="Times New Roman" w:cs="Times New Roman"/>
          <w:color w:val="000000"/>
          <w:sz w:val="26"/>
          <w:szCs w:val="26"/>
          <w:highlight w:val="white"/>
          <w:lang w:val="vi-VN"/>
        </w:rPr>
        <w:t>ệ:</w:t>
      </w:r>
    </w:p>
    <w:p>
      <w:pPr>
        <w:numPr>
          <w:numId w:val="0"/>
        </w:numPr>
        <w:autoSpaceDE w:val="0"/>
        <w:autoSpaceDN w:val="0"/>
        <w:adjustRightInd w:val="0"/>
        <w:spacing w:line="276" w:lineRule="auto"/>
        <w:ind w:left="360" w:leftChars="0"/>
        <w:jc w:val="both"/>
        <w:rPr>
          <w:rFonts w:hint="default" w:ascii="Times New Roman" w:hAnsi="Times New Roman" w:cs="Times New Roman"/>
          <w:color w:val="000000"/>
          <w:sz w:val="26"/>
          <w:szCs w:val="26"/>
          <w:highlight w:val="white"/>
          <w:lang w:val="en-US"/>
        </w:rPr>
      </w:pPr>
      <w:r>
        <w:rPr>
          <w:rFonts w:ascii="Times New Roman" w:hAnsi="Times New Roman" w:cs="Times New Roman"/>
          <w:color w:val="000000"/>
          <w:sz w:val="26"/>
          <w:szCs w:val="26"/>
          <w:highlight w:val="white"/>
          <w:lang w:val="vi-VN"/>
        </w:rPr>
        <w:t>Dotnet Core</w:t>
      </w:r>
      <w:r>
        <w:rPr>
          <w:rFonts w:hint="default" w:ascii="Times New Roman" w:hAnsi="Times New Roman" w:cs="Times New Roman"/>
          <w:color w:val="000000"/>
          <w:sz w:val="26"/>
          <w:szCs w:val="26"/>
          <w:highlight w:val="white"/>
          <w:lang w:val="en-US"/>
        </w:rPr>
        <w:t>:</w:t>
      </w:r>
    </w:p>
    <w:p>
      <w:pPr>
        <w:numPr>
          <w:numId w:val="0"/>
        </w:numPr>
        <w:autoSpaceDE w:val="0"/>
        <w:autoSpaceDN w:val="0"/>
        <w:adjustRightInd w:val="0"/>
        <w:spacing w:line="276" w:lineRule="auto"/>
        <w:ind w:left="360" w:leftChars="0"/>
        <w:jc w:val="both"/>
        <w:rPr>
          <w:rFonts w:hint="default" w:ascii="Times New Roman" w:hAnsi="Times New Roman"/>
          <w:color w:val="000000"/>
          <w:sz w:val="26"/>
          <w:szCs w:val="26"/>
          <w:highlight w:val="white"/>
          <w:lang w:val="en-US"/>
        </w:rPr>
      </w:pPr>
      <w:r>
        <w:rPr>
          <w:rFonts w:hint="default" w:ascii="Times New Roman" w:hAnsi="Times New Roman"/>
          <w:color w:val="000000"/>
          <w:sz w:val="26"/>
          <w:szCs w:val="26"/>
          <w:highlight w:val="white"/>
          <w:lang w:val="en-US"/>
        </w:rPr>
        <w:t>Microsoft.EntityFrameworkCore</w:t>
      </w:r>
    </w:p>
    <w:p>
      <w:pPr>
        <w:numPr>
          <w:numId w:val="0"/>
        </w:numPr>
        <w:autoSpaceDE w:val="0"/>
        <w:autoSpaceDN w:val="0"/>
        <w:adjustRightInd w:val="0"/>
        <w:spacing w:line="276" w:lineRule="auto"/>
        <w:ind w:left="360" w:leftChars="0"/>
        <w:jc w:val="both"/>
        <w:rPr>
          <w:rFonts w:hint="default" w:ascii="Times New Roman" w:hAnsi="Times New Roman"/>
          <w:color w:val="000000"/>
          <w:sz w:val="26"/>
          <w:szCs w:val="26"/>
          <w:highlight w:val="white"/>
          <w:lang w:val="en-US"/>
        </w:rPr>
      </w:pPr>
      <w:r>
        <w:rPr>
          <w:rFonts w:hint="default" w:ascii="Times New Roman" w:hAnsi="Times New Roman"/>
          <w:color w:val="000000"/>
          <w:sz w:val="26"/>
          <w:szCs w:val="26"/>
          <w:highlight w:val="white"/>
          <w:lang w:val="en-US"/>
        </w:rPr>
        <w:t>Microsoft.EntityFrameworkCore.SqlServer</w:t>
      </w:r>
    </w:p>
    <w:p>
      <w:pPr>
        <w:numPr>
          <w:numId w:val="0"/>
        </w:numPr>
        <w:autoSpaceDE w:val="0"/>
        <w:autoSpaceDN w:val="0"/>
        <w:adjustRightInd w:val="0"/>
        <w:spacing w:line="276" w:lineRule="auto"/>
        <w:ind w:left="360" w:leftChars="0"/>
        <w:jc w:val="both"/>
        <w:rPr>
          <w:rFonts w:hint="default" w:ascii="Times New Roman" w:hAnsi="Times New Roman"/>
          <w:color w:val="000000"/>
          <w:sz w:val="26"/>
          <w:szCs w:val="26"/>
          <w:highlight w:val="white"/>
          <w:lang w:val="en-US"/>
        </w:rPr>
      </w:pPr>
      <w:r>
        <w:rPr>
          <w:rFonts w:hint="default" w:ascii="Times New Roman" w:hAnsi="Times New Roman"/>
          <w:color w:val="000000"/>
          <w:sz w:val="26"/>
          <w:szCs w:val="26"/>
          <w:highlight w:val="white"/>
          <w:lang w:val="en-US"/>
        </w:rPr>
        <w:t>Microsoft.EntityFrameworkCore.Tools</w:t>
      </w:r>
    </w:p>
    <w:p>
      <w:pPr>
        <w:numPr>
          <w:numId w:val="0"/>
        </w:numPr>
        <w:autoSpaceDE w:val="0"/>
        <w:autoSpaceDN w:val="0"/>
        <w:adjustRightInd w:val="0"/>
        <w:spacing w:line="276" w:lineRule="auto"/>
        <w:ind w:left="360" w:leftChars="0"/>
        <w:jc w:val="both"/>
        <w:rPr>
          <w:rFonts w:ascii="Times New Roman" w:hAnsi="Times New Roman" w:cs="Times New Roman"/>
          <w:color w:val="000000"/>
          <w:sz w:val="26"/>
          <w:szCs w:val="26"/>
          <w:highlight w:val="white"/>
          <w:lang w:val="en"/>
        </w:rPr>
      </w:pPr>
      <w:r>
        <w:rPr>
          <w:rFonts w:ascii="Times New Roman" w:hAnsi="Times New Roman" w:cs="Times New Roman"/>
          <w:color w:val="000000"/>
          <w:sz w:val="26"/>
          <w:szCs w:val="26"/>
          <w:highlight w:val="white"/>
        </w:rPr>
        <w:t>Angular</w:t>
      </w:r>
      <w:bookmarkStart w:id="0" w:name="_GoBack"/>
      <w:bookmarkEnd w:id="0"/>
    </w:p>
    <w:p>
      <w:pPr>
        <w:rPr>
          <w:sz w:val="30"/>
          <w:szCs w:val="30"/>
        </w:rPr>
      </w:pPr>
    </w:p>
    <w:p>
      <w:pPr>
        <w:rPr>
          <w:sz w:val="30"/>
          <w:szCs w:val="3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bullet"/>
      <w:lvlText w:val="*"/>
      <w:lvlJc w:val="left"/>
    </w:lvl>
  </w:abstractNum>
  <w:abstractNum w:abstractNumId="1">
    <w:nsid w:val="2BD53E52"/>
    <w:multiLevelType w:val="multilevel"/>
    <w:tmpl w:val="2BD53E52"/>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3C350766"/>
    <w:multiLevelType w:val="multilevel"/>
    <w:tmpl w:val="3C350766"/>
    <w:lvl w:ilvl="0" w:tentative="0">
      <w:start w:val="0"/>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F32BB9"/>
    <w:multiLevelType w:val="multilevel"/>
    <w:tmpl w:val="45F32B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1D5302"/>
    <w:multiLevelType w:val="multilevel"/>
    <w:tmpl w:val="561D5302"/>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B534B95"/>
    <w:multiLevelType w:val="multilevel"/>
    <w:tmpl w:val="5B534B95"/>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lvlOverride w:ilvl="0">
      <w:lvl w:ilvl="0" w:tentative="1">
        <w:start w:val="0"/>
        <w:numFmt w:val="bullet"/>
        <w:lvlText w:val=""/>
        <w:legacy w:legacy="1" w:legacySpace="0" w:legacyIndent="360"/>
        <w:lvlJc w:val="left"/>
        <w:rPr>
          <w:rFonts w:hint="default" w:ascii="Symbol" w:hAnsi="Symbol"/>
        </w:rPr>
      </w:lvl>
    </w:lvlOverride>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26"/>
    <w:rsid w:val="00162D26"/>
    <w:rsid w:val="00415B0A"/>
    <w:rsid w:val="00500371"/>
    <w:rsid w:val="005637C5"/>
    <w:rsid w:val="00591840"/>
    <w:rsid w:val="00B61E0A"/>
    <w:rsid w:val="00D6221E"/>
    <w:rsid w:val="265D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304</Words>
  <Characters>1735</Characters>
  <Lines>14</Lines>
  <Paragraphs>4</Paragraphs>
  <TotalTime>46</TotalTime>
  <ScaleCrop>false</ScaleCrop>
  <LinksUpToDate>false</LinksUpToDate>
  <CharactersWithSpaces>2035</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2020-06-22T12:31:00Z</dcterms:created>
  <dc:creator>BaoUyen</dc:creator>
  <cp:lastModifiedBy>google1577264896</cp:lastModifiedBy>
  <dcterms:modified xsi:type="dcterms:W3CDTF">2020-06-22T15:05:52Z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