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307" w:rsidRDefault="00DB7307" w:rsidP="00801DCB">
      <w:pPr>
        <w:spacing w:after="0"/>
      </w:pPr>
      <w:r>
        <w:t>Phần 1: Khi nào ta cười.</w:t>
      </w:r>
    </w:p>
    <w:p w:rsidR="00AC0D8F" w:rsidRDefault="00AC0D8F" w:rsidP="00801DCB">
      <w:pPr>
        <w:spacing w:after="0"/>
      </w:pPr>
      <w:r>
        <w:t>Bài 1: Tiếng cười bản năng</w:t>
      </w:r>
      <w:r w:rsidR="00B264F2">
        <w:t>, tiếng cười ko cần</w:t>
      </w:r>
      <w:r>
        <w:t>.</w:t>
      </w:r>
    </w:p>
    <w:p w:rsidR="00AC0D8F" w:rsidRDefault="00AC0D8F" w:rsidP="004A4CEC">
      <w:pPr>
        <w:pStyle w:val="ListParagraph"/>
        <w:numPr>
          <w:ilvl w:val="0"/>
          <w:numId w:val="9"/>
        </w:numPr>
        <w:spacing w:after="0"/>
      </w:pPr>
      <w:r>
        <w:t>Điểm huyệt cười.</w:t>
      </w:r>
    </w:p>
    <w:p w:rsidR="00AC0D8F" w:rsidRDefault="00AC0D8F" w:rsidP="004A4CEC">
      <w:pPr>
        <w:pStyle w:val="ListParagraph"/>
        <w:numPr>
          <w:ilvl w:val="0"/>
          <w:numId w:val="9"/>
        </w:numPr>
        <w:spacing w:after="0"/>
      </w:pPr>
      <w:r>
        <w:t>Cù lét.</w:t>
      </w:r>
    </w:p>
    <w:p w:rsidR="00AC0D8F" w:rsidRDefault="00AC0D8F" w:rsidP="00801DCB">
      <w:pPr>
        <w:spacing w:after="0"/>
      </w:pPr>
      <w:r>
        <w:t>Bài 2: Tiếng cười lý tính</w:t>
      </w:r>
      <w:r w:rsidR="00B264F2">
        <w:t xml:space="preserve"> liên tưởng</w:t>
      </w:r>
      <w:r>
        <w:t>.</w:t>
      </w:r>
    </w:p>
    <w:p w:rsidR="00AC0D8F" w:rsidRDefault="00AC0D8F" w:rsidP="004A4CEC">
      <w:pPr>
        <w:pStyle w:val="ListParagraph"/>
        <w:numPr>
          <w:ilvl w:val="0"/>
          <w:numId w:val="9"/>
        </w:numPr>
        <w:spacing w:after="0"/>
      </w:pPr>
      <w:r>
        <w:t>Nhớ lại câu chuyện cười.</w:t>
      </w:r>
    </w:p>
    <w:p w:rsidR="00B264F2" w:rsidRDefault="00B264F2" w:rsidP="00801DCB">
      <w:pPr>
        <w:spacing w:after="0"/>
      </w:pPr>
      <w:r>
        <w:t>Bài 3: Hài hước hay tự trào.</w:t>
      </w:r>
    </w:p>
    <w:p w:rsidR="00CD7D34" w:rsidRDefault="00CD7D34" w:rsidP="004A4CEC">
      <w:pPr>
        <w:pStyle w:val="ListParagraph"/>
        <w:numPr>
          <w:ilvl w:val="0"/>
          <w:numId w:val="9"/>
        </w:numPr>
        <w:spacing w:after="0"/>
      </w:pPr>
      <w:r>
        <w:t>Hài hước là mang tiếng cười cho mọi người, mang thói hư tật xấu người khác.</w:t>
      </w:r>
    </w:p>
    <w:p w:rsidR="00CD7D34" w:rsidRDefault="00CD7D34" w:rsidP="004A4CEC">
      <w:pPr>
        <w:pStyle w:val="ListParagraph"/>
        <w:numPr>
          <w:ilvl w:val="0"/>
          <w:numId w:val="9"/>
        </w:numPr>
        <w:spacing w:after="0"/>
      </w:pPr>
      <w:bookmarkStart w:id="0" w:name="_GoBack"/>
      <w:bookmarkEnd w:id="0"/>
      <w:r>
        <w:t>Tự trào là một nghệ thuật cao của hài hước, tự đưa bản thân mình ra để gây tiếng cười.</w:t>
      </w:r>
    </w:p>
    <w:p w:rsidR="00DB7307" w:rsidRDefault="00DB7307" w:rsidP="00801DCB">
      <w:pPr>
        <w:spacing w:after="0"/>
      </w:pPr>
      <w:r>
        <w:t>Phần 2: Lợi ích của tiếng cười.</w:t>
      </w:r>
    </w:p>
    <w:p w:rsidR="00CD7D34" w:rsidRDefault="00CD7D34" w:rsidP="004A4CEC">
      <w:pPr>
        <w:pStyle w:val="ListParagraph"/>
        <w:numPr>
          <w:ilvl w:val="0"/>
          <w:numId w:val="8"/>
        </w:numPr>
        <w:spacing w:after="0"/>
      </w:pPr>
      <w:r>
        <w:t>Lợi ích về mặt tinh thần.</w:t>
      </w:r>
    </w:p>
    <w:p w:rsidR="00FC2355" w:rsidRDefault="00FC2355" w:rsidP="004A4CEC">
      <w:pPr>
        <w:pStyle w:val="ListParagraph"/>
        <w:numPr>
          <w:ilvl w:val="0"/>
          <w:numId w:val="8"/>
        </w:numPr>
        <w:spacing w:after="0"/>
      </w:pPr>
      <w:r>
        <w:t>Lợi ích về mặt thể chất</w:t>
      </w:r>
    </w:p>
    <w:p w:rsidR="00FC2355" w:rsidRDefault="003F5438" w:rsidP="004A4CEC">
      <w:pPr>
        <w:pStyle w:val="ListParagraph"/>
        <w:numPr>
          <w:ilvl w:val="0"/>
          <w:numId w:val="8"/>
        </w:numPr>
        <w:spacing w:after="0"/>
      </w:pPr>
      <w:r>
        <w:t>Lợi ích về tim mạch.</w:t>
      </w:r>
    </w:p>
    <w:p w:rsidR="003F5438" w:rsidRDefault="003F5438" w:rsidP="004A4CEC">
      <w:pPr>
        <w:pStyle w:val="ListParagraph"/>
        <w:numPr>
          <w:ilvl w:val="0"/>
          <w:numId w:val="8"/>
        </w:numPr>
        <w:spacing w:after="0"/>
      </w:pPr>
      <w:r>
        <w:t>Lợi ích trong gia đình.</w:t>
      </w:r>
    </w:p>
    <w:p w:rsidR="003F5438" w:rsidRDefault="003F5438" w:rsidP="004A4CEC">
      <w:pPr>
        <w:pStyle w:val="ListParagraph"/>
        <w:numPr>
          <w:ilvl w:val="0"/>
          <w:numId w:val="8"/>
        </w:numPr>
        <w:spacing w:after="0"/>
      </w:pPr>
      <w:r>
        <w:t>Lợi ích trong doanh nghiệp.</w:t>
      </w:r>
    </w:p>
    <w:p w:rsidR="00DB7307" w:rsidRDefault="00DB7307" w:rsidP="00801DCB">
      <w:pPr>
        <w:spacing w:after="0"/>
      </w:pPr>
      <w:r>
        <w:t>Phần 3: Các thủ pháp gây cười.</w:t>
      </w:r>
    </w:p>
    <w:p w:rsidR="003F5438" w:rsidRDefault="003F5438" w:rsidP="00801DCB">
      <w:pPr>
        <w:spacing w:after="0"/>
      </w:pPr>
      <w:r>
        <w:t>Bài 1: Cách nói cường điệu</w:t>
      </w:r>
      <w:r w:rsidR="008813DD">
        <w:t>, phóng đại</w:t>
      </w:r>
    </w:p>
    <w:p w:rsidR="008813DD" w:rsidRDefault="008813DD" w:rsidP="004A4CEC">
      <w:pPr>
        <w:pStyle w:val="ListParagraph"/>
        <w:numPr>
          <w:ilvl w:val="0"/>
          <w:numId w:val="7"/>
        </w:numPr>
        <w:spacing w:after="0"/>
      </w:pPr>
      <w:r>
        <w:t>Nói quá như bác ba phi.</w:t>
      </w:r>
    </w:p>
    <w:p w:rsidR="008813DD" w:rsidRDefault="00F2550D" w:rsidP="00801DCB">
      <w:pPr>
        <w:spacing w:after="0"/>
      </w:pPr>
      <w:r>
        <w:t>Bài 2: Cách nói kết thúc bất ngờ.</w:t>
      </w:r>
    </w:p>
    <w:p w:rsidR="00B51169" w:rsidRDefault="00B51169" w:rsidP="004A4CEC">
      <w:pPr>
        <w:pStyle w:val="ListParagraph"/>
        <w:numPr>
          <w:ilvl w:val="0"/>
          <w:numId w:val="7"/>
        </w:numPr>
        <w:spacing w:after="0"/>
      </w:pPr>
      <w:r>
        <w:t>Tình tiết bí mật và đến cuối mới “bật mí”</w:t>
      </w:r>
    </w:p>
    <w:p w:rsidR="00F2550D" w:rsidRDefault="00F2550D" w:rsidP="00801DCB">
      <w:pPr>
        <w:spacing w:after="0"/>
      </w:pPr>
      <w:r>
        <w:t>Bài 3: Tạo liên tưởng thú vị cho người nghe khi hết truyện.</w:t>
      </w:r>
    </w:p>
    <w:p w:rsidR="006A2AE0" w:rsidRDefault="006A2AE0" w:rsidP="004A4CEC">
      <w:pPr>
        <w:pStyle w:val="ListParagraph"/>
        <w:numPr>
          <w:ilvl w:val="0"/>
          <w:numId w:val="7"/>
        </w:numPr>
        <w:spacing w:after="0"/>
      </w:pPr>
      <w:r>
        <w:t>Cách nói lái</w:t>
      </w:r>
      <w:r w:rsidR="000D272F">
        <w:t>.</w:t>
      </w:r>
    </w:p>
    <w:p w:rsidR="00F2550D" w:rsidRDefault="00F2550D" w:rsidP="00801DCB">
      <w:pPr>
        <w:spacing w:after="0"/>
      </w:pPr>
      <w:r>
        <w:t>Bài 4: Mô phỏng sự khác nhau giữa nội dung và thể hiện hình thức.</w:t>
      </w:r>
    </w:p>
    <w:p w:rsidR="006A2AE0" w:rsidRDefault="006A2AE0" w:rsidP="004A4CEC">
      <w:pPr>
        <w:pStyle w:val="ListParagraph"/>
        <w:numPr>
          <w:ilvl w:val="0"/>
          <w:numId w:val="7"/>
        </w:numPr>
        <w:spacing w:after="0"/>
      </w:pPr>
      <w:r>
        <w:t>Cách nói trên lệch giữa nội dung và hình thức.</w:t>
      </w:r>
    </w:p>
    <w:p w:rsidR="00F2550D" w:rsidRDefault="00F2550D" w:rsidP="00801DCB">
      <w:pPr>
        <w:spacing w:after="0"/>
      </w:pPr>
      <w:r>
        <w:t>Bài 5: Cách kể chuyện phi thực tế (phi lý)</w:t>
      </w:r>
    </w:p>
    <w:p w:rsidR="006A2AE0" w:rsidRDefault="006A2AE0" w:rsidP="004A4CEC">
      <w:pPr>
        <w:pStyle w:val="ListParagraph"/>
        <w:numPr>
          <w:ilvl w:val="0"/>
          <w:numId w:val="7"/>
        </w:numPr>
        <w:spacing w:after="0"/>
      </w:pPr>
      <w:r>
        <w:t>Cách nói phi thực tế.</w:t>
      </w:r>
    </w:p>
    <w:p w:rsidR="00F2550D" w:rsidRDefault="006A2AE0" w:rsidP="00801DCB">
      <w:pPr>
        <w:spacing w:after="0"/>
      </w:pPr>
      <w:r>
        <w:t>Bài 6: Phương pháp thanh</w:t>
      </w:r>
      <w:r w:rsidR="00F2550D">
        <w:t xml:space="preserve"> giả tục.</w:t>
      </w:r>
    </w:p>
    <w:p w:rsidR="00624C6F" w:rsidRDefault="00624C6F" w:rsidP="004A4CEC">
      <w:pPr>
        <w:pStyle w:val="ListParagraph"/>
        <w:numPr>
          <w:ilvl w:val="0"/>
          <w:numId w:val="7"/>
        </w:numPr>
        <w:spacing w:after="0"/>
      </w:pPr>
      <w:r>
        <w:t>Cách nói tục giản thanh.</w:t>
      </w:r>
    </w:p>
    <w:p w:rsidR="00DB7307" w:rsidRDefault="00DB7307" w:rsidP="00801DCB">
      <w:pPr>
        <w:spacing w:after="0"/>
      </w:pPr>
      <w:r>
        <w:t>Phần 4: Nghệ thuật diễn đạt dí dỏm.</w:t>
      </w:r>
    </w:p>
    <w:p w:rsidR="002C3632" w:rsidRDefault="00624C6F" w:rsidP="004A4CEC">
      <w:pPr>
        <w:pStyle w:val="ListParagraph"/>
        <w:numPr>
          <w:ilvl w:val="0"/>
          <w:numId w:val="6"/>
        </w:numPr>
        <w:spacing w:after="0"/>
      </w:pPr>
      <w:r>
        <w:t>Chọn truyện cười và đọc truyện cười</w:t>
      </w:r>
      <w:r w:rsidR="001E3F56">
        <w:t xml:space="preserve">: </w:t>
      </w:r>
      <w:r w:rsidR="002C3632">
        <w:t>Nội dung phải gây cười, văn minh, sạch sẽ, lên án xã hội, rút được bài học hay.</w:t>
      </w:r>
    </w:p>
    <w:p w:rsidR="002C3632" w:rsidRDefault="002C3632" w:rsidP="004A4CEC">
      <w:pPr>
        <w:pStyle w:val="ListParagraph"/>
        <w:numPr>
          <w:ilvl w:val="0"/>
          <w:numId w:val="5"/>
        </w:numPr>
        <w:spacing w:after="0"/>
      </w:pPr>
      <w:r>
        <w:t>Chọn cách kể chuyện cườ</w:t>
      </w:r>
      <w:r w:rsidR="001E3F56">
        <w:t>i: Ý</w:t>
      </w:r>
      <w:r>
        <w:t xml:space="preserve"> nhị, nhẹ nhàng, bình tĩnh.</w:t>
      </w:r>
    </w:p>
    <w:p w:rsidR="001E3F56" w:rsidRDefault="001E3F56" w:rsidP="004A4CEC">
      <w:pPr>
        <w:pStyle w:val="ListParagraph"/>
        <w:numPr>
          <w:ilvl w:val="0"/>
          <w:numId w:val="5"/>
        </w:numPr>
        <w:spacing w:after="0"/>
      </w:pPr>
      <w:r>
        <w:lastRenderedPageBreak/>
        <w:t>Tập kể chuyện cười cùng bạn bè, người thân.</w:t>
      </w:r>
    </w:p>
    <w:p w:rsidR="00DB7307" w:rsidRDefault="00DB7307" w:rsidP="00801DCB">
      <w:pPr>
        <w:spacing w:after="0"/>
      </w:pPr>
      <w:r>
        <w:t>Phần 5: Những điều cần tránh khi kể chuyện cười.</w:t>
      </w:r>
    </w:p>
    <w:p w:rsidR="001E3F56" w:rsidRDefault="001E3F56" w:rsidP="004A4CEC">
      <w:pPr>
        <w:pStyle w:val="ListParagraph"/>
        <w:numPr>
          <w:ilvl w:val="0"/>
          <w:numId w:val="3"/>
        </w:numPr>
        <w:spacing w:after="0"/>
      </w:pPr>
      <w:r>
        <w:t>Không nắm được nội dung.</w:t>
      </w:r>
    </w:p>
    <w:p w:rsidR="001E3F56" w:rsidRDefault="001E3F56" w:rsidP="004A4CEC">
      <w:pPr>
        <w:pStyle w:val="ListParagraph"/>
        <w:numPr>
          <w:ilvl w:val="0"/>
          <w:numId w:val="3"/>
        </w:numPr>
        <w:spacing w:after="0"/>
      </w:pPr>
      <w:r>
        <w:t>Không chọn lộc n</w:t>
      </w:r>
      <w:r w:rsidR="00E02528">
        <w:t>ộ</w:t>
      </w:r>
      <w:r>
        <w:t>i dung.</w:t>
      </w:r>
    </w:p>
    <w:p w:rsidR="00DB7307" w:rsidRDefault="00DB7307" w:rsidP="00801DCB">
      <w:pPr>
        <w:spacing w:after="0"/>
      </w:pPr>
      <w:r>
        <w:t>Phần 6: Lời khuyên.</w:t>
      </w:r>
    </w:p>
    <w:p w:rsidR="00E02528" w:rsidRDefault="00E02528" w:rsidP="004A4CEC">
      <w:pPr>
        <w:pStyle w:val="ListParagraph"/>
        <w:numPr>
          <w:ilvl w:val="0"/>
          <w:numId w:val="4"/>
        </w:numPr>
        <w:spacing w:after="0"/>
      </w:pPr>
      <w:r>
        <w:t>Luyện tập nói có duyên.</w:t>
      </w:r>
    </w:p>
    <w:p w:rsidR="00E02528" w:rsidRDefault="00E02528" w:rsidP="004A4CEC">
      <w:pPr>
        <w:pStyle w:val="ListParagraph"/>
        <w:numPr>
          <w:ilvl w:val="0"/>
          <w:numId w:val="4"/>
        </w:numPr>
        <w:spacing w:after="0"/>
      </w:pPr>
      <w:r>
        <w:t>Nghe nhiều, đọc nhiều và thực hành thường xuyên.</w:t>
      </w:r>
    </w:p>
    <w:p w:rsidR="00E02528" w:rsidRDefault="00E02528" w:rsidP="004A4CEC">
      <w:pPr>
        <w:pStyle w:val="ListParagraph"/>
        <w:numPr>
          <w:ilvl w:val="0"/>
          <w:numId w:val="4"/>
        </w:numPr>
        <w:spacing w:after="0"/>
      </w:pPr>
      <w:r>
        <w:t>Ghi chép và sử dụng.</w:t>
      </w:r>
    </w:p>
    <w:sectPr w:rsidR="00E0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709"/>
    <w:multiLevelType w:val="hybridMultilevel"/>
    <w:tmpl w:val="3CA84D08"/>
    <w:lvl w:ilvl="0" w:tplc="2A98891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0699"/>
    <w:multiLevelType w:val="hybridMultilevel"/>
    <w:tmpl w:val="AE883F36"/>
    <w:lvl w:ilvl="0" w:tplc="2A988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42F1E"/>
    <w:multiLevelType w:val="hybridMultilevel"/>
    <w:tmpl w:val="F3F6EDEE"/>
    <w:lvl w:ilvl="0" w:tplc="1690F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525A5"/>
    <w:multiLevelType w:val="hybridMultilevel"/>
    <w:tmpl w:val="13CA8DA0"/>
    <w:lvl w:ilvl="0" w:tplc="2A98891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11F49"/>
    <w:multiLevelType w:val="hybridMultilevel"/>
    <w:tmpl w:val="D5D86CB4"/>
    <w:lvl w:ilvl="0" w:tplc="2A988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90FF0"/>
    <w:multiLevelType w:val="hybridMultilevel"/>
    <w:tmpl w:val="5BD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35F8B"/>
    <w:multiLevelType w:val="hybridMultilevel"/>
    <w:tmpl w:val="A342B3D4"/>
    <w:lvl w:ilvl="0" w:tplc="2A98891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B5855"/>
    <w:multiLevelType w:val="hybridMultilevel"/>
    <w:tmpl w:val="68A86862"/>
    <w:lvl w:ilvl="0" w:tplc="2A98891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E3529"/>
    <w:multiLevelType w:val="hybridMultilevel"/>
    <w:tmpl w:val="3B70C1DE"/>
    <w:lvl w:ilvl="0" w:tplc="2A988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07"/>
    <w:rsid w:val="000D272F"/>
    <w:rsid w:val="001E3F56"/>
    <w:rsid w:val="002C3632"/>
    <w:rsid w:val="003F5438"/>
    <w:rsid w:val="004A4CEC"/>
    <w:rsid w:val="00624C6F"/>
    <w:rsid w:val="006A2AE0"/>
    <w:rsid w:val="00785557"/>
    <w:rsid w:val="00801DCB"/>
    <w:rsid w:val="008813DD"/>
    <w:rsid w:val="00996303"/>
    <w:rsid w:val="00AC0D8F"/>
    <w:rsid w:val="00B264F2"/>
    <w:rsid w:val="00B51169"/>
    <w:rsid w:val="00BB260B"/>
    <w:rsid w:val="00CD7D34"/>
    <w:rsid w:val="00DB7307"/>
    <w:rsid w:val="00E02528"/>
    <w:rsid w:val="00F2550D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0D65"/>
  <w15:chartTrackingRefBased/>
  <w15:docId w15:val="{BBC166A8-CDE4-43A4-8AAA-DEBB2180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8</cp:revision>
  <dcterms:created xsi:type="dcterms:W3CDTF">2018-06-03T08:16:00Z</dcterms:created>
  <dcterms:modified xsi:type="dcterms:W3CDTF">2018-07-19T07:58:00Z</dcterms:modified>
</cp:coreProperties>
</file>