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0273" w14:textId="3FDFA20D" w:rsidR="00FE06F0" w:rsidRPr="00E92177" w:rsidRDefault="00000000" w:rsidP="00E92177">
      <w:pPr>
        <w:pStyle w:val="Titre1"/>
        <w:jc w:val="center"/>
        <w:rPr>
          <w:lang w:val="fr-FR"/>
        </w:rPr>
      </w:pPr>
      <w:r w:rsidRPr="00E92177">
        <w:rPr>
          <w:lang w:val="fr-FR"/>
        </w:rPr>
        <w:t xml:space="preserve">Rapport de Test – Page d’accueil « </w:t>
      </w:r>
      <w:proofErr w:type="spellStart"/>
      <w:r w:rsidRPr="00E92177">
        <w:rPr>
          <w:lang w:val="fr-FR"/>
        </w:rPr>
        <w:t>DerbSchool</w:t>
      </w:r>
      <w:proofErr w:type="spellEnd"/>
      <w:r w:rsidRPr="00E92177">
        <w:rPr>
          <w:lang w:val="fr-FR"/>
        </w:rPr>
        <w:t xml:space="preserve"> »</w:t>
      </w:r>
    </w:p>
    <w:p w14:paraId="7D36D78E" w14:textId="77777777" w:rsidR="00FE06F0" w:rsidRPr="00E92177" w:rsidRDefault="00000000">
      <w:pPr>
        <w:pStyle w:val="Titre2"/>
        <w:rPr>
          <w:lang w:val="fr-FR"/>
        </w:rPr>
      </w:pPr>
      <w:r w:rsidRPr="00E92177">
        <w:rPr>
          <w:lang w:val="fr-FR"/>
        </w:rPr>
        <w:t>Informations générales</w:t>
      </w:r>
    </w:p>
    <w:p w14:paraId="3BF8645D" w14:textId="01589721" w:rsidR="00FE06F0" w:rsidRPr="00E92177" w:rsidRDefault="00000000">
      <w:pPr>
        <w:rPr>
          <w:lang w:val="fr-FR"/>
        </w:rPr>
      </w:pPr>
      <w:r w:rsidRPr="00E92177">
        <w:rPr>
          <w:b/>
          <w:lang w:val="fr-FR"/>
        </w:rPr>
        <w:t xml:space="preserve">Projet : </w:t>
      </w:r>
      <w:proofErr w:type="spellStart"/>
      <w:r w:rsidRPr="00E92177">
        <w:rPr>
          <w:lang w:val="fr-FR"/>
        </w:rPr>
        <w:t>DerbSchool</w:t>
      </w:r>
      <w:proofErr w:type="spellEnd"/>
      <w:r w:rsidRPr="00E92177">
        <w:rPr>
          <w:lang w:val="fr-FR"/>
        </w:rPr>
        <w:br/>
      </w:r>
      <w:r w:rsidRPr="00E92177">
        <w:rPr>
          <w:b/>
          <w:lang w:val="fr-FR"/>
        </w:rPr>
        <w:t xml:space="preserve">Page testée : </w:t>
      </w:r>
      <w:r w:rsidRPr="00E92177">
        <w:rPr>
          <w:lang w:val="fr-FR"/>
        </w:rPr>
        <w:t>Page d’accueil</w:t>
      </w:r>
      <w:r w:rsidRPr="00E92177">
        <w:rPr>
          <w:lang w:val="fr-FR"/>
        </w:rPr>
        <w:br/>
      </w:r>
      <w:r w:rsidRPr="00E92177">
        <w:rPr>
          <w:b/>
          <w:lang w:val="fr-FR"/>
        </w:rPr>
        <w:t xml:space="preserve">Type de test : </w:t>
      </w:r>
      <w:r w:rsidRPr="00E92177">
        <w:rPr>
          <w:lang w:val="fr-FR"/>
        </w:rPr>
        <w:t>Test fonctionnel et visuel (UI/UX)</w:t>
      </w:r>
      <w:r w:rsidRPr="00E92177">
        <w:rPr>
          <w:lang w:val="fr-FR"/>
        </w:rPr>
        <w:br/>
      </w:r>
      <w:r w:rsidRPr="00E92177">
        <w:rPr>
          <w:b/>
          <w:lang w:val="fr-FR"/>
        </w:rPr>
        <w:t xml:space="preserve">Date du test : </w:t>
      </w:r>
      <w:r w:rsidR="00E92177">
        <w:rPr>
          <w:lang w:val="fr-FR"/>
        </w:rPr>
        <w:t>08/11/2025</w:t>
      </w:r>
      <w:r w:rsidRPr="00E92177">
        <w:rPr>
          <w:lang w:val="fr-FR"/>
        </w:rPr>
        <w:br/>
      </w:r>
      <w:r w:rsidRPr="00E92177">
        <w:rPr>
          <w:b/>
          <w:lang w:val="fr-FR"/>
        </w:rPr>
        <w:t xml:space="preserve">Testé par : </w:t>
      </w:r>
      <w:r w:rsidR="00E92177">
        <w:rPr>
          <w:lang w:val="fr-FR"/>
        </w:rPr>
        <w:t>Lamya MAAAOU</w:t>
      </w:r>
      <w:r w:rsidRPr="00E92177">
        <w:rPr>
          <w:lang w:val="fr-FR"/>
        </w:rPr>
        <w:br/>
      </w:r>
    </w:p>
    <w:p w14:paraId="432F0E57" w14:textId="77777777" w:rsidR="00FE06F0" w:rsidRPr="00E92177" w:rsidRDefault="00000000">
      <w:pPr>
        <w:pStyle w:val="Titre2"/>
        <w:rPr>
          <w:lang w:val="fr-FR"/>
        </w:rPr>
      </w:pPr>
      <w:r w:rsidRPr="00E92177">
        <w:rPr>
          <w:lang w:val="fr-FR"/>
        </w:rPr>
        <w:t>Résumé</w:t>
      </w:r>
    </w:p>
    <w:p w14:paraId="7F45EF2D" w14:textId="5B21EF21" w:rsidR="00FE06F0" w:rsidRPr="00E92177" w:rsidRDefault="00000000">
      <w:pPr>
        <w:rPr>
          <w:lang w:val="fr-FR"/>
        </w:rPr>
      </w:pPr>
      <w:r w:rsidRPr="00E92177">
        <w:rPr>
          <w:lang w:val="fr-FR"/>
        </w:rPr>
        <w:t xml:space="preserve">L’objectif de ce test est d’identifier les anomalies graphiques et fonctionnelles présentes sur la page d’accueil de l’application </w:t>
      </w:r>
      <w:proofErr w:type="spellStart"/>
      <w:r w:rsidRPr="00E92177">
        <w:rPr>
          <w:lang w:val="fr-FR"/>
        </w:rPr>
        <w:t>DerbSchool</w:t>
      </w:r>
      <w:proofErr w:type="spellEnd"/>
      <w:r w:rsidRPr="00E92177">
        <w:rPr>
          <w:lang w:val="fr-FR"/>
        </w:rPr>
        <w:t>. Le tableau ci-dessous présente les bugs observés, accompagnés d’une brève description, des actions recommandées, et d’un espace réservé aux captures d’écran.</w:t>
      </w:r>
    </w:p>
    <w:p w14:paraId="38F58DCE" w14:textId="717837E2" w:rsidR="00FE06F0" w:rsidRDefault="00E92177">
      <w:pPr>
        <w:pStyle w:val="Titre2"/>
      </w:pPr>
      <w:r>
        <w:t>Details</w:t>
      </w:r>
      <w:r w:rsidR="00000000">
        <w:t xml:space="preserve"> des anomalies</w:t>
      </w:r>
    </w:p>
    <w:tbl>
      <w:tblPr>
        <w:tblStyle w:val="Grilledutableau"/>
        <w:tblpPr w:leftFromText="141" w:rightFromText="141" w:vertAnchor="text" w:tblpY="1"/>
        <w:tblOverlap w:val="never"/>
        <w:tblW w:w="0" w:type="auto"/>
        <w:tblLayout w:type="fixed"/>
        <w:tblLook w:val="04A0" w:firstRow="1" w:lastRow="0" w:firstColumn="1" w:lastColumn="0" w:noHBand="0" w:noVBand="1"/>
      </w:tblPr>
      <w:tblGrid>
        <w:gridCol w:w="1728"/>
        <w:gridCol w:w="1728"/>
        <w:gridCol w:w="1728"/>
        <w:gridCol w:w="1728"/>
        <w:gridCol w:w="236"/>
      </w:tblGrid>
      <w:tr w:rsidR="00FE06F0" w14:paraId="7AAA8A32" w14:textId="77777777" w:rsidTr="00E92177">
        <w:tc>
          <w:tcPr>
            <w:tcW w:w="1728" w:type="dxa"/>
          </w:tcPr>
          <w:p w14:paraId="3F4DE670" w14:textId="5B9EC447" w:rsidR="00FE06F0" w:rsidRDefault="00E92177" w:rsidP="00E92177">
            <w:r>
              <w:t>ID</w:t>
            </w:r>
          </w:p>
        </w:tc>
        <w:tc>
          <w:tcPr>
            <w:tcW w:w="1728" w:type="dxa"/>
          </w:tcPr>
          <w:p w14:paraId="2A8E1EEC" w14:textId="77777777" w:rsidR="00FE06F0" w:rsidRDefault="00000000" w:rsidP="00E92177">
            <w:r>
              <w:t xml:space="preserve">Section / </w:t>
            </w:r>
            <w:proofErr w:type="spellStart"/>
            <w:r>
              <w:t>Élément</w:t>
            </w:r>
            <w:proofErr w:type="spellEnd"/>
          </w:p>
        </w:tc>
        <w:tc>
          <w:tcPr>
            <w:tcW w:w="1728" w:type="dxa"/>
          </w:tcPr>
          <w:p w14:paraId="2944FB1C" w14:textId="77777777" w:rsidR="00FE06F0" w:rsidRDefault="00000000" w:rsidP="00E92177">
            <w:proofErr w:type="spellStart"/>
            <w:r>
              <w:t>Problème</w:t>
            </w:r>
            <w:proofErr w:type="spellEnd"/>
            <w:r>
              <w:t xml:space="preserve"> </w:t>
            </w:r>
            <w:proofErr w:type="spellStart"/>
            <w:r>
              <w:t>identifié</w:t>
            </w:r>
            <w:proofErr w:type="spellEnd"/>
          </w:p>
        </w:tc>
        <w:tc>
          <w:tcPr>
            <w:tcW w:w="1728" w:type="dxa"/>
          </w:tcPr>
          <w:p w14:paraId="56621D90" w14:textId="77777777" w:rsidR="00FE06F0" w:rsidRDefault="00000000" w:rsidP="00E92177">
            <w:r>
              <w:t xml:space="preserve">Action </w:t>
            </w:r>
            <w:proofErr w:type="spellStart"/>
            <w:r>
              <w:t>recommandée</w:t>
            </w:r>
            <w:proofErr w:type="spellEnd"/>
            <w:r>
              <w:t xml:space="preserve"> / Remarques</w:t>
            </w:r>
          </w:p>
        </w:tc>
        <w:tc>
          <w:tcPr>
            <w:tcW w:w="236" w:type="dxa"/>
          </w:tcPr>
          <w:p w14:paraId="0D150697" w14:textId="34AD84FA" w:rsidR="00FE06F0" w:rsidRDefault="00FE06F0" w:rsidP="00E92177"/>
        </w:tc>
      </w:tr>
      <w:tr w:rsidR="00FE06F0" w14:paraId="27F7CA6A" w14:textId="77777777" w:rsidTr="00E92177">
        <w:tc>
          <w:tcPr>
            <w:tcW w:w="1728" w:type="dxa"/>
          </w:tcPr>
          <w:p w14:paraId="7B849AF8" w14:textId="28819E43" w:rsidR="00FE06F0" w:rsidRDefault="00E92177" w:rsidP="00E92177">
            <w:r>
              <w:t>TC-ACC-001</w:t>
            </w:r>
          </w:p>
        </w:tc>
        <w:tc>
          <w:tcPr>
            <w:tcW w:w="1728" w:type="dxa"/>
          </w:tcPr>
          <w:p w14:paraId="293A1135" w14:textId="77777777" w:rsidR="00FE06F0" w:rsidRDefault="00000000" w:rsidP="00E92177">
            <w:proofErr w:type="spellStart"/>
            <w:r>
              <w:t>Icône</w:t>
            </w:r>
            <w:proofErr w:type="spellEnd"/>
            <w:r>
              <w:t xml:space="preserve"> du </w:t>
            </w:r>
            <w:proofErr w:type="spellStart"/>
            <w:r>
              <w:t>titre</w:t>
            </w:r>
            <w:proofErr w:type="spellEnd"/>
          </w:p>
        </w:tc>
        <w:tc>
          <w:tcPr>
            <w:tcW w:w="1728" w:type="dxa"/>
          </w:tcPr>
          <w:p w14:paraId="33B2F47F" w14:textId="77777777" w:rsidR="00FE06F0" w:rsidRDefault="00000000" w:rsidP="00E92177">
            <w:proofErr w:type="spellStart"/>
            <w:r>
              <w:t>Absente</w:t>
            </w:r>
            <w:proofErr w:type="spellEnd"/>
          </w:p>
        </w:tc>
        <w:tc>
          <w:tcPr>
            <w:tcW w:w="1728" w:type="dxa"/>
          </w:tcPr>
          <w:p w14:paraId="735A8898" w14:textId="77777777" w:rsidR="00FE06F0" w:rsidRPr="00E92177" w:rsidRDefault="00000000" w:rsidP="00E92177">
            <w:pPr>
              <w:rPr>
                <w:lang w:val="fr-FR"/>
              </w:rPr>
            </w:pPr>
            <w:r w:rsidRPr="00E92177">
              <w:rPr>
                <w:lang w:val="fr-FR"/>
              </w:rPr>
              <w:t>Ajouter une icône à côté du titre de la page</w:t>
            </w:r>
          </w:p>
        </w:tc>
        <w:tc>
          <w:tcPr>
            <w:tcW w:w="236" w:type="dxa"/>
          </w:tcPr>
          <w:p w14:paraId="733734F7" w14:textId="7FD33A64" w:rsidR="00FE06F0" w:rsidRDefault="00FE06F0" w:rsidP="00E92177"/>
        </w:tc>
      </w:tr>
      <w:tr w:rsidR="00FE06F0" w14:paraId="4D1C64A3" w14:textId="77777777" w:rsidTr="00E92177">
        <w:tc>
          <w:tcPr>
            <w:tcW w:w="1728" w:type="dxa"/>
          </w:tcPr>
          <w:p w14:paraId="681D0086" w14:textId="6B9ECE7D" w:rsidR="00FE06F0" w:rsidRDefault="00E92177" w:rsidP="00E92177">
            <w:r>
              <w:t>TC-ACC-00</w:t>
            </w:r>
            <w:r>
              <w:t>2</w:t>
            </w:r>
          </w:p>
        </w:tc>
        <w:tc>
          <w:tcPr>
            <w:tcW w:w="1728" w:type="dxa"/>
          </w:tcPr>
          <w:p w14:paraId="3BAA017A" w14:textId="77777777" w:rsidR="00FE06F0" w:rsidRPr="00E92177" w:rsidRDefault="00000000" w:rsidP="00E92177">
            <w:pPr>
              <w:rPr>
                <w:lang w:val="fr-FR"/>
              </w:rPr>
            </w:pPr>
            <w:r w:rsidRPr="00E92177">
              <w:rPr>
                <w:lang w:val="fr-FR"/>
              </w:rPr>
              <w:t xml:space="preserve">Espace au-dessus de la </w:t>
            </w:r>
            <w:proofErr w:type="spellStart"/>
            <w:r w:rsidRPr="00E92177">
              <w:rPr>
                <w:lang w:val="fr-FR"/>
              </w:rPr>
              <w:t>nav</w:t>
            </w:r>
            <w:proofErr w:type="spellEnd"/>
            <w:r w:rsidRPr="00E92177">
              <w:rPr>
                <w:lang w:val="fr-FR"/>
              </w:rPr>
              <w:t xml:space="preserve"> bar</w:t>
            </w:r>
          </w:p>
        </w:tc>
        <w:tc>
          <w:tcPr>
            <w:tcW w:w="1728" w:type="dxa"/>
          </w:tcPr>
          <w:p w14:paraId="04077546" w14:textId="77777777" w:rsidR="00FE06F0" w:rsidRDefault="00000000" w:rsidP="00E92177">
            <w:r>
              <w:t xml:space="preserve">Trop </w:t>
            </w:r>
            <w:proofErr w:type="spellStart"/>
            <w:r>
              <w:t>d’espace</w:t>
            </w:r>
            <w:proofErr w:type="spellEnd"/>
            <w:r>
              <w:t xml:space="preserve"> vide</w:t>
            </w:r>
          </w:p>
        </w:tc>
        <w:tc>
          <w:tcPr>
            <w:tcW w:w="1728" w:type="dxa"/>
          </w:tcPr>
          <w:p w14:paraId="2D2AAAA4" w14:textId="77777777" w:rsidR="00FE06F0" w:rsidRPr="00E92177" w:rsidRDefault="00000000" w:rsidP="00E92177">
            <w:pPr>
              <w:rPr>
                <w:lang w:val="fr-FR"/>
              </w:rPr>
            </w:pPr>
            <w:r w:rsidRPr="00E92177">
              <w:rPr>
                <w:lang w:val="fr-FR"/>
              </w:rPr>
              <w:t>Supprimer l’espace inutile au-dessus de la barre de navigation</w:t>
            </w:r>
          </w:p>
        </w:tc>
        <w:tc>
          <w:tcPr>
            <w:tcW w:w="236" w:type="dxa"/>
          </w:tcPr>
          <w:p w14:paraId="58E10F7F" w14:textId="2FCE8F9F" w:rsidR="00FE06F0" w:rsidRDefault="00FE06F0" w:rsidP="00E92177"/>
        </w:tc>
      </w:tr>
      <w:tr w:rsidR="00FE06F0" w14:paraId="12755505" w14:textId="77777777" w:rsidTr="00E92177">
        <w:tc>
          <w:tcPr>
            <w:tcW w:w="1728" w:type="dxa"/>
          </w:tcPr>
          <w:p w14:paraId="554D9176" w14:textId="3B11B937" w:rsidR="00FE06F0" w:rsidRDefault="00E92177" w:rsidP="00E92177">
            <w:r>
              <w:t>TC-ACC-00</w:t>
            </w:r>
            <w:r>
              <w:t>3</w:t>
            </w:r>
          </w:p>
        </w:tc>
        <w:tc>
          <w:tcPr>
            <w:tcW w:w="1728" w:type="dxa"/>
          </w:tcPr>
          <w:p w14:paraId="1BD24A50" w14:textId="77777777" w:rsidR="00FE06F0" w:rsidRDefault="00000000" w:rsidP="00E92177">
            <w:r>
              <w:t>Bouton “</w:t>
            </w:r>
            <w:proofErr w:type="spellStart"/>
            <w:r>
              <w:t>Découvrez</w:t>
            </w:r>
            <w:proofErr w:type="spellEnd"/>
            <w:r>
              <w:t xml:space="preserve"> </w:t>
            </w:r>
            <w:proofErr w:type="spellStart"/>
            <w:r>
              <w:t>notre</w:t>
            </w:r>
            <w:proofErr w:type="spellEnd"/>
            <w:r>
              <w:t xml:space="preserve"> école”</w:t>
            </w:r>
          </w:p>
        </w:tc>
        <w:tc>
          <w:tcPr>
            <w:tcW w:w="1728" w:type="dxa"/>
          </w:tcPr>
          <w:p w14:paraId="6D79AEDC" w14:textId="77777777" w:rsidR="00FE06F0" w:rsidRPr="00E92177" w:rsidRDefault="00000000" w:rsidP="00E92177">
            <w:pPr>
              <w:rPr>
                <w:lang w:val="fr-FR"/>
              </w:rPr>
            </w:pPr>
            <w:r w:rsidRPr="00E92177">
              <w:rPr>
                <w:lang w:val="fr-FR"/>
              </w:rPr>
              <w:t>Style différent du bouton voisin</w:t>
            </w:r>
          </w:p>
        </w:tc>
        <w:tc>
          <w:tcPr>
            <w:tcW w:w="1728" w:type="dxa"/>
          </w:tcPr>
          <w:p w14:paraId="703618EB" w14:textId="77777777" w:rsidR="00FE06F0" w:rsidRPr="00E92177" w:rsidRDefault="00000000" w:rsidP="00E92177">
            <w:pPr>
              <w:rPr>
                <w:lang w:val="fr-FR"/>
              </w:rPr>
            </w:pPr>
            <w:r w:rsidRPr="00E92177">
              <w:rPr>
                <w:lang w:val="fr-FR"/>
              </w:rPr>
              <w:t>Uniformiser le cadre et la mise en forme</w:t>
            </w:r>
          </w:p>
        </w:tc>
        <w:tc>
          <w:tcPr>
            <w:tcW w:w="236" w:type="dxa"/>
          </w:tcPr>
          <w:p w14:paraId="6666D7E5" w14:textId="22688EFF" w:rsidR="00FE06F0" w:rsidRDefault="00FE06F0" w:rsidP="00E92177"/>
        </w:tc>
      </w:tr>
      <w:tr w:rsidR="00FE06F0" w14:paraId="2C8E5DCA" w14:textId="77777777" w:rsidTr="00E92177">
        <w:tc>
          <w:tcPr>
            <w:tcW w:w="1728" w:type="dxa"/>
          </w:tcPr>
          <w:p w14:paraId="3A4B58B7" w14:textId="2014E70E" w:rsidR="00FE06F0" w:rsidRDefault="00E92177" w:rsidP="00E92177">
            <w:r>
              <w:t>TC-ACC-00</w:t>
            </w:r>
            <w:r>
              <w:t>4</w:t>
            </w:r>
          </w:p>
        </w:tc>
        <w:tc>
          <w:tcPr>
            <w:tcW w:w="1728" w:type="dxa"/>
          </w:tcPr>
          <w:p w14:paraId="77972B49" w14:textId="77777777" w:rsidR="00FE06F0" w:rsidRDefault="00000000" w:rsidP="00E92177">
            <w:proofErr w:type="spellStart"/>
            <w:r>
              <w:t>Partenaires</w:t>
            </w:r>
            <w:proofErr w:type="spellEnd"/>
          </w:p>
        </w:tc>
        <w:tc>
          <w:tcPr>
            <w:tcW w:w="1728" w:type="dxa"/>
          </w:tcPr>
          <w:p w14:paraId="7D64824E" w14:textId="77777777" w:rsidR="00FE06F0" w:rsidRDefault="00000000" w:rsidP="00E92177">
            <w:r>
              <w:t xml:space="preserve">Logos </w:t>
            </w:r>
            <w:proofErr w:type="spellStart"/>
            <w:r>
              <w:t>manquants</w:t>
            </w:r>
            <w:proofErr w:type="spellEnd"/>
          </w:p>
        </w:tc>
        <w:tc>
          <w:tcPr>
            <w:tcW w:w="1728" w:type="dxa"/>
          </w:tcPr>
          <w:p w14:paraId="13E7F508" w14:textId="77777777" w:rsidR="00FE06F0" w:rsidRPr="00E92177" w:rsidRDefault="00000000" w:rsidP="00E92177">
            <w:pPr>
              <w:rPr>
                <w:lang w:val="fr-FR"/>
              </w:rPr>
            </w:pPr>
            <w:r w:rsidRPr="00E92177">
              <w:rPr>
                <w:lang w:val="fr-FR"/>
              </w:rPr>
              <w:t>Ajouter les logos des partenaires</w:t>
            </w:r>
          </w:p>
        </w:tc>
        <w:tc>
          <w:tcPr>
            <w:tcW w:w="236" w:type="dxa"/>
          </w:tcPr>
          <w:p w14:paraId="44AFEFC6" w14:textId="20428403" w:rsidR="00FE06F0" w:rsidRDefault="00FE06F0" w:rsidP="00E92177"/>
        </w:tc>
      </w:tr>
      <w:tr w:rsidR="00FE06F0" w14:paraId="7EA10DE7" w14:textId="77777777" w:rsidTr="00E92177">
        <w:tc>
          <w:tcPr>
            <w:tcW w:w="1728" w:type="dxa"/>
          </w:tcPr>
          <w:p w14:paraId="6CB0E692" w14:textId="5B910C80" w:rsidR="00FE06F0" w:rsidRDefault="00E92177" w:rsidP="00E92177">
            <w:r>
              <w:t>TC-ACC-00</w:t>
            </w:r>
            <w:r>
              <w:t>5</w:t>
            </w:r>
          </w:p>
        </w:tc>
        <w:tc>
          <w:tcPr>
            <w:tcW w:w="1728" w:type="dxa"/>
          </w:tcPr>
          <w:p w14:paraId="598A6739" w14:textId="77777777" w:rsidR="00FE06F0" w:rsidRPr="00E92177" w:rsidRDefault="00000000" w:rsidP="00E92177">
            <w:pPr>
              <w:rPr>
                <w:lang w:val="fr-FR"/>
              </w:rPr>
            </w:pPr>
            <w:r w:rsidRPr="00E92177">
              <w:rPr>
                <w:lang w:val="fr-FR"/>
              </w:rPr>
              <w:t>Bouton “Rejoindre notre équipe” (enseignants)</w:t>
            </w:r>
          </w:p>
        </w:tc>
        <w:tc>
          <w:tcPr>
            <w:tcW w:w="1728" w:type="dxa"/>
          </w:tcPr>
          <w:p w14:paraId="2DA6DD09" w14:textId="77777777" w:rsidR="00FE06F0" w:rsidRPr="00E92177" w:rsidRDefault="00000000" w:rsidP="00E92177">
            <w:pPr>
              <w:rPr>
                <w:lang w:val="fr-FR"/>
              </w:rPr>
            </w:pPr>
            <w:r w:rsidRPr="00E92177">
              <w:rPr>
                <w:lang w:val="fr-FR"/>
              </w:rPr>
              <w:t>Couleur inadaptée / faute dans le texte</w:t>
            </w:r>
          </w:p>
        </w:tc>
        <w:tc>
          <w:tcPr>
            <w:tcW w:w="1728" w:type="dxa"/>
          </w:tcPr>
          <w:p w14:paraId="757A6840" w14:textId="77777777" w:rsidR="00FE06F0" w:rsidRPr="00E92177" w:rsidRDefault="00000000" w:rsidP="00E92177">
            <w:pPr>
              <w:rPr>
                <w:lang w:val="fr-FR"/>
              </w:rPr>
            </w:pPr>
            <w:r w:rsidRPr="00E92177">
              <w:rPr>
                <w:lang w:val="fr-FR"/>
              </w:rPr>
              <w:t>Changer la couleur et corriger “</w:t>
            </w:r>
            <w:proofErr w:type="spellStart"/>
            <w:r w:rsidRPr="00E92177">
              <w:rPr>
                <w:lang w:val="fr-FR"/>
              </w:rPr>
              <w:t>équipeé</w:t>
            </w:r>
            <w:proofErr w:type="spellEnd"/>
            <w:r w:rsidRPr="00E92177">
              <w:rPr>
                <w:lang w:val="fr-FR"/>
              </w:rPr>
              <w:t>” → “équipe”</w:t>
            </w:r>
          </w:p>
        </w:tc>
        <w:tc>
          <w:tcPr>
            <w:tcW w:w="236" w:type="dxa"/>
          </w:tcPr>
          <w:p w14:paraId="73FE521D" w14:textId="32CF237C" w:rsidR="00FE06F0" w:rsidRDefault="00FE06F0" w:rsidP="00E92177"/>
        </w:tc>
      </w:tr>
      <w:tr w:rsidR="00FE06F0" w14:paraId="44786C0A" w14:textId="77777777" w:rsidTr="00E92177">
        <w:tc>
          <w:tcPr>
            <w:tcW w:w="1728" w:type="dxa"/>
          </w:tcPr>
          <w:p w14:paraId="039F625D" w14:textId="507B4C61" w:rsidR="00FE06F0" w:rsidRDefault="00E92177" w:rsidP="00E92177">
            <w:r>
              <w:t>TC-ACC-00</w:t>
            </w:r>
            <w:r>
              <w:t>6</w:t>
            </w:r>
          </w:p>
        </w:tc>
        <w:tc>
          <w:tcPr>
            <w:tcW w:w="1728" w:type="dxa"/>
          </w:tcPr>
          <w:p w14:paraId="148D3E9D" w14:textId="77777777" w:rsidR="00FE06F0" w:rsidRDefault="00000000" w:rsidP="00E92177">
            <w:r>
              <w:t>Lien “En savoir plus”</w:t>
            </w:r>
          </w:p>
        </w:tc>
        <w:tc>
          <w:tcPr>
            <w:tcW w:w="1728" w:type="dxa"/>
          </w:tcPr>
          <w:p w14:paraId="09A7C2B0" w14:textId="77777777" w:rsidR="00FE06F0" w:rsidRDefault="00000000" w:rsidP="00E92177">
            <w:r>
              <w:t xml:space="preserve">Ne </w:t>
            </w:r>
            <w:proofErr w:type="spellStart"/>
            <w:r>
              <w:t>redirige</w:t>
            </w:r>
            <w:proofErr w:type="spellEnd"/>
            <w:r>
              <w:t xml:space="preserve"> pas</w:t>
            </w:r>
          </w:p>
        </w:tc>
        <w:tc>
          <w:tcPr>
            <w:tcW w:w="1728" w:type="dxa"/>
          </w:tcPr>
          <w:p w14:paraId="03E48F84" w14:textId="77777777" w:rsidR="00FE06F0" w:rsidRPr="00E92177" w:rsidRDefault="00000000" w:rsidP="00E92177">
            <w:pPr>
              <w:rPr>
                <w:lang w:val="fr-FR"/>
              </w:rPr>
            </w:pPr>
            <w:r w:rsidRPr="00E92177">
              <w:rPr>
                <w:lang w:val="fr-FR"/>
              </w:rPr>
              <w:t>Corriger pour qu’il mène vers la section ou page correspondante</w:t>
            </w:r>
          </w:p>
        </w:tc>
        <w:tc>
          <w:tcPr>
            <w:tcW w:w="236" w:type="dxa"/>
          </w:tcPr>
          <w:p w14:paraId="7262698E" w14:textId="5AF6508F" w:rsidR="00FE06F0" w:rsidRDefault="00FE06F0" w:rsidP="00E92177"/>
        </w:tc>
      </w:tr>
      <w:tr w:rsidR="00FE06F0" w14:paraId="2A828956" w14:textId="77777777" w:rsidTr="00E92177">
        <w:tc>
          <w:tcPr>
            <w:tcW w:w="1728" w:type="dxa"/>
          </w:tcPr>
          <w:p w14:paraId="5AD5946C" w14:textId="5874967E" w:rsidR="00FE06F0" w:rsidRDefault="00E92177" w:rsidP="00E92177">
            <w:r>
              <w:t>TC-ACC-00</w:t>
            </w:r>
            <w:r>
              <w:t>7</w:t>
            </w:r>
          </w:p>
        </w:tc>
        <w:tc>
          <w:tcPr>
            <w:tcW w:w="1728" w:type="dxa"/>
          </w:tcPr>
          <w:p w14:paraId="4EABD670" w14:textId="77777777" w:rsidR="00FE06F0" w:rsidRDefault="00000000" w:rsidP="00E92177">
            <w:proofErr w:type="spellStart"/>
            <w:r>
              <w:t>Dynamique</w:t>
            </w:r>
            <w:proofErr w:type="spellEnd"/>
            <w:r>
              <w:t xml:space="preserve"> des images</w:t>
            </w:r>
          </w:p>
        </w:tc>
        <w:tc>
          <w:tcPr>
            <w:tcW w:w="1728" w:type="dxa"/>
          </w:tcPr>
          <w:p w14:paraId="314E7369" w14:textId="77777777" w:rsidR="00FE06F0" w:rsidRDefault="00000000" w:rsidP="00E92177">
            <w:r>
              <w:t xml:space="preserve">Transitions </w:t>
            </w:r>
            <w:proofErr w:type="spellStart"/>
            <w:r>
              <w:t>incohérentes</w:t>
            </w:r>
            <w:proofErr w:type="spellEnd"/>
          </w:p>
        </w:tc>
        <w:tc>
          <w:tcPr>
            <w:tcW w:w="1728" w:type="dxa"/>
          </w:tcPr>
          <w:p w14:paraId="29AE4C20" w14:textId="77777777" w:rsidR="00FE06F0" w:rsidRPr="00E92177" w:rsidRDefault="00000000" w:rsidP="00E92177">
            <w:pPr>
              <w:rPr>
                <w:lang w:val="fr-FR"/>
              </w:rPr>
            </w:pPr>
            <w:r w:rsidRPr="00E92177">
              <w:rPr>
                <w:lang w:val="fr-FR"/>
              </w:rPr>
              <w:t>Harmoniser les animations du carrousel</w:t>
            </w:r>
          </w:p>
        </w:tc>
        <w:tc>
          <w:tcPr>
            <w:tcW w:w="236" w:type="dxa"/>
          </w:tcPr>
          <w:p w14:paraId="1EAB3E52" w14:textId="367D72FD" w:rsidR="00FE06F0" w:rsidRDefault="00FE06F0" w:rsidP="00E92177"/>
        </w:tc>
      </w:tr>
      <w:tr w:rsidR="00FE06F0" w14:paraId="37B686CE" w14:textId="77777777" w:rsidTr="00E92177">
        <w:tc>
          <w:tcPr>
            <w:tcW w:w="1728" w:type="dxa"/>
          </w:tcPr>
          <w:p w14:paraId="6CDB6EE6" w14:textId="7D56231B" w:rsidR="00FE06F0" w:rsidRDefault="00E92177" w:rsidP="00E92177">
            <w:r>
              <w:t>TC-ACC-00</w:t>
            </w:r>
            <w:r>
              <w:t>8</w:t>
            </w:r>
          </w:p>
        </w:tc>
        <w:tc>
          <w:tcPr>
            <w:tcW w:w="1728" w:type="dxa"/>
          </w:tcPr>
          <w:p w14:paraId="393A5269" w14:textId="77777777" w:rsidR="00FE06F0" w:rsidRDefault="00000000" w:rsidP="00E92177">
            <w:proofErr w:type="spellStart"/>
            <w:r>
              <w:t>Icônes</w:t>
            </w:r>
            <w:proofErr w:type="spellEnd"/>
            <w:r>
              <w:t xml:space="preserve"> “Nos </w:t>
            </w:r>
            <w:proofErr w:type="spellStart"/>
            <w:r>
              <w:t>niveaux</w:t>
            </w:r>
            <w:proofErr w:type="spellEnd"/>
            <w:r>
              <w:t>”</w:t>
            </w:r>
          </w:p>
        </w:tc>
        <w:tc>
          <w:tcPr>
            <w:tcW w:w="1728" w:type="dxa"/>
          </w:tcPr>
          <w:p w14:paraId="0D784C81" w14:textId="77777777" w:rsidR="00FE06F0" w:rsidRDefault="00000000" w:rsidP="00E92177">
            <w:r>
              <w:t xml:space="preserve">Couleurs </w:t>
            </w:r>
            <w:proofErr w:type="spellStart"/>
            <w:r>
              <w:t>incohérentes</w:t>
            </w:r>
            <w:proofErr w:type="spellEnd"/>
          </w:p>
        </w:tc>
        <w:tc>
          <w:tcPr>
            <w:tcW w:w="1728" w:type="dxa"/>
          </w:tcPr>
          <w:p w14:paraId="5B1BB9D8" w14:textId="77777777" w:rsidR="00FE06F0" w:rsidRPr="00E92177" w:rsidRDefault="00000000" w:rsidP="00E92177">
            <w:pPr>
              <w:rPr>
                <w:lang w:val="fr-FR"/>
              </w:rPr>
            </w:pPr>
            <w:r w:rsidRPr="00E92177">
              <w:rPr>
                <w:lang w:val="fr-FR"/>
              </w:rPr>
              <w:t>Uniformiser la palette des icônes</w:t>
            </w:r>
          </w:p>
        </w:tc>
        <w:tc>
          <w:tcPr>
            <w:tcW w:w="236" w:type="dxa"/>
          </w:tcPr>
          <w:p w14:paraId="51B56A29" w14:textId="05B1231D" w:rsidR="00FE06F0" w:rsidRDefault="00FE06F0" w:rsidP="00E92177"/>
        </w:tc>
      </w:tr>
      <w:tr w:rsidR="00FE06F0" w14:paraId="7D5D1148" w14:textId="77777777" w:rsidTr="00E92177">
        <w:tc>
          <w:tcPr>
            <w:tcW w:w="1728" w:type="dxa"/>
          </w:tcPr>
          <w:p w14:paraId="705E537E" w14:textId="38586A8E" w:rsidR="00FE06F0" w:rsidRDefault="00E92177" w:rsidP="00E92177">
            <w:r>
              <w:t>TC-ACC-00</w:t>
            </w:r>
            <w:r w:rsidR="00000000">
              <w:t>9</w:t>
            </w:r>
          </w:p>
        </w:tc>
        <w:tc>
          <w:tcPr>
            <w:tcW w:w="1728" w:type="dxa"/>
          </w:tcPr>
          <w:p w14:paraId="6DB5EDA0" w14:textId="77777777" w:rsidR="00FE06F0" w:rsidRPr="00E92177" w:rsidRDefault="00000000" w:rsidP="00E92177">
            <w:pPr>
              <w:rPr>
                <w:lang w:val="fr-FR"/>
              </w:rPr>
            </w:pPr>
            <w:r w:rsidRPr="00E92177">
              <w:rPr>
                <w:lang w:val="fr-FR"/>
              </w:rPr>
              <w:t>Bouton “</w:t>
            </w:r>
            <w:proofErr w:type="spellStart"/>
            <w:r w:rsidRPr="00E92177">
              <w:rPr>
                <w:lang w:val="fr-FR"/>
              </w:rPr>
              <w:t>Découvrer</w:t>
            </w:r>
            <w:proofErr w:type="spellEnd"/>
            <w:r w:rsidRPr="00E92177">
              <w:rPr>
                <w:lang w:val="fr-FR"/>
              </w:rPr>
              <w:t xml:space="preserve"> </w:t>
            </w:r>
            <w:r w:rsidRPr="00E92177">
              <w:rPr>
                <w:lang w:val="fr-FR"/>
              </w:rPr>
              <w:lastRenderedPageBreak/>
              <w:t>tous nos services”</w:t>
            </w:r>
          </w:p>
        </w:tc>
        <w:tc>
          <w:tcPr>
            <w:tcW w:w="1728" w:type="dxa"/>
          </w:tcPr>
          <w:p w14:paraId="7769FFD8" w14:textId="77777777" w:rsidR="00FE06F0" w:rsidRDefault="00000000" w:rsidP="00E92177">
            <w:r>
              <w:lastRenderedPageBreak/>
              <w:t xml:space="preserve">Non </w:t>
            </w:r>
            <w:proofErr w:type="spellStart"/>
            <w:r>
              <w:t>fonctionnel</w:t>
            </w:r>
            <w:proofErr w:type="spellEnd"/>
            <w:r>
              <w:t xml:space="preserve"> / faute </w:t>
            </w:r>
            <w:proofErr w:type="spellStart"/>
            <w:r>
              <w:lastRenderedPageBreak/>
              <w:t>d’orthographe</w:t>
            </w:r>
            <w:proofErr w:type="spellEnd"/>
          </w:p>
        </w:tc>
        <w:tc>
          <w:tcPr>
            <w:tcW w:w="1728" w:type="dxa"/>
          </w:tcPr>
          <w:p w14:paraId="3888F0E3" w14:textId="77777777" w:rsidR="00FE06F0" w:rsidRPr="00E92177" w:rsidRDefault="00000000" w:rsidP="00E92177">
            <w:pPr>
              <w:rPr>
                <w:lang w:val="fr-FR"/>
              </w:rPr>
            </w:pPr>
            <w:r w:rsidRPr="00E92177">
              <w:rPr>
                <w:lang w:val="fr-FR"/>
              </w:rPr>
              <w:lastRenderedPageBreak/>
              <w:t xml:space="preserve">Corriger vers “Découvrez” et </w:t>
            </w:r>
            <w:r w:rsidRPr="00E92177">
              <w:rPr>
                <w:lang w:val="fr-FR"/>
              </w:rPr>
              <w:lastRenderedPageBreak/>
              <w:t>rendre le lien actif</w:t>
            </w:r>
          </w:p>
        </w:tc>
        <w:tc>
          <w:tcPr>
            <w:tcW w:w="236" w:type="dxa"/>
          </w:tcPr>
          <w:p w14:paraId="788E1232" w14:textId="779CC2C8" w:rsidR="00FE06F0" w:rsidRDefault="00FE06F0" w:rsidP="00E92177"/>
        </w:tc>
      </w:tr>
      <w:tr w:rsidR="00FE06F0" w14:paraId="12EA3945" w14:textId="77777777" w:rsidTr="00E92177">
        <w:tc>
          <w:tcPr>
            <w:tcW w:w="1728" w:type="dxa"/>
          </w:tcPr>
          <w:p w14:paraId="766CE094" w14:textId="3A18D36A" w:rsidR="00FE06F0" w:rsidRDefault="00E92177" w:rsidP="00E92177">
            <w:r>
              <w:t>TC-ACC-0</w:t>
            </w:r>
            <w:r w:rsidR="00000000">
              <w:t>10</w:t>
            </w:r>
          </w:p>
        </w:tc>
        <w:tc>
          <w:tcPr>
            <w:tcW w:w="1728" w:type="dxa"/>
          </w:tcPr>
          <w:p w14:paraId="49F07D7C" w14:textId="77777777" w:rsidR="00FE06F0" w:rsidRPr="00E92177" w:rsidRDefault="00000000" w:rsidP="00E92177">
            <w:pPr>
              <w:rPr>
                <w:lang w:val="fr-FR"/>
              </w:rPr>
            </w:pPr>
            <w:r w:rsidRPr="00E92177">
              <w:rPr>
                <w:lang w:val="fr-FR"/>
              </w:rPr>
              <w:t>Bouton “Voir tous les niveaux”</w:t>
            </w:r>
          </w:p>
        </w:tc>
        <w:tc>
          <w:tcPr>
            <w:tcW w:w="1728" w:type="dxa"/>
          </w:tcPr>
          <w:p w14:paraId="2A0AD14B" w14:textId="77777777" w:rsidR="00FE06F0" w:rsidRDefault="00000000" w:rsidP="00E92177">
            <w:r>
              <w:t xml:space="preserve">Non </w:t>
            </w:r>
            <w:proofErr w:type="spellStart"/>
            <w:r>
              <w:t>fonctionnel</w:t>
            </w:r>
            <w:proofErr w:type="spellEnd"/>
            <w:r>
              <w:t xml:space="preserve"> / majuscule </w:t>
            </w:r>
            <w:proofErr w:type="spellStart"/>
            <w:r>
              <w:t>incorrecte</w:t>
            </w:r>
            <w:proofErr w:type="spellEnd"/>
          </w:p>
        </w:tc>
        <w:tc>
          <w:tcPr>
            <w:tcW w:w="1728" w:type="dxa"/>
          </w:tcPr>
          <w:p w14:paraId="7C0BFC84" w14:textId="77777777" w:rsidR="00FE06F0" w:rsidRPr="00E92177" w:rsidRDefault="00000000" w:rsidP="00E92177">
            <w:pPr>
              <w:rPr>
                <w:lang w:val="fr-FR"/>
              </w:rPr>
            </w:pPr>
            <w:r w:rsidRPr="00E92177">
              <w:rPr>
                <w:lang w:val="fr-FR"/>
              </w:rPr>
              <w:t>Corriger vers “tous” (minuscule) et activer le lien</w:t>
            </w:r>
          </w:p>
        </w:tc>
        <w:tc>
          <w:tcPr>
            <w:tcW w:w="236" w:type="dxa"/>
          </w:tcPr>
          <w:p w14:paraId="72E33EB9" w14:textId="3F4CA3A2" w:rsidR="00FE06F0" w:rsidRDefault="00FE06F0" w:rsidP="00E92177"/>
        </w:tc>
      </w:tr>
      <w:tr w:rsidR="00FE06F0" w14:paraId="51863FBD" w14:textId="77777777" w:rsidTr="00E92177">
        <w:tc>
          <w:tcPr>
            <w:tcW w:w="1728" w:type="dxa"/>
          </w:tcPr>
          <w:p w14:paraId="3EA3BB7F" w14:textId="49B183C4" w:rsidR="00FE06F0" w:rsidRDefault="00E92177" w:rsidP="00E92177">
            <w:r>
              <w:t>TC-ACC-0</w:t>
            </w:r>
            <w:r w:rsidR="00000000">
              <w:t>11</w:t>
            </w:r>
          </w:p>
        </w:tc>
        <w:tc>
          <w:tcPr>
            <w:tcW w:w="1728" w:type="dxa"/>
          </w:tcPr>
          <w:p w14:paraId="2A5CD027" w14:textId="77777777" w:rsidR="00FE06F0" w:rsidRPr="00E92177" w:rsidRDefault="00000000" w:rsidP="00E92177">
            <w:pPr>
              <w:rPr>
                <w:lang w:val="fr-FR"/>
              </w:rPr>
            </w:pPr>
            <w:r w:rsidRPr="00E92177">
              <w:rPr>
                <w:lang w:val="fr-FR"/>
              </w:rPr>
              <w:t>Bouton “Lire plus de témoignages”</w:t>
            </w:r>
          </w:p>
        </w:tc>
        <w:tc>
          <w:tcPr>
            <w:tcW w:w="1728" w:type="dxa"/>
          </w:tcPr>
          <w:p w14:paraId="45AA39EA" w14:textId="77777777" w:rsidR="00FE06F0" w:rsidRDefault="00000000" w:rsidP="00E92177">
            <w:r>
              <w:t xml:space="preserve">Non </w:t>
            </w:r>
            <w:proofErr w:type="spellStart"/>
            <w:r>
              <w:t>fonctionnel</w:t>
            </w:r>
            <w:proofErr w:type="spellEnd"/>
          </w:p>
        </w:tc>
        <w:tc>
          <w:tcPr>
            <w:tcW w:w="1728" w:type="dxa"/>
          </w:tcPr>
          <w:p w14:paraId="2E7CA65E" w14:textId="77777777" w:rsidR="00FE06F0" w:rsidRPr="00E92177" w:rsidRDefault="00000000" w:rsidP="00E92177">
            <w:pPr>
              <w:rPr>
                <w:lang w:val="fr-FR"/>
              </w:rPr>
            </w:pPr>
            <w:r w:rsidRPr="00E92177">
              <w:rPr>
                <w:lang w:val="fr-FR"/>
              </w:rPr>
              <w:t>Vérifier le lien ou l’ancre</w:t>
            </w:r>
          </w:p>
        </w:tc>
        <w:tc>
          <w:tcPr>
            <w:tcW w:w="236" w:type="dxa"/>
          </w:tcPr>
          <w:p w14:paraId="7F072E40" w14:textId="7A2E51EB" w:rsidR="00FE06F0" w:rsidRDefault="00FE06F0" w:rsidP="00E92177"/>
        </w:tc>
      </w:tr>
      <w:tr w:rsidR="00FE06F0" w14:paraId="724D7C4E" w14:textId="77777777" w:rsidTr="00E92177">
        <w:tc>
          <w:tcPr>
            <w:tcW w:w="1728" w:type="dxa"/>
          </w:tcPr>
          <w:p w14:paraId="2648247B" w14:textId="21D02894" w:rsidR="00FE06F0" w:rsidRDefault="00E92177" w:rsidP="00E92177">
            <w:r>
              <w:t>TC-ACC-0</w:t>
            </w:r>
            <w:r w:rsidR="00000000">
              <w:t>12</w:t>
            </w:r>
          </w:p>
        </w:tc>
        <w:tc>
          <w:tcPr>
            <w:tcW w:w="1728" w:type="dxa"/>
          </w:tcPr>
          <w:p w14:paraId="38AC4EF6" w14:textId="77777777" w:rsidR="00FE06F0" w:rsidRDefault="00000000" w:rsidP="00E92177">
            <w:r>
              <w:t>Section “</w:t>
            </w:r>
            <w:proofErr w:type="spellStart"/>
            <w:r>
              <w:t>Témoignages</w:t>
            </w:r>
            <w:proofErr w:type="spellEnd"/>
            <w:r>
              <w:t>”</w:t>
            </w:r>
          </w:p>
        </w:tc>
        <w:tc>
          <w:tcPr>
            <w:tcW w:w="1728" w:type="dxa"/>
          </w:tcPr>
          <w:p w14:paraId="455E09C2" w14:textId="77777777" w:rsidR="00FE06F0" w:rsidRDefault="00000000" w:rsidP="00E92177">
            <w:proofErr w:type="spellStart"/>
            <w:r>
              <w:t>Contenu</w:t>
            </w:r>
            <w:proofErr w:type="spellEnd"/>
            <w:r>
              <w:t xml:space="preserve"> à </w:t>
            </w:r>
            <w:proofErr w:type="spellStart"/>
            <w:r>
              <w:t>vérifier</w:t>
            </w:r>
            <w:proofErr w:type="spellEnd"/>
          </w:p>
        </w:tc>
        <w:tc>
          <w:tcPr>
            <w:tcW w:w="1728" w:type="dxa"/>
          </w:tcPr>
          <w:p w14:paraId="43A941E0" w14:textId="77777777" w:rsidR="00FE06F0" w:rsidRPr="00E92177" w:rsidRDefault="00000000" w:rsidP="00E92177">
            <w:pPr>
              <w:rPr>
                <w:lang w:val="fr-FR"/>
              </w:rPr>
            </w:pPr>
            <w:r w:rsidRPr="00E92177">
              <w:rPr>
                <w:lang w:val="fr-FR"/>
              </w:rPr>
              <w:t>S’assurer de la pertinence et de la mise en page</w:t>
            </w:r>
          </w:p>
        </w:tc>
        <w:tc>
          <w:tcPr>
            <w:tcW w:w="236" w:type="dxa"/>
          </w:tcPr>
          <w:p w14:paraId="4F510584" w14:textId="5E099CEE" w:rsidR="00FE06F0" w:rsidRDefault="00FE06F0" w:rsidP="00E92177"/>
        </w:tc>
      </w:tr>
      <w:tr w:rsidR="00FE06F0" w14:paraId="400B590E" w14:textId="77777777" w:rsidTr="00E92177">
        <w:tc>
          <w:tcPr>
            <w:tcW w:w="1728" w:type="dxa"/>
          </w:tcPr>
          <w:p w14:paraId="21A6B6FF" w14:textId="53F96623" w:rsidR="00FE06F0" w:rsidRDefault="00E92177" w:rsidP="00E92177">
            <w:r>
              <w:t>TC-ACC-0</w:t>
            </w:r>
            <w:r w:rsidR="00000000">
              <w:t>13</w:t>
            </w:r>
          </w:p>
        </w:tc>
        <w:tc>
          <w:tcPr>
            <w:tcW w:w="1728" w:type="dxa"/>
          </w:tcPr>
          <w:p w14:paraId="13C71574" w14:textId="77777777" w:rsidR="00FE06F0" w:rsidRDefault="00000000" w:rsidP="00E92177">
            <w:proofErr w:type="spellStart"/>
            <w:r>
              <w:t>Événements</w:t>
            </w:r>
            <w:proofErr w:type="spellEnd"/>
            <w:r>
              <w:t xml:space="preserve"> </w:t>
            </w:r>
            <w:proofErr w:type="spellStart"/>
            <w:r>
              <w:t>scolaires</w:t>
            </w:r>
            <w:proofErr w:type="spellEnd"/>
          </w:p>
        </w:tc>
        <w:tc>
          <w:tcPr>
            <w:tcW w:w="1728" w:type="dxa"/>
          </w:tcPr>
          <w:p w14:paraId="578EBB30" w14:textId="77777777" w:rsidR="00FE06F0" w:rsidRPr="00E92177" w:rsidRDefault="00000000" w:rsidP="00E92177">
            <w:pPr>
              <w:rPr>
                <w:lang w:val="fr-FR"/>
              </w:rPr>
            </w:pPr>
            <w:r w:rsidRPr="00E92177">
              <w:rPr>
                <w:lang w:val="fr-FR"/>
              </w:rPr>
              <w:t>Trop d’espace avant le premier événement</w:t>
            </w:r>
          </w:p>
        </w:tc>
        <w:tc>
          <w:tcPr>
            <w:tcW w:w="1728" w:type="dxa"/>
          </w:tcPr>
          <w:p w14:paraId="19AFF52F" w14:textId="77777777" w:rsidR="00FE06F0" w:rsidRDefault="00000000" w:rsidP="00E92177">
            <w:proofErr w:type="spellStart"/>
            <w:r>
              <w:t>Réduire</w:t>
            </w:r>
            <w:proofErr w:type="spellEnd"/>
            <w:r>
              <w:t xml:space="preserve"> </w:t>
            </w:r>
            <w:proofErr w:type="spellStart"/>
            <w:r>
              <w:t>l’espacement</w:t>
            </w:r>
            <w:proofErr w:type="spellEnd"/>
            <w:r>
              <w:t xml:space="preserve"> vertical</w:t>
            </w:r>
          </w:p>
        </w:tc>
        <w:tc>
          <w:tcPr>
            <w:tcW w:w="236" w:type="dxa"/>
          </w:tcPr>
          <w:p w14:paraId="0E5DD043" w14:textId="31D63A57" w:rsidR="00FE06F0" w:rsidRDefault="00FE06F0" w:rsidP="00E92177"/>
        </w:tc>
      </w:tr>
      <w:tr w:rsidR="00FE06F0" w14:paraId="33E508D3" w14:textId="77777777" w:rsidTr="00E92177">
        <w:tc>
          <w:tcPr>
            <w:tcW w:w="1728" w:type="dxa"/>
          </w:tcPr>
          <w:p w14:paraId="0E644934" w14:textId="5093DFB1" w:rsidR="00FE06F0" w:rsidRDefault="00E92177" w:rsidP="00E92177">
            <w:r>
              <w:t>TC-ACC-0</w:t>
            </w:r>
            <w:r w:rsidR="00000000">
              <w:t>14</w:t>
            </w:r>
          </w:p>
        </w:tc>
        <w:tc>
          <w:tcPr>
            <w:tcW w:w="1728" w:type="dxa"/>
          </w:tcPr>
          <w:p w14:paraId="3858FE92" w14:textId="77777777" w:rsidR="00FE06F0" w:rsidRDefault="00000000" w:rsidP="00E92177">
            <w:r>
              <w:t>Image “Nouveau programme”</w:t>
            </w:r>
          </w:p>
        </w:tc>
        <w:tc>
          <w:tcPr>
            <w:tcW w:w="1728" w:type="dxa"/>
          </w:tcPr>
          <w:p w14:paraId="492B0719" w14:textId="77777777" w:rsidR="00FE06F0" w:rsidRDefault="00000000" w:rsidP="00E92177">
            <w:r>
              <w:t>Non affichée</w:t>
            </w:r>
          </w:p>
        </w:tc>
        <w:tc>
          <w:tcPr>
            <w:tcW w:w="1728" w:type="dxa"/>
          </w:tcPr>
          <w:p w14:paraId="12BC1EAE" w14:textId="77777777" w:rsidR="00FE06F0" w:rsidRPr="00E92177" w:rsidRDefault="00000000" w:rsidP="00E92177">
            <w:pPr>
              <w:rPr>
                <w:lang w:val="fr-FR"/>
              </w:rPr>
            </w:pPr>
            <w:r w:rsidRPr="00E92177">
              <w:rPr>
                <w:lang w:val="fr-FR"/>
              </w:rPr>
              <w:t>Vérifier le chemin ou le chargement de l’image</w:t>
            </w:r>
          </w:p>
        </w:tc>
        <w:tc>
          <w:tcPr>
            <w:tcW w:w="236" w:type="dxa"/>
          </w:tcPr>
          <w:p w14:paraId="55F1AF75" w14:textId="0288FA52" w:rsidR="00FE06F0" w:rsidRDefault="00FE06F0" w:rsidP="00E92177"/>
        </w:tc>
      </w:tr>
      <w:tr w:rsidR="00FE06F0" w14:paraId="5F9DF646" w14:textId="77777777" w:rsidTr="00E92177">
        <w:tc>
          <w:tcPr>
            <w:tcW w:w="1728" w:type="dxa"/>
          </w:tcPr>
          <w:p w14:paraId="74906103" w14:textId="144906BB" w:rsidR="00FE06F0" w:rsidRDefault="00E92177" w:rsidP="00E92177">
            <w:r>
              <w:t>TC-ACC-0</w:t>
            </w:r>
            <w:r w:rsidR="00000000">
              <w:t>15</w:t>
            </w:r>
          </w:p>
        </w:tc>
        <w:tc>
          <w:tcPr>
            <w:tcW w:w="1728" w:type="dxa"/>
          </w:tcPr>
          <w:p w14:paraId="61E6B28A" w14:textId="77777777" w:rsidR="00FE06F0" w:rsidRDefault="00000000" w:rsidP="00E92177">
            <w:r>
              <w:t>Footer (pied de page)</w:t>
            </w:r>
          </w:p>
        </w:tc>
        <w:tc>
          <w:tcPr>
            <w:tcW w:w="1728" w:type="dxa"/>
          </w:tcPr>
          <w:p w14:paraId="6A5C3B1C" w14:textId="77777777" w:rsidR="00FE06F0" w:rsidRPr="00E92177" w:rsidRDefault="00000000" w:rsidP="00E92177">
            <w:pPr>
              <w:rPr>
                <w:lang w:val="fr-FR"/>
              </w:rPr>
            </w:pPr>
            <w:r w:rsidRPr="00E92177">
              <w:rPr>
                <w:lang w:val="fr-FR"/>
              </w:rPr>
              <w:t>Logo incohérent / contact incomplet / abonnement inactif</w:t>
            </w:r>
          </w:p>
        </w:tc>
        <w:tc>
          <w:tcPr>
            <w:tcW w:w="1728" w:type="dxa"/>
          </w:tcPr>
          <w:p w14:paraId="6F549F59" w14:textId="77777777" w:rsidR="00FE06F0" w:rsidRPr="00E92177" w:rsidRDefault="00000000" w:rsidP="00E92177">
            <w:pPr>
              <w:rPr>
                <w:lang w:val="fr-FR"/>
              </w:rPr>
            </w:pPr>
            <w:r w:rsidRPr="00E92177">
              <w:rPr>
                <w:lang w:val="fr-FR"/>
              </w:rPr>
              <w:t>Harmoniser le logo, remplacer les “X” et corriger le formulaire d’abonnement</w:t>
            </w:r>
          </w:p>
        </w:tc>
        <w:tc>
          <w:tcPr>
            <w:tcW w:w="236" w:type="dxa"/>
          </w:tcPr>
          <w:p w14:paraId="1C72150B" w14:textId="4A815047" w:rsidR="00FE06F0" w:rsidRDefault="00FE06F0" w:rsidP="00E92177"/>
        </w:tc>
      </w:tr>
    </w:tbl>
    <w:p w14:paraId="518A11A6" w14:textId="77777777" w:rsidR="00E92177" w:rsidRDefault="00E92177">
      <w:pPr>
        <w:pStyle w:val="Titre2"/>
      </w:pPr>
    </w:p>
    <w:p w14:paraId="381FFC88" w14:textId="77777777" w:rsidR="00E92177" w:rsidRDefault="00E92177">
      <w:pPr>
        <w:pStyle w:val="Titre2"/>
      </w:pPr>
    </w:p>
    <w:p w14:paraId="15DA3BA8" w14:textId="77777777" w:rsidR="00E92177" w:rsidRDefault="00E92177">
      <w:pPr>
        <w:pStyle w:val="Titre2"/>
      </w:pPr>
    </w:p>
    <w:p w14:paraId="660C31BA" w14:textId="77777777" w:rsidR="00E92177" w:rsidRDefault="00E92177">
      <w:pPr>
        <w:pStyle w:val="Titre2"/>
      </w:pPr>
    </w:p>
    <w:p w14:paraId="36CC1166" w14:textId="77777777" w:rsidR="00E92177" w:rsidRDefault="00E92177">
      <w:pPr>
        <w:pStyle w:val="Titre2"/>
      </w:pPr>
    </w:p>
    <w:p w14:paraId="7DD565E5" w14:textId="77777777" w:rsidR="00E92177" w:rsidRDefault="00E92177">
      <w:pPr>
        <w:pStyle w:val="Titre2"/>
      </w:pPr>
    </w:p>
    <w:p w14:paraId="3635DA01" w14:textId="77777777" w:rsidR="00E92177" w:rsidRDefault="00E92177">
      <w:pPr>
        <w:pStyle w:val="Titre2"/>
      </w:pPr>
    </w:p>
    <w:p w14:paraId="562CF95F" w14:textId="77777777" w:rsidR="00E92177" w:rsidRDefault="00E92177">
      <w:pPr>
        <w:pStyle w:val="Titre2"/>
      </w:pPr>
    </w:p>
    <w:p w14:paraId="1D87CB4D" w14:textId="77777777" w:rsidR="00E92177" w:rsidRDefault="00E92177">
      <w:pPr>
        <w:pStyle w:val="Titre2"/>
      </w:pPr>
    </w:p>
    <w:p w14:paraId="73044799" w14:textId="77777777" w:rsidR="00E92177" w:rsidRDefault="00E92177">
      <w:pPr>
        <w:pStyle w:val="Titre2"/>
      </w:pPr>
    </w:p>
    <w:p w14:paraId="3D1E3DE7" w14:textId="77777777" w:rsidR="00E92177" w:rsidRDefault="00E92177">
      <w:pPr>
        <w:pStyle w:val="Titre2"/>
      </w:pPr>
    </w:p>
    <w:p w14:paraId="5AB09A73" w14:textId="77777777" w:rsidR="00E92177" w:rsidRDefault="00E92177">
      <w:pPr>
        <w:pStyle w:val="Titre2"/>
      </w:pPr>
    </w:p>
    <w:p w14:paraId="68266E98" w14:textId="77777777" w:rsidR="00E92177" w:rsidRDefault="00E92177">
      <w:pPr>
        <w:pStyle w:val="Titre2"/>
      </w:pPr>
    </w:p>
    <w:p w14:paraId="0F2623C2" w14:textId="77777777" w:rsidR="00E92177" w:rsidRDefault="00E92177">
      <w:pPr>
        <w:pStyle w:val="Titre2"/>
      </w:pPr>
      <w:r>
        <w:t xml:space="preserve">Les captures </w:t>
      </w:r>
      <w:proofErr w:type="spellStart"/>
      <w:r>
        <w:t>d’images</w:t>
      </w:r>
      <w:proofErr w:type="spellEnd"/>
      <w:r>
        <w:t xml:space="preserve"> :</w:t>
      </w:r>
    </w:p>
    <w:p w14:paraId="786E6167" w14:textId="77777777" w:rsidR="00E92177" w:rsidRDefault="00E92177">
      <w:pPr>
        <w:pStyle w:val="Titre2"/>
      </w:pPr>
      <w:r>
        <w:rPr>
          <w:noProof/>
        </w:rPr>
        <w:drawing>
          <wp:inline distT="0" distB="0" distL="0" distR="0" wp14:anchorId="2CBAD2A0" wp14:editId="2F356EEB">
            <wp:extent cx="6858000" cy="1352550"/>
            <wp:effectExtent l="0" t="0" r="0" b="0"/>
            <wp:docPr id="10894383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8347" name="Image 1089438347"/>
                    <pic:cNvPicPr/>
                  </pic:nvPicPr>
                  <pic:blipFill>
                    <a:blip r:embed="rId6"/>
                    <a:stretch>
                      <a:fillRect/>
                    </a:stretch>
                  </pic:blipFill>
                  <pic:spPr>
                    <a:xfrm>
                      <a:off x="0" y="0"/>
                      <a:ext cx="6858000" cy="1352550"/>
                    </a:xfrm>
                    <a:prstGeom prst="rect">
                      <a:avLst/>
                    </a:prstGeom>
                  </pic:spPr>
                </pic:pic>
              </a:graphicData>
            </a:graphic>
          </wp:inline>
        </w:drawing>
      </w:r>
    </w:p>
    <w:p w14:paraId="724F051E" w14:textId="77777777" w:rsidR="00E92177" w:rsidRDefault="00E92177" w:rsidP="00E92177">
      <w:pPr>
        <w:pStyle w:val="Titre2"/>
        <w:jc w:val="cente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92177">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TC-ACC-002</w:t>
      </w:r>
    </w:p>
    <w:p w14:paraId="5C052C3A" w14:textId="77777777" w:rsidR="00E92177" w:rsidRDefault="00E92177" w:rsidP="00E92177"/>
    <w:p w14:paraId="0B3B1C9D" w14:textId="77777777" w:rsidR="00E92177" w:rsidRPr="00E92177" w:rsidRDefault="00E92177" w:rsidP="00E92177"/>
    <w:p w14:paraId="5AE7E86E" w14:textId="7FA31E10" w:rsidR="00E92177" w:rsidRPr="00E92177" w:rsidRDefault="00E92177" w:rsidP="00E92177">
      <w:r>
        <w:rPr>
          <w:noProof/>
        </w:rPr>
        <w:drawing>
          <wp:inline distT="0" distB="0" distL="0" distR="0" wp14:anchorId="2FC53803" wp14:editId="4F1F318A">
            <wp:extent cx="6858000" cy="654685"/>
            <wp:effectExtent l="0" t="0" r="0" b="0"/>
            <wp:docPr id="17676476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47606" name="Image 1767647606"/>
                    <pic:cNvPicPr/>
                  </pic:nvPicPr>
                  <pic:blipFill>
                    <a:blip r:embed="rId7"/>
                    <a:stretch>
                      <a:fillRect/>
                    </a:stretch>
                  </pic:blipFill>
                  <pic:spPr>
                    <a:xfrm>
                      <a:off x="0" y="0"/>
                      <a:ext cx="6858000" cy="654685"/>
                    </a:xfrm>
                    <a:prstGeom prst="rect">
                      <a:avLst/>
                    </a:prstGeom>
                  </pic:spPr>
                </pic:pic>
              </a:graphicData>
            </a:graphic>
          </wp:inline>
        </w:drawing>
      </w:r>
    </w:p>
    <w:p w14:paraId="6DC28D9B" w14:textId="77777777" w:rsidR="00E92177" w:rsidRDefault="00E92177" w:rsidP="00E92177">
      <w:pPr>
        <w:pStyle w:val="Titre2"/>
        <w:jc w:val="center"/>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2177">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E92177">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TC-ACC-00</w:t>
      </w:r>
      <w:r w:rsidRPr="00E92177">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0322DE4C" w14:textId="77777777" w:rsidR="00E92177" w:rsidRDefault="00E92177" w:rsidP="00E92177"/>
    <w:p w14:paraId="6829A16D" w14:textId="77777777" w:rsidR="00287896" w:rsidRDefault="00287896" w:rsidP="00E92177"/>
    <w:p w14:paraId="6F8B5BD8" w14:textId="77777777" w:rsidR="00287896" w:rsidRPr="00E92177" w:rsidRDefault="00287896" w:rsidP="00E92177"/>
    <w:p w14:paraId="2DFA7A51" w14:textId="328EEB3B" w:rsidR="00E92177" w:rsidRDefault="00E92177" w:rsidP="00E92177">
      <w:r>
        <w:rPr>
          <w:noProof/>
        </w:rPr>
        <w:drawing>
          <wp:inline distT="0" distB="0" distL="0" distR="0" wp14:anchorId="2FE315D2" wp14:editId="3A7F034D">
            <wp:extent cx="6858000" cy="1519555"/>
            <wp:effectExtent l="0" t="0" r="0" b="4445"/>
            <wp:docPr id="14693066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06662" name="Image 1469306662"/>
                    <pic:cNvPicPr/>
                  </pic:nvPicPr>
                  <pic:blipFill>
                    <a:blip r:embed="rId8"/>
                    <a:stretch>
                      <a:fillRect/>
                    </a:stretch>
                  </pic:blipFill>
                  <pic:spPr>
                    <a:xfrm>
                      <a:off x="0" y="0"/>
                      <a:ext cx="6858000" cy="1519555"/>
                    </a:xfrm>
                    <a:prstGeom prst="rect">
                      <a:avLst/>
                    </a:prstGeom>
                  </pic:spPr>
                </pic:pic>
              </a:graphicData>
            </a:graphic>
          </wp:inline>
        </w:drawing>
      </w:r>
    </w:p>
    <w:p w14:paraId="2EB01BA5" w14:textId="2DA3FE6C" w:rsidR="00E92177" w:rsidRDefault="00E92177" w:rsidP="00E92177">
      <w:pPr>
        <w:jc w:val="center"/>
      </w:pPr>
      <w:r>
        <w:t>3-</w:t>
      </w:r>
      <w:r w:rsidRPr="00E92177">
        <w:t xml:space="preserve"> </w:t>
      </w:r>
      <w:r>
        <w:t>TC-ACC-00</w:t>
      </w:r>
      <w:r>
        <w:t>4</w:t>
      </w:r>
    </w:p>
    <w:p w14:paraId="11FE5382" w14:textId="77777777" w:rsidR="00287896" w:rsidRDefault="00287896" w:rsidP="00E92177">
      <w:pPr>
        <w:jc w:val="center"/>
      </w:pPr>
    </w:p>
    <w:p w14:paraId="0EA8404C" w14:textId="77777777" w:rsidR="00287896" w:rsidRDefault="00287896" w:rsidP="00E92177">
      <w:pPr>
        <w:jc w:val="center"/>
      </w:pPr>
    </w:p>
    <w:p w14:paraId="6361D33F" w14:textId="3AF2110C" w:rsidR="00287896" w:rsidRDefault="00287896" w:rsidP="00287896">
      <w:r>
        <w:rPr>
          <w:noProof/>
        </w:rPr>
        <w:drawing>
          <wp:inline distT="0" distB="0" distL="0" distR="0" wp14:anchorId="75AD6552" wp14:editId="3A1F788C">
            <wp:extent cx="6858000" cy="2370455"/>
            <wp:effectExtent l="0" t="0" r="0" b="0"/>
            <wp:docPr id="21204579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7906" name="Image 2120457906"/>
                    <pic:cNvPicPr/>
                  </pic:nvPicPr>
                  <pic:blipFill>
                    <a:blip r:embed="rId9"/>
                    <a:stretch>
                      <a:fillRect/>
                    </a:stretch>
                  </pic:blipFill>
                  <pic:spPr>
                    <a:xfrm>
                      <a:off x="0" y="0"/>
                      <a:ext cx="6858000" cy="2370455"/>
                    </a:xfrm>
                    <a:prstGeom prst="rect">
                      <a:avLst/>
                    </a:prstGeom>
                  </pic:spPr>
                </pic:pic>
              </a:graphicData>
            </a:graphic>
          </wp:inline>
        </w:drawing>
      </w:r>
    </w:p>
    <w:p w14:paraId="48009036" w14:textId="43A227BC" w:rsidR="00287896" w:rsidRDefault="00287896" w:rsidP="00287896">
      <w:pPr>
        <w:jc w:val="center"/>
      </w:pPr>
      <w:r>
        <w:t>4-</w:t>
      </w:r>
      <w:r w:rsidRPr="00287896">
        <w:t xml:space="preserve"> </w:t>
      </w:r>
      <w:r>
        <w:t>TC-ACC-00</w:t>
      </w:r>
      <w:r>
        <w:t>5</w:t>
      </w:r>
    </w:p>
    <w:p w14:paraId="0BD39B2B" w14:textId="717844D8" w:rsidR="00287896" w:rsidRDefault="00287896" w:rsidP="00287896">
      <w:pPr>
        <w:jc w:val="center"/>
      </w:pPr>
      <w:r>
        <w:rPr>
          <w:noProof/>
        </w:rPr>
        <w:lastRenderedPageBreak/>
        <w:drawing>
          <wp:inline distT="0" distB="0" distL="0" distR="0" wp14:anchorId="2DF60A0E" wp14:editId="2D3FB1B3">
            <wp:extent cx="4544786" cy="4800031"/>
            <wp:effectExtent l="0" t="0" r="8255" b="635"/>
            <wp:docPr id="185555020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0207" name="Image 1855550207"/>
                    <pic:cNvPicPr/>
                  </pic:nvPicPr>
                  <pic:blipFill>
                    <a:blip r:embed="rId10"/>
                    <a:stretch>
                      <a:fillRect/>
                    </a:stretch>
                  </pic:blipFill>
                  <pic:spPr>
                    <a:xfrm>
                      <a:off x="0" y="0"/>
                      <a:ext cx="4561474" cy="4817657"/>
                    </a:xfrm>
                    <a:prstGeom prst="rect">
                      <a:avLst/>
                    </a:prstGeom>
                  </pic:spPr>
                </pic:pic>
              </a:graphicData>
            </a:graphic>
          </wp:inline>
        </w:drawing>
      </w:r>
    </w:p>
    <w:p w14:paraId="76D97FFF" w14:textId="254C64A8" w:rsidR="00287896" w:rsidRDefault="00287896" w:rsidP="00287896">
      <w:pPr>
        <w:jc w:val="center"/>
      </w:pPr>
      <w:r>
        <w:t>5-</w:t>
      </w:r>
      <w:r w:rsidRPr="00287896">
        <w:t xml:space="preserve"> </w:t>
      </w:r>
      <w:r>
        <w:t>TC-ACC-00</w:t>
      </w:r>
      <w:r>
        <w:t>8</w:t>
      </w:r>
    </w:p>
    <w:p w14:paraId="66DF181F" w14:textId="6FF03B06" w:rsidR="00287896" w:rsidRDefault="00287896" w:rsidP="00287896">
      <w:pPr>
        <w:jc w:val="center"/>
      </w:pPr>
      <w:r>
        <w:rPr>
          <w:noProof/>
        </w:rPr>
        <w:drawing>
          <wp:inline distT="0" distB="0" distL="0" distR="0" wp14:anchorId="6E1537B5" wp14:editId="115B9BF7">
            <wp:extent cx="5965371" cy="2969981"/>
            <wp:effectExtent l="0" t="0" r="0" b="1905"/>
            <wp:docPr id="16519998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9882" name="Image 1651999882"/>
                    <pic:cNvPicPr/>
                  </pic:nvPicPr>
                  <pic:blipFill>
                    <a:blip r:embed="rId11"/>
                    <a:stretch>
                      <a:fillRect/>
                    </a:stretch>
                  </pic:blipFill>
                  <pic:spPr>
                    <a:xfrm>
                      <a:off x="0" y="0"/>
                      <a:ext cx="6005233" cy="2989827"/>
                    </a:xfrm>
                    <a:prstGeom prst="rect">
                      <a:avLst/>
                    </a:prstGeom>
                  </pic:spPr>
                </pic:pic>
              </a:graphicData>
            </a:graphic>
          </wp:inline>
        </w:drawing>
      </w:r>
    </w:p>
    <w:p w14:paraId="44D7EEDB" w14:textId="58D591D9" w:rsidR="00287896" w:rsidRDefault="00287896" w:rsidP="00287896">
      <w:pPr>
        <w:jc w:val="center"/>
      </w:pPr>
      <w:r>
        <w:t>6-</w:t>
      </w:r>
      <w:r w:rsidRPr="00287896">
        <w:t xml:space="preserve"> </w:t>
      </w:r>
      <w:r>
        <w:t>TC-ACC-0</w:t>
      </w:r>
      <w:r>
        <w:t>13</w:t>
      </w:r>
    </w:p>
    <w:p w14:paraId="41894EC0" w14:textId="77777777" w:rsidR="00287896" w:rsidRDefault="00287896" w:rsidP="00287896">
      <w:pPr>
        <w:jc w:val="center"/>
      </w:pPr>
    </w:p>
    <w:p w14:paraId="2DDB8109" w14:textId="573BCC8B" w:rsidR="00287896" w:rsidRDefault="00287896" w:rsidP="00287896">
      <w:pPr>
        <w:jc w:val="center"/>
      </w:pPr>
      <w:r>
        <w:rPr>
          <w:noProof/>
        </w:rPr>
        <w:lastRenderedPageBreak/>
        <w:drawing>
          <wp:inline distT="0" distB="0" distL="0" distR="0" wp14:anchorId="2C22DDBE" wp14:editId="629DFD7A">
            <wp:extent cx="6858000" cy="911225"/>
            <wp:effectExtent l="0" t="0" r="0" b="3175"/>
            <wp:docPr id="64401999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9996" name="Image 644019996"/>
                    <pic:cNvPicPr/>
                  </pic:nvPicPr>
                  <pic:blipFill>
                    <a:blip r:embed="rId12"/>
                    <a:stretch>
                      <a:fillRect/>
                    </a:stretch>
                  </pic:blipFill>
                  <pic:spPr>
                    <a:xfrm>
                      <a:off x="0" y="0"/>
                      <a:ext cx="6858000" cy="911225"/>
                    </a:xfrm>
                    <a:prstGeom prst="rect">
                      <a:avLst/>
                    </a:prstGeom>
                  </pic:spPr>
                </pic:pic>
              </a:graphicData>
            </a:graphic>
          </wp:inline>
        </w:drawing>
      </w:r>
    </w:p>
    <w:p w14:paraId="6C4B12A5" w14:textId="2FBF4C0E" w:rsidR="00287896" w:rsidRDefault="00287896" w:rsidP="00287896">
      <w:pPr>
        <w:jc w:val="center"/>
      </w:pPr>
      <w:r>
        <w:t>7-</w:t>
      </w:r>
      <w:r w:rsidRPr="00287896">
        <w:t xml:space="preserve"> </w:t>
      </w:r>
      <w:r>
        <w:t>TC-ACC-0</w:t>
      </w:r>
      <w:r>
        <w:t>14</w:t>
      </w:r>
    </w:p>
    <w:p w14:paraId="167DA198" w14:textId="4E9560A1" w:rsidR="00287896" w:rsidRDefault="00287896" w:rsidP="00287896">
      <w:r>
        <w:rPr>
          <w:noProof/>
        </w:rPr>
        <w:drawing>
          <wp:inline distT="0" distB="0" distL="0" distR="0" wp14:anchorId="4B9065FA" wp14:editId="406E08D9">
            <wp:extent cx="1265030" cy="1165961"/>
            <wp:effectExtent l="0" t="0" r="0" b="0"/>
            <wp:docPr id="209276816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8161" name="Image 2092768161"/>
                    <pic:cNvPicPr/>
                  </pic:nvPicPr>
                  <pic:blipFill>
                    <a:blip r:embed="rId13"/>
                    <a:stretch>
                      <a:fillRect/>
                    </a:stretch>
                  </pic:blipFill>
                  <pic:spPr>
                    <a:xfrm>
                      <a:off x="0" y="0"/>
                      <a:ext cx="1265030" cy="1165961"/>
                    </a:xfrm>
                    <a:prstGeom prst="rect">
                      <a:avLst/>
                    </a:prstGeom>
                  </pic:spPr>
                </pic:pic>
              </a:graphicData>
            </a:graphic>
          </wp:inline>
        </w:drawing>
      </w:r>
      <w:r>
        <w:t xml:space="preserve">                </w:t>
      </w:r>
      <w:r>
        <w:rPr>
          <w:noProof/>
        </w:rPr>
        <w:drawing>
          <wp:inline distT="0" distB="0" distL="0" distR="0" wp14:anchorId="755BE1EA" wp14:editId="2A488005">
            <wp:extent cx="1981200" cy="205306"/>
            <wp:effectExtent l="0" t="0" r="0" b="4445"/>
            <wp:docPr id="151981517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5177" name="Image 1519815177"/>
                    <pic:cNvPicPr/>
                  </pic:nvPicPr>
                  <pic:blipFill>
                    <a:blip r:embed="rId14"/>
                    <a:stretch>
                      <a:fillRect/>
                    </a:stretch>
                  </pic:blipFill>
                  <pic:spPr>
                    <a:xfrm>
                      <a:off x="0" y="0"/>
                      <a:ext cx="2011695" cy="208466"/>
                    </a:xfrm>
                    <a:prstGeom prst="rect">
                      <a:avLst/>
                    </a:prstGeom>
                  </pic:spPr>
                </pic:pic>
              </a:graphicData>
            </a:graphic>
          </wp:inline>
        </w:drawing>
      </w:r>
      <w:r>
        <w:t xml:space="preserve">                            </w:t>
      </w:r>
      <w:r>
        <w:rPr>
          <w:noProof/>
        </w:rPr>
        <w:drawing>
          <wp:inline distT="0" distB="0" distL="0" distR="0" wp14:anchorId="451D6467" wp14:editId="1E754CD2">
            <wp:extent cx="2233867" cy="607973"/>
            <wp:effectExtent l="0" t="0" r="0" b="1905"/>
            <wp:docPr id="197358734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7342" name="Image 1973587342"/>
                    <pic:cNvPicPr/>
                  </pic:nvPicPr>
                  <pic:blipFill>
                    <a:blip r:embed="rId15"/>
                    <a:stretch>
                      <a:fillRect/>
                    </a:stretch>
                  </pic:blipFill>
                  <pic:spPr>
                    <a:xfrm>
                      <a:off x="0" y="0"/>
                      <a:ext cx="2272277" cy="618427"/>
                    </a:xfrm>
                    <a:prstGeom prst="rect">
                      <a:avLst/>
                    </a:prstGeom>
                  </pic:spPr>
                </pic:pic>
              </a:graphicData>
            </a:graphic>
          </wp:inline>
        </w:drawing>
      </w:r>
    </w:p>
    <w:p w14:paraId="0F42A066" w14:textId="63488EC2" w:rsidR="00287896" w:rsidRDefault="00287896" w:rsidP="00287896">
      <w:pPr>
        <w:jc w:val="center"/>
      </w:pPr>
      <w:r>
        <w:t>8-</w:t>
      </w:r>
      <w:r w:rsidRPr="00287896">
        <w:t xml:space="preserve"> </w:t>
      </w:r>
      <w:r>
        <w:t>TC-ACC-0</w:t>
      </w:r>
      <w:r>
        <w:t>15</w:t>
      </w:r>
    </w:p>
    <w:p w14:paraId="00CE0A92" w14:textId="77777777" w:rsidR="00287896" w:rsidRDefault="00287896" w:rsidP="00287896">
      <w:pPr>
        <w:jc w:val="center"/>
      </w:pPr>
    </w:p>
    <w:p w14:paraId="49FDCCDF" w14:textId="792FA670" w:rsidR="00FE06F0" w:rsidRDefault="00E92177" w:rsidP="00E92177">
      <w:pPr>
        <w:pStyle w:val="Titre2"/>
      </w:pPr>
      <w:r>
        <w:br w:type="textWrapping" w:clear="all"/>
      </w:r>
      <w:r w:rsidR="00000000">
        <w:t>Conclusion</w:t>
      </w:r>
      <w:r w:rsidR="00287896">
        <w:t xml:space="preserve"> :</w:t>
      </w:r>
    </w:p>
    <w:p w14:paraId="28A96101" w14:textId="77777777" w:rsidR="00FE06F0" w:rsidRPr="00E92177" w:rsidRDefault="00000000">
      <w:pPr>
        <w:rPr>
          <w:lang w:val="fr-FR"/>
        </w:rPr>
      </w:pPr>
      <w:r w:rsidRPr="00E92177">
        <w:rPr>
          <w:lang w:val="fr-FR"/>
        </w:rPr>
        <w:t>La page d’accueil présente plusieurs anomalies mineures de design et de fonctionnement. La majorité des problèmes concernent la cohérence graphique (boutons, couleurs, marges), les liens non fonctionnels, et le contenu visuel manquant (logos, images). Une correction de ces points permettra d’améliorer la cohérence visuelle, la navigation et l’expérience utilisateur globale.</w:t>
      </w:r>
    </w:p>
    <w:sectPr w:rsidR="00FE06F0" w:rsidRPr="00E92177" w:rsidSect="00E921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4123">
    <w:abstractNumId w:val="8"/>
  </w:num>
  <w:num w:numId="2" w16cid:durableId="1089346805">
    <w:abstractNumId w:val="6"/>
  </w:num>
  <w:num w:numId="3" w16cid:durableId="1492254777">
    <w:abstractNumId w:val="5"/>
  </w:num>
  <w:num w:numId="4" w16cid:durableId="552230899">
    <w:abstractNumId w:val="4"/>
  </w:num>
  <w:num w:numId="5" w16cid:durableId="765730526">
    <w:abstractNumId w:val="7"/>
  </w:num>
  <w:num w:numId="6" w16cid:durableId="1234392062">
    <w:abstractNumId w:val="3"/>
  </w:num>
  <w:num w:numId="7" w16cid:durableId="1671904396">
    <w:abstractNumId w:val="2"/>
  </w:num>
  <w:num w:numId="8" w16cid:durableId="792138538">
    <w:abstractNumId w:val="1"/>
  </w:num>
  <w:num w:numId="9" w16cid:durableId="11582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359"/>
    <w:rsid w:val="00287896"/>
    <w:rsid w:val="0029639D"/>
    <w:rsid w:val="00326F90"/>
    <w:rsid w:val="00AA1D8D"/>
    <w:rsid w:val="00B328D1"/>
    <w:rsid w:val="00B47730"/>
    <w:rsid w:val="00CB0664"/>
    <w:rsid w:val="00E92177"/>
    <w:rsid w:val="00FC693F"/>
    <w:rsid w:val="00FE0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5C569"/>
  <w14:defaultImageDpi w14:val="300"/>
  <w15:docId w15:val="{F7430C91-B090-4BAC-B700-75D2B9D6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450</Words>
  <Characters>2479</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MAAOU LAMYA</cp:lastModifiedBy>
  <cp:revision>3</cp:revision>
  <dcterms:created xsi:type="dcterms:W3CDTF">2013-12-23T23:15:00Z</dcterms:created>
  <dcterms:modified xsi:type="dcterms:W3CDTF">2025-11-09T00:01:00Z</dcterms:modified>
  <cp:category/>
</cp:coreProperties>
</file>