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99D5E" w14:textId="77777777" w:rsidR="002A1BEA" w:rsidRDefault="00601205">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Nanyang Technological University</w:t>
      </w:r>
    </w:p>
    <w:p w14:paraId="39B70D25" w14:textId="77777777" w:rsidR="002A1BEA" w:rsidRDefault="0060120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Mechanical and Aerospace Engineering</w:t>
      </w:r>
    </w:p>
    <w:p w14:paraId="3E8010CB" w14:textId="77777777" w:rsidR="002A1BEA" w:rsidRDefault="002A1BEA">
      <w:pPr>
        <w:jc w:val="center"/>
        <w:rPr>
          <w:rFonts w:ascii="Times New Roman" w:eastAsia="Times New Roman" w:hAnsi="Times New Roman" w:cs="Times New Roman"/>
          <w:sz w:val="24"/>
          <w:szCs w:val="24"/>
        </w:rPr>
      </w:pPr>
    </w:p>
    <w:p w14:paraId="5211191B"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3FF6A6" wp14:editId="5DE5F7FF">
            <wp:extent cx="4438892" cy="4438892"/>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4438892" cy="4438892"/>
                    </a:xfrm>
                    <a:prstGeom prst="rect">
                      <a:avLst/>
                    </a:prstGeom>
                    <a:ln/>
                  </pic:spPr>
                </pic:pic>
              </a:graphicData>
            </a:graphic>
          </wp:inline>
        </w:drawing>
      </w:r>
    </w:p>
    <w:p w14:paraId="74FD0715" w14:textId="77777777" w:rsidR="002A1BEA" w:rsidRDefault="0060120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MA4829</w:t>
      </w:r>
    </w:p>
    <w:p w14:paraId="2A05AE83" w14:textId="77777777" w:rsidR="002A1BEA" w:rsidRDefault="0060120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Analysis of Oral-B Survey Data Using Data Mining</w:t>
      </w:r>
    </w:p>
    <w:p w14:paraId="37049110" w14:textId="77777777" w:rsidR="002A1BEA" w:rsidRDefault="002A1BEA">
      <w:pPr>
        <w:jc w:val="center"/>
        <w:rPr>
          <w:rFonts w:ascii="Times New Roman" w:eastAsia="Times New Roman" w:hAnsi="Times New Roman" w:cs="Times New Roman"/>
          <w:b/>
          <w:sz w:val="32"/>
          <w:szCs w:val="32"/>
        </w:rPr>
      </w:pPr>
    </w:p>
    <w:p w14:paraId="453DD280"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 Feb 2021</w:t>
      </w:r>
    </w:p>
    <w:p w14:paraId="3EBA35E0" w14:textId="77777777" w:rsidR="002A1BEA" w:rsidRDefault="00601205">
      <w:pPr>
        <w:jc w:val="center"/>
        <w:rPr>
          <w:rFonts w:ascii="Times New Roman" w:eastAsia="Times New Roman" w:hAnsi="Times New Roman" w:cs="Times New Roman"/>
          <w:sz w:val="24"/>
          <w:szCs w:val="24"/>
        </w:rPr>
      </w:pPr>
      <w:r>
        <w:br w:type="page"/>
      </w:r>
    </w:p>
    <w:p w14:paraId="08B19A3C" w14:textId="77777777" w:rsidR="002A1BEA" w:rsidRDefault="0060120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Abstract</w:t>
      </w:r>
    </w:p>
    <w:p w14:paraId="2076AAB1" w14:textId="77777777" w:rsidR="002A1BEA" w:rsidRDefault="002A1BEA">
      <w:pPr>
        <w:jc w:val="both"/>
        <w:rPr>
          <w:rFonts w:ascii="Times New Roman" w:eastAsia="Times New Roman" w:hAnsi="Times New Roman" w:cs="Times New Roman"/>
          <w:sz w:val="24"/>
          <w:szCs w:val="24"/>
        </w:rPr>
      </w:pPr>
    </w:p>
    <w:p w14:paraId="037F194D"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mining is evidently important in our information rich society as an analytical tool. Many businesses and industries </w:t>
      </w:r>
      <w:proofErr w:type="spellStart"/>
      <w:r>
        <w:rPr>
          <w:rFonts w:ascii="Times New Roman" w:eastAsia="Times New Roman" w:hAnsi="Times New Roman" w:cs="Times New Roman"/>
          <w:sz w:val="24"/>
          <w:szCs w:val="24"/>
        </w:rPr>
        <w:t>utilise</w:t>
      </w:r>
      <w:proofErr w:type="spellEnd"/>
      <w:r>
        <w:rPr>
          <w:rFonts w:ascii="Times New Roman" w:eastAsia="Times New Roman" w:hAnsi="Times New Roman" w:cs="Times New Roman"/>
          <w:sz w:val="24"/>
          <w:szCs w:val="24"/>
        </w:rPr>
        <w:t xml:space="preserve"> data mining to aid them in making informed decisions by determining the trends in the marketplace and gaining insights on consumer preference as well as product positioning. Data mining is able to do so by employing software which will search for patterns in a large set of data. </w:t>
      </w:r>
    </w:p>
    <w:p w14:paraId="3DFA6003" w14:textId="77777777" w:rsidR="002A1BEA" w:rsidRDefault="002A1BEA">
      <w:pPr>
        <w:jc w:val="both"/>
        <w:rPr>
          <w:rFonts w:ascii="Times New Roman" w:eastAsia="Times New Roman" w:hAnsi="Times New Roman" w:cs="Times New Roman"/>
          <w:sz w:val="24"/>
          <w:szCs w:val="24"/>
        </w:rPr>
      </w:pPr>
    </w:p>
    <w:p w14:paraId="4942200A"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Oral-B’s survey data using data mining techniques which comprise of Supervised and Unsupervised learning. In Supervised learning, the dataset contains labeled training data and examples of the method are Regression and Classification. In Unsupervised learning, the dataset contains </w:t>
      </w:r>
      <w:proofErr w:type="spellStart"/>
      <w:r>
        <w:rPr>
          <w:rFonts w:ascii="Times New Roman" w:eastAsia="Times New Roman" w:hAnsi="Times New Roman" w:cs="Times New Roman"/>
          <w:sz w:val="24"/>
          <w:szCs w:val="24"/>
        </w:rPr>
        <w:t>unlabelled</w:t>
      </w:r>
      <w:proofErr w:type="spellEnd"/>
      <w:r>
        <w:rPr>
          <w:rFonts w:ascii="Times New Roman" w:eastAsia="Times New Roman" w:hAnsi="Times New Roman" w:cs="Times New Roman"/>
          <w:sz w:val="24"/>
          <w:szCs w:val="24"/>
        </w:rPr>
        <w:t xml:space="preserve"> training data and examples of the method are Agglomerative Hierarchical Clustering, Principal Component Analysis (PCA) and Association Rule Mining. With the information and knowledge gained through the two learning processes, we will be able to come up with optimal strategies of product design and development to cater the product to the consumers and boost sales.</w:t>
      </w:r>
    </w:p>
    <w:p w14:paraId="08D40E61" w14:textId="77777777" w:rsidR="002A1BEA" w:rsidRDefault="00601205">
      <w:pPr>
        <w:ind w:left="720"/>
        <w:jc w:val="both"/>
        <w:rPr>
          <w:rFonts w:ascii="Times New Roman" w:eastAsia="Times New Roman" w:hAnsi="Times New Roman" w:cs="Times New Roman"/>
          <w:sz w:val="24"/>
          <w:szCs w:val="24"/>
        </w:rPr>
      </w:pPr>
      <w:r>
        <w:br w:type="page"/>
      </w:r>
    </w:p>
    <w:p w14:paraId="4A38648C" w14:textId="77777777" w:rsidR="002A1BEA" w:rsidRDefault="0060120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Analysis</w:t>
      </w:r>
    </w:p>
    <w:p w14:paraId="7076295F" w14:textId="77777777" w:rsidR="002A1BEA" w:rsidRDefault="002A1BEA">
      <w:pPr>
        <w:jc w:val="both"/>
        <w:rPr>
          <w:rFonts w:ascii="Times New Roman" w:eastAsia="Times New Roman" w:hAnsi="Times New Roman" w:cs="Times New Roman"/>
          <w:sz w:val="24"/>
          <w:szCs w:val="24"/>
        </w:rPr>
      </w:pPr>
    </w:p>
    <w:p w14:paraId="001E0B8A"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Principal Component Analysis (PCA)</w:t>
      </w:r>
    </w:p>
    <w:p w14:paraId="1BAD6183" w14:textId="77777777" w:rsidR="002A1BEA" w:rsidRDefault="002A1BEA">
      <w:pPr>
        <w:jc w:val="both"/>
        <w:rPr>
          <w:rFonts w:ascii="Times New Roman" w:eastAsia="Times New Roman" w:hAnsi="Times New Roman" w:cs="Times New Roman"/>
          <w:sz w:val="24"/>
          <w:szCs w:val="24"/>
          <w:u w:val="single"/>
        </w:rPr>
      </w:pPr>
    </w:p>
    <w:p w14:paraId="658290CB"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Principal Component Analysis was done on the Characteristic Rating and the Features that Customers are willing to pay a Premium for. After data cleaning, preprocessing was done. The rows of data are transposed into vertical columns. The processed data was then saved as an excel file, labelled as “</w:t>
      </w:r>
      <w:proofErr w:type="spellStart"/>
      <w:r>
        <w:rPr>
          <w:rFonts w:ascii="Times New Roman" w:eastAsia="Times New Roman" w:hAnsi="Times New Roman" w:cs="Times New Roman"/>
          <w:sz w:val="24"/>
          <w:szCs w:val="24"/>
        </w:rPr>
        <w:t>FeaturesPremiumCRating.xlxs</w:t>
      </w:r>
      <w:proofErr w:type="spellEnd"/>
      <w:r>
        <w:rPr>
          <w:rFonts w:ascii="Times New Roman" w:eastAsia="Times New Roman" w:hAnsi="Times New Roman" w:cs="Times New Roman"/>
          <w:sz w:val="24"/>
          <w:szCs w:val="24"/>
        </w:rPr>
        <w:t>”. RStudio is the primary software used to perform the PCA.</w:t>
      </w:r>
    </w:p>
    <w:p w14:paraId="5CF9986E" w14:textId="77777777" w:rsidR="002A1BEA" w:rsidRDefault="002A1BEA">
      <w:pPr>
        <w:jc w:val="both"/>
        <w:rPr>
          <w:rFonts w:ascii="Times New Roman" w:eastAsia="Times New Roman" w:hAnsi="Times New Roman" w:cs="Times New Roman"/>
          <w:sz w:val="24"/>
          <w:szCs w:val="24"/>
        </w:rPr>
      </w:pPr>
    </w:p>
    <w:p w14:paraId="6E59A83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cleaned data was first imported into RStudio, then </w:t>
      </w:r>
      <w:proofErr w:type="spellStart"/>
      <w:r>
        <w:rPr>
          <w:rFonts w:ascii="Times New Roman" w:eastAsia="Times New Roman" w:hAnsi="Times New Roman" w:cs="Times New Roman"/>
          <w:sz w:val="24"/>
          <w:szCs w:val="24"/>
        </w:rPr>
        <w:t>categorised</w:t>
      </w:r>
      <w:proofErr w:type="spellEnd"/>
      <w:r>
        <w:rPr>
          <w:rFonts w:ascii="Times New Roman" w:eastAsia="Times New Roman" w:hAnsi="Times New Roman" w:cs="Times New Roman"/>
          <w:sz w:val="24"/>
          <w:szCs w:val="24"/>
        </w:rPr>
        <w:t xml:space="preserve"> by Characteristics, Gender, Types and Features Premium. The function </w:t>
      </w:r>
      <w:proofErr w:type="spellStart"/>
      <w:r>
        <w:rPr>
          <w:rFonts w:ascii="Times New Roman" w:eastAsia="Times New Roman" w:hAnsi="Times New Roman" w:cs="Times New Roman"/>
          <w:sz w:val="24"/>
          <w:szCs w:val="24"/>
        </w:rPr>
        <w:t>prcomp</w:t>
      </w:r>
      <w:proofErr w:type="spellEnd"/>
      <w:r>
        <w:rPr>
          <w:rFonts w:ascii="Times New Roman" w:eastAsia="Times New Roman" w:hAnsi="Times New Roman" w:cs="Times New Roman"/>
          <w:sz w:val="24"/>
          <w:szCs w:val="24"/>
        </w:rPr>
        <w:t xml:space="preserve"> was used to perform the PCA. The Features that customers are willing to pay a premium for and how highly they rated the list of characteristics were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w:t>
      </w:r>
    </w:p>
    <w:p w14:paraId="0098757F" w14:textId="77777777" w:rsidR="002A1BEA" w:rsidRDefault="002A1BEA">
      <w:pPr>
        <w:jc w:val="both"/>
        <w:rPr>
          <w:rFonts w:ascii="Times New Roman" w:eastAsia="Times New Roman" w:hAnsi="Times New Roman" w:cs="Times New Roman"/>
          <w:sz w:val="24"/>
          <w:szCs w:val="24"/>
        </w:rPr>
      </w:pPr>
    </w:p>
    <w:p w14:paraId="73E03F4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PCA was done, the top two principal components are plotted against each other and clustered in terms of gender and toothbrush types in order to identify if different gender groups have any particular features and characteristics that customers are looking for.</w:t>
      </w:r>
    </w:p>
    <w:p w14:paraId="7CE9A00D" w14:textId="77777777" w:rsidR="002A1BEA" w:rsidRDefault="002A1BEA">
      <w:pPr>
        <w:jc w:val="both"/>
        <w:rPr>
          <w:rFonts w:ascii="Times New Roman" w:eastAsia="Times New Roman" w:hAnsi="Times New Roman" w:cs="Times New Roman"/>
          <w:sz w:val="24"/>
          <w:szCs w:val="24"/>
        </w:rPr>
      </w:pPr>
    </w:p>
    <w:p w14:paraId="29ADFCB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used in PCA can be found in part (a) of the appendix.</w:t>
      </w:r>
    </w:p>
    <w:p w14:paraId="12C60621" w14:textId="77777777" w:rsidR="002A1BEA" w:rsidRDefault="002A1BEA">
      <w:pPr>
        <w:jc w:val="both"/>
        <w:rPr>
          <w:rFonts w:ascii="Times New Roman" w:eastAsia="Times New Roman" w:hAnsi="Times New Roman" w:cs="Times New Roman"/>
          <w:sz w:val="24"/>
          <w:szCs w:val="24"/>
        </w:rPr>
      </w:pPr>
    </w:p>
    <w:p w14:paraId="51E5D231" w14:textId="77777777" w:rsidR="002A1BEA" w:rsidRDefault="002A1BEA">
      <w:pPr>
        <w:jc w:val="both"/>
        <w:rPr>
          <w:rFonts w:ascii="Times New Roman" w:eastAsia="Times New Roman" w:hAnsi="Times New Roman" w:cs="Times New Roman"/>
          <w:sz w:val="24"/>
          <w:szCs w:val="24"/>
          <w:u w:val="single"/>
        </w:rPr>
      </w:pPr>
    </w:p>
    <w:p w14:paraId="78BD7019"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Association Rule Mining and </w:t>
      </w:r>
      <w:proofErr w:type="spellStart"/>
      <w:r>
        <w:rPr>
          <w:rFonts w:ascii="Times New Roman" w:eastAsia="Times New Roman" w:hAnsi="Times New Roman" w:cs="Times New Roman"/>
          <w:sz w:val="24"/>
          <w:szCs w:val="24"/>
          <w:u w:val="single"/>
        </w:rPr>
        <w:t>Apriori</w:t>
      </w:r>
      <w:proofErr w:type="spellEnd"/>
      <w:r>
        <w:rPr>
          <w:rFonts w:ascii="Times New Roman" w:eastAsia="Times New Roman" w:hAnsi="Times New Roman" w:cs="Times New Roman"/>
          <w:sz w:val="24"/>
          <w:szCs w:val="24"/>
          <w:u w:val="single"/>
        </w:rPr>
        <w:t xml:space="preserve"> Algorithm</w:t>
      </w:r>
    </w:p>
    <w:p w14:paraId="1682682B" w14:textId="77777777" w:rsidR="002A1BEA" w:rsidRDefault="002A1BEA">
      <w:pPr>
        <w:jc w:val="both"/>
        <w:rPr>
          <w:rFonts w:ascii="Times New Roman" w:eastAsia="Times New Roman" w:hAnsi="Times New Roman" w:cs="Times New Roman"/>
          <w:u w:val="single"/>
        </w:rPr>
      </w:pPr>
    </w:p>
    <w:p w14:paraId="23E3017B" w14:textId="77777777" w:rsidR="002A1BEA" w:rsidRDefault="00601205">
      <w:pPr>
        <w:jc w:val="both"/>
        <w:rPr>
          <w:rFonts w:ascii="Times New Roman" w:eastAsia="Times New Roman" w:hAnsi="Times New Roman" w:cs="Times New Roman"/>
          <w:color w:val="303133"/>
          <w:sz w:val="24"/>
          <w:szCs w:val="24"/>
        </w:rPr>
      </w:pPr>
      <w:r>
        <w:rPr>
          <w:rFonts w:ascii="Times New Roman" w:eastAsia="Times New Roman" w:hAnsi="Times New Roman" w:cs="Times New Roman"/>
          <w:sz w:val="24"/>
          <w:szCs w:val="24"/>
        </w:rPr>
        <w:t xml:space="preserve">Association Rule Mining is a procedure which aims to observe frequently occurring patterns among the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where support, confidence and lift are used as attributes of association between items. Support shows the proportion of transactions in the database in which an item appears, this signifies the popularity of an interest. Secondly, Confidence tells us the number of times the relationships are found to be true. Lastly, Lift is the ratio of Confidence to Support, this signifies the likelihood of the itemset A to be True when itemset B is True as well. </w:t>
      </w:r>
    </w:p>
    <w:p w14:paraId="56BC8694" w14:textId="77777777" w:rsidR="002A1BEA" w:rsidRDefault="002A1BEA">
      <w:pPr>
        <w:jc w:val="both"/>
        <w:rPr>
          <w:rFonts w:ascii="Times New Roman" w:eastAsia="Times New Roman" w:hAnsi="Times New Roman" w:cs="Times New Roman"/>
          <w:sz w:val="24"/>
          <w:szCs w:val="24"/>
        </w:rPr>
      </w:pPr>
    </w:p>
    <w:p w14:paraId="1983ACC4"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is used for finding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in a dataset for Association Rule mining. RStudio provides open source software and has a built-in library function called ‘</w:t>
      </w:r>
      <w:proofErr w:type="spellStart"/>
      <w:r>
        <w:rPr>
          <w:rFonts w:ascii="Times New Roman" w:eastAsia="Times New Roman" w:hAnsi="Times New Roman" w:cs="Times New Roman"/>
          <w:sz w:val="24"/>
          <w:szCs w:val="24"/>
        </w:rPr>
        <w:t>arules</w:t>
      </w:r>
      <w:proofErr w:type="spellEnd"/>
      <w:r>
        <w:rPr>
          <w:rFonts w:ascii="Times New Roman" w:eastAsia="Times New Roman" w:hAnsi="Times New Roman" w:cs="Times New Roman"/>
          <w:sz w:val="24"/>
          <w:szCs w:val="24"/>
        </w:rPr>
        <w:t xml:space="preserve">’ which implements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Using RStudio, we have taken inspiration from Market Based Analysis to compare items in each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and finding correlations between them, by computing strong rules through Association Rule Mining, specifying the minimum support and confidence levels based on our needs.</w:t>
      </w:r>
    </w:p>
    <w:p w14:paraId="6B879C3D" w14:textId="77777777" w:rsidR="002A1BEA" w:rsidRDefault="002A1BEA">
      <w:pPr>
        <w:jc w:val="both"/>
        <w:rPr>
          <w:rFonts w:ascii="Times New Roman" w:eastAsia="Times New Roman" w:hAnsi="Times New Roman" w:cs="Times New Roman"/>
          <w:sz w:val="24"/>
          <w:szCs w:val="24"/>
        </w:rPr>
      </w:pPr>
    </w:p>
    <w:p w14:paraId="4C81C37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information from the Survey we have collated data from Question 8. We </w:t>
      </w:r>
      <w:proofErr w:type="spellStart"/>
      <w:r>
        <w:rPr>
          <w:rFonts w:ascii="Times New Roman" w:eastAsia="Times New Roman" w:hAnsi="Times New Roman" w:cs="Times New Roman"/>
          <w:sz w:val="24"/>
          <w:szCs w:val="24"/>
        </w:rPr>
        <w:t>categorised</w:t>
      </w:r>
      <w:proofErr w:type="spellEnd"/>
      <w:r>
        <w:rPr>
          <w:rFonts w:ascii="Times New Roman" w:eastAsia="Times New Roman" w:hAnsi="Times New Roman" w:cs="Times New Roman"/>
          <w:sz w:val="24"/>
          <w:szCs w:val="24"/>
        </w:rPr>
        <w:t xml:space="preserve"> the data on an excel based on whether a person would be </w:t>
      </w:r>
      <w:r>
        <w:rPr>
          <w:rFonts w:ascii="Times New Roman" w:eastAsia="Times New Roman" w:hAnsi="Times New Roman" w:cs="Times New Roman"/>
          <w:b/>
          <w:sz w:val="24"/>
          <w:szCs w:val="24"/>
        </w:rPr>
        <w:t>willing</w:t>
      </w:r>
      <w:r>
        <w:rPr>
          <w:rFonts w:ascii="Times New Roman" w:eastAsia="Times New Roman" w:hAnsi="Times New Roman" w:cs="Times New Roman"/>
          <w:sz w:val="24"/>
          <w:szCs w:val="24"/>
        </w:rPr>
        <w:t xml:space="preserve"> to pay extra for any of the 15 features </w:t>
      </w:r>
      <w:r>
        <w:rPr>
          <w:rFonts w:ascii="Times New Roman" w:eastAsia="Times New Roman" w:hAnsi="Times New Roman" w:cs="Times New Roman"/>
          <w:sz w:val="24"/>
          <w:szCs w:val="24"/>
        </w:rPr>
        <w:lastRenderedPageBreak/>
        <w:t xml:space="preserve">mentioned, hoping to find a correlation between features which people are willing to pay for. We imported the excel to </w:t>
      </w:r>
      <w:proofErr w:type="spellStart"/>
      <w:r>
        <w:rPr>
          <w:rFonts w:ascii="Times New Roman" w:eastAsia="Times New Roman" w:hAnsi="Times New Roman" w:cs="Times New Roman"/>
          <w:sz w:val="24"/>
          <w:szCs w:val="24"/>
        </w:rPr>
        <w:t>RStudios</w:t>
      </w:r>
      <w:proofErr w:type="spellEnd"/>
      <w:r>
        <w:rPr>
          <w:rFonts w:ascii="Times New Roman" w:eastAsia="Times New Roman" w:hAnsi="Times New Roman" w:cs="Times New Roman"/>
          <w:sz w:val="24"/>
          <w:szCs w:val="24"/>
        </w:rPr>
        <w:t xml:space="preserve"> to run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w:t>
      </w:r>
    </w:p>
    <w:p w14:paraId="2934E7C7" w14:textId="77777777" w:rsidR="002A1BEA" w:rsidRDefault="002A1BEA">
      <w:pPr>
        <w:jc w:val="both"/>
      </w:pPr>
    </w:p>
    <w:p w14:paraId="6DAC899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used in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analysis can be found in part (b) of appendix.</w:t>
      </w:r>
    </w:p>
    <w:p w14:paraId="0F267C6F" w14:textId="77777777" w:rsidR="002A1BEA" w:rsidRDefault="002A1BEA">
      <w:pPr>
        <w:jc w:val="both"/>
        <w:rPr>
          <w:rFonts w:ascii="Times New Roman" w:eastAsia="Times New Roman" w:hAnsi="Times New Roman" w:cs="Times New Roman"/>
          <w:sz w:val="24"/>
          <w:szCs w:val="24"/>
        </w:rPr>
      </w:pPr>
    </w:p>
    <w:p w14:paraId="5280726F"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Agglomerative Hierarchical Clustering (AHC)</w:t>
      </w:r>
    </w:p>
    <w:p w14:paraId="24B2EA70" w14:textId="77777777" w:rsidR="002A1BEA" w:rsidRDefault="002A1BEA">
      <w:pPr>
        <w:jc w:val="both"/>
        <w:rPr>
          <w:rFonts w:ascii="Times New Roman" w:eastAsia="Times New Roman" w:hAnsi="Times New Roman" w:cs="Times New Roman"/>
          <w:sz w:val="24"/>
          <w:szCs w:val="24"/>
          <w:u w:val="single"/>
        </w:rPr>
      </w:pPr>
    </w:p>
    <w:p w14:paraId="7ED8838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excel file used for PCA “</w:t>
      </w:r>
      <w:proofErr w:type="spellStart"/>
      <w:r>
        <w:rPr>
          <w:rFonts w:ascii="Times New Roman" w:eastAsia="Times New Roman" w:hAnsi="Times New Roman" w:cs="Times New Roman"/>
          <w:sz w:val="24"/>
          <w:szCs w:val="24"/>
        </w:rPr>
        <w:t>FeaturesPremiumCRating.xlxs</w:t>
      </w:r>
      <w:proofErr w:type="spellEnd"/>
      <w:r>
        <w:rPr>
          <w:rFonts w:ascii="Times New Roman" w:eastAsia="Times New Roman" w:hAnsi="Times New Roman" w:cs="Times New Roman"/>
          <w:sz w:val="24"/>
          <w:szCs w:val="24"/>
        </w:rPr>
        <w:t>”, the Characteristic Rating components were transposed and renamed as “</w:t>
      </w:r>
      <w:proofErr w:type="spellStart"/>
      <w:r>
        <w:rPr>
          <w:rFonts w:ascii="Times New Roman" w:eastAsia="Times New Roman" w:hAnsi="Times New Roman" w:cs="Times New Roman"/>
          <w:sz w:val="24"/>
          <w:szCs w:val="24"/>
        </w:rPr>
        <w:t>CratingCSV</w:t>
      </w:r>
      <w:proofErr w:type="spellEnd"/>
      <w:r>
        <w:rPr>
          <w:rFonts w:ascii="Times New Roman" w:eastAsia="Times New Roman" w:hAnsi="Times New Roman" w:cs="Times New Roman"/>
          <w:sz w:val="24"/>
          <w:szCs w:val="24"/>
        </w:rPr>
        <w:t xml:space="preserve">” to do Agglomerative Hierarchical Clustering. This method groups the different characteristics that each customer is willing to pay for into multiple clusters based on how similar the data were.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is the primary software where AHC was done.</w:t>
      </w:r>
    </w:p>
    <w:p w14:paraId="533BD99E" w14:textId="77777777" w:rsidR="002A1BEA" w:rsidRDefault="002A1BEA">
      <w:pPr>
        <w:jc w:val="both"/>
        <w:rPr>
          <w:rFonts w:ascii="Times New Roman" w:eastAsia="Times New Roman" w:hAnsi="Times New Roman" w:cs="Times New Roman"/>
          <w:sz w:val="24"/>
          <w:szCs w:val="24"/>
        </w:rPr>
      </w:pPr>
    </w:p>
    <w:p w14:paraId="3A18662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excel file “</w:t>
      </w:r>
      <w:proofErr w:type="spellStart"/>
      <w:r>
        <w:rPr>
          <w:rFonts w:ascii="Times New Roman" w:eastAsia="Times New Roman" w:hAnsi="Times New Roman" w:cs="Times New Roman"/>
          <w:sz w:val="24"/>
          <w:szCs w:val="24"/>
        </w:rPr>
        <w:t>CratingCSV</w:t>
      </w:r>
      <w:proofErr w:type="spellEnd"/>
      <w:r>
        <w:rPr>
          <w:rFonts w:ascii="Times New Roman" w:eastAsia="Times New Roman" w:hAnsi="Times New Roman" w:cs="Times New Roman"/>
          <w:sz w:val="24"/>
          <w:szCs w:val="24"/>
        </w:rPr>
        <w:t xml:space="preserve">” was first imported into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then a check was done on the data set to make sure that the row which labeled the characteristics are considered as characters by using the head() and tail() function. The row names to be used for the plot later on were then generated with </w:t>
      </w:r>
      <w:proofErr w:type="spellStart"/>
      <w:r>
        <w:rPr>
          <w:rFonts w:ascii="Times New Roman" w:eastAsia="Times New Roman" w:hAnsi="Times New Roman" w:cs="Times New Roman"/>
          <w:sz w:val="24"/>
          <w:szCs w:val="24"/>
        </w:rPr>
        <w:t>rownames</w:t>
      </w:r>
      <w:proofErr w:type="spellEnd"/>
      <w:r>
        <w:rPr>
          <w:rFonts w:ascii="Times New Roman" w:eastAsia="Times New Roman" w:hAnsi="Times New Roman" w:cs="Times New Roman"/>
          <w:sz w:val="24"/>
          <w:szCs w:val="24"/>
        </w:rPr>
        <w:t xml:space="preserve">(). Using the require(stats) and </w:t>
      </w:r>
      <w:proofErr w:type="spellStart"/>
      <w:r>
        <w:rPr>
          <w:rFonts w:ascii="Times New Roman" w:eastAsia="Times New Roman" w:hAnsi="Times New Roman" w:cs="Times New Roman"/>
          <w:sz w:val="24"/>
          <w:szCs w:val="24"/>
        </w:rPr>
        <w:t>as.matrix</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function, the distance matrices were defined and rounded off to 3 decimals. With the </w:t>
      </w:r>
      <w:proofErr w:type="spellStart"/>
      <w:r>
        <w:rPr>
          <w:rFonts w:ascii="Times New Roman" w:eastAsia="Times New Roman" w:hAnsi="Times New Roman" w:cs="Times New Roman"/>
          <w:sz w:val="24"/>
          <w:szCs w:val="24"/>
        </w:rPr>
        <w:t>hclust</w:t>
      </w:r>
      <w:proofErr w:type="spellEnd"/>
      <w:r>
        <w:rPr>
          <w:rFonts w:ascii="Times New Roman" w:eastAsia="Times New Roman" w:hAnsi="Times New Roman" w:cs="Times New Roman"/>
          <w:sz w:val="24"/>
          <w:szCs w:val="24"/>
        </w:rPr>
        <w:t xml:space="preserve">() function, the hierarchical tree (dendrogram) can then be plotted from the distance matrices generated beforehand. A tidy up was then done on the dendrogram by utilizing the </w:t>
      </w:r>
      <w:proofErr w:type="spellStart"/>
      <w:r>
        <w:rPr>
          <w:rFonts w:ascii="Times New Roman" w:eastAsia="Times New Roman" w:hAnsi="Times New Roman" w:cs="Times New Roman"/>
          <w:sz w:val="24"/>
          <w:szCs w:val="24"/>
        </w:rPr>
        <w:t>factoextra</w:t>
      </w:r>
      <w:proofErr w:type="spellEnd"/>
      <w:r>
        <w:rPr>
          <w:rFonts w:ascii="Times New Roman" w:eastAsia="Times New Roman" w:hAnsi="Times New Roman" w:cs="Times New Roman"/>
          <w:sz w:val="24"/>
          <w:szCs w:val="24"/>
        </w:rPr>
        <w:t xml:space="preserve"> package available in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to make it neater.</w:t>
      </w:r>
    </w:p>
    <w:p w14:paraId="5512D0C3" w14:textId="77777777" w:rsidR="002A1BEA" w:rsidRDefault="002A1BEA">
      <w:pPr>
        <w:jc w:val="both"/>
        <w:rPr>
          <w:rFonts w:ascii="Times New Roman" w:eastAsia="Times New Roman" w:hAnsi="Times New Roman" w:cs="Times New Roman"/>
          <w:sz w:val="24"/>
          <w:szCs w:val="24"/>
        </w:rPr>
      </w:pPr>
    </w:p>
    <w:p w14:paraId="4DDF9B5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used in Agglomerative Hierarchical Clustering can be found in part (c) of appendix.</w:t>
      </w:r>
    </w:p>
    <w:p w14:paraId="16570B8F" w14:textId="77777777" w:rsidR="002A1BEA" w:rsidRDefault="002A1BEA">
      <w:pPr>
        <w:jc w:val="both"/>
        <w:rPr>
          <w:rFonts w:ascii="Times New Roman" w:eastAsia="Times New Roman" w:hAnsi="Times New Roman" w:cs="Times New Roman"/>
          <w:sz w:val="24"/>
          <w:szCs w:val="24"/>
        </w:rPr>
      </w:pPr>
    </w:p>
    <w:p w14:paraId="24633435" w14:textId="77777777" w:rsidR="002A1BEA" w:rsidRDefault="00601205">
      <w:pPr>
        <w:ind w:left="720"/>
        <w:jc w:val="both"/>
        <w:rPr>
          <w:rFonts w:ascii="Times New Roman" w:eastAsia="Times New Roman" w:hAnsi="Times New Roman" w:cs="Times New Roman"/>
          <w:sz w:val="24"/>
          <w:szCs w:val="24"/>
        </w:rPr>
      </w:pPr>
      <w:r>
        <w:br w:type="page"/>
      </w:r>
    </w:p>
    <w:p w14:paraId="0CD6A522" w14:textId="77777777" w:rsidR="002A1BEA" w:rsidRDefault="00601205">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Assumptions</w:t>
      </w:r>
    </w:p>
    <w:p w14:paraId="2189AE98" w14:textId="77777777" w:rsidR="002A1BEA" w:rsidRDefault="002A1BEA">
      <w:pPr>
        <w:jc w:val="both"/>
        <w:rPr>
          <w:rFonts w:ascii="Times New Roman" w:eastAsia="Times New Roman" w:hAnsi="Times New Roman" w:cs="Times New Roman"/>
          <w:sz w:val="24"/>
          <w:szCs w:val="24"/>
          <w:u w:val="single"/>
        </w:rPr>
      </w:pPr>
    </w:p>
    <w:p w14:paraId="39FBBB4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data collected, there were many unfilled data sets. Data cleaning was done prior to summary analysis. Some assumptions were made to fill the gaps and ambiguity of the raw data. Assumptions that were made are listed as such:</w:t>
      </w:r>
    </w:p>
    <w:p w14:paraId="094BBC1B" w14:textId="77777777" w:rsidR="002A1BEA" w:rsidRDefault="002A1BEA">
      <w:pPr>
        <w:jc w:val="both"/>
        <w:rPr>
          <w:rFonts w:ascii="Times New Roman" w:eastAsia="Times New Roman" w:hAnsi="Times New Roman" w:cs="Times New Roman"/>
          <w:sz w:val="24"/>
          <w:szCs w:val="24"/>
        </w:rPr>
      </w:pPr>
    </w:p>
    <w:p w14:paraId="397C0537" w14:textId="77777777" w:rsidR="002A1BEA" w:rsidRDefault="00601205">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Unfilled numerical cells will assume 0 in value</w:t>
      </w:r>
    </w:p>
    <w:p w14:paraId="65E0EBAA" w14:textId="77777777" w:rsidR="002A1BEA" w:rsidRDefault="00601205">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 cells that were filled with description was given an assumed value</w:t>
      </w:r>
    </w:p>
    <w:p w14:paraId="00BDCD0D" w14:textId="77777777" w:rsidR="002A1BEA" w:rsidRDefault="002A1BEA">
      <w:pPr>
        <w:jc w:val="both"/>
        <w:rPr>
          <w:rFonts w:ascii="Times New Roman" w:eastAsia="Times New Roman" w:hAnsi="Times New Roman" w:cs="Times New Roman"/>
          <w:sz w:val="24"/>
          <w:szCs w:val="24"/>
        </w:rPr>
      </w:pPr>
    </w:p>
    <w:p w14:paraId="0C701B9B"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particular the rating of the looks of product the following descriptions were discovered</w:t>
      </w:r>
    </w:p>
    <w:p w14:paraId="43DFBF68" w14:textId="77777777" w:rsidR="002A1BEA" w:rsidRDefault="002A1BEA">
      <w:pPr>
        <w:jc w:val="both"/>
        <w:rPr>
          <w:rFonts w:ascii="Times New Roman" w:eastAsia="Times New Roman" w:hAnsi="Times New Roman" w:cs="Times New Roman"/>
          <w:sz w:val="24"/>
          <w:szCs w:val="24"/>
        </w:rPr>
      </w:pPr>
    </w:p>
    <w:tbl>
      <w:tblPr>
        <w:tblStyle w:val="a"/>
        <w:tblW w:w="9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1"/>
        <w:gridCol w:w="4692"/>
      </w:tblGrid>
      <w:tr w:rsidR="002A1BEA" w14:paraId="0D5CD8C7" w14:textId="77777777">
        <w:tc>
          <w:tcPr>
            <w:tcW w:w="4691" w:type="dxa"/>
            <w:shd w:val="clear" w:color="auto" w:fill="auto"/>
            <w:tcMar>
              <w:top w:w="100" w:type="dxa"/>
              <w:left w:w="100" w:type="dxa"/>
              <w:bottom w:w="100" w:type="dxa"/>
              <w:right w:w="100" w:type="dxa"/>
            </w:tcMar>
          </w:tcPr>
          <w:p w14:paraId="79BEE3AA"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4691" w:type="dxa"/>
            <w:shd w:val="clear" w:color="auto" w:fill="auto"/>
            <w:tcMar>
              <w:top w:w="100" w:type="dxa"/>
              <w:left w:w="100" w:type="dxa"/>
              <w:bottom w:w="100" w:type="dxa"/>
              <w:right w:w="100" w:type="dxa"/>
            </w:tcMar>
          </w:tcPr>
          <w:p w14:paraId="2B30E20D"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Assumed Rating</w:t>
            </w:r>
          </w:p>
        </w:tc>
      </w:tr>
      <w:tr w:rsidR="002A1BEA" w14:paraId="16F4971B" w14:textId="77777777">
        <w:tc>
          <w:tcPr>
            <w:tcW w:w="4691" w:type="dxa"/>
            <w:shd w:val="clear" w:color="auto" w:fill="auto"/>
            <w:tcMar>
              <w:top w:w="100" w:type="dxa"/>
              <w:left w:w="100" w:type="dxa"/>
              <w:bottom w:w="100" w:type="dxa"/>
              <w:right w:w="100" w:type="dxa"/>
            </w:tcMar>
          </w:tcPr>
          <w:p w14:paraId="3DF50BC8"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Indifferent</w:t>
            </w:r>
          </w:p>
        </w:tc>
        <w:tc>
          <w:tcPr>
            <w:tcW w:w="4691" w:type="dxa"/>
            <w:shd w:val="clear" w:color="auto" w:fill="auto"/>
            <w:tcMar>
              <w:top w:w="100" w:type="dxa"/>
              <w:left w:w="100" w:type="dxa"/>
              <w:bottom w:w="100" w:type="dxa"/>
              <w:right w:w="100" w:type="dxa"/>
            </w:tcMar>
          </w:tcPr>
          <w:p w14:paraId="7CD1C80D"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A1BEA" w14:paraId="07206FE4" w14:textId="77777777">
        <w:tc>
          <w:tcPr>
            <w:tcW w:w="4691" w:type="dxa"/>
            <w:shd w:val="clear" w:color="auto" w:fill="auto"/>
            <w:tcMar>
              <w:top w:w="100" w:type="dxa"/>
              <w:left w:w="100" w:type="dxa"/>
              <w:bottom w:w="100" w:type="dxa"/>
              <w:right w:w="100" w:type="dxa"/>
            </w:tcMar>
          </w:tcPr>
          <w:p w14:paraId="4055AE5E"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 plain)</w:t>
            </w:r>
          </w:p>
        </w:tc>
        <w:tc>
          <w:tcPr>
            <w:tcW w:w="4691" w:type="dxa"/>
            <w:shd w:val="clear" w:color="auto" w:fill="auto"/>
            <w:tcMar>
              <w:top w:w="100" w:type="dxa"/>
              <w:left w:w="100" w:type="dxa"/>
              <w:bottom w:w="100" w:type="dxa"/>
              <w:right w:w="100" w:type="dxa"/>
            </w:tcMar>
          </w:tcPr>
          <w:p w14:paraId="320F1189"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A1BEA" w14:paraId="7B957183" w14:textId="77777777">
        <w:tc>
          <w:tcPr>
            <w:tcW w:w="4691" w:type="dxa"/>
            <w:shd w:val="clear" w:color="auto" w:fill="auto"/>
            <w:tcMar>
              <w:top w:w="100" w:type="dxa"/>
              <w:left w:w="100" w:type="dxa"/>
              <w:bottom w:w="100" w:type="dxa"/>
              <w:right w:w="100" w:type="dxa"/>
            </w:tcMar>
          </w:tcPr>
          <w:p w14:paraId="02713D5F"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(OK, but more to be desired)</w:t>
            </w:r>
          </w:p>
        </w:tc>
        <w:tc>
          <w:tcPr>
            <w:tcW w:w="4691" w:type="dxa"/>
            <w:shd w:val="clear" w:color="auto" w:fill="auto"/>
            <w:tcMar>
              <w:top w:w="100" w:type="dxa"/>
              <w:left w:w="100" w:type="dxa"/>
              <w:bottom w:w="100" w:type="dxa"/>
              <w:right w:w="100" w:type="dxa"/>
            </w:tcMar>
          </w:tcPr>
          <w:p w14:paraId="4D4C1A30"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5820F296" w14:textId="77777777">
        <w:tc>
          <w:tcPr>
            <w:tcW w:w="4691" w:type="dxa"/>
            <w:shd w:val="clear" w:color="auto" w:fill="auto"/>
            <w:tcMar>
              <w:top w:w="100" w:type="dxa"/>
              <w:left w:w="100" w:type="dxa"/>
              <w:bottom w:w="100" w:type="dxa"/>
              <w:right w:w="100" w:type="dxa"/>
            </w:tcMar>
          </w:tcPr>
          <w:p w14:paraId="2F30A9C6"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(OK, but ordinary)</w:t>
            </w:r>
          </w:p>
        </w:tc>
        <w:tc>
          <w:tcPr>
            <w:tcW w:w="4691" w:type="dxa"/>
            <w:shd w:val="clear" w:color="auto" w:fill="auto"/>
            <w:tcMar>
              <w:top w:w="100" w:type="dxa"/>
              <w:left w:w="100" w:type="dxa"/>
              <w:bottom w:w="100" w:type="dxa"/>
              <w:right w:w="100" w:type="dxa"/>
            </w:tcMar>
          </w:tcPr>
          <w:p w14:paraId="78EDDC14"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108E2BFE" w14:textId="77777777">
        <w:tc>
          <w:tcPr>
            <w:tcW w:w="4691" w:type="dxa"/>
            <w:shd w:val="clear" w:color="auto" w:fill="auto"/>
            <w:tcMar>
              <w:top w:w="100" w:type="dxa"/>
              <w:left w:w="100" w:type="dxa"/>
              <w:bottom w:w="100" w:type="dxa"/>
              <w:right w:w="100" w:type="dxa"/>
            </w:tcMar>
          </w:tcPr>
          <w:p w14:paraId="03074022"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ugly</w:t>
            </w:r>
          </w:p>
        </w:tc>
        <w:tc>
          <w:tcPr>
            <w:tcW w:w="4691" w:type="dxa"/>
            <w:shd w:val="clear" w:color="auto" w:fill="auto"/>
            <w:tcMar>
              <w:top w:w="100" w:type="dxa"/>
              <w:left w:w="100" w:type="dxa"/>
              <w:bottom w:w="100" w:type="dxa"/>
              <w:right w:w="100" w:type="dxa"/>
            </w:tcMar>
          </w:tcPr>
          <w:p w14:paraId="48341172"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93A7721" w14:textId="77777777" w:rsidR="002A1BEA" w:rsidRDefault="002A1BEA">
      <w:pPr>
        <w:jc w:val="both"/>
        <w:rPr>
          <w:rFonts w:ascii="Times New Roman" w:eastAsia="Times New Roman" w:hAnsi="Times New Roman" w:cs="Times New Roman"/>
          <w:sz w:val="24"/>
          <w:szCs w:val="24"/>
        </w:rPr>
      </w:pPr>
    </w:p>
    <w:p w14:paraId="12F90E40" w14:textId="77777777" w:rsidR="002A1BEA" w:rsidRDefault="00601205">
      <w:pPr>
        <w:jc w:val="both"/>
        <w:rPr>
          <w:rFonts w:ascii="Times New Roman" w:eastAsia="Times New Roman" w:hAnsi="Times New Roman" w:cs="Times New Roman"/>
          <w:sz w:val="24"/>
          <w:szCs w:val="24"/>
        </w:rPr>
      </w:pPr>
      <w:r>
        <w:br w:type="page"/>
      </w:r>
    </w:p>
    <w:p w14:paraId="77A457E2"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summary analysis is tabulated below:</w:t>
      </w:r>
    </w:p>
    <w:p w14:paraId="76CC6080" w14:textId="77777777" w:rsidR="002A1BEA" w:rsidRDefault="002A1BEA">
      <w:pPr>
        <w:jc w:val="both"/>
        <w:rPr>
          <w:rFonts w:ascii="Times New Roman" w:eastAsia="Times New Roman" w:hAnsi="Times New Roman" w:cs="Times New Roman"/>
          <w:sz w:val="24"/>
          <w:szCs w:val="24"/>
        </w:rPr>
      </w:pPr>
    </w:p>
    <w:p w14:paraId="199F01D1"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Gender and Type Analysis</w:t>
      </w:r>
    </w:p>
    <w:p w14:paraId="04157763" w14:textId="77777777" w:rsidR="002A1BEA" w:rsidRDefault="002A1BEA">
      <w:pPr>
        <w:jc w:val="both"/>
        <w:rPr>
          <w:rFonts w:ascii="Times New Roman" w:eastAsia="Times New Roman" w:hAnsi="Times New Roman" w:cs="Times New Roman"/>
          <w:sz w:val="24"/>
          <w:szCs w:val="24"/>
        </w:rPr>
      </w:pPr>
    </w:p>
    <w:tbl>
      <w:tblPr>
        <w:tblStyle w:val="a0"/>
        <w:tblW w:w="9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1"/>
        <w:gridCol w:w="4692"/>
      </w:tblGrid>
      <w:tr w:rsidR="002A1BEA" w14:paraId="29D55863" w14:textId="77777777">
        <w:tc>
          <w:tcPr>
            <w:tcW w:w="4691" w:type="dxa"/>
            <w:shd w:val="clear" w:color="auto" w:fill="auto"/>
            <w:tcMar>
              <w:top w:w="100" w:type="dxa"/>
              <w:left w:w="100" w:type="dxa"/>
              <w:bottom w:w="100" w:type="dxa"/>
              <w:right w:w="100" w:type="dxa"/>
            </w:tcMar>
          </w:tcPr>
          <w:p w14:paraId="4691B6E1"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tc>
        <w:tc>
          <w:tcPr>
            <w:tcW w:w="4691" w:type="dxa"/>
            <w:shd w:val="clear" w:color="auto" w:fill="auto"/>
            <w:tcMar>
              <w:top w:w="100" w:type="dxa"/>
              <w:left w:w="100" w:type="dxa"/>
              <w:bottom w:w="100" w:type="dxa"/>
              <w:right w:w="100" w:type="dxa"/>
            </w:tcMar>
          </w:tcPr>
          <w:p w14:paraId="5F21AC21"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Entries</w:t>
            </w:r>
          </w:p>
        </w:tc>
      </w:tr>
      <w:tr w:rsidR="002A1BEA" w14:paraId="44127FB4" w14:textId="77777777">
        <w:tc>
          <w:tcPr>
            <w:tcW w:w="4691" w:type="dxa"/>
            <w:shd w:val="clear" w:color="auto" w:fill="auto"/>
            <w:tcMar>
              <w:top w:w="100" w:type="dxa"/>
              <w:left w:w="100" w:type="dxa"/>
              <w:bottom w:w="100" w:type="dxa"/>
              <w:right w:w="100" w:type="dxa"/>
            </w:tcMar>
          </w:tcPr>
          <w:p w14:paraId="78ACA51A"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of Survey Entries</w:t>
            </w:r>
          </w:p>
        </w:tc>
        <w:tc>
          <w:tcPr>
            <w:tcW w:w="4691" w:type="dxa"/>
            <w:shd w:val="clear" w:color="auto" w:fill="auto"/>
            <w:tcMar>
              <w:top w:w="100" w:type="dxa"/>
              <w:left w:w="100" w:type="dxa"/>
              <w:bottom w:w="100" w:type="dxa"/>
              <w:right w:w="100" w:type="dxa"/>
            </w:tcMar>
          </w:tcPr>
          <w:p w14:paraId="1246E02B"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2A1BEA" w14:paraId="14A9CE7E" w14:textId="77777777">
        <w:tc>
          <w:tcPr>
            <w:tcW w:w="4691" w:type="dxa"/>
            <w:shd w:val="clear" w:color="auto" w:fill="auto"/>
            <w:tcMar>
              <w:top w:w="100" w:type="dxa"/>
              <w:left w:w="100" w:type="dxa"/>
              <w:bottom w:w="100" w:type="dxa"/>
              <w:right w:w="100" w:type="dxa"/>
            </w:tcMar>
          </w:tcPr>
          <w:p w14:paraId="14B9EB11"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Users</w:t>
            </w:r>
          </w:p>
        </w:tc>
        <w:tc>
          <w:tcPr>
            <w:tcW w:w="4691" w:type="dxa"/>
            <w:shd w:val="clear" w:color="auto" w:fill="auto"/>
            <w:tcMar>
              <w:top w:w="100" w:type="dxa"/>
              <w:left w:w="100" w:type="dxa"/>
              <w:bottom w:w="100" w:type="dxa"/>
              <w:right w:w="100" w:type="dxa"/>
            </w:tcMar>
          </w:tcPr>
          <w:p w14:paraId="3B7BBA60"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2A1BEA" w14:paraId="51ED4C91" w14:textId="77777777">
        <w:tc>
          <w:tcPr>
            <w:tcW w:w="4691" w:type="dxa"/>
            <w:shd w:val="clear" w:color="auto" w:fill="auto"/>
            <w:tcMar>
              <w:top w:w="100" w:type="dxa"/>
              <w:left w:w="100" w:type="dxa"/>
              <w:bottom w:w="100" w:type="dxa"/>
              <w:right w:w="100" w:type="dxa"/>
            </w:tcMar>
          </w:tcPr>
          <w:p w14:paraId="5163748A"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 Users</w:t>
            </w:r>
          </w:p>
        </w:tc>
        <w:tc>
          <w:tcPr>
            <w:tcW w:w="4691" w:type="dxa"/>
            <w:shd w:val="clear" w:color="auto" w:fill="auto"/>
            <w:tcMar>
              <w:top w:w="100" w:type="dxa"/>
              <w:left w:w="100" w:type="dxa"/>
              <w:bottom w:w="100" w:type="dxa"/>
              <w:right w:w="100" w:type="dxa"/>
            </w:tcMar>
          </w:tcPr>
          <w:p w14:paraId="6F7AB7E2"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2A1BEA" w14:paraId="5E78118B" w14:textId="77777777">
        <w:tc>
          <w:tcPr>
            <w:tcW w:w="4691" w:type="dxa"/>
            <w:shd w:val="clear" w:color="auto" w:fill="auto"/>
            <w:tcMar>
              <w:top w:w="100" w:type="dxa"/>
              <w:left w:w="100" w:type="dxa"/>
              <w:bottom w:w="100" w:type="dxa"/>
              <w:right w:w="100" w:type="dxa"/>
            </w:tcMar>
          </w:tcPr>
          <w:p w14:paraId="179F2D12"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Toothbrush Users</w:t>
            </w:r>
          </w:p>
        </w:tc>
        <w:tc>
          <w:tcPr>
            <w:tcW w:w="4691" w:type="dxa"/>
            <w:shd w:val="clear" w:color="auto" w:fill="auto"/>
            <w:tcMar>
              <w:top w:w="100" w:type="dxa"/>
              <w:left w:w="100" w:type="dxa"/>
              <w:bottom w:w="100" w:type="dxa"/>
              <w:right w:w="100" w:type="dxa"/>
            </w:tcMar>
          </w:tcPr>
          <w:p w14:paraId="5090CF93"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2A1BEA" w14:paraId="1EB4C984" w14:textId="77777777">
        <w:tc>
          <w:tcPr>
            <w:tcW w:w="4691" w:type="dxa"/>
            <w:shd w:val="clear" w:color="auto" w:fill="auto"/>
            <w:tcMar>
              <w:top w:w="100" w:type="dxa"/>
              <w:left w:w="100" w:type="dxa"/>
              <w:bottom w:w="100" w:type="dxa"/>
              <w:right w:w="100" w:type="dxa"/>
            </w:tcMar>
          </w:tcPr>
          <w:p w14:paraId="3F45E4DA"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 Toothbrush users</w:t>
            </w:r>
          </w:p>
        </w:tc>
        <w:tc>
          <w:tcPr>
            <w:tcW w:w="4691" w:type="dxa"/>
            <w:shd w:val="clear" w:color="auto" w:fill="auto"/>
            <w:tcMar>
              <w:top w:w="100" w:type="dxa"/>
              <w:left w:w="100" w:type="dxa"/>
              <w:bottom w:w="100" w:type="dxa"/>
              <w:right w:w="100" w:type="dxa"/>
            </w:tcMar>
          </w:tcPr>
          <w:p w14:paraId="7769537D"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A1BEA" w14:paraId="134A5CBE" w14:textId="77777777">
        <w:tc>
          <w:tcPr>
            <w:tcW w:w="4691" w:type="dxa"/>
            <w:shd w:val="clear" w:color="auto" w:fill="auto"/>
            <w:tcMar>
              <w:top w:w="100" w:type="dxa"/>
              <w:left w:w="100" w:type="dxa"/>
              <w:bottom w:w="100" w:type="dxa"/>
              <w:right w:w="100" w:type="dxa"/>
            </w:tcMar>
          </w:tcPr>
          <w:p w14:paraId="18A37E09"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Manual and Rechargeable</w:t>
            </w:r>
          </w:p>
        </w:tc>
        <w:tc>
          <w:tcPr>
            <w:tcW w:w="4691" w:type="dxa"/>
            <w:shd w:val="clear" w:color="auto" w:fill="auto"/>
            <w:tcMar>
              <w:top w:w="100" w:type="dxa"/>
              <w:left w:w="100" w:type="dxa"/>
              <w:bottom w:w="100" w:type="dxa"/>
              <w:right w:w="100" w:type="dxa"/>
            </w:tcMar>
          </w:tcPr>
          <w:p w14:paraId="5326D1C5"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A1BEA" w14:paraId="6B0645D5" w14:textId="77777777">
        <w:tc>
          <w:tcPr>
            <w:tcW w:w="4691" w:type="dxa"/>
            <w:shd w:val="clear" w:color="auto" w:fill="auto"/>
            <w:tcMar>
              <w:top w:w="100" w:type="dxa"/>
              <w:left w:w="100" w:type="dxa"/>
              <w:bottom w:w="100" w:type="dxa"/>
              <w:right w:w="100" w:type="dxa"/>
            </w:tcMar>
          </w:tcPr>
          <w:p w14:paraId="26D4A743"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Current Price</w:t>
            </w:r>
          </w:p>
        </w:tc>
        <w:tc>
          <w:tcPr>
            <w:tcW w:w="4691" w:type="dxa"/>
            <w:shd w:val="clear" w:color="auto" w:fill="auto"/>
            <w:tcMar>
              <w:top w:w="100" w:type="dxa"/>
              <w:left w:w="100" w:type="dxa"/>
              <w:bottom w:w="100" w:type="dxa"/>
              <w:right w:w="100" w:type="dxa"/>
            </w:tcMar>
          </w:tcPr>
          <w:p w14:paraId="47217EB2"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A1BEA" w14:paraId="4DDF7FF2" w14:textId="77777777">
        <w:tc>
          <w:tcPr>
            <w:tcW w:w="4691" w:type="dxa"/>
            <w:shd w:val="clear" w:color="auto" w:fill="auto"/>
            <w:tcMar>
              <w:top w:w="100" w:type="dxa"/>
              <w:left w:w="100" w:type="dxa"/>
              <w:bottom w:w="100" w:type="dxa"/>
              <w:right w:w="100" w:type="dxa"/>
            </w:tcMar>
          </w:tcPr>
          <w:p w14:paraId="6AB1EE0B"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Price Customer willing to pay</w:t>
            </w:r>
          </w:p>
        </w:tc>
        <w:tc>
          <w:tcPr>
            <w:tcW w:w="4691" w:type="dxa"/>
            <w:shd w:val="clear" w:color="auto" w:fill="auto"/>
            <w:tcMar>
              <w:top w:w="100" w:type="dxa"/>
              <w:left w:w="100" w:type="dxa"/>
              <w:bottom w:w="100" w:type="dxa"/>
              <w:right w:w="100" w:type="dxa"/>
            </w:tcMar>
          </w:tcPr>
          <w:p w14:paraId="47060AF7"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r>
      <w:tr w:rsidR="002A1BEA" w14:paraId="05085A78" w14:textId="77777777">
        <w:tc>
          <w:tcPr>
            <w:tcW w:w="4691" w:type="dxa"/>
            <w:shd w:val="clear" w:color="auto" w:fill="auto"/>
            <w:tcMar>
              <w:top w:w="100" w:type="dxa"/>
              <w:left w:w="100" w:type="dxa"/>
              <w:bottom w:w="100" w:type="dxa"/>
              <w:right w:w="100" w:type="dxa"/>
            </w:tcMar>
          </w:tcPr>
          <w:p w14:paraId="123C3511"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Battery Life Rating</w:t>
            </w:r>
          </w:p>
        </w:tc>
        <w:tc>
          <w:tcPr>
            <w:tcW w:w="4691" w:type="dxa"/>
            <w:shd w:val="clear" w:color="auto" w:fill="auto"/>
            <w:tcMar>
              <w:top w:w="100" w:type="dxa"/>
              <w:left w:w="100" w:type="dxa"/>
              <w:bottom w:w="100" w:type="dxa"/>
              <w:right w:w="100" w:type="dxa"/>
            </w:tcMar>
          </w:tcPr>
          <w:p w14:paraId="2ACC91F6"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2.167/3</w:t>
            </w:r>
          </w:p>
        </w:tc>
      </w:tr>
      <w:tr w:rsidR="002A1BEA" w14:paraId="648EDE46" w14:textId="77777777">
        <w:tc>
          <w:tcPr>
            <w:tcW w:w="4691" w:type="dxa"/>
            <w:shd w:val="clear" w:color="auto" w:fill="auto"/>
            <w:tcMar>
              <w:top w:w="100" w:type="dxa"/>
              <w:left w:w="100" w:type="dxa"/>
              <w:bottom w:w="100" w:type="dxa"/>
              <w:right w:w="100" w:type="dxa"/>
            </w:tcMar>
          </w:tcPr>
          <w:p w14:paraId="2C8367BD"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more customer willing to pay for rechargeable</w:t>
            </w:r>
          </w:p>
        </w:tc>
        <w:tc>
          <w:tcPr>
            <w:tcW w:w="4691" w:type="dxa"/>
            <w:shd w:val="clear" w:color="auto" w:fill="auto"/>
            <w:tcMar>
              <w:top w:w="100" w:type="dxa"/>
              <w:left w:w="100" w:type="dxa"/>
              <w:bottom w:w="100" w:type="dxa"/>
              <w:right w:w="100" w:type="dxa"/>
            </w:tcMar>
          </w:tcPr>
          <w:p w14:paraId="482F95B3"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$13.13</w:t>
            </w:r>
          </w:p>
        </w:tc>
      </w:tr>
      <w:tr w:rsidR="002A1BEA" w14:paraId="460F4D58" w14:textId="77777777">
        <w:tc>
          <w:tcPr>
            <w:tcW w:w="4691" w:type="dxa"/>
            <w:shd w:val="clear" w:color="auto" w:fill="auto"/>
            <w:tcMar>
              <w:top w:w="100" w:type="dxa"/>
              <w:left w:w="100" w:type="dxa"/>
              <w:bottom w:w="100" w:type="dxa"/>
              <w:right w:w="100" w:type="dxa"/>
            </w:tcMar>
          </w:tcPr>
          <w:p w14:paraId="57F212FF"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Rating of Product Looks</w:t>
            </w:r>
          </w:p>
        </w:tc>
        <w:tc>
          <w:tcPr>
            <w:tcW w:w="4691" w:type="dxa"/>
            <w:shd w:val="clear" w:color="auto" w:fill="auto"/>
            <w:tcMar>
              <w:top w:w="100" w:type="dxa"/>
              <w:left w:w="100" w:type="dxa"/>
              <w:bottom w:w="100" w:type="dxa"/>
              <w:right w:w="100" w:type="dxa"/>
            </w:tcMar>
          </w:tcPr>
          <w:p w14:paraId="7CCFAC3B" w14:textId="77777777" w:rsidR="002A1BEA" w:rsidRDefault="0060120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1.88/3</w:t>
            </w:r>
          </w:p>
        </w:tc>
      </w:tr>
    </w:tbl>
    <w:p w14:paraId="5416F0D3"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 Breakdown of Survey Demographics</w:t>
      </w:r>
    </w:p>
    <w:p w14:paraId="0F21AFEA" w14:textId="77777777" w:rsidR="002A1BEA" w:rsidRDefault="002A1BEA">
      <w:pPr>
        <w:jc w:val="both"/>
        <w:rPr>
          <w:rFonts w:ascii="Times New Roman" w:eastAsia="Times New Roman" w:hAnsi="Times New Roman" w:cs="Times New Roman"/>
          <w:sz w:val="24"/>
          <w:szCs w:val="24"/>
        </w:rPr>
      </w:pPr>
    </w:p>
    <w:p w14:paraId="1A664EA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demographics of customers are </w:t>
      </w:r>
      <w:proofErr w:type="spellStart"/>
      <w:r>
        <w:rPr>
          <w:rFonts w:ascii="Times New Roman" w:eastAsia="Times New Roman" w:hAnsi="Times New Roman" w:cs="Times New Roman"/>
          <w:sz w:val="24"/>
          <w:szCs w:val="24"/>
        </w:rPr>
        <w:t>categorised</w:t>
      </w:r>
      <w:proofErr w:type="spellEnd"/>
      <w:r>
        <w:rPr>
          <w:rFonts w:ascii="Times New Roman" w:eastAsia="Times New Roman" w:hAnsi="Times New Roman" w:cs="Times New Roman"/>
          <w:sz w:val="24"/>
          <w:szCs w:val="24"/>
        </w:rPr>
        <w:t xml:space="preserve"> into 6 different groups. In particular, the gender and the 3 toothbrush types. This immediately shows the majority of the target customers. It can be shown in Figure 3.1 that the majority of the customers use manual toothbrushes. Manual toothbrush users account for approximately 81% of total survey data. </w:t>
      </w:r>
    </w:p>
    <w:p w14:paraId="61E3D0FA"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67EC98" wp14:editId="5FEC5FD4">
            <wp:extent cx="4572000" cy="27527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572000" cy="2752725"/>
                    </a:xfrm>
                    <a:prstGeom prst="rect">
                      <a:avLst/>
                    </a:prstGeom>
                    <a:ln/>
                  </pic:spPr>
                </pic:pic>
              </a:graphicData>
            </a:graphic>
          </wp:inline>
        </w:drawing>
      </w:r>
    </w:p>
    <w:p w14:paraId="7BD4FA22"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Pie Chart of Survey Demographics</w:t>
      </w:r>
    </w:p>
    <w:p w14:paraId="348CD919" w14:textId="77777777" w:rsidR="002A1BEA" w:rsidRDefault="002A1BEA">
      <w:pPr>
        <w:jc w:val="center"/>
        <w:rPr>
          <w:rFonts w:ascii="Times New Roman" w:eastAsia="Times New Roman" w:hAnsi="Times New Roman" w:cs="Times New Roman"/>
          <w:sz w:val="24"/>
          <w:szCs w:val="24"/>
        </w:rPr>
      </w:pPr>
    </w:p>
    <w:p w14:paraId="1A71598B"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253557" wp14:editId="507BFE9B">
            <wp:extent cx="4572000" cy="275272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4572000" cy="2752725"/>
                    </a:xfrm>
                    <a:prstGeom prst="rect">
                      <a:avLst/>
                    </a:prstGeom>
                    <a:ln/>
                  </pic:spPr>
                </pic:pic>
              </a:graphicData>
            </a:graphic>
          </wp:inline>
        </w:drawing>
      </w:r>
    </w:p>
    <w:p w14:paraId="0984EB96"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Characteristics Rating Ranking from Highest to Lowest Rating</w:t>
      </w:r>
    </w:p>
    <w:p w14:paraId="4B4E94E9"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E35C65" wp14:editId="105C719A">
            <wp:extent cx="4572000" cy="27527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4572000" cy="2752725"/>
                    </a:xfrm>
                    <a:prstGeom prst="rect">
                      <a:avLst/>
                    </a:prstGeom>
                    <a:ln/>
                  </pic:spPr>
                </pic:pic>
              </a:graphicData>
            </a:graphic>
          </wp:inline>
        </w:drawing>
      </w:r>
    </w:p>
    <w:p w14:paraId="20B38A0F"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Features that Customers are willing to pay a premium</w:t>
      </w:r>
    </w:p>
    <w:p w14:paraId="22C42C01" w14:textId="77777777" w:rsidR="002A1BEA" w:rsidRDefault="002A1BEA">
      <w:pPr>
        <w:jc w:val="center"/>
        <w:rPr>
          <w:rFonts w:ascii="Times New Roman" w:eastAsia="Times New Roman" w:hAnsi="Times New Roman" w:cs="Times New Roman"/>
          <w:sz w:val="24"/>
          <w:szCs w:val="24"/>
        </w:rPr>
      </w:pPr>
    </w:p>
    <w:p w14:paraId="5AD8F1F0"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7ECB6E" wp14:editId="2C4F146D">
            <wp:extent cx="4572000" cy="27527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72000" cy="2752725"/>
                    </a:xfrm>
                    <a:prstGeom prst="rect">
                      <a:avLst/>
                    </a:prstGeom>
                    <a:ln/>
                  </pic:spPr>
                </pic:pic>
              </a:graphicData>
            </a:graphic>
          </wp:inline>
        </w:drawing>
      </w:r>
    </w:p>
    <w:p w14:paraId="4FC65A48"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Most Wanted Feature that Customers Want</w:t>
      </w:r>
    </w:p>
    <w:p w14:paraId="07824AAF" w14:textId="77777777" w:rsidR="002A1BEA" w:rsidRDefault="002A1BEA">
      <w:pPr>
        <w:jc w:val="both"/>
        <w:rPr>
          <w:rFonts w:ascii="Times New Roman" w:eastAsia="Times New Roman" w:hAnsi="Times New Roman" w:cs="Times New Roman"/>
          <w:sz w:val="24"/>
          <w:szCs w:val="24"/>
        </w:rPr>
      </w:pPr>
    </w:p>
    <w:p w14:paraId="2C77DCD7"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t>
      </w:r>
    </w:p>
    <w:p w14:paraId="0D5FDF9A" w14:textId="77777777" w:rsidR="002A1BEA" w:rsidRDefault="002A1BEA">
      <w:pPr>
        <w:jc w:val="both"/>
        <w:rPr>
          <w:rFonts w:ascii="Times New Roman" w:eastAsia="Times New Roman" w:hAnsi="Times New Roman" w:cs="Times New Roman"/>
          <w:sz w:val="24"/>
          <w:szCs w:val="24"/>
          <w:u w:val="single"/>
        </w:rPr>
      </w:pPr>
    </w:p>
    <w:p w14:paraId="3211D2F7" w14:textId="77777777" w:rsidR="002A1BEA" w:rsidRDefault="002A1BEA">
      <w:pPr>
        <w:jc w:val="both"/>
      </w:pPr>
    </w:p>
    <w:p w14:paraId="70D71429" w14:textId="77777777" w:rsidR="002A1BEA" w:rsidRDefault="002A1BEA">
      <w:pPr>
        <w:jc w:val="both"/>
        <w:rPr>
          <w:rFonts w:ascii="Times New Roman" w:eastAsia="Times New Roman" w:hAnsi="Times New Roman" w:cs="Times New Roman"/>
          <w:sz w:val="24"/>
          <w:szCs w:val="24"/>
        </w:rPr>
      </w:pPr>
    </w:p>
    <w:p w14:paraId="062D5F36" w14:textId="77777777" w:rsidR="002A1BEA" w:rsidRDefault="00601205">
      <w:pPr>
        <w:ind w:left="720"/>
        <w:jc w:val="both"/>
        <w:rPr>
          <w:rFonts w:ascii="Times New Roman" w:eastAsia="Times New Roman" w:hAnsi="Times New Roman" w:cs="Times New Roman"/>
          <w:sz w:val="24"/>
          <w:szCs w:val="24"/>
        </w:rPr>
      </w:pPr>
      <w:r>
        <w:br w:type="page"/>
      </w:r>
    </w:p>
    <w:p w14:paraId="15AA46E7" w14:textId="77777777" w:rsidR="002A1BEA" w:rsidRDefault="0060120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Results</w:t>
      </w:r>
    </w:p>
    <w:p w14:paraId="406ECCCE" w14:textId="77777777" w:rsidR="002A1BEA" w:rsidRDefault="0060120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Principal Component Analysis</w:t>
      </w:r>
    </w:p>
    <w:p w14:paraId="75B3E03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We will look at the analysis of the Characteristic Rating then move on to the analysis of the Features Premium.</w:t>
      </w:r>
    </w:p>
    <w:tbl>
      <w:tblPr>
        <w:tblStyle w:val="a1"/>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6"/>
        <w:gridCol w:w="1130"/>
        <w:gridCol w:w="1129"/>
        <w:gridCol w:w="1129"/>
        <w:gridCol w:w="1129"/>
        <w:gridCol w:w="1129"/>
        <w:gridCol w:w="1129"/>
        <w:gridCol w:w="1129"/>
      </w:tblGrid>
      <w:tr w:rsidR="002A1BEA" w14:paraId="17E25041" w14:textId="77777777">
        <w:trPr>
          <w:trHeight w:val="470"/>
        </w:trPr>
        <w:tc>
          <w:tcPr>
            <w:tcW w:w="13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0AD6E9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129"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878F4D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6CA3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PC2</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19C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PC3</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124C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PC4</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BF4E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PC5</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008D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PC6</w:t>
            </w:r>
          </w:p>
        </w:tc>
        <w:tc>
          <w:tcPr>
            <w:tcW w:w="1129" w:type="dxa"/>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3A9F99F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PC7</w:t>
            </w:r>
          </w:p>
        </w:tc>
      </w:tr>
      <w:tr w:rsidR="002A1BEA" w14:paraId="0041243B" w14:textId="77777777">
        <w:trPr>
          <w:trHeight w:val="566"/>
        </w:trPr>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02D97F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02AD99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2.2281</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A0B9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1.8568</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B46E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1.6235</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B8B0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1.39457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111C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1.26646</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3429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1.11561</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70AEE2D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1.04042</w:t>
            </w:r>
          </w:p>
        </w:tc>
      </w:tr>
      <w:tr w:rsidR="002A1BEA" w14:paraId="1D0F5288" w14:textId="77777777">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E17A1E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BAB1D2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0.2364</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9F0D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0.1642</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8CD6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0.1255</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DBB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0.09261</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1C9E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0.07638</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B6A0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0.05927</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288F507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0.05155</w:t>
            </w:r>
          </w:p>
        </w:tc>
      </w:tr>
      <w:tr w:rsidR="002A1BEA" w14:paraId="49D2F83A" w14:textId="77777777">
        <w:tc>
          <w:tcPr>
            <w:tcW w:w="1335"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6FDDE8B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129"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2F34E4D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0.2364</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B3B961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0.4006</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F9107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0.5261</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8F8D27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0.61869</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CADD12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0.69507</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33E97E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0.75433</w:t>
            </w:r>
          </w:p>
        </w:tc>
        <w:tc>
          <w:tcPr>
            <w:tcW w:w="1129" w:type="dxa"/>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tcPr>
          <w:p w14:paraId="5356F3C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0.80588</w:t>
            </w:r>
          </w:p>
        </w:tc>
      </w:tr>
      <w:tr w:rsidR="002A1BEA" w14:paraId="657463F9" w14:textId="77777777">
        <w:tc>
          <w:tcPr>
            <w:tcW w:w="13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D89A83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129"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507AD2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PC8</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9D90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PC9</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8B08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PC10</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9C93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PC11</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850F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PC12</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5F5D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PC13</w:t>
            </w:r>
          </w:p>
        </w:tc>
        <w:tc>
          <w:tcPr>
            <w:tcW w:w="1129" w:type="dxa"/>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79A5B74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PC14</w:t>
            </w:r>
          </w:p>
        </w:tc>
      </w:tr>
      <w:tr w:rsidR="002A1BEA" w14:paraId="173E225D" w14:textId="77777777">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D2C312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36796D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0.9995</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37E5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0.91166</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AD1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36BF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0.69822</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2008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0.59024</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296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0.54048</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77D0905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0.48197</w:t>
            </w:r>
          </w:p>
        </w:tc>
      </w:tr>
      <w:tr w:rsidR="002A1BEA" w14:paraId="4C09ECBE" w14:textId="77777777">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B90BA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700AC2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0.04757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A487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0.03958</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BACD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0.02587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28E4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0.02321</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7CE1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0.01659</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9517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0.01391</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5086522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0.01106</w:t>
            </w:r>
          </w:p>
        </w:tc>
      </w:tr>
      <w:tr w:rsidR="002A1BEA" w14:paraId="7ED4E4AA" w14:textId="77777777">
        <w:tc>
          <w:tcPr>
            <w:tcW w:w="1335"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33CC21A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129"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3934857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0.85345</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EF233F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0.89303</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CBFD0D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0.91889</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5BA85B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0.94211</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FA99D1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0.95869</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8FD729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0.97261</w:t>
            </w:r>
          </w:p>
        </w:tc>
        <w:tc>
          <w:tcPr>
            <w:tcW w:w="1129" w:type="dxa"/>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tcPr>
          <w:p w14:paraId="7E22243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0.98367</w:t>
            </w:r>
          </w:p>
        </w:tc>
      </w:tr>
      <w:tr w:rsidR="002A1BEA" w14:paraId="1075C577" w14:textId="77777777">
        <w:trPr>
          <w:trHeight w:val="109"/>
        </w:trPr>
        <w:tc>
          <w:tcPr>
            <w:tcW w:w="13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8554A1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129"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B072ED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PC15</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CBE9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PC16</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4810C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PC17</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7F8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PC18</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509F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PC19</w:t>
            </w:r>
          </w:p>
        </w:tc>
        <w:tc>
          <w:tcPr>
            <w:tcW w:w="1129"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CC03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PC20</w:t>
            </w:r>
          </w:p>
        </w:tc>
        <w:tc>
          <w:tcPr>
            <w:tcW w:w="1129" w:type="dxa"/>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38E6FC9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PC21</w:t>
            </w:r>
          </w:p>
        </w:tc>
      </w:tr>
      <w:tr w:rsidR="002A1BEA" w14:paraId="4459DBFC" w14:textId="77777777">
        <w:trPr>
          <w:trHeight w:val="429"/>
        </w:trPr>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125231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8BF564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0.36457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D115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0.3108</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E4D7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0.22085</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F479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0.19657</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58E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0.1374</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06E3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0.08478</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331193A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6.04E-17</w:t>
            </w:r>
          </w:p>
        </w:tc>
      </w:tr>
      <w:tr w:rsidR="002A1BEA" w14:paraId="50F79124" w14:textId="77777777">
        <w:trPr>
          <w:trHeight w:val="279"/>
        </w:trPr>
        <w:tc>
          <w:tcPr>
            <w:tcW w:w="1335"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659317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129"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6CC1AD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0.00633</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E9E2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0.0046</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6BF5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0.00232</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6959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0.00184</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6866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0.0009</w:t>
            </w:r>
          </w:p>
        </w:tc>
        <w:tc>
          <w:tcPr>
            <w:tcW w:w="11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DB84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0.00034</w:t>
            </w:r>
          </w:p>
        </w:tc>
        <w:tc>
          <w:tcPr>
            <w:tcW w:w="1129" w:type="dxa"/>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tcPr>
          <w:p w14:paraId="0EE3B73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0.00E+00</w:t>
            </w:r>
          </w:p>
        </w:tc>
      </w:tr>
      <w:tr w:rsidR="002A1BEA" w14:paraId="4780DE47" w14:textId="77777777">
        <w:trPr>
          <w:trHeight w:val="54"/>
        </w:trPr>
        <w:tc>
          <w:tcPr>
            <w:tcW w:w="1335"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4487F0B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129"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2E2A5FC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AA8C06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0.9946</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6E97C2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0.99692</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64D4E2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0.99876</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EBCAB9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0.9997</w:t>
            </w:r>
          </w:p>
        </w:tc>
        <w:tc>
          <w:tcPr>
            <w:tcW w:w="1129"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70F0C1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29" w:type="dxa"/>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tcPr>
          <w:p w14:paraId="474F47C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1.00E+00</w:t>
            </w:r>
          </w:p>
        </w:tc>
      </w:tr>
    </w:tbl>
    <w:p w14:paraId="35DC2CD9" w14:textId="77777777" w:rsidR="002A1BEA" w:rsidRDefault="002A1BEA">
      <w:pPr>
        <w:jc w:val="both"/>
        <w:rPr>
          <w:rFonts w:ascii="Times New Roman" w:eastAsia="Times New Roman" w:hAnsi="Times New Roman" w:cs="Times New Roman"/>
          <w:sz w:val="24"/>
          <w:szCs w:val="24"/>
        </w:rPr>
      </w:pPr>
    </w:p>
    <w:p w14:paraId="5AB15F9D"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4.1 Importance of components for Characteristic Rating </w:t>
      </w:r>
    </w:p>
    <w:p w14:paraId="61AE019E" w14:textId="77777777" w:rsidR="002A1BEA" w:rsidRDefault="002A1BEA">
      <w:pPr>
        <w:jc w:val="both"/>
        <w:rPr>
          <w:rFonts w:ascii="Times New Roman" w:eastAsia="Times New Roman" w:hAnsi="Times New Roman" w:cs="Times New Roman"/>
          <w:sz w:val="24"/>
          <w:szCs w:val="24"/>
        </w:rPr>
      </w:pPr>
    </w:p>
    <w:p w14:paraId="6B8106B4" w14:textId="77777777" w:rsidR="002A1BEA" w:rsidRDefault="002A1BEA">
      <w:pPr>
        <w:ind w:left="720"/>
        <w:jc w:val="both"/>
        <w:rPr>
          <w:rFonts w:ascii="Times New Roman" w:eastAsia="Times New Roman" w:hAnsi="Times New Roman" w:cs="Times New Roman"/>
          <w:sz w:val="24"/>
          <w:szCs w:val="24"/>
        </w:rPr>
      </w:pPr>
    </w:p>
    <w:p w14:paraId="4FEB0E57"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CF6ECA" wp14:editId="60DA2960">
            <wp:extent cx="5405438" cy="3248460"/>
            <wp:effectExtent l="0" t="0" r="0" b="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05438" cy="3248460"/>
                    </a:xfrm>
                    <a:prstGeom prst="rect">
                      <a:avLst/>
                    </a:prstGeom>
                    <a:ln/>
                  </pic:spPr>
                </pic:pic>
              </a:graphicData>
            </a:graphic>
          </wp:inline>
        </w:drawing>
      </w:r>
    </w:p>
    <w:p w14:paraId="07920FA1"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Fig.4.1 This figure is the </w:t>
      </w:r>
      <w:proofErr w:type="spellStart"/>
      <w:r>
        <w:rPr>
          <w:rFonts w:ascii="Times New Roman" w:eastAsia="Times New Roman" w:hAnsi="Times New Roman" w:cs="Times New Roman"/>
          <w:sz w:val="24"/>
          <w:szCs w:val="24"/>
        </w:rPr>
        <w:t>screeplot</w:t>
      </w:r>
      <w:proofErr w:type="spellEnd"/>
      <w:r>
        <w:rPr>
          <w:rFonts w:ascii="Times New Roman" w:eastAsia="Times New Roman" w:hAnsi="Times New Roman" w:cs="Times New Roman"/>
          <w:sz w:val="24"/>
          <w:szCs w:val="24"/>
        </w:rPr>
        <w:t xml:space="preserve"> for the PCs of the Characteristic Ratings. It shows the variances or eigenvalues of all the PCs. The red dotted line represents the eigenvalue of 1.</w:t>
      </w:r>
    </w:p>
    <w:p w14:paraId="096E35CF" w14:textId="77777777" w:rsidR="002A1BEA" w:rsidRDefault="002A1BEA">
      <w:pPr>
        <w:jc w:val="center"/>
        <w:rPr>
          <w:rFonts w:ascii="Times New Roman" w:eastAsia="Times New Roman" w:hAnsi="Times New Roman" w:cs="Times New Roman"/>
          <w:sz w:val="24"/>
          <w:szCs w:val="24"/>
        </w:rPr>
      </w:pPr>
    </w:p>
    <w:p w14:paraId="64130104" w14:textId="77777777" w:rsidR="002A1BEA" w:rsidRDefault="00601205" w:rsidP="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4.1, a horizontal line is drawn where the value of variance or the eigenvalue is 1. This will show us which principal component we should consider up till. An eigenvalue lower than 1 indicates that the component will explain less than a single variable is able to and as such, can be neglected without losing too much representation of the original data. Based on Figure 4.1, we can narrow down our analysis to PCs 1 to 8. Based on the cumulative variance shown in Table 4.1, the first eight PCs represent up to approximately 85.3% of the variance of our original dataset which is acceptable. </w:t>
      </w:r>
    </w:p>
    <w:p w14:paraId="481AE6D8"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723A97" wp14:editId="353E9038">
            <wp:extent cx="5157788" cy="332588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157788" cy="3325884"/>
                    </a:xfrm>
                    <a:prstGeom prst="rect">
                      <a:avLst/>
                    </a:prstGeom>
                    <a:ln/>
                  </pic:spPr>
                </pic:pic>
              </a:graphicData>
            </a:graphic>
          </wp:inline>
        </w:drawing>
      </w:r>
    </w:p>
    <w:p w14:paraId="4B16D7FE"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2F7442" wp14:editId="038BDF7F">
            <wp:extent cx="5348288" cy="3359822"/>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348288" cy="3359822"/>
                    </a:xfrm>
                    <a:prstGeom prst="rect">
                      <a:avLst/>
                    </a:prstGeom>
                    <a:ln/>
                  </pic:spPr>
                </pic:pic>
              </a:graphicData>
            </a:graphic>
          </wp:inline>
        </w:drawing>
      </w:r>
    </w:p>
    <w:p w14:paraId="4668F7DA"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4.2 This figure shows the Characteristic Rating PCA clustered by gender and type of toothbrush used.</w:t>
      </w:r>
    </w:p>
    <w:p w14:paraId="43F93219" w14:textId="24C57262"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Figure 4.2, the clusters largely overlap each other. Therefore, it can be seen that no meaningful relation can be drawn from gender or type of toothbrush used. That is to say that the desirability of features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approximately identical across genders and type of toothbrush used.</w:t>
      </w:r>
    </w:p>
    <w:p w14:paraId="4A03C2F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09C49C" wp14:editId="19C8545D">
            <wp:extent cx="5943600" cy="44196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4419600"/>
                    </a:xfrm>
                    <a:prstGeom prst="rect">
                      <a:avLst/>
                    </a:prstGeom>
                    <a:ln/>
                  </pic:spPr>
                </pic:pic>
              </a:graphicData>
            </a:graphic>
          </wp:inline>
        </w:drawing>
      </w:r>
    </w:p>
    <w:p w14:paraId="0D5C8948" w14:textId="77777777" w:rsidR="002A1BEA" w:rsidRDefault="00601205">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4.3 This figure shows the contributions of all the variables towards PCs 1 (x axis) and 2 (y axis) of the Characteristic Rating. </w:t>
      </w:r>
      <w:r>
        <w:rPr>
          <w:rFonts w:ascii="Times New Roman" w:eastAsia="Times New Roman" w:hAnsi="Times New Roman" w:cs="Times New Roman"/>
          <w:sz w:val="24"/>
          <w:szCs w:val="24"/>
        </w:rPr>
        <w:tab/>
      </w:r>
    </w:p>
    <w:p w14:paraId="320B3E10" w14:textId="77777777" w:rsidR="002A1BEA" w:rsidRDefault="00601205">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Figure 4.3, it can be observed that the degrees of contributions can be broken down into 4 main groups in decreasing order:</w:t>
      </w:r>
    </w:p>
    <w:p w14:paraId="7458BA69" w14:textId="77777777" w:rsidR="002A1BEA" w:rsidRDefault="0060120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1: Match Decor, Clean/Rinse, $ Replacements, Availability in Area, Technology.</w:t>
      </w:r>
    </w:p>
    <w:p w14:paraId="0AF43CBE" w14:textId="77777777" w:rsidR="002A1BEA" w:rsidRDefault="0060120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2: Packaging, Travel, Looks Cool, On/Off, Easy to Store, Toothbrush Size, Replaceable Brush Head.</w:t>
      </w:r>
    </w:p>
    <w:p w14:paraId="56CAFC65" w14:textId="77777777" w:rsidR="002A1BEA" w:rsidRDefault="00601205">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3: Small Space, Replaceable Battery, Weight, Easy to Hold, Grip, Waterproof.</w:t>
      </w:r>
    </w:p>
    <w:p w14:paraId="44419172" w14:textId="77777777" w:rsidR="002A1BEA" w:rsidRDefault="0060120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Group 4: Vibration, Distinguishable.</w:t>
      </w:r>
    </w:p>
    <w:p w14:paraId="2275ABB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us the features that we should focus on to produce a more attractive product. The variables’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indicates the magnitude of their contribution according to the legend on the right. While their relative directions indicate their correlation; same direction indicating positive correlation and opposite directions indicating negative correlation.</w:t>
      </w:r>
    </w:p>
    <w:p w14:paraId="174860A6" w14:textId="77777777" w:rsidR="002A1BEA" w:rsidRDefault="002A1BEA">
      <w:pPr>
        <w:jc w:val="both"/>
        <w:rPr>
          <w:rFonts w:ascii="Times New Roman" w:eastAsia="Times New Roman" w:hAnsi="Times New Roman" w:cs="Times New Roman"/>
          <w:sz w:val="24"/>
          <w:szCs w:val="24"/>
        </w:rPr>
      </w:pPr>
    </w:p>
    <w:p w14:paraId="4EB06E63" w14:textId="77777777" w:rsidR="002A1BEA" w:rsidRDefault="002A1BEA">
      <w:pPr>
        <w:jc w:val="both"/>
        <w:rPr>
          <w:rFonts w:ascii="Times New Roman" w:eastAsia="Times New Roman" w:hAnsi="Times New Roman" w:cs="Times New Roman"/>
          <w:sz w:val="24"/>
          <w:szCs w:val="24"/>
        </w:rPr>
      </w:pPr>
    </w:p>
    <w:p w14:paraId="61879AA3" w14:textId="77777777" w:rsidR="002A1BEA" w:rsidRDefault="002A1BEA">
      <w:pPr>
        <w:jc w:val="both"/>
        <w:rPr>
          <w:rFonts w:ascii="Times New Roman" w:eastAsia="Times New Roman" w:hAnsi="Times New Roman" w:cs="Times New Roman"/>
          <w:sz w:val="24"/>
          <w:szCs w:val="24"/>
        </w:rPr>
      </w:pPr>
    </w:p>
    <w:p w14:paraId="2A4454C7" w14:textId="77777777" w:rsidR="002A1BEA" w:rsidRDefault="002A1BEA">
      <w:pPr>
        <w:jc w:val="both"/>
        <w:rPr>
          <w:rFonts w:ascii="Times New Roman" w:eastAsia="Times New Roman" w:hAnsi="Times New Roman" w:cs="Times New Roman"/>
          <w:sz w:val="24"/>
          <w:szCs w:val="24"/>
        </w:rPr>
      </w:pPr>
    </w:p>
    <w:p w14:paraId="1A752FE9" w14:textId="77777777" w:rsidR="002A1BEA" w:rsidRDefault="002A1BEA">
      <w:pPr>
        <w:jc w:val="both"/>
        <w:rPr>
          <w:rFonts w:ascii="Times New Roman" w:eastAsia="Times New Roman" w:hAnsi="Times New Roman" w:cs="Times New Roman"/>
          <w:sz w:val="24"/>
          <w:szCs w:val="24"/>
        </w:rPr>
      </w:pPr>
    </w:p>
    <w:tbl>
      <w:tblPr>
        <w:tblStyle w:val="a2"/>
        <w:tblW w:w="9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3"/>
        <w:gridCol w:w="1564"/>
        <w:gridCol w:w="1564"/>
        <w:gridCol w:w="1564"/>
        <w:gridCol w:w="1564"/>
        <w:gridCol w:w="1564"/>
      </w:tblGrid>
      <w:tr w:rsidR="002A1BEA" w14:paraId="51389793" w14:textId="77777777">
        <w:tc>
          <w:tcPr>
            <w:tcW w:w="1563"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CBBBA6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563"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8EB33E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2CBA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PC2</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BBC25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PC3</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1BB3C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PC4</w:t>
            </w:r>
          </w:p>
        </w:tc>
        <w:tc>
          <w:tcPr>
            <w:tcW w:w="1563" w:type="dxa"/>
            <w:tcBorders>
              <w:top w:val="single" w:sz="12"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20CC1B1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PC5</w:t>
            </w:r>
          </w:p>
        </w:tc>
      </w:tr>
      <w:tr w:rsidR="002A1BEA" w14:paraId="1D18511C"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31BC82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BDA73A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1.9843</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2E42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1.5919</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48400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1.3584</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E2B4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1.226</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025F4CF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1.10264</w:t>
            </w:r>
          </w:p>
        </w:tc>
      </w:tr>
      <w:tr w:rsidR="002A1BEA" w14:paraId="7307AE2E"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8EC6D8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133848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0.2625</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70F64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0.1689</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3FE1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0.123</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6C5F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0.1002</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39F47A6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0.08105</w:t>
            </w:r>
          </w:p>
        </w:tc>
      </w:tr>
      <w:tr w:rsidR="002A1BEA" w14:paraId="7F9D94EE" w14:textId="77777777">
        <w:tc>
          <w:tcPr>
            <w:tcW w:w="156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08B21DD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563" w:type="dxa"/>
            <w:tcBorders>
              <w:top w:val="single" w:sz="4" w:space="0" w:color="000000"/>
              <w:left w:val="single" w:sz="12" w:space="0" w:color="000000"/>
              <w:bottom w:val="single" w:sz="12" w:space="0" w:color="000000"/>
              <w:right w:val="single" w:sz="4" w:space="0" w:color="000000"/>
            </w:tcBorders>
            <w:tcMar>
              <w:top w:w="100" w:type="dxa"/>
              <w:left w:w="100" w:type="dxa"/>
              <w:bottom w:w="100" w:type="dxa"/>
              <w:right w:w="100" w:type="dxa"/>
            </w:tcMar>
          </w:tcPr>
          <w:p w14:paraId="342F6FC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0.2625</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1AE0521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0.4314</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2AB99DD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0.5545</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2DE9DD8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0.6547</w:t>
            </w:r>
          </w:p>
        </w:tc>
        <w:tc>
          <w:tcPr>
            <w:tcW w:w="1563" w:type="dxa"/>
            <w:tcBorders>
              <w:top w:val="single" w:sz="4" w:space="0" w:color="000000"/>
              <w:left w:val="single" w:sz="4" w:space="0" w:color="000000"/>
              <w:bottom w:val="single" w:sz="12" w:space="0" w:color="000000"/>
              <w:right w:val="single" w:sz="12" w:space="0" w:color="000000"/>
            </w:tcBorders>
            <w:tcMar>
              <w:top w:w="100" w:type="dxa"/>
              <w:left w:w="100" w:type="dxa"/>
              <w:bottom w:w="100" w:type="dxa"/>
              <w:right w:w="100" w:type="dxa"/>
            </w:tcMar>
          </w:tcPr>
          <w:p w14:paraId="7FE497B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0.73572</w:t>
            </w:r>
          </w:p>
        </w:tc>
      </w:tr>
      <w:tr w:rsidR="002A1BEA" w14:paraId="44273EB2" w14:textId="77777777">
        <w:tc>
          <w:tcPr>
            <w:tcW w:w="1563"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B67710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563"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2A693D5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PC6</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40EB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PC7</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5A54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PC8</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3497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PC9</w:t>
            </w:r>
          </w:p>
        </w:tc>
        <w:tc>
          <w:tcPr>
            <w:tcW w:w="1563" w:type="dxa"/>
            <w:tcBorders>
              <w:top w:val="single" w:sz="12"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665774C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PC10</w:t>
            </w:r>
          </w:p>
        </w:tc>
      </w:tr>
      <w:tr w:rsidR="002A1BEA" w14:paraId="1F94A274"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09D150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53D33C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1.007</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F8C2B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0.9246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51F93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0.87136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D3531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0.64404</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32270FC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0.5491</w:t>
            </w:r>
          </w:p>
        </w:tc>
      </w:tr>
      <w:tr w:rsidR="002A1BEA" w14:paraId="12E8F8E5"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429043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493CE8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0.0676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615D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0.057</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61817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0.05062</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FDB2A"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0.02765</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2877B1B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0.0201</w:t>
            </w:r>
          </w:p>
        </w:tc>
      </w:tr>
      <w:tr w:rsidR="002A1BEA" w14:paraId="795F468F" w14:textId="77777777">
        <w:tc>
          <w:tcPr>
            <w:tcW w:w="156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0EA12D0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563" w:type="dxa"/>
            <w:tcBorders>
              <w:top w:val="single" w:sz="4" w:space="0" w:color="000000"/>
              <w:left w:val="single" w:sz="12" w:space="0" w:color="000000"/>
              <w:bottom w:val="single" w:sz="12" w:space="0" w:color="000000"/>
              <w:right w:val="single" w:sz="4" w:space="0" w:color="000000"/>
            </w:tcBorders>
            <w:tcMar>
              <w:top w:w="100" w:type="dxa"/>
              <w:left w:w="100" w:type="dxa"/>
              <w:bottom w:w="100" w:type="dxa"/>
              <w:right w:w="100" w:type="dxa"/>
            </w:tcMar>
          </w:tcPr>
          <w:p w14:paraId="5848419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0.8033</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67097A4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0.8603</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71A5AF2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0.91093</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7C3CE9B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0.93859</w:t>
            </w:r>
          </w:p>
        </w:tc>
        <w:tc>
          <w:tcPr>
            <w:tcW w:w="1563" w:type="dxa"/>
            <w:tcBorders>
              <w:top w:val="single" w:sz="4" w:space="0" w:color="000000"/>
              <w:left w:val="single" w:sz="4" w:space="0" w:color="000000"/>
              <w:bottom w:val="single" w:sz="12" w:space="0" w:color="000000"/>
              <w:right w:val="single" w:sz="12" w:space="0" w:color="000000"/>
            </w:tcBorders>
            <w:tcMar>
              <w:top w:w="100" w:type="dxa"/>
              <w:left w:w="100" w:type="dxa"/>
              <w:bottom w:w="100" w:type="dxa"/>
              <w:right w:w="100" w:type="dxa"/>
            </w:tcMar>
          </w:tcPr>
          <w:p w14:paraId="47E00CF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0.9587</w:t>
            </w:r>
          </w:p>
        </w:tc>
      </w:tr>
      <w:tr w:rsidR="002A1BEA" w14:paraId="31DA8EBB" w14:textId="77777777">
        <w:tc>
          <w:tcPr>
            <w:tcW w:w="1563"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22D76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 No.</w:t>
            </w:r>
          </w:p>
        </w:tc>
        <w:tc>
          <w:tcPr>
            <w:tcW w:w="1563"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EAF7DFC"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PC11</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81236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PC12</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743BD"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PC13</w:t>
            </w:r>
          </w:p>
        </w:tc>
        <w:tc>
          <w:tcPr>
            <w:tcW w:w="1563"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E7B08"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PC14</w:t>
            </w:r>
          </w:p>
        </w:tc>
        <w:tc>
          <w:tcPr>
            <w:tcW w:w="1563" w:type="dxa"/>
            <w:tcBorders>
              <w:top w:val="single" w:sz="12"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3732C5C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PC15</w:t>
            </w:r>
          </w:p>
        </w:tc>
      </w:tr>
      <w:tr w:rsidR="002A1BEA" w14:paraId="1DAF98BC"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8A2663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9371980"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0.4517</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A2A13"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0.44256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8D0E5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0.3535</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D027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0.25803</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380472A9"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0.16833</w:t>
            </w:r>
          </w:p>
        </w:tc>
      </w:tr>
      <w:tr w:rsidR="002A1BEA" w14:paraId="16DD7329" w14:textId="77777777">
        <w:tc>
          <w:tcPr>
            <w:tcW w:w="156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8327E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Proportion of Variance</w:t>
            </w:r>
          </w:p>
        </w:tc>
        <w:tc>
          <w:tcPr>
            <w:tcW w:w="1563"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69DDCCB"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0.0136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C53E7"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0.01306</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B9DEF"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0.00833</w:t>
            </w:r>
          </w:p>
        </w:tc>
        <w:tc>
          <w:tcPr>
            <w:tcW w:w="15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06AB9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0.00444</w:t>
            </w:r>
          </w:p>
        </w:tc>
        <w:tc>
          <w:tcPr>
            <w:tcW w:w="1563" w:type="dxa"/>
            <w:tcBorders>
              <w:top w:val="single" w:sz="4" w:space="0" w:color="000000"/>
              <w:left w:val="single" w:sz="4" w:space="0" w:color="000000"/>
              <w:bottom w:val="single" w:sz="4" w:space="0" w:color="000000"/>
              <w:right w:val="single" w:sz="12" w:space="0" w:color="000000"/>
            </w:tcBorders>
            <w:tcMar>
              <w:top w:w="100" w:type="dxa"/>
              <w:left w:w="100" w:type="dxa"/>
              <w:bottom w:w="100" w:type="dxa"/>
              <w:right w:w="100" w:type="dxa"/>
            </w:tcMar>
          </w:tcPr>
          <w:p w14:paraId="3FF0E066"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0.00189</w:t>
            </w:r>
          </w:p>
        </w:tc>
      </w:tr>
      <w:tr w:rsidR="002A1BEA" w14:paraId="28BD5BD2" w14:textId="77777777">
        <w:tc>
          <w:tcPr>
            <w:tcW w:w="156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4897B80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Cumulative Proportion</w:t>
            </w:r>
          </w:p>
        </w:tc>
        <w:tc>
          <w:tcPr>
            <w:tcW w:w="1563" w:type="dxa"/>
            <w:tcBorders>
              <w:top w:val="single" w:sz="4" w:space="0" w:color="000000"/>
              <w:left w:val="single" w:sz="12" w:space="0" w:color="000000"/>
              <w:bottom w:val="single" w:sz="12" w:space="0" w:color="000000"/>
              <w:right w:val="single" w:sz="4" w:space="0" w:color="000000"/>
            </w:tcBorders>
            <w:tcMar>
              <w:top w:w="100" w:type="dxa"/>
              <w:left w:w="100" w:type="dxa"/>
              <w:bottom w:w="100" w:type="dxa"/>
              <w:right w:w="100" w:type="dxa"/>
            </w:tcMar>
          </w:tcPr>
          <w:p w14:paraId="7F7B86A2"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0.9723</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40E8E77E"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0.98534</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4205A351"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0.99367</w:t>
            </w:r>
          </w:p>
        </w:tc>
        <w:tc>
          <w:tcPr>
            <w:tcW w:w="1563"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6D572C65"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0.99811</w:t>
            </w:r>
          </w:p>
        </w:tc>
        <w:tc>
          <w:tcPr>
            <w:tcW w:w="1563" w:type="dxa"/>
            <w:tcBorders>
              <w:top w:val="single" w:sz="4" w:space="0" w:color="000000"/>
              <w:left w:val="single" w:sz="4" w:space="0" w:color="000000"/>
              <w:bottom w:val="single" w:sz="12" w:space="0" w:color="000000"/>
              <w:right w:val="single" w:sz="12" w:space="0" w:color="000000"/>
            </w:tcBorders>
            <w:tcMar>
              <w:top w:w="100" w:type="dxa"/>
              <w:left w:w="100" w:type="dxa"/>
              <w:bottom w:w="100" w:type="dxa"/>
              <w:right w:w="100" w:type="dxa"/>
            </w:tcMar>
          </w:tcPr>
          <w:p w14:paraId="444F13F4" w14:textId="77777777" w:rsidR="002A1BEA" w:rsidRDefault="0060120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3785B83" w14:textId="77777777" w:rsidR="002A1BEA" w:rsidRDefault="00601205">
      <w:pPr>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4.2 Importance of components for Features Premium </w:t>
      </w:r>
    </w:p>
    <w:p w14:paraId="3B5B6A5C"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593666" wp14:editId="3A88ACE3">
            <wp:extent cx="3977640" cy="3995477"/>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977640" cy="3995477"/>
                    </a:xfrm>
                    <a:prstGeom prst="rect">
                      <a:avLst/>
                    </a:prstGeom>
                    <a:ln/>
                  </pic:spPr>
                </pic:pic>
              </a:graphicData>
            </a:graphic>
          </wp:inline>
        </w:drawing>
      </w:r>
    </w:p>
    <w:p w14:paraId="3D0C26FC" w14:textId="77777777" w:rsidR="002A1BEA" w:rsidRDefault="00601205">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Fig. 4.4 This figure is the </w:t>
      </w:r>
      <w:proofErr w:type="spellStart"/>
      <w:r>
        <w:rPr>
          <w:rFonts w:ascii="Times New Roman" w:eastAsia="Times New Roman" w:hAnsi="Times New Roman" w:cs="Times New Roman"/>
        </w:rPr>
        <w:t>screeplot</w:t>
      </w:r>
      <w:proofErr w:type="spellEnd"/>
      <w:r>
        <w:rPr>
          <w:rFonts w:ascii="Times New Roman" w:eastAsia="Times New Roman" w:hAnsi="Times New Roman" w:cs="Times New Roman"/>
        </w:rPr>
        <w:t xml:space="preserve"> for the PCs of the Features Premium. It shows the variances or eigenvalues of all the PCs. The red dotted line represents the eigenvalue of 1.</w:t>
      </w:r>
    </w:p>
    <w:p w14:paraId="16406A0A" w14:textId="77777777" w:rsidR="002A1BEA" w:rsidRDefault="002A1BEA">
      <w:pPr>
        <w:ind w:left="720"/>
        <w:jc w:val="both"/>
        <w:rPr>
          <w:rFonts w:ascii="Times New Roman" w:eastAsia="Times New Roman" w:hAnsi="Times New Roman" w:cs="Times New Roman"/>
          <w:sz w:val="24"/>
          <w:szCs w:val="24"/>
        </w:rPr>
      </w:pPr>
    </w:p>
    <w:p w14:paraId="4030C8F7"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analysis done on the PCs of the Characteristic Ratings, the same </w:t>
      </w:r>
      <w:proofErr w:type="spellStart"/>
      <w:r>
        <w:rPr>
          <w:rFonts w:ascii="Times New Roman" w:eastAsia="Times New Roman" w:hAnsi="Times New Roman" w:cs="Times New Roman"/>
          <w:sz w:val="24"/>
          <w:szCs w:val="24"/>
        </w:rPr>
        <w:t>screeplot</w:t>
      </w:r>
      <w:proofErr w:type="spellEnd"/>
      <w:r>
        <w:rPr>
          <w:rFonts w:ascii="Times New Roman" w:eastAsia="Times New Roman" w:hAnsi="Times New Roman" w:cs="Times New Roman"/>
          <w:sz w:val="24"/>
          <w:szCs w:val="24"/>
        </w:rPr>
        <w:t xml:space="preserve"> is made to find the PC till which we can consider. The Features Premium can be reduced to just 6 PCs, which is still able to represent 80.33% of the original data.</w:t>
      </w:r>
    </w:p>
    <w:p w14:paraId="2A9A8293" w14:textId="77777777" w:rsidR="002A1BEA" w:rsidRDefault="002A1BEA">
      <w:pPr>
        <w:ind w:left="720"/>
        <w:jc w:val="both"/>
        <w:rPr>
          <w:rFonts w:ascii="Times New Roman" w:eastAsia="Times New Roman" w:hAnsi="Times New Roman" w:cs="Times New Roman"/>
          <w:sz w:val="24"/>
          <w:szCs w:val="24"/>
        </w:rPr>
      </w:pPr>
    </w:p>
    <w:p w14:paraId="049008E3"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5D6565" wp14:editId="2207A0DF">
            <wp:extent cx="5993287" cy="294894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93287" cy="2948940"/>
                    </a:xfrm>
                    <a:prstGeom prst="rect">
                      <a:avLst/>
                    </a:prstGeom>
                    <a:ln/>
                  </pic:spPr>
                </pic:pic>
              </a:graphicData>
            </a:graphic>
          </wp:inline>
        </w:drawing>
      </w:r>
    </w:p>
    <w:p w14:paraId="24B1AAE2"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This figure shows the Features Premium PCA clustered by gender and type of toothbrush used.</w:t>
      </w:r>
    </w:p>
    <w:p w14:paraId="4EF55F57" w14:textId="77777777" w:rsidR="002A1BEA" w:rsidRDefault="00601205">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Much like the PCA for the Characteristic Ratings, the Features Premium PCA also possesses largely overlapping clusters which show little to no correlation towards gender or types of toothbrush used. </w:t>
      </w:r>
    </w:p>
    <w:p w14:paraId="36577222" w14:textId="77777777" w:rsidR="002A1BEA" w:rsidRDefault="002A1BEA">
      <w:pPr>
        <w:jc w:val="center"/>
        <w:rPr>
          <w:rFonts w:ascii="Times New Roman" w:eastAsia="Times New Roman" w:hAnsi="Times New Roman" w:cs="Times New Roman"/>
          <w:sz w:val="24"/>
          <w:szCs w:val="24"/>
        </w:rPr>
      </w:pPr>
    </w:p>
    <w:p w14:paraId="53C260E9"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B341F0" wp14:editId="0CF54D23">
            <wp:extent cx="4246245" cy="3895725"/>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l="13878" r="14626"/>
                    <a:stretch>
                      <a:fillRect/>
                    </a:stretch>
                  </pic:blipFill>
                  <pic:spPr>
                    <a:xfrm>
                      <a:off x="0" y="0"/>
                      <a:ext cx="4246245" cy="3895725"/>
                    </a:xfrm>
                    <a:prstGeom prst="rect">
                      <a:avLst/>
                    </a:prstGeom>
                    <a:ln/>
                  </pic:spPr>
                </pic:pic>
              </a:graphicData>
            </a:graphic>
          </wp:inline>
        </w:drawing>
      </w:r>
    </w:p>
    <w:p w14:paraId="630CAD53"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 4.6 This figure shows the contributions of all the variables towards PCs 1 (x axis) and 2 (y axis) of the Features Premium. </w:t>
      </w:r>
      <w:r>
        <w:rPr>
          <w:rFonts w:ascii="Times New Roman" w:eastAsia="Times New Roman" w:hAnsi="Times New Roman" w:cs="Times New Roman"/>
          <w:sz w:val="24"/>
          <w:szCs w:val="24"/>
        </w:rPr>
        <w:tab/>
      </w:r>
    </w:p>
    <w:p w14:paraId="78622B75" w14:textId="77777777" w:rsidR="002A1BEA" w:rsidRDefault="00601205">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Figure 4.6, it can be seen that most of the variables are positively correlated to each other as all of them point to the same side of the graph. Once again, the variables’ degrees of contribution can be broken down into 4 main groups in decreasing order: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Group 1: Stand, Charity, Travel Storage, Battery Indicator.</w:t>
      </w:r>
    </w:p>
    <w:p w14:paraId="692A0D54"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Group 2: Head Storage, Warranty.</w:t>
      </w:r>
    </w:p>
    <w:p w14:paraId="0D4E4A07"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Group 3: Built-in toothpaste, Pacer, Timer, Extra Head, Distinguishable.</w:t>
      </w:r>
    </w:p>
    <w:p w14:paraId="0F7AA15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Group 4: Dual Speed, Rechargeable, Attachments, Style.</w:t>
      </w:r>
    </w:p>
    <w:p w14:paraId="6E8C8CA6" w14:textId="77777777" w:rsidR="002A1BEA" w:rsidRDefault="002A1BEA">
      <w:pPr>
        <w:jc w:val="center"/>
        <w:rPr>
          <w:rFonts w:ascii="Times New Roman" w:eastAsia="Times New Roman" w:hAnsi="Times New Roman" w:cs="Times New Roman"/>
          <w:sz w:val="24"/>
          <w:szCs w:val="24"/>
        </w:rPr>
      </w:pPr>
    </w:p>
    <w:p w14:paraId="20FCBAC9" w14:textId="77777777" w:rsidR="002A1BEA" w:rsidRDefault="0060120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Association Rule Learning</w:t>
      </w:r>
    </w:p>
    <w:p w14:paraId="1A967BE0" w14:textId="77777777" w:rsidR="002A1BEA" w:rsidRDefault="002A1BEA">
      <w:pPr>
        <w:ind w:firstLine="720"/>
        <w:jc w:val="both"/>
        <w:rPr>
          <w:rFonts w:ascii="Times New Roman" w:eastAsia="Times New Roman" w:hAnsi="Times New Roman" w:cs="Times New Roman"/>
          <w:sz w:val="24"/>
          <w:szCs w:val="24"/>
          <w:u w:val="single"/>
        </w:rPr>
      </w:pPr>
    </w:p>
    <w:p w14:paraId="1A1B057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ended up with a dataset of 15 columns with 21 rows. Following up, we chose a specific level of support to only include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which were moderately popular and a high confidence level such that our results only includes higher conditional probability of occurrence of both LHS and RHS.</w:t>
      </w:r>
    </w:p>
    <w:p w14:paraId="19AD457A"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Performing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at our chosen levels of support, confidence. 14 rules are generated, sorted by descending lift ratios and </w:t>
      </w:r>
      <w:proofErr w:type="spellStart"/>
      <w:r>
        <w:rPr>
          <w:rFonts w:ascii="Times New Roman" w:eastAsia="Times New Roman" w:hAnsi="Times New Roman" w:cs="Times New Roman"/>
          <w:sz w:val="24"/>
          <w:szCs w:val="24"/>
        </w:rPr>
        <w:t>organised</w:t>
      </w:r>
      <w:proofErr w:type="spellEnd"/>
      <w:r>
        <w:rPr>
          <w:rFonts w:ascii="Times New Roman" w:eastAsia="Times New Roman" w:hAnsi="Times New Roman" w:cs="Times New Roman"/>
          <w:sz w:val="24"/>
          <w:szCs w:val="24"/>
        </w:rPr>
        <w:t xml:space="preserve"> in the table below. </w:t>
      </w:r>
    </w:p>
    <w:p w14:paraId="274F2958" w14:textId="77777777" w:rsidR="002A1BEA" w:rsidRDefault="002A1BEA">
      <w:pPr>
        <w:jc w:val="both"/>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830"/>
        <w:gridCol w:w="1590"/>
        <w:gridCol w:w="990"/>
        <w:gridCol w:w="1515"/>
        <w:gridCol w:w="1140"/>
        <w:gridCol w:w="1095"/>
      </w:tblGrid>
      <w:tr w:rsidR="002A1BEA" w14:paraId="462E69FE" w14:textId="77777777">
        <w:tc>
          <w:tcPr>
            <w:tcW w:w="1200" w:type="dxa"/>
            <w:shd w:val="clear" w:color="auto" w:fill="auto"/>
            <w:tcMar>
              <w:top w:w="100" w:type="dxa"/>
              <w:left w:w="100" w:type="dxa"/>
              <w:bottom w:w="100" w:type="dxa"/>
              <w:right w:w="100" w:type="dxa"/>
            </w:tcMar>
          </w:tcPr>
          <w:p w14:paraId="22F1EE83"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Rules</w:t>
            </w:r>
          </w:p>
        </w:tc>
        <w:tc>
          <w:tcPr>
            <w:tcW w:w="1830" w:type="dxa"/>
            <w:shd w:val="clear" w:color="auto" w:fill="auto"/>
            <w:tcMar>
              <w:top w:w="100" w:type="dxa"/>
              <w:left w:w="100" w:type="dxa"/>
              <w:bottom w:w="100" w:type="dxa"/>
              <w:right w:w="100" w:type="dxa"/>
            </w:tcMar>
          </w:tcPr>
          <w:p w14:paraId="3657CD64"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LHS</w:t>
            </w:r>
          </w:p>
        </w:tc>
        <w:tc>
          <w:tcPr>
            <w:tcW w:w="1590" w:type="dxa"/>
            <w:shd w:val="clear" w:color="auto" w:fill="auto"/>
            <w:tcMar>
              <w:top w:w="100" w:type="dxa"/>
              <w:left w:w="100" w:type="dxa"/>
              <w:bottom w:w="100" w:type="dxa"/>
              <w:right w:w="100" w:type="dxa"/>
            </w:tcMar>
          </w:tcPr>
          <w:p w14:paraId="616F38D6"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RHS</w:t>
            </w:r>
          </w:p>
        </w:tc>
        <w:tc>
          <w:tcPr>
            <w:tcW w:w="990" w:type="dxa"/>
            <w:shd w:val="clear" w:color="auto" w:fill="auto"/>
            <w:tcMar>
              <w:top w:w="100" w:type="dxa"/>
              <w:left w:w="100" w:type="dxa"/>
              <w:bottom w:w="100" w:type="dxa"/>
              <w:right w:w="100" w:type="dxa"/>
            </w:tcMar>
          </w:tcPr>
          <w:p w14:paraId="02E45CD6"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w:t>
            </w:r>
          </w:p>
        </w:tc>
        <w:tc>
          <w:tcPr>
            <w:tcW w:w="1515" w:type="dxa"/>
            <w:shd w:val="clear" w:color="auto" w:fill="auto"/>
            <w:tcMar>
              <w:top w:w="100" w:type="dxa"/>
              <w:left w:w="100" w:type="dxa"/>
              <w:bottom w:w="100" w:type="dxa"/>
              <w:right w:w="100" w:type="dxa"/>
            </w:tcMar>
          </w:tcPr>
          <w:p w14:paraId="0DCA313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w:t>
            </w:r>
          </w:p>
        </w:tc>
        <w:tc>
          <w:tcPr>
            <w:tcW w:w="1140" w:type="dxa"/>
            <w:shd w:val="clear" w:color="auto" w:fill="auto"/>
            <w:tcMar>
              <w:top w:w="100" w:type="dxa"/>
              <w:left w:w="100" w:type="dxa"/>
              <w:bottom w:w="100" w:type="dxa"/>
              <w:right w:w="100" w:type="dxa"/>
            </w:tcMar>
          </w:tcPr>
          <w:p w14:paraId="20CF0305"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Lift</w:t>
            </w:r>
          </w:p>
        </w:tc>
        <w:tc>
          <w:tcPr>
            <w:tcW w:w="1095" w:type="dxa"/>
            <w:shd w:val="clear" w:color="auto" w:fill="auto"/>
            <w:tcMar>
              <w:top w:w="100" w:type="dxa"/>
              <w:left w:w="100" w:type="dxa"/>
              <w:bottom w:w="100" w:type="dxa"/>
              <w:right w:w="100" w:type="dxa"/>
            </w:tcMar>
          </w:tcPr>
          <w:p w14:paraId="40B3A0D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tc>
      </w:tr>
      <w:tr w:rsidR="002A1BEA" w14:paraId="2E341161" w14:textId="77777777">
        <w:tc>
          <w:tcPr>
            <w:tcW w:w="1200" w:type="dxa"/>
            <w:shd w:val="clear" w:color="auto" w:fill="auto"/>
            <w:tcMar>
              <w:top w:w="100" w:type="dxa"/>
              <w:left w:w="100" w:type="dxa"/>
              <w:bottom w:w="100" w:type="dxa"/>
              <w:right w:w="100" w:type="dxa"/>
            </w:tcMar>
          </w:tcPr>
          <w:p w14:paraId="7DA501D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0" w:type="dxa"/>
            <w:shd w:val="clear" w:color="auto" w:fill="auto"/>
            <w:tcMar>
              <w:top w:w="100" w:type="dxa"/>
              <w:left w:w="100" w:type="dxa"/>
              <w:bottom w:w="100" w:type="dxa"/>
              <w:right w:w="100" w:type="dxa"/>
            </w:tcMar>
          </w:tcPr>
          <w:p w14:paraId="3E44D41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Warranty</w:t>
            </w:r>
          </w:p>
        </w:tc>
        <w:tc>
          <w:tcPr>
            <w:tcW w:w="1590" w:type="dxa"/>
            <w:shd w:val="clear" w:color="auto" w:fill="auto"/>
            <w:tcMar>
              <w:top w:w="100" w:type="dxa"/>
              <w:left w:w="100" w:type="dxa"/>
              <w:bottom w:w="100" w:type="dxa"/>
              <w:right w:w="100" w:type="dxa"/>
            </w:tcMar>
          </w:tcPr>
          <w:p w14:paraId="71899D1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 head</w:t>
            </w:r>
          </w:p>
        </w:tc>
        <w:tc>
          <w:tcPr>
            <w:tcW w:w="990" w:type="dxa"/>
            <w:shd w:val="clear" w:color="auto" w:fill="auto"/>
            <w:tcMar>
              <w:top w:w="100" w:type="dxa"/>
              <w:left w:w="100" w:type="dxa"/>
              <w:bottom w:w="100" w:type="dxa"/>
              <w:right w:w="100" w:type="dxa"/>
            </w:tcMar>
          </w:tcPr>
          <w:p w14:paraId="475B9B2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205BD1F4"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40" w:type="dxa"/>
            <w:shd w:val="clear" w:color="auto" w:fill="auto"/>
            <w:tcMar>
              <w:top w:w="100" w:type="dxa"/>
              <w:left w:w="100" w:type="dxa"/>
              <w:bottom w:w="100" w:type="dxa"/>
              <w:right w:w="100" w:type="dxa"/>
            </w:tcMar>
          </w:tcPr>
          <w:p w14:paraId="7D924C9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095" w:type="dxa"/>
            <w:shd w:val="clear" w:color="auto" w:fill="auto"/>
            <w:tcMar>
              <w:top w:w="100" w:type="dxa"/>
              <w:left w:w="100" w:type="dxa"/>
              <w:bottom w:w="100" w:type="dxa"/>
              <w:right w:w="100" w:type="dxa"/>
            </w:tcMar>
          </w:tcPr>
          <w:p w14:paraId="70920E1B"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5412161E" w14:textId="77777777">
        <w:tc>
          <w:tcPr>
            <w:tcW w:w="1200" w:type="dxa"/>
            <w:shd w:val="clear" w:color="auto" w:fill="auto"/>
            <w:tcMar>
              <w:top w:w="100" w:type="dxa"/>
              <w:left w:w="100" w:type="dxa"/>
              <w:bottom w:w="100" w:type="dxa"/>
              <w:right w:w="100" w:type="dxa"/>
            </w:tcMar>
          </w:tcPr>
          <w:p w14:paraId="1E8B7B8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14:paraId="680F845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Distinguishable</w:t>
            </w:r>
          </w:p>
        </w:tc>
        <w:tc>
          <w:tcPr>
            <w:tcW w:w="1590" w:type="dxa"/>
            <w:shd w:val="clear" w:color="auto" w:fill="auto"/>
            <w:tcMar>
              <w:top w:w="100" w:type="dxa"/>
              <w:left w:w="100" w:type="dxa"/>
              <w:bottom w:w="100" w:type="dxa"/>
              <w:right w:w="100" w:type="dxa"/>
            </w:tcMar>
          </w:tcPr>
          <w:p w14:paraId="36561A8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Timer</w:t>
            </w:r>
          </w:p>
        </w:tc>
        <w:tc>
          <w:tcPr>
            <w:tcW w:w="990" w:type="dxa"/>
            <w:shd w:val="clear" w:color="auto" w:fill="auto"/>
            <w:tcMar>
              <w:top w:w="100" w:type="dxa"/>
              <w:left w:w="100" w:type="dxa"/>
              <w:bottom w:w="100" w:type="dxa"/>
              <w:right w:w="100" w:type="dxa"/>
            </w:tcMar>
          </w:tcPr>
          <w:p w14:paraId="2044D46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0B9677E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40" w:type="dxa"/>
            <w:shd w:val="clear" w:color="auto" w:fill="auto"/>
            <w:tcMar>
              <w:top w:w="100" w:type="dxa"/>
              <w:left w:w="100" w:type="dxa"/>
              <w:bottom w:w="100" w:type="dxa"/>
              <w:right w:w="100" w:type="dxa"/>
            </w:tcMar>
          </w:tcPr>
          <w:p w14:paraId="26836B28"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095" w:type="dxa"/>
            <w:shd w:val="clear" w:color="auto" w:fill="auto"/>
            <w:tcMar>
              <w:top w:w="100" w:type="dxa"/>
              <w:left w:w="100" w:type="dxa"/>
              <w:bottom w:w="100" w:type="dxa"/>
              <w:right w:w="100" w:type="dxa"/>
            </w:tcMar>
          </w:tcPr>
          <w:p w14:paraId="1AB2AFE1"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61BB6685" w14:textId="77777777">
        <w:tc>
          <w:tcPr>
            <w:tcW w:w="1200" w:type="dxa"/>
            <w:shd w:val="clear" w:color="auto" w:fill="auto"/>
            <w:tcMar>
              <w:top w:w="100" w:type="dxa"/>
              <w:left w:w="100" w:type="dxa"/>
              <w:bottom w:w="100" w:type="dxa"/>
              <w:right w:w="100" w:type="dxa"/>
            </w:tcMar>
          </w:tcPr>
          <w:p w14:paraId="54E74C65"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14:paraId="486AB42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Attachments</w:t>
            </w:r>
          </w:p>
        </w:tc>
        <w:tc>
          <w:tcPr>
            <w:tcW w:w="1590" w:type="dxa"/>
            <w:shd w:val="clear" w:color="auto" w:fill="auto"/>
            <w:tcMar>
              <w:top w:w="100" w:type="dxa"/>
              <w:left w:w="100" w:type="dxa"/>
              <w:bottom w:w="100" w:type="dxa"/>
              <w:right w:w="100" w:type="dxa"/>
            </w:tcMar>
          </w:tcPr>
          <w:p w14:paraId="408F1B5B"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Dual Speed</w:t>
            </w:r>
          </w:p>
        </w:tc>
        <w:tc>
          <w:tcPr>
            <w:tcW w:w="990" w:type="dxa"/>
            <w:shd w:val="clear" w:color="auto" w:fill="auto"/>
            <w:tcMar>
              <w:top w:w="100" w:type="dxa"/>
              <w:left w:w="100" w:type="dxa"/>
              <w:bottom w:w="100" w:type="dxa"/>
              <w:right w:w="100" w:type="dxa"/>
            </w:tcMar>
          </w:tcPr>
          <w:p w14:paraId="4D19594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60841113"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40" w:type="dxa"/>
            <w:shd w:val="clear" w:color="auto" w:fill="auto"/>
            <w:tcMar>
              <w:top w:w="100" w:type="dxa"/>
              <w:left w:w="100" w:type="dxa"/>
              <w:bottom w:w="100" w:type="dxa"/>
              <w:right w:w="100" w:type="dxa"/>
            </w:tcMar>
          </w:tcPr>
          <w:p w14:paraId="458FFCE3"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095" w:type="dxa"/>
            <w:shd w:val="clear" w:color="auto" w:fill="auto"/>
            <w:tcMar>
              <w:top w:w="100" w:type="dxa"/>
              <w:left w:w="100" w:type="dxa"/>
              <w:bottom w:w="100" w:type="dxa"/>
              <w:right w:w="100" w:type="dxa"/>
            </w:tcMar>
          </w:tcPr>
          <w:p w14:paraId="3FE57B63"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31DDA928" w14:textId="77777777">
        <w:tc>
          <w:tcPr>
            <w:tcW w:w="1200" w:type="dxa"/>
            <w:shd w:val="clear" w:color="auto" w:fill="auto"/>
            <w:tcMar>
              <w:top w:w="100" w:type="dxa"/>
              <w:left w:w="100" w:type="dxa"/>
              <w:bottom w:w="100" w:type="dxa"/>
              <w:right w:w="100" w:type="dxa"/>
            </w:tcMar>
          </w:tcPr>
          <w:p w14:paraId="6D58E92F"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14:paraId="06F6AD5C"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w:t>
            </w:r>
          </w:p>
        </w:tc>
        <w:tc>
          <w:tcPr>
            <w:tcW w:w="1590" w:type="dxa"/>
            <w:shd w:val="clear" w:color="auto" w:fill="auto"/>
            <w:tcMar>
              <w:top w:w="100" w:type="dxa"/>
              <w:left w:w="100" w:type="dxa"/>
              <w:bottom w:w="100" w:type="dxa"/>
              <w:right w:w="100" w:type="dxa"/>
            </w:tcMar>
          </w:tcPr>
          <w:p w14:paraId="40654A82"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08E83DE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515" w:type="dxa"/>
            <w:shd w:val="clear" w:color="auto" w:fill="auto"/>
            <w:tcMar>
              <w:top w:w="100" w:type="dxa"/>
              <w:left w:w="100" w:type="dxa"/>
              <w:bottom w:w="100" w:type="dxa"/>
              <w:right w:w="100" w:type="dxa"/>
            </w:tcMar>
          </w:tcPr>
          <w:p w14:paraId="509AED14"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1140" w:type="dxa"/>
            <w:shd w:val="clear" w:color="auto" w:fill="auto"/>
            <w:tcMar>
              <w:top w:w="100" w:type="dxa"/>
              <w:left w:w="100" w:type="dxa"/>
              <w:bottom w:w="100" w:type="dxa"/>
              <w:right w:w="100" w:type="dxa"/>
            </w:tcMar>
          </w:tcPr>
          <w:p w14:paraId="6285FA45"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w:t>
            </w:r>
          </w:p>
        </w:tc>
        <w:tc>
          <w:tcPr>
            <w:tcW w:w="1095" w:type="dxa"/>
            <w:shd w:val="clear" w:color="auto" w:fill="auto"/>
            <w:tcMar>
              <w:top w:w="100" w:type="dxa"/>
              <w:left w:w="100" w:type="dxa"/>
              <w:bottom w:w="100" w:type="dxa"/>
              <w:right w:w="100" w:type="dxa"/>
            </w:tcMar>
          </w:tcPr>
          <w:p w14:paraId="48DF1962"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A1BEA" w14:paraId="28481E95" w14:textId="77777777">
        <w:tc>
          <w:tcPr>
            <w:tcW w:w="1200" w:type="dxa"/>
            <w:shd w:val="clear" w:color="auto" w:fill="auto"/>
            <w:tcMar>
              <w:top w:w="100" w:type="dxa"/>
              <w:left w:w="100" w:type="dxa"/>
              <w:bottom w:w="100" w:type="dxa"/>
              <w:right w:w="100" w:type="dxa"/>
            </w:tcMar>
          </w:tcPr>
          <w:p w14:paraId="1FAF343B"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14:paraId="1F7386F7"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Rechargeable,Style</w:t>
            </w:r>
            <w:proofErr w:type="spellEnd"/>
          </w:p>
        </w:tc>
        <w:tc>
          <w:tcPr>
            <w:tcW w:w="1590" w:type="dxa"/>
            <w:shd w:val="clear" w:color="auto" w:fill="auto"/>
            <w:tcMar>
              <w:top w:w="100" w:type="dxa"/>
              <w:left w:w="100" w:type="dxa"/>
              <w:bottom w:w="100" w:type="dxa"/>
              <w:right w:w="100" w:type="dxa"/>
            </w:tcMar>
          </w:tcPr>
          <w:p w14:paraId="2E0D68CE"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537A6DB8"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1ACFFF3E"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40" w:type="dxa"/>
            <w:shd w:val="clear" w:color="auto" w:fill="auto"/>
            <w:tcMar>
              <w:top w:w="100" w:type="dxa"/>
              <w:left w:w="100" w:type="dxa"/>
              <w:bottom w:w="100" w:type="dxa"/>
              <w:right w:w="100" w:type="dxa"/>
            </w:tcMar>
          </w:tcPr>
          <w:p w14:paraId="387FA75E"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95" w:type="dxa"/>
            <w:shd w:val="clear" w:color="auto" w:fill="auto"/>
            <w:tcMar>
              <w:top w:w="100" w:type="dxa"/>
              <w:left w:w="100" w:type="dxa"/>
              <w:bottom w:w="100" w:type="dxa"/>
              <w:right w:w="100" w:type="dxa"/>
            </w:tcMar>
          </w:tcPr>
          <w:p w14:paraId="1444A3AF"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517CB8BA" w14:textId="77777777">
        <w:tc>
          <w:tcPr>
            <w:tcW w:w="1200" w:type="dxa"/>
            <w:shd w:val="clear" w:color="auto" w:fill="auto"/>
            <w:tcMar>
              <w:top w:w="100" w:type="dxa"/>
              <w:left w:w="100" w:type="dxa"/>
              <w:bottom w:w="100" w:type="dxa"/>
              <w:right w:w="100" w:type="dxa"/>
            </w:tcMar>
          </w:tcPr>
          <w:p w14:paraId="71CA01D5"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30" w:type="dxa"/>
            <w:shd w:val="clear" w:color="auto" w:fill="auto"/>
            <w:tcMar>
              <w:top w:w="100" w:type="dxa"/>
              <w:left w:w="100" w:type="dxa"/>
              <w:bottom w:w="100" w:type="dxa"/>
              <w:right w:w="100" w:type="dxa"/>
            </w:tcMar>
          </w:tcPr>
          <w:p w14:paraId="6DB5420F"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Rechargeable,Battery</w:t>
            </w:r>
            <w:proofErr w:type="spellEnd"/>
            <w:r>
              <w:rPr>
                <w:rFonts w:ascii="Times New Roman" w:eastAsia="Times New Roman" w:hAnsi="Times New Roman" w:cs="Times New Roman"/>
                <w:sz w:val="24"/>
                <w:szCs w:val="24"/>
              </w:rPr>
              <w:t xml:space="preserve"> Indicator</w:t>
            </w:r>
          </w:p>
        </w:tc>
        <w:tc>
          <w:tcPr>
            <w:tcW w:w="1590" w:type="dxa"/>
            <w:shd w:val="clear" w:color="auto" w:fill="auto"/>
            <w:tcMar>
              <w:top w:w="100" w:type="dxa"/>
              <w:left w:w="100" w:type="dxa"/>
              <w:bottom w:w="100" w:type="dxa"/>
              <w:right w:w="100" w:type="dxa"/>
            </w:tcMar>
          </w:tcPr>
          <w:p w14:paraId="5DB4390D"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65FD8E7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4B4EACB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40" w:type="dxa"/>
            <w:shd w:val="clear" w:color="auto" w:fill="auto"/>
            <w:tcMar>
              <w:top w:w="100" w:type="dxa"/>
              <w:left w:w="100" w:type="dxa"/>
              <w:bottom w:w="100" w:type="dxa"/>
              <w:right w:w="100" w:type="dxa"/>
            </w:tcMar>
          </w:tcPr>
          <w:p w14:paraId="2445BC22"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w:t>
            </w:r>
          </w:p>
        </w:tc>
        <w:tc>
          <w:tcPr>
            <w:tcW w:w="1095" w:type="dxa"/>
            <w:shd w:val="clear" w:color="auto" w:fill="auto"/>
            <w:tcMar>
              <w:top w:w="100" w:type="dxa"/>
              <w:left w:w="100" w:type="dxa"/>
              <w:bottom w:w="100" w:type="dxa"/>
              <w:right w:w="100" w:type="dxa"/>
            </w:tcMar>
          </w:tcPr>
          <w:p w14:paraId="224F264A"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06B3FEF3" w14:textId="77777777">
        <w:tc>
          <w:tcPr>
            <w:tcW w:w="1200" w:type="dxa"/>
            <w:shd w:val="clear" w:color="auto" w:fill="auto"/>
            <w:tcMar>
              <w:top w:w="100" w:type="dxa"/>
              <w:left w:w="100" w:type="dxa"/>
              <w:bottom w:w="100" w:type="dxa"/>
              <w:right w:w="100" w:type="dxa"/>
            </w:tcMar>
          </w:tcPr>
          <w:p w14:paraId="38C79B3A"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30" w:type="dxa"/>
            <w:shd w:val="clear" w:color="auto" w:fill="auto"/>
            <w:tcMar>
              <w:top w:w="100" w:type="dxa"/>
              <w:left w:w="100" w:type="dxa"/>
              <w:bottom w:w="100" w:type="dxa"/>
              <w:right w:w="100" w:type="dxa"/>
            </w:tcMar>
          </w:tcPr>
          <w:p w14:paraId="5C9AC9E0"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1590" w:type="dxa"/>
            <w:shd w:val="clear" w:color="auto" w:fill="auto"/>
            <w:tcMar>
              <w:top w:w="100" w:type="dxa"/>
              <w:left w:w="100" w:type="dxa"/>
              <w:bottom w:w="100" w:type="dxa"/>
              <w:right w:w="100" w:type="dxa"/>
            </w:tcMar>
          </w:tcPr>
          <w:p w14:paraId="393F6CF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990" w:type="dxa"/>
            <w:shd w:val="clear" w:color="auto" w:fill="auto"/>
            <w:tcMar>
              <w:top w:w="100" w:type="dxa"/>
              <w:left w:w="100" w:type="dxa"/>
              <w:bottom w:w="100" w:type="dxa"/>
              <w:right w:w="100" w:type="dxa"/>
            </w:tcMar>
          </w:tcPr>
          <w:p w14:paraId="5145253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515" w:type="dxa"/>
            <w:shd w:val="clear" w:color="auto" w:fill="auto"/>
            <w:tcMar>
              <w:top w:w="100" w:type="dxa"/>
              <w:left w:w="100" w:type="dxa"/>
              <w:bottom w:w="100" w:type="dxa"/>
              <w:right w:w="100" w:type="dxa"/>
            </w:tcMar>
          </w:tcPr>
          <w:p w14:paraId="64B179C2"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40" w:type="dxa"/>
            <w:shd w:val="clear" w:color="auto" w:fill="auto"/>
            <w:tcMar>
              <w:top w:w="100" w:type="dxa"/>
              <w:left w:w="100" w:type="dxa"/>
              <w:bottom w:w="100" w:type="dxa"/>
              <w:right w:w="100" w:type="dxa"/>
            </w:tcMar>
          </w:tcPr>
          <w:p w14:paraId="0798EBF6"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095" w:type="dxa"/>
            <w:shd w:val="clear" w:color="auto" w:fill="auto"/>
            <w:tcMar>
              <w:top w:w="100" w:type="dxa"/>
              <w:left w:w="100" w:type="dxa"/>
              <w:bottom w:w="100" w:type="dxa"/>
              <w:right w:w="100" w:type="dxa"/>
            </w:tcMar>
          </w:tcPr>
          <w:p w14:paraId="10A0DFB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A1BEA" w14:paraId="078882E4" w14:textId="77777777">
        <w:tc>
          <w:tcPr>
            <w:tcW w:w="1200" w:type="dxa"/>
            <w:shd w:val="clear" w:color="auto" w:fill="auto"/>
            <w:tcMar>
              <w:top w:w="100" w:type="dxa"/>
              <w:left w:w="100" w:type="dxa"/>
              <w:bottom w:w="100" w:type="dxa"/>
              <w:right w:w="100" w:type="dxa"/>
            </w:tcMar>
          </w:tcPr>
          <w:p w14:paraId="424866FA"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30" w:type="dxa"/>
            <w:shd w:val="clear" w:color="auto" w:fill="auto"/>
            <w:tcMar>
              <w:top w:w="100" w:type="dxa"/>
              <w:left w:w="100" w:type="dxa"/>
              <w:bottom w:w="100" w:type="dxa"/>
              <w:right w:w="100" w:type="dxa"/>
            </w:tcMar>
          </w:tcPr>
          <w:p w14:paraId="6EA34F3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1590" w:type="dxa"/>
            <w:shd w:val="clear" w:color="auto" w:fill="auto"/>
            <w:tcMar>
              <w:top w:w="100" w:type="dxa"/>
              <w:left w:w="100" w:type="dxa"/>
              <w:bottom w:w="100" w:type="dxa"/>
              <w:right w:w="100" w:type="dxa"/>
            </w:tcMar>
          </w:tcPr>
          <w:p w14:paraId="0A2325B6"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016A6F18"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515" w:type="dxa"/>
            <w:shd w:val="clear" w:color="auto" w:fill="auto"/>
            <w:tcMar>
              <w:top w:w="100" w:type="dxa"/>
              <w:left w:w="100" w:type="dxa"/>
              <w:bottom w:w="100" w:type="dxa"/>
              <w:right w:w="100" w:type="dxa"/>
            </w:tcMar>
          </w:tcPr>
          <w:p w14:paraId="6B349321"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1140" w:type="dxa"/>
            <w:shd w:val="clear" w:color="auto" w:fill="auto"/>
            <w:tcMar>
              <w:top w:w="100" w:type="dxa"/>
              <w:left w:w="100" w:type="dxa"/>
              <w:bottom w:w="100" w:type="dxa"/>
              <w:right w:w="100" w:type="dxa"/>
            </w:tcMar>
          </w:tcPr>
          <w:p w14:paraId="5AFD47A8"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095" w:type="dxa"/>
            <w:shd w:val="clear" w:color="auto" w:fill="auto"/>
            <w:tcMar>
              <w:top w:w="100" w:type="dxa"/>
              <w:left w:w="100" w:type="dxa"/>
              <w:bottom w:w="100" w:type="dxa"/>
              <w:right w:w="100" w:type="dxa"/>
            </w:tcMar>
          </w:tcPr>
          <w:p w14:paraId="41B2E85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A1BEA" w14:paraId="0773D530" w14:textId="77777777">
        <w:tc>
          <w:tcPr>
            <w:tcW w:w="1200" w:type="dxa"/>
            <w:shd w:val="clear" w:color="auto" w:fill="auto"/>
            <w:tcMar>
              <w:top w:w="100" w:type="dxa"/>
              <w:left w:w="100" w:type="dxa"/>
              <w:bottom w:w="100" w:type="dxa"/>
              <w:right w:w="100" w:type="dxa"/>
            </w:tcMar>
          </w:tcPr>
          <w:p w14:paraId="1B120F2A"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30" w:type="dxa"/>
            <w:shd w:val="clear" w:color="auto" w:fill="auto"/>
            <w:tcMar>
              <w:top w:w="100" w:type="dxa"/>
              <w:left w:w="100" w:type="dxa"/>
              <w:bottom w:w="100" w:type="dxa"/>
              <w:right w:w="100" w:type="dxa"/>
            </w:tcMar>
          </w:tcPr>
          <w:p w14:paraId="1EDC89CA"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Stand,Battery</w:t>
            </w:r>
            <w:proofErr w:type="spellEnd"/>
            <w:r>
              <w:rPr>
                <w:rFonts w:ascii="Times New Roman" w:eastAsia="Times New Roman" w:hAnsi="Times New Roman" w:cs="Times New Roman"/>
                <w:sz w:val="24"/>
                <w:szCs w:val="24"/>
              </w:rPr>
              <w:t xml:space="preserve"> Indicator</w:t>
            </w:r>
          </w:p>
        </w:tc>
        <w:tc>
          <w:tcPr>
            <w:tcW w:w="1590" w:type="dxa"/>
            <w:shd w:val="clear" w:color="auto" w:fill="auto"/>
            <w:tcMar>
              <w:top w:w="100" w:type="dxa"/>
              <w:left w:w="100" w:type="dxa"/>
              <w:bottom w:w="100" w:type="dxa"/>
              <w:right w:w="100" w:type="dxa"/>
            </w:tcMar>
          </w:tcPr>
          <w:p w14:paraId="0D9EC17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990" w:type="dxa"/>
            <w:shd w:val="clear" w:color="auto" w:fill="auto"/>
            <w:tcMar>
              <w:top w:w="100" w:type="dxa"/>
              <w:left w:w="100" w:type="dxa"/>
              <w:bottom w:w="100" w:type="dxa"/>
              <w:right w:w="100" w:type="dxa"/>
            </w:tcMar>
          </w:tcPr>
          <w:p w14:paraId="1E706C6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59FAE55C"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40" w:type="dxa"/>
            <w:shd w:val="clear" w:color="auto" w:fill="auto"/>
            <w:tcMar>
              <w:top w:w="100" w:type="dxa"/>
              <w:left w:w="100" w:type="dxa"/>
              <w:bottom w:w="100" w:type="dxa"/>
              <w:right w:w="100" w:type="dxa"/>
            </w:tcMar>
          </w:tcPr>
          <w:p w14:paraId="093DDAA2"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095" w:type="dxa"/>
            <w:shd w:val="clear" w:color="auto" w:fill="auto"/>
            <w:tcMar>
              <w:top w:w="100" w:type="dxa"/>
              <w:left w:w="100" w:type="dxa"/>
              <w:bottom w:w="100" w:type="dxa"/>
              <w:right w:w="100" w:type="dxa"/>
            </w:tcMar>
          </w:tcPr>
          <w:p w14:paraId="24F93505"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3B34A6FE" w14:textId="77777777">
        <w:tc>
          <w:tcPr>
            <w:tcW w:w="1200" w:type="dxa"/>
            <w:shd w:val="clear" w:color="auto" w:fill="auto"/>
            <w:tcMar>
              <w:top w:w="100" w:type="dxa"/>
              <w:left w:w="100" w:type="dxa"/>
              <w:bottom w:w="100" w:type="dxa"/>
              <w:right w:w="100" w:type="dxa"/>
            </w:tcMar>
          </w:tcPr>
          <w:p w14:paraId="01C65A26"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830" w:type="dxa"/>
            <w:shd w:val="clear" w:color="auto" w:fill="auto"/>
            <w:tcMar>
              <w:top w:w="100" w:type="dxa"/>
              <w:left w:w="100" w:type="dxa"/>
              <w:bottom w:w="100" w:type="dxa"/>
              <w:right w:w="100" w:type="dxa"/>
            </w:tcMar>
          </w:tcPr>
          <w:p w14:paraId="317D10C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w:t>
            </w:r>
          </w:p>
        </w:tc>
        <w:tc>
          <w:tcPr>
            <w:tcW w:w="1590" w:type="dxa"/>
            <w:shd w:val="clear" w:color="auto" w:fill="auto"/>
            <w:tcMar>
              <w:top w:w="100" w:type="dxa"/>
              <w:left w:w="100" w:type="dxa"/>
              <w:bottom w:w="100" w:type="dxa"/>
              <w:right w:w="100" w:type="dxa"/>
            </w:tcMar>
          </w:tcPr>
          <w:p w14:paraId="25F8E21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990" w:type="dxa"/>
            <w:shd w:val="clear" w:color="auto" w:fill="auto"/>
            <w:tcMar>
              <w:top w:w="100" w:type="dxa"/>
              <w:left w:w="100" w:type="dxa"/>
              <w:bottom w:w="100" w:type="dxa"/>
              <w:right w:w="100" w:type="dxa"/>
            </w:tcMar>
          </w:tcPr>
          <w:p w14:paraId="580616EB"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515" w:type="dxa"/>
            <w:shd w:val="clear" w:color="auto" w:fill="auto"/>
            <w:tcMar>
              <w:top w:w="100" w:type="dxa"/>
              <w:left w:w="100" w:type="dxa"/>
              <w:bottom w:w="100" w:type="dxa"/>
              <w:right w:w="100" w:type="dxa"/>
            </w:tcMar>
          </w:tcPr>
          <w:p w14:paraId="7CAA26A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1140" w:type="dxa"/>
            <w:shd w:val="clear" w:color="auto" w:fill="auto"/>
            <w:tcMar>
              <w:top w:w="100" w:type="dxa"/>
              <w:left w:w="100" w:type="dxa"/>
              <w:bottom w:w="100" w:type="dxa"/>
              <w:right w:w="100" w:type="dxa"/>
            </w:tcMar>
          </w:tcPr>
          <w:p w14:paraId="269A13D0"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095" w:type="dxa"/>
            <w:shd w:val="clear" w:color="auto" w:fill="auto"/>
            <w:tcMar>
              <w:top w:w="100" w:type="dxa"/>
              <w:left w:w="100" w:type="dxa"/>
              <w:bottom w:w="100" w:type="dxa"/>
              <w:right w:w="100" w:type="dxa"/>
            </w:tcMar>
          </w:tcPr>
          <w:p w14:paraId="7FF6D41F"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A1BEA" w14:paraId="6F770098" w14:textId="77777777">
        <w:tc>
          <w:tcPr>
            <w:tcW w:w="1200" w:type="dxa"/>
            <w:shd w:val="clear" w:color="auto" w:fill="auto"/>
            <w:tcMar>
              <w:top w:w="100" w:type="dxa"/>
              <w:left w:w="100" w:type="dxa"/>
              <w:bottom w:w="100" w:type="dxa"/>
              <w:right w:w="100" w:type="dxa"/>
            </w:tcMar>
          </w:tcPr>
          <w:p w14:paraId="6DF73051"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30" w:type="dxa"/>
            <w:shd w:val="clear" w:color="auto" w:fill="auto"/>
            <w:tcMar>
              <w:top w:w="100" w:type="dxa"/>
              <w:left w:w="100" w:type="dxa"/>
              <w:bottom w:w="100" w:type="dxa"/>
              <w:right w:w="100" w:type="dxa"/>
            </w:tcMar>
          </w:tcPr>
          <w:p w14:paraId="3F058FA8"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Travel storage</w:t>
            </w:r>
          </w:p>
        </w:tc>
        <w:tc>
          <w:tcPr>
            <w:tcW w:w="1590" w:type="dxa"/>
            <w:shd w:val="clear" w:color="auto" w:fill="auto"/>
            <w:tcMar>
              <w:top w:w="100" w:type="dxa"/>
              <w:left w:w="100" w:type="dxa"/>
              <w:bottom w:w="100" w:type="dxa"/>
              <w:right w:w="100" w:type="dxa"/>
            </w:tcMar>
          </w:tcPr>
          <w:p w14:paraId="5365002A"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64C426D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54121EC7"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140" w:type="dxa"/>
            <w:shd w:val="clear" w:color="auto" w:fill="auto"/>
            <w:tcMar>
              <w:top w:w="100" w:type="dxa"/>
              <w:left w:w="100" w:type="dxa"/>
              <w:bottom w:w="100" w:type="dxa"/>
              <w:right w:w="100" w:type="dxa"/>
            </w:tcMar>
          </w:tcPr>
          <w:p w14:paraId="5633A5F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095" w:type="dxa"/>
            <w:shd w:val="clear" w:color="auto" w:fill="auto"/>
            <w:tcMar>
              <w:top w:w="100" w:type="dxa"/>
              <w:left w:w="100" w:type="dxa"/>
              <w:bottom w:w="100" w:type="dxa"/>
              <w:right w:w="100" w:type="dxa"/>
            </w:tcMar>
          </w:tcPr>
          <w:p w14:paraId="1673B1C1"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A1BEA" w14:paraId="5038B3C4" w14:textId="77777777">
        <w:tc>
          <w:tcPr>
            <w:tcW w:w="1200" w:type="dxa"/>
            <w:shd w:val="clear" w:color="auto" w:fill="auto"/>
            <w:tcMar>
              <w:top w:w="100" w:type="dxa"/>
              <w:left w:w="100" w:type="dxa"/>
              <w:bottom w:w="100" w:type="dxa"/>
              <w:right w:w="100" w:type="dxa"/>
            </w:tcMar>
          </w:tcPr>
          <w:p w14:paraId="435EABFF"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30" w:type="dxa"/>
            <w:shd w:val="clear" w:color="auto" w:fill="auto"/>
            <w:tcMar>
              <w:top w:w="100" w:type="dxa"/>
              <w:left w:w="100" w:type="dxa"/>
              <w:bottom w:w="100" w:type="dxa"/>
              <w:right w:w="100" w:type="dxa"/>
            </w:tcMar>
          </w:tcPr>
          <w:p w14:paraId="21F93B5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Battery Indicator</w:t>
            </w:r>
          </w:p>
        </w:tc>
        <w:tc>
          <w:tcPr>
            <w:tcW w:w="1590" w:type="dxa"/>
            <w:shd w:val="clear" w:color="auto" w:fill="auto"/>
            <w:tcMar>
              <w:top w:w="100" w:type="dxa"/>
              <w:left w:w="100" w:type="dxa"/>
              <w:bottom w:w="100" w:type="dxa"/>
              <w:right w:w="100" w:type="dxa"/>
            </w:tcMar>
          </w:tcPr>
          <w:p w14:paraId="7165588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w:t>
            </w:r>
          </w:p>
        </w:tc>
        <w:tc>
          <w:tcPr>
            <w:tcW w:w="990" w:type="dxa"/>
            <w:shd w:val="clear" w:color="auto" w:fill="auto"/>
            <w:tcMar>
              <w:top w:w="100" w:type="dxa"/>
              <w:left w:w="100" w:type="dxa"/>
              <w:bottom w:w="100" w:type="dxa"/>
              <w:right w:w="100" w:type="dxa"/>
            </w:tcMar>
          </w:tcPr>
          <w:p w14:paraId="5803406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515" w:type="dxa"/>
            <w:shd w:val="clear" w:color="auto" w:fill="auto"/>
            <w:tcMar>
              <w:top w:w="100" w:type="dxa"/>
              <w:left w:w="100" w:type="dxa"/>
              <w:bottom w:w="100" w:type="dxa"/>
              <w:right w:w="100" w:type="dxa"/>
            </w:tcMar>
          </w:tcPr>
          <w:p w14:paraId="0FC9F91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140" w:type="dxa"/>
            <w:shd w:val="clear" w:color="auto" w:fill="auto"/>
            <w:tcMar>
              <w:top w:w="100" w:type="dxa"/>
              <w:left w:w="100" w:type="dxa"/>
              <w:bottom w:w="100" w:type="dxa"/>
              <w:right w:w="100" w:type="dxa"/>
            </w:tcMar>
          </w:tcPr>
          <w:p w14:paraId="5265F378"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095" w:type="dxa"/>
            <w:shd w:val="clear" w:color="auto" w:fill="auto"/>
            <w:tcMar>
              <w:top w:w="100" w:type="dxa"/>
              <w:left w:w="100" w:type="dxa"/>
              <w:bottom w:w="100" w:type="dxa"/>
              <w:right w:w="100" w:type="dxa"/>
            </w:tcMar>
          </w:tcPr>
          <w:p w14:paraId="2C3A360F"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A1BEA" w14:paraId="72084976" w14:textId="77777777">
        <w:tc>
          <w:tcPr>
            <w:tcW w:w="1200" w:type="dxa"/>
            <w:shd w:val="clear" w:color="auto" w:fill="auto"/>
            <w:tcMar>
              <w:top w:w="100" w:type="dxa"/>
              <w:left w:w="100" w:type="dxa"/>
              <w:bottom w:w="100" w:type="dxa"/>
              <w:right w:w="100" w:type="dxa"/>
            </w:tcMar>
          </w:tcPr>
          <w:p w14:paraId="2A5549A2"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30" w:type="dxa"/>
            <w:shd w:val="clear" w:color="auto" w:fill="auto"/>
            <w:tcMar>
              <w:top w:w="100" w:type="dxa"/>
              <w:left w:w="100" w:type="dxa"/>
              <w:bottom w:w="100" w:type="dxa"/>
              <w:right w:w="100" w:type="dxa"/>
            </w:tcMar>
          </w:tcPr>
          <w:p w14:paraId="24F6A71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Battery Indicator</w:t>
            </w:r>
          </w:p>
        </w:tc>
        <w:tc>
          <w:tcPr>
            <w:tcW w:w="1590" w:type="dxa"/>
            <w:shd w:val="clear" w:color="auto" w:fill="auto"/>
            <w:tcMar>
              <w:top w:w="100" w:type="dxa"/>
              <w:left w:w="100" w:type="dxa"/>
              <w:bottom w:w="100" w:type="dxa"/>
              <w:right w:w="100" w:type="dxa"/>
            </w:tcMar>
          </w:tcPr>
          <w:p w14:paraId="2575E684"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990" w:type="dxa"/>
            <w:shd w:val="clear" w:color="auto" w:fill="auto"/>
            <w:tcMar>
              <w:top w:w="100" w:type="dxa"/>
              <w:left w:w="100" w:type="dxa"/>
              <w:bottom w:w="100" w:type="dxa"/>
              <w:right w:w="100" w:type="dxa"/>
            </w:tcMar>
          </w:tcPr>
          <w:p w14:paraId="37192DC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515" w:type="dxa"/>
            <w:shd w:val="clear" w:color="auto" w:fill="auto"/>
            <w:tcMar>
              <w:top w:w="100" w:type="dxa"/>
              <w:left w:w="100" w:type="dxa"/>
              <w:bottom w:w="100" w:type="dxa"/>
              <w:right w:w="100" w:type="dxa"/>
            </w:tcMar>
          </w:tcPr>
          <w:p w14:paraId="5BFDB3E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140" w:type="dxa"/>
            <w:shd w:val="clear" w:color="auto" w:fill="auto"/>
            <w:tcMar>
              <w:top w:w="100" w:type="dxa"/>
              <w:left w:w="100" w:type="dxa"/>
              <w:bottom w:w="100" w:type="dxa"/>
              <w:right w:w="100" w:type="dxa"/>
            </w:tcMar>
          </w:tcPr>
          <w:p w14:paraId="2EEBC737"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095" w:type="dxa"/>
            <w:shd w:val="clear" w:color="auto" w:fill="auto"/>
            <w:tcMar>
              <w:top w:w="100" w:type="dxa"/>
              <w:left w:w="100" w:type="dxa"/>
              <w:bottom w:w="100" w:type="dxa"/>
              <w:right w:w="100" w:type="dxa"/>
            </w:tcMar>
          </w:tcPr>
          <w:p w14:paraId="26464D18"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A1BEA" w14:paraId="23C66381" w14:textId="77777777">
        <w:tc>
          <w:tcPr>
            <w:tcW w:w="1200" w:type="dxa"/>
            <w:shd w:val="clear" w:color="auto" w:fill="auto"/>
            <w:tcMar>
              <w:top w:w="100" w:type="dxa"/>
              <w:left w:w="100" w:type="dxa"/>
              <w:bottom w:w="100" w:type="dxa"/>
              <w:right w:w="100" w:type="dxa"/>
            </w:tcMar>
          </w:tcPr>
          <w:p w14:paraId="42F73977"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830" w:type="dxa"/>
            <w:shd w:val="clear" w:color="auto" w:fill="auto"/>
            <w:tcMar>
              <w:top w:w="100" w:type="dxa"/>
              <w:left w:w="100" w:type="dxa"/>
              <w:bottom w:w="100" w:type="dxa"/>
              <w:right w:w="100" w:type="dxa"/>
            </w:tcMar>
          </w:tcPr>
          <w:p w14:paraId="21645EFA"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Style,Stand</w:t>
            </w:r>
            <w:proofErr w:type="spellEnd"/>
          </w:p>
        </w:tc>
        <w:tc>
          <w:tcPr>
            <w:tcW w:w="1590" w:type="dxa"/>
            <w:shd w:val="clear" w:color="auto" w:fill="auto"/>
            <w:tcMar>
              <w:top w:w="100" w:type="dxa"/>
              <w:left w:w="100" w:type="dxa"/>
              <w:bottom w:w="100" w:type="dxa"/>
              <w:right w:w="100" w:type="dxa"/>
            </w:tcMar>
          </w:tcPr>
          <w:p w14:paraId="229C6102"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Rechargeable</w:t>
            </w:r>
          </w:p>
        </w:tc>
        <w:tc>
          <w:tcPr>
            <w:tcW w:w="990" w:type="dxa"/>
            <w:shd w:val="clear" w:color="auto" w:fill="auto"/>
            <w:tcMar>
              <w:top w:w="100" w:type="dxa"/>
              <w:left w:w="100" w:type="dxa"/>
              <w:bottom w:w="100" w:type="dxa"/>
              <w:right w:w="100" w:type="dxa"/>
            </w:tcMar>
          </w:tcPr>
          <w:p w14:paraId="6442487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15" w:type="dxa"/>
            <w:shd w:val="clear" w:color="auto" w:fill="auto"/>
            <w:tcMar>
              <w:top w:w="100" w:type="dxa"/>
              <w:left w:w="100" w:type="dxa"/>
              <w:bottom w:w="100" w:type="dxa"/>
              <w:right w:w="100" w:type="dxa"/>
            </w:tcMar>
          </w:tcPr>
          <w:p w14:paraId="5DE1F229"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140" w:type="dxa"/>
            <w:shd w:val="clear" w:color="auto" w:fill="auto"/>
            <w:tcMar>
              <w:top w:w="100" w:type="dxa"/>
              <w:left w:w="100" w:type="dxa"/>
              <w:bottom w:w="100" w:type="dxa"/>
              <w:right w:w="100" w:type="dxa"/>
            </w:tcMar>
          </w:tcPr>
          <w:p w14:paraId="40140A4D"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095" w:type="dxa"/>
            <w:shd w:val="clear" w:color="auto" w:fill="auto"/>
            <w:tcMar>
              <w:top w:w="100" w:type="dxa"/>
              <w:left w:w="100" w:type="dxa"/>
              <w:bottom w:w="100" w:type="dxa"/>
              <w:right w:w="100" w:type="dxa"/>
            </w:tcMar>
          </w:tcPr>
          <w:p w14:paraId="5BDC0C08" w14:textId="77777777" w:rsidR="002A1BEA" w:rsidRDefault="006012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0CE4021D"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4.1 : Rules generated by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w:t>
      </w:r>
    </w:p>
    <w:p w14:paraId="2231D97F" w14:textId="77777777" w:rsidR="002A1BEA" w:rsidRDefault="002A1BEA">
      <w:pPr>
        <w:jc w:val="both"/>
        <w:rPr>
          <w:rFonts w:ascii="Times New Roman" w:eastAsia="Times New Roman" w:hAnsi="Times New Roman" w:cs="Times New Roman"/>
          <w:sz w:val="24"/>
          <w:szCs w:val="24"/>
        </w:rPr>
      </w:pPr>
    </w:p>
    <w:p w14:paraId="6D719122"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Explanation</w:t>
      </w:r>
    </w:p>
    <w:p w14:paraId="38D9C7CD" w14:textId="77777777" w:rsidR="002A1BEA" w:rsidRDefault="002A1BEA">
      <w:pPr>
        <w:jc w:val="both"/>
        <w:rPr>
          <w:rFonts w:ascii="Times New Roman" w:eastAsia="Times New Roman" w:hAnsi="Times New Roman" w:cs="Times New Roman"/>
          <w:sz w:val="24"/>
          <w:szCs w:val="24"/>
        </w:rPr>
      </w:pPr>
    </w:p>
    <w:p w14:paraId="15D2E67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Referencing Rule 1, at a Lift ratio of 4.2. Given that a person is willing to pay for a ‘Warranty’ feature, the likelihood of that person willing to pay for a ‘Extra’ feature goes up by 4.2 times. Also, a higher value for Confidence ratio shows a higher likelihood to pay for the feature ‘Extra Head’ when willing to pay for ‘Warranty’. </w:t>
      </w:r>
    </w:p>
    <w:p w14:paraId="56DFC7F5" w14:textId="77777777" w:rsidR="002A1BEA" w:rsidRDefault="002A1BEA">
      <w:pPr>
        <w:jc w:val="both"/>
        <w:rPr>
          <w:rFonts w:ascii="Times New Roman" w:eastAsia="Times New Roman" w:hAnsi="Times New Roman" w:cs="Times New Roman"/>
          <w:sz w:val="24"/>
          <w:szCs w:val="24"/>
          <w:u w:val="single"/>
        </w:rPr>
      </w:pPr>
    </w:p>
    <w:p w14:paraId="6206D758" w14:textId="77777777" w:rsidR="002A1BEA" w:rsidRDefault="002A1BEA">
      <w:pPr>
        <w:jc w:val="both"/>
        <w:rPr>
          <w:rFonts w:ascii="Times New Roman" w:eastAsia="Times New Roman" w:hAnsi="Times New Roman" w:cs="Times New Roman"/>
          <w:sz w:val="24"/>
          <w:szCs w:val="24"/>
        </w:rPr>
      </w:pPr>
    </w:p>
    <w:p w14:paraId="3B8046E7" w14:textId="77777777" w:rsidR="002A1BEA" w:rsidRDefault="00601205">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Apriori</w:t>
      </w:r>
      <w:proofErr w:type="spellEnd"/>
      <w:r>
        <w:rPr>
          <w:rFonts w:ascii="Times New Roman" w:eastAsia="Times New Roman" w:hAnsi="Times New Roman" w:cs="Times New Roman"/>
          <w:sz w:val="24"/>
          <w:szCs w:val="24"/>
          <w:u w:val="single"/>
        </w:rPr>
        <w:t xml:space="preserve"> Algorithm Plot</w:t>
      </w:r>
    </w:p>
    <w:p w14:paraId="432CD007" w14:textId="77777777" w:rsidR="002A1BEA" w:rsidRDefault="002A1BEA">
      <w:pPr>
        <w:jc w:val="both"/>
        <w:rPr>
          <w:rFonts w:ascii="Times New Roman" w:eastAsia="Times New Roman" w:hAnsi="Times New Roman" w:cs="Times New Roman"/>
          <w:sz w:val="24"/>
          <w:szCs w:val="24"/>
        </w:rPr>
      </w:pPr>
    </w:p>
    <w:p w14:paraId="29357AA8" w14:textId="77777777" w:rsidR="002A1BEA" w:rsidRDefault="006012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CECFD" wp14:editId="543C855E">
            <wp:extent cx="5943600" cy="3162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162300"/>
                    </a:xfrm>
                    <a:prstGeom prst="rect">
                      <a:avLst/>
                    </a:prstGeom>
                    <a:ln/>
                  </pic:spPr>
                </pic:pic>
              </a:graphicData>
            </a:graphic>
          </wp:inline>
        </w:drawing>
      </w:r>
    </w:p>
    <w:p w14:paraId="03AF37E8" w14:textId="77777777" w:rsidR="002A1BEA" w:rsidRDefault="0060120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4.4: Plot of </w:t>
      </w:r>
      <w:proofErr w:type="spellStart"/>
      <w:r>
        <w:rPr>
          <w:rFonts w:ascii="Times New Roman" w:eastAsia="Times New Roman" w:hAnsi="Times New Roman" w:cs="Times New Roman"/>
          <w:sz w:val="24"/>
          <w:szCs w:val="24"/>
        </w:rPr>
        <w:t>Itemsets</w:t>
      </w:r>
      <w:proofErr w:type="spellEnd"/>
    </w:p>
    <w:p w14:paraId="74006D96" w14:textId="77777777" w:rsidR="002A1BEA" w:rsidRDefault="002A1BEA">
      <w:pPr>
        <w:jc w:val="both"/>
        <w:rPr>
          <w:rFonts w:ascii="Times New Roman" w:eastAsia="Times New Roman" w:hAnsi="Times New Roman" w:cs="Times New Roman"/>
          <w:sz w:val="24"/>
          <w:szCs w:val="24"/>
        </w:rPr>
      </w:pPr>
    </w:p>
    <w:p w14:paraId="4F78F712" w14:textId="77777777" w:rsidR="002A1BEA" w:rsidRDefault="002A1BEA">
      <w:pPr>
        <w:jc w:val="both"/>
        <w:rPr>
          <w:rFonts w:ascii="Times New Roman" w:eastAsia="Times New Roman" w:hAnsi="Times New Roman" w:cs="Times New Roman"/>
          <w:sz w:val="24"/>
          <w:szCs w:val="24"/>
        </w:rPr>
      </w:pPr>
    </w:p>
    <w:p w14:paraId="6EAB56D0" w14:textId="77777777" w:rsidR="002A1BEA" w:rsidRDefault="00601205">
      <w:pPr>
        <w:ind w:left="720"/>
        <w:jc w:val="both"/>
        <w:rPr>
          <w:rFonts w:ascii="Times New Roman" w:eastAsia="Times New Roman" w:hAnsi="Times New Roman" w:cs="Times New Roman"/>
          <w:sz w:val="24"/>
          <w:szCs w:val="24"/>
        </w:rPr>
      </w:pPr>
      <w:r>
        <w:br w:type="page"/>
      </w:r>
    </w:p>
    <w:p w14:paraId="3E2E4B45" w14:textId="77777777" w:rsidR="002A1BEA" w:rsidRDefault="00601205">
      <w:pPr>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Agglomerative Hierarchical Clustering (AHC)</w:t>
      </w:r>
    </w:p>
    <w:p w14:paraId="110A6A84" w14:textId="77777777" w:rsidR="002A1BEA" w:rsidRDefault="00601205">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Dendrogram for Characteristic Rating</w:t>
      </w:r>
      <w:r>
        <w:rPr>
          <w:noProof/>
        </w:rPr>
        <w:drawing>
          <wp:anchor distT="114300" distB="114300" distL="114300" distR="114300" simplePos="0" relativeHeight="251658240" behindDoc="0" locked="0" layoutInCell="1" hidden="0" allowOverlap="1" wp14:anchorId="30D550B9" wp14:editId="0286A06D">
            <wp:simplePos x="0" y="0"/>
            <wp:positionH relativeFrom="column">
              <wp:posOffset>-500062</wp:posOffset>
            </wp:positionH>
            <wp:positionV relativeFrom="paragraph">
              <wp:posOffset>142875</wp:posOffset>
            </wp:positionV>
            <wp:extent cx="6943725" cy="5070556"/>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943725" cy="5070556"/>
                    </a:xfrm>
                    <a:prstGeom prst="rect">
                      <a:avLst/>
                    </a:prstGeom>
                    <a:ln/>
                  </pic:spPr>
                </pic:pic>
              </a:graphicData>
            </a:graphic>
          </wp:anchor>
        </w:drawing>
      </w:r>
    </w:p>
    <w:p w14:paraId="57A4F243" w14:textId="77777777" w:rsidR="002A1BEA" w:rsidRDefault="002A1BEA">
      <w:pPr>
        <w:ind w:left="720"/>
        <w:jc w:val="center"/>
        <w:rPr>
          <w:rFonts w:ascii="Times New Roman" w:eastAsia="Times New Roman" w:hAnsi="Times New Roman" w:cs="Times New Roman"/>
          <w:sz w:val="24"/>
          <w:szCs w:val="24"/>
        </w:rPr>
      </w:pPr>
    </w:p>
    <w:p w14:paraId="6DEEE9E6" w14:textId="77777777" w:rsidR="002A1BEA" w:rsidRDefault="002A1BEA">
      <w:pPr>
        <w:ind w:left="720"/>
        <w:jc w:val="center"/>
        <w:rPr>
          <w:rFonts w:ascii="Times New Roman" w:eastAsia="Times New Roman" w:hAnsi="Times New Roman" w:cs="Times New Roman"/>
          <w:sz w:val="24"/>
          <w:szCs w:val="24"/>
        </w:rPr>
      </w:pPr>
    </w:p>
    <w:p w14:paraId="01901C8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horizontal axis of the Dendrogram represents the characteristics of the product that were rated by survey respondents. By drawing a cut-</w:t>
      </w:r>
      <w:proofErr w:type="gramStart"/>
      <w:r>
        <w:rPr>
          <w:rFonts w:ascii="Times New Roman" w:eastAsia="Times New Roman" w:hAnsi="Times New Roman" w:cs="Times New Roman"/>
          <w:sz w:val="24"/>
          <w:szCs w:val="24"/>
        </w:rPr>
        <w:t>off line</w:t>
      </w:r>
      <w:proofErr w:type="gramEnd"/>
      <w:r>
        <w:rPr>
          <w:rFonts w:ascii="Times New Roman" w:eastAsia="Times New Roman" w:hAnsi="Times New Roman" w:cs="Times New Roman"/>
          <w:sz w:val="24"/>
          <w:szCs w:val="24"/>
        </w:rPr>
        <w:t xml:space="preserve"> in Fig 4.5, the clusters for characteristic can be obtained.</w:t>
      </w:r>
    </w:p>
    <w:p w14:paraId="10A3708A" w14:textId="77777777" w:rsidR="002A1BEA" w:rsidRDefault="002A1BEA">
      <w:pPr>
        <w:jc w:val="both"/>
        <w:rPr>
          <w:rFonts w:ascii="Times New Roman" w:eastAsia="Times New Roman" w:hAnsi="Times New Roman" w:cs="Times New Roman"/>
          <w:sz w:val="24"/>
          <w:szCs w:val="24"/>
        </w:rPr>
      </w:pPr>
    </w:p>
    <w:p w14:paraId="69211D8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1: “Match Décor”, “Packaging”, “Technology”, “Looks Cool”</w:t>
      </w:r>
    </w:p>
    <w:p w14:paraId="3676764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2: “Travel”, “Distinguishable”, “Small Space”</w:t>
      </w:r>
    </w:p>
    <w:p w14:paraId="79A48D28"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3: “Replace Battery”, “On/Off”, “Easy to Store”, “Weight”, “Toothbrush Sized”</w:t>
      </w:r>
    </w:p>
    <w:p w14:paraId="38C8320A"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4: “Vibration”, “Waterproof”</w:t>
      </w:r>
    </w:p>
    <w:p w14:paraId="733482D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Cluster 5: “Long Battery Life”, “$ Replacements”, “Avail in Area”, “Clean/Rinse”,</w:t>
      </w:r>
    </w:p>
    <w:p w14:paraId="408D8BAA" w14:textId="77777777" w:rsidR="002A1BEA" w:rsidRDefault="0060120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Brush Head”</w:t>
      </w:r>
    </w:p>
    <w:p w14:paraId="1133CCE8" w14:textId="77777777" w:rsidR="002A1BEA" w:rsidRDefault="00601205">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Discussion</w:t>
      </w:r>
    </w:p>
    <w:p w14:paraId="0B489316" w14:textId="77777777" w:rsidR="002A1BEA" w:rsidRDefault="002A1BEA">
      <w:pPr>
        <w:jc w:val="both"/>
        <w:rPr>
          <w:rFonts w:ascii="Times New Roman" w:eastAsia="Times New Roman" w:hAnsi="Times New Roman" w:cs="Times New Roman"/>
          <w:sz w:val="24"/>
          <w:szCs w:val="24"/>
        </w:rPr>
      </w:pPr>
    </w:p>
    <w:p w14:paraId="7A3F6C4F"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Principal Component Analysis (PCA)</w:t>
      </w:r>
    </w:p>
    <w:p w14:paraId="6E2B112D" w14:textId="77777777" w:rsidR="002A1BEA" w:rsidRDefault="002A1BEA">
      <w:pPr>
        <w:jc w:val="both"/>
        <w:rPr>
          <w:rFonts w:ascii="Times New Roman" w:eastAsia="Times New Roman" w:hAnsi="Times New Roman" w:cs="Times New Roman"/>
          <w:sz w:val="24"/>
          <w:szCs w:val="24"/>
        </w:rPr>
      </w:pPr>
    </w:p>
    <w:p w14:paraId="053EDC9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observed from Table 4.1 that the proportion of data represented in PC1 and PC2 are 26.25% and 16.89% respectively for features that customers are willing to pay a premium for. While in characteristics rating PC1 and PC2 have 23.64% and 16.42% respectively. This indicates that PCA is unable to effectively represent the variance within our dataset. </w:t>
      </w:r>
    </w:p>
    <w:p w14:paraId="57A06BD5" w14:textId="77777777" w:rsidR="002A1BEA" w:rsidRDefault="002A1BEA">
      <w:pPr>
        <w:jc w:val="both"/>
        <w:rPr>
          <w:rFonts w:ascii="Times New Roman" w:eastAsia="Times New Roman" w:hAnsi="Times New Roman" w:cs="Times New Roman"/>
          <w:sz w:val="24"/>
          <w:szCs w:val="24"/>
        </w:rPr>
      </w:pPr>
    </w:p>
    <w:p w14:paraId="4055BD52"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Attempts were made to cluster the dimensionally reduced data in terms of the respondent’s gender and their current type of toothbrush. However, as can be seen in Figures 4.2 and 4.5, no clear relations can be drawn from either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44CBEB1" w14:textId="77777777" w:rsidR="002A1BEA" w:rsidRDefault="002A1BEA">
      <w:pPr>
        <w:ind w:left="720"/>
        <w:jc w:val="both"/>
        <w:rPr>
          <w:rFonts w:ascii="Times New Roman" w:eastAsia="Times New Roman" w:hAnsi="Times New Roman" w:cs="Times New Roman"/>
          <w:sz w:val="24"/>
          <w:szCs w:val="24"/>
        </w:rPr>
      </w:pPr>
    </w:p>
    <w:p w14:paraId="7F3C6636"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Association Rule Learning (</w:t>
      </w:r>
      <w:proofErr w:type="spellStart"/>
      <w:r>
        <w:rPr>
          <w:rFonts w:ascii="Times New Roman" w:eastAsia="Times New Roman" w:hAnsi="Times New Roman" w:cs="Times New Roman"/>
          <w:sz w:val="24"/>
          <w:szCs w:val="24"/>
          <w:u w:val="single"/>
        </w:rPr>
        <w:t>Apriori</w:t>
      </w:r>
      <w:proofErr w:type="spellEnd"/>
      <w:r>
        <w:rPr>
          <w:rFonts w:ascii="Times New Roman" w:eastAsia="Times New Roman" w:hAnsi="Times New Roman" w:cs="Times New Roman"/>
          <w:sz w:val="24"/>
          <w:szCs w:val="24"/>
          <w:u w:val="single"/>
        </w:rPr>
        <w:t xml:space="preserve"> Algorithm)</w:t>
      </w:r>
    </w:p>
    <w:p w14:paraId="4B2A249F" w14:textId="77777777" w:rsidR="002A1BEA" w:rsidRDefault="002A1BEA">
      <w:pPr>
        <w:ind w:left="720"/>
        <w:jc w:val="both"/>
        <w:rPr>
          <w:rFonts w:ascii="Times New Roman" w:eastAsia="Times New Roman" w:hAnsi="Times New Roman" w:cs="Times New Roman"/>
          <w:sz w:val="24"/>
          <w:szCs w:val="24"/>
        </w:rPr>
      </w:pPr>
    </w:p>
    <w:p w14:paraId="2ACBBD1B"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Itemset Plot, several patterns and observations can be made:</w:t>
      </w:r>
    </w:p>
    <w:p w14:paraId="65228A60"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The most popular feature was ‘Stand’ and ‘Rechargeable’, with the next being ‘Style’. </w:t>
      </w:r>
      <w:r>
        <w:rPr>
          <w:rFonts w:ascii="Times New Roman" w:eastAsia="Times New Roman" w:hAnsi="Times New Roman" w:cs="Times New Roman"/>
          <w:sz w:val="24"/>
          <w:szCs w:val="24"/>
        </w:rPr>
        <w:br/>
        <w:t xml:space="preserve">- People willing to pay for the ‘Stand’ feature are likely to pay for the ‘Rechargeable’ feature as well.  </w:t>
      </w:r>
    </w:p>
    <w:p w14:paraId="79236F58"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 willing to pay for ‘Attachments’ are likely to pay for the ‘Dual Speed’ as well.</w:t>
      </w:r>
    </w:p>
    <w:p w14:paraId="5F73877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some </w:t>
      </w:r>
      <w:proofErr w:type="gramStart"/>
      <w:r>
        <w:rPr>
          <w:rFonts w:ascii="Times New Roman" w:eastAsia="Times New Roman" w:hAnsi="Times New Roman" w:cs="Times New Roman"/>
          <w:sz w:val="24"/>
          <w:szCs w:val="24"/>
        </w:rPr>
        <w:t>whom</w:t>
      </w:r>
      <w:proofErr w:type="gramEnd"/>
      <w:r>
        <w:rPr>
          <w:rFonts w:ascii="Times New Roman" w:eastAsia="Times New Roman" w:hAnsi="Times New Roman" w:cs="Times New Roman"/>
          <w:sz w:val="24"/>
          <w:szCs w:val="24"/>
        </w:rPr>
        <w:t xml:space="preserve"> are willing to pay for a ‘Battery Indicator’ and are likely to pay for the ‘Rechargeable’ feature as well as a ‘Stand’</w:t>
      </w:r>
    </w:p>
    <w:p w14:paraId="6E1FD948" w14:textId="77777777" w:rsidR="002A1BEA" w:rsidRDefault="002A1BEA">
      <w:pPr>
        <w:jc w:val="both"/>
        <w:rPr>
          <w:rFonts w:ascii="Times New Roman" w:eastAsia="Times New Roman" w:hAnsi="Times New Roman" w:cs="Times New Roman"/>
          <w:sz w:val="24"/>
          <w:szCs w:val="24"/>
        </w:rPr>
      </w:pPr>
    </w:p>
    <w:p w14:paraId="56DF9A30"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information, we can see a huge correlation between some features. Features including ‘Style’, ‘Stand’, ‘Rechargeable’, ‘Battery Indicator’ and ‘Travel Storage’. Although there are some features which are highly correlated with each other, such as ‘Attachments’ and ‘Dual Speed’, focusing our design based on multiple features which are correlated with one another is a smarter choice.</w:t>
      </w:r>
    </w:p>
    <w:p w14:paraId="5B2B072A" w14:textId="77777777" w:rsidR="002A1BEA" w:rsidRDefault="002A1BEA">
      <w:pPr>
        <w:jc w:val="both"/>
        <w:rPr>
          <w:rFonts w:ascii="Times New Roman" w:eastAsia="Times New Roman" w:hAnsi="Times New Roman" w:cs="Times New Roman"/>
          <w:sz w:val="24"/>
          <w:szCs w:val="24"/>
        </w:rPr>
      </w:pPr>
    </w:p>
    <w:p w14:paraId="1CBECD65"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Analysis of Table and Plot</w:t>
      </w:r>
    </w:p>
    <w:p w14:paraId="5EDA6E30" w14:textId="77777777" w:rsidR="002A1BEA" w:rsidRDefault="002A1BEA">
      <w:pPr>
        <w:jc w:val="both"/>
        <w:rPr>
          <w:rFonts w:ascii="Times New Roman" w:eastAsia="Times New Roman" w:hAnsi="Times New Roman" w:cs="Times New Roman"/>
          <w:sz w:val="24"/>
          <w:szCs w:val="24"/>
        </w:rPr>
      </w:pPr>
    </w:p>
    <w:p w14:paraId="7CC200C0"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Table 4.1, Rule 5 has a Lift value of 1.55 which suggests positive correlation between the two </w:t>
      </w:r>
      <w:proofErr w:type="spellStart"/>
      <w:r>
        <w:rPr>
          <w:rFonts w:ascii="Times New Roman" w:eastAsia="Times New Roman" w:hAnsi="Times New Roman" w:cs="Times New Roman"/>
          <w:sz w:val="24"/>
          <w:szCs w:val="24"/>
        </w:rPr>
        <w:t>itemset.Also</w:t>
      </w:r>
      <w:proofErr w:type="spellEnd"/>
      <w:r>
        <w:rPr>
          <w:rFonts w:ascii="Times New Roman" w:eastAsia="Times New Roman" w:hAnsi="Times New Roman" w:cs="Times New Roman"/>
          <w:sz w:val="24"/>
          <w:szCs w:val="24"/>
        </w:rPr>
        <w:t>, the data shows that people that are willing to pay for a Rechargeable &amp; Style feature are willing to pay for a Stand feature as well. Moreover, Rule 9,with a Lift value of 1.4 shows that people who are willing to pay for a Stand &amp; Battery Indicator feature are likely to pay for a Rechargeable feature as well. This analysis shows that focusing our design based on ‘</w:t>
      </w:r>
      <w:proofErr w:type="spellStart"/>
      <w:r>
        <w:rPr>
          <w:rFonts w:ascii="Times New Roman" w:eastAsia="Times New Roman" w:hAnsi="Times New Roman" w:cs="Times New Roman"/>
          <w:sz w:val="24"/>
          <w:szCs w:val="24"/>
        </w:rPr>
        <w:t>Style’,’Rechargeable’,’Stand</w:t>
      </w:r>
      <w:proofErr w:type="spellEnd"/>
      <w:r>
        <w:rPr>
          <w:rFonts w:ascii="Times New Roman" w:eastAsia="Times New Roman" w:hAnsi="Times New Roman" w:cs="Times New Roman"/>
          <w:sz w:val="24"/>
          <w:szCs w:val="24"/>
        </w:rPr>
        <w:t>’ and ’Battery Indicator’ will be beneficial to our product, this is in line with the analysis shown in regard to Fig 4.4.</w:t>
      </w:r>
    </w:p>
    <w:p w14:paraId="39A3B35F" w14:textId="77777777" w:rsidR="002A1BEA" w:rsidRDefault="00601205" w:rsidP="0060120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Agglomerative Hierarchical Clustering (AHC)</w:t>
      </w:r>
      <w:r>
        <w:rPr>
          <w:rFonts w:ascii="Times New Roman" w:eastAsia="Times New Roman" w:hAnsi="Times New Roman" w:cs="Times New Roman"/>
          <w:sz w:val="24"/>
          <w:szCs w:val="24"/>
        </w:rPr>
        <w:br/>
      </w:r>
    </w:p>
    <w:p w14:paraId="58251376" w14:textId="45C1D206"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different clusters observed from AHC, the following relationship can be made. From cluster 1, it can be seen that the product's aesthetics is prioritized here. From cluster 2, it can be seen that design for ease of packing during travel is the key factor for this cluster. From cluster 3, it is certain that the design for convenience of usage is of importance here. From cluster 4, the main trend here is the toothbrush having additional functions. Lastly from cluster 5, cost and benefit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of the majority factor for customers. These data sets show us which characteristics should be implemented together to bring the most optimal results.</w:t>
      </w:r>
    </w:p>
    <w:p w14:paraId="21686871" w14:textId="77777777" w:rsidR="002A1BEA" w:rsidRDefault="002A1BEA">
      <w:pPr>
        <w:jc w:val="both"/>
        <w:rPr>
          <w:rFonts w:ascii="Times New Roman" w:eastAsia="Times New Roman" w:hAnsi="Times New Roman" w:cs="Times New Roman"/>
          <w:sz w:val="24"/>
          <w:szCs w:val="24"/>
        </w:rPr>
      </w:pPr>
    </w:p>
    <w:p w14:paraId="3D7B70F9"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Proposed Design and Pricing</w:t>
      </w:r>
    </w:p>
    <w:p w14:paraId="43A9C398" w14:textId="77777777" w:rsidR="002A1BEA" w:rsidRDefault="002A1BEA">
      <w:pPr>
        <w:jc w:val="both"/>
        <w:rPr>
          <w:rFonts w:ascii="Times New Roman" w:eastAsia="Times New Roman" w:hAnsi="Times New Roman" w:cs="Times New Roman"/>
          <w:sz w:val="24"/>
          <w:szCs w:val="24"/>
        </w:rPr>
      </w:pPr>
    </w:p>
    <w:p w14:paraId="62C16E77"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our analysis on the given data and the mined data is done, in this section, we will propose a next generation design for the Oral-B toothbrush that can capture a larger market and potentially generate more revenue for the company. </w:t>
      </w:r>
    </w:p>
    <w:p w14:paraId="31B7B9AD" w14:textId="77777777" w:rsidR="002A1BEA" w:rsidRDefault="002A1BEA">
      <w:pPr>
        <w:jc w:val="both"/>
        <w:rPr>
          <w:rFonts w:ascii="Times New Roman" w:eastAsia="Times New Roman" w:hAnsi="Times New Roman" w:cs="Times New Roman"/>
          <w:sz w:val="24"/>
          <w:szCs w:val="24"/>
        </w:rPr>
      </w:pPr>
    </w:p>
    <w:p w14:paraId="705AF1A5"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Proposed Design</w:t>
      </w:r>
    </w:p>
    <w:p w14:paraId="6BF531F0" w14:textId="77777777" w:rsidR="002A1BEA" w:rsidRDefault="002A1BEA">
      <w:pPr>
        <w:jc w:val="both"/>
        <w:rPr>
          <w:rFonts w:ascii="Times New Roman" w:eastAsia="Times New Roman" w:hAnsi="Times New Roman" w:cs="Times New Roman"/>
          <w:sz w:val="24"/>
          <w:szCs w:val="24"/>
        </w:rPr>
      </w:pPr>
    </w:p>
    <w:p w14:paraId="3889ACB7"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from the pre-analysis point of view from the survey results. It is clear that the current context for toothbrushes used is predominantly manual toothbrushes instead of electronic or rechargeable toothbrushes. However, when asked which </w:t>
      </w:r>
      <w:proofErr w:type="gramStart"/>
      <w:r>
        <w:rPr>
          <w:rFonts w:ascii="Times New Roman" w:eastAsia="Times New Roman" w:hAnsi="Times New Roman" w:cs="Times New Roman"/>
          <w:sz w:val="24"/>
          <w:szCs w:val="24"/>
        </w:rPr>
        <w:t>feature</w:t>
      </w:r>
      <w:proofErr w:type="gramEnd"/>
      <w:r>
        <w:rPr>
          <w:rFonts w:ascii="Times New Roman" w:eastAsia="Times New Roman" w:hAnsi="Times New Roman" w:cs="Times New Roman"/>
          <w:sz w:val="24"/>
          <w:szCs w:val="24"/>
        </w:rPr>
        <w:t xml:space="preserve"> they would like the most and which feature they would pay the highest for, it was the rechargeable option. Thus, at a narrowed down level, the proposed design will be a rechargeable electric toothbrush that would fit in with the new and relevant demands of today.</w:t>
      </w:r>
    </w:p>
    <w:p w14:paraId="14B3AAF2" w14:textId="77777777" w:rsidR="002A1BEA" w:rsidRDefault="002A1BEA">
      <w:pPr>
        <w:jc w:val="both"/>
        <w:rPr>
          <w:rFonts w:ascii="Times New Roman" w:eastAsia="Times New Roman" w:hAnsi="Times New Roman" w:cs="Times New Roman"/>
          <w:sz w:val="24"/>
          <w:szCs w:val="24"/>
        </w:rPr>
      </w:pPr>
    </w:p>
    <w:p w14:paraId="4BB1BDCF"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current electric toothbrushes available in the market, there are common trends that are noteworthy. Examples inferred include being bulky, heavy and the need to replace the batteries.</w:t>
      </w:r>
    </w:p>
    <w:p w14:paraId="7CCB9B5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characteristic </w:t>
      </w:r>
      <w:r>
        <w:rPr>
          <w:rFonts w:ascii="Times New Roman" w:eastAsia="Times New Roman" w:hAnsi="Times New Roman" w:cs="Times New Roman"/>
          <w:sz w:val="24"/>
          <w:szCs w:val="24"/>
        </w:rPr>
        <w:t>we propose to focus on is the ability to be waterproof. Although the results do not specifically point out waterproof as being a characteristic as the most demanded, we choose this as a high number of customers would like this characteristic and the other factors such as replaceable head and longevity of battery life could be protected with the ability for it to resist water damages. This is supported in the dendrogram for characteristics when vibration is associated with waterproofing. This shows that the likelihood of customers expecting this characteristic when vibration(electric/automatic) toothbrushes are true is highly correlated.</w:t>
      </w:r>
    </w:p>
    <w:p w14:paraId="2A1457F1" w14:textId="77777777" w:rsidR="002A1BEA" w:rsidRDefault="002A1BEA">
      <w:pPr>
        <w:jc w:val="both"/>
        <w:rPr>
          <w:rFonts w:ascii="Times New Roman" w:eastAsia="Times New Roman" w:hAnsi="Times New Roman" w:cs="Times New Roman"/>
          <w:sz w:val="24"/>
          <w:szCs w:val="24"/>
        </w:rPr>
      </w:pPr>
    </w:p>
    <w:p w14:paraId="697E7684"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elaborate on the </w:t>
      </w:r>
      <w:r>
        <w:rPr>
          <w:rFonts w:ascii="Times New Roman" w:eastAsia="Times New Roman" w:hAnsi="Times New Roman" w:cs="Times New Roman"/>
          <w:b/>
          <w:sz w:val="24"/>
          <w:szCs w:val="24"/>
        </w:rPr>
        <w:t xml:space="preserve">features </w:t>
      </w:r>
      <w:r>
        <w:rPr>
          <w:rFonts w:ascii="Times New Roman" w:eastAsia="Times New Roman" w:hAnsi="Times New Roman" w:cs="Times New Roman"/>
          <w:sz w:val="24"/>
          <w:szCs w:val="24"/>
        </w:rPr>
        <w:t xml:space="preserve">focused on the new design. From the analysis above, the 3 most important features would be rechargeability, having a stand and the style of the toothbrush. It is also good to note that people who wanted features like rechargeability also wanted features like stand, and a battery indicator. Since the travel storage feature is also associated with these </w:t>
      </w:r>
      <w:r>
        <w:rPr>
          <w:rFonts w:ascii="Times New Roman" w:eastAsia="Times New Roman" w:hAnsi="Times New Roman" w:cs="Times New Roman"/>
          <w:sz w:val="24"/>
          <w:szCs w:val="24"/>
        </w:rPr>
        <w:lastRenderedPageBreak/>
        <w:t>features, it should also be noted. Thus, these features specifically should be emphasized on the most in the new design for the toothbrush.</w:t>
      </w:r>
    </w:p>
    <w:p w14:paraId="3395881C" w14:textId="77777777" w:rsidR="002A1BEA" w:rsidRDefault="002A1BEA">
      <w:pPr>
        <w:jc w:val="both"/>
        <w:rPr>
          <w:rFonts w:ascii="Times New Roman" w:eastAsia="Times New Roman" w:hAnsi="Times New Roman" w:cs="Times New Roman"/>
          <w:sz w:val="24"/>
          <w:szCs w:val="24"/>
        </w:rPr>
      </w:pPr>
    </w:p>
    <w:p w14:paraId="0A93721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listed below are the key features and characteristics that the new design should focus on:</w:t>
      </w:r>
    </w:p>
    <w:p w14:paraId="558BAC20" w14:textId="77777777" w:rsidR="002A1BEA" w:rsidRDefault="002A1BEA">
      <w:pPr>
        <w:jc w:val="both"/>
        <w:rPr>
          <w:rFonts w:ascii="Times New Roman" w:eastAsia="Times New Roman" w:hAnsi="Times New Roman" w:cs="Times New Roman"/>
          <w:sz w:val="24"/>
          <w:szCs w:val="24"/>
        </w:rPr>
      </w:pPr>
    </w:p>
    <w:p w14:paraId="6A571912"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Waterproof</w:t>
      </w:r>
    </w:p>
    <w:p w14:paraId="2A69B263"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Rechargeability</w:t>
      </w:r>
    </w:p>
    <w:p w14:paraId="33ED5A8E"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 to be included</w:t>
      </w:r>
    </w:p>
    <w:p w14:paraId="33B7C437"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style of the toothbrush</w:t>
      </w:r>
    </w:p>
    <w:p w14:paraId="2BEF4886"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Replaceable Head</w:t>
      </w:r>
    </w:p>
    <w:p w14:paraId="15BE0EA7" w14:textId="77777777" w:rsidR="002A1BEA" w:rsidRDefault="00601205">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Longer Battery Life</w:t>
      </w:r>
    </w:p>
    <w:p w14:paraId="3744EB91" w14:textId="77777777" w:rsidR="002A1BEA" w:rsidRDefault="002A1BEA">
      <w:pPr>
        <w:jc w:val="both"/>
        <w:rPr>
          <w:rFonts w:ascii="Times New Roman" w:eastAsia="Times New Roman" w:hAnsi="Times New Roman" w:cs="Times New Roman"/>
          <w:sz w:val="24"/>
          <w:szCs w:val="24"/>
        </w:rPr>
      </w:pPr>
    </w:p>
    <w:p w14:paraId="6A0DFDC7" w14:textId="77777777" w:rsidR="002A1BEA" w:rsidRDefault="00601205">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Pricing</w:t>
      </w:r>
    </w:p>
    <w:p w14:paraId="35CDAEE9" w14:textId="77777777" w:rsidR="002A1BEA" w:rsidRDefault="002A1BEA">
      <w:pPr>
        <w:jc w:val="both"/>
        <w:rPr>
          <w:rFonts w:ascii="Times New Roman" w:eastAsia="Times New Roman" w:hAnsi="Times New Roman" w:cs="Times New Roman"/>
          <w:sz w:val="24"/>
          <w:szCs w:val="24"/>
          <w:u w:val="single"/>
        </w:rPr>
      </w:pPr>
    </w:p>
    <w:p w14:paraId="2EBBDE89"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Referring to table 3.1 summary Data, it can be observed that the mean cost of a toothbrush is approximately $3, and the price that customers are willing to pay has a mean value of $5.30. In addition, customers are also willing to top up $13.13 for the additional rechargeable feature. As seen in figure 3.1. Pie chart of demographics. This indicates that approximately 81% of consumers are still using manual toothbrushes, and rechargeable features are the most </w:t>
      </w:r>
      <w:proofErr w:type="gramStart"/>
      <w:r>
        <w:rPr>
          <w:rFonts w:ascii="Times New Roman" w:eastAsia="Times New Roman" w:hAnsi="Times New Roman" w:cs="Times New Roman"/>
          <w:sz w:val="24"/>
          <w:szCs w:val="24"/>
        </w:rPr>
        <w:t>sought after</w:t>
      </w:r>
      <w:proofErr w:type="gramEnd"/>
      <w:r>
        <w:rPr>
          <w:rFonts w:ascii="Times New Roman" w:eastAsia="Times New Roman" w:hAnsi="Times New Roman" w:cs="Times New Roman"/>
          <w:sz w:val="24"/>
          <w:szCs w:val="24"/>
        </w:rPr>
        <w:t xml:space="preserve"> feature as extracted from the survey.</w:t>
      </w:r>
    </w:p>
    <w:p w14:paraId="785508F4"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Referencing association rule learning from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the rechargeable feature is associated with “stand” and “style”. Therefore, in proposing the cost of the new design, additional cost of $1.32 for “stand” and “$1.57” for style must be accounted for. The breakdown of summary data can be found in appendix part (d)</w:t>
      </w:r>
    </w:p>
    <w:p w14:paraId="71457B03" w14:textId="77777777" w:rsidR="002A1BEA" w:rsidRDefault="002A1BEA">
      <w:pPr>
        <w:jc w:val="both"/>
        <w:rPr>
          <w:rFonts w:ascii="Times New Roman" w:eastAsia="Times New Roman" w:hAnsi="Times New Roman" w:cs="Times New Roman"/>
          <w:sz w:val="24"/>
          <w:szCs w:val="24"/>
        </w:rPr>
      </w:pPr>
    </w:p>
    <w:p w14:paraId="118D2465"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final price to be proposed is calculated as such:</w:t>
      </w:r>
    </w:p>
    <w:p w14:paraId="6EB9E55F" w14:textId="77777777" w:rsidR="002A1BEA" w:rsidRDefault="002A1BEA">
      <w:pPr>
        <w:jc w:val="both"/>
        <w:rPr>
          <w:rFonts w:ascii="Times New Roman" w:eastAsia="Times New Roman" w:hAnsi="Times New Roman" w:cs="Times New Roman"/>
          <w:sz w:val="24"/>
          <w:szCs w:val="24"/>
        </w:rPr>
      </w:pPr>
    </w:p>
    <w:p w14:paraId="6CA14D9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Selling Price = Current Mean Price + Cost of “style” feature + Cost of “stand” feature + Rechargeable Feature Premium</w:t>
      </w:r>
    </w:p>
    <w:p w14:paraId="0329AEC9" w14:textId="77777777" w:rsidR="002A1BEA" w:rsidRDefault="002A1BEA">
      <w:pPr>
        <w:jc w:val="both"/>
        <w:rPr>
          <w:rFonts w:ascii="Times New Roman" w:eastAsia="Times New Roman" w:hAnsi="Times New Roman" w:cs="Times New Roman"/>
          <w:sz w:val="24"/>
          <w:szCs w:val="24"/>
        </w:rPr>
      </w:pPr>
    </w:p>
    <w:p w14:paraId="71231947" w14:textId="77777777" w:rsidR="002A1BEA" w:rsidRDefault="00601205">
      <w:pPr>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Estimated Selling Price = $3 + $1.32 + $1.57 + $13.13 = </w:t>
      </w:r>
      <w:r>
        <w:rPr>
          <w:rFonts w:ascii="Times New Roman" w:eastAsia="Times New Roman" w:hAnsi="Times New Roman" w:cs="Times New Roman"/>
          <w:b/>
          <w:sz w:val="24"/>
          <w:szCs w:val="24"/>
          <w:u w:val="single"/>
        </w:rPr>
        <w:t>$19.02</w:t>
      </w:r>
    </w:p>
    <w:p w14:paraId="6A8DA4D7" w14:textId="77777777" w:rsidR="002A1BEA" w:rsidRDefault="002A1BEA">
      <w:pPr>
        <w:jc w:val="both"/>
        <w:rPr>
          <w:rFonts w:ascii="Times New Roman" w:eastAsia="Times New Roman" w:hAnsi="Times New Roman" w:cs="Times New Roman"/>
          <w:sz w:val="24"/>
          <w:szCs w:val="24"/>
        </w:rPr>
      </w:pPr>
    </w:p>
    <w:p w14:paraId="56F9BA2D" w14:textId="77777777" w:rsidR="002A1BEA" w:rsidRDefault="00601205">
      <w:pPr>
        <w:jc w:val="both"/>
        <w:rPr>
          <w:rFonts w:ascii="Times New Roman" w:eastAsia="Times New Roman" w:hAnsi="Times New Roman" w:cs="Times New Roman"/>
          <w:sz w:val="24"/>
          <w:szCs w:val="24"/>
        </w:rPr>
      </w:pPr>
      <w:r>
        <w:br w:type="page"/>
      </w:r>
    </w:p>
    <w:p w14:paraId="456823AB" w14:textId="77777777" w:rsidR="002A1BEA" w:rsidRDefault="00601205">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w:t>
      </w:r>
    </w:p>
    <w:p w14:paraId="472D305C" w14:textId="77777777" w:rsidR="002A1BEA" w:rsidRDefault="002A1BEA">
      <w:pPr>
        <w:ind w:left="720"/>
        <w:jc w:val="both"/>
        <w:rPr>
          <w:rFonts w:ascii="Times New Roman" w:eastAsia="Times New Roman" w:hAnsi="Times New Roman" w:cs="Times New Roman"/>
          <w:sz w:val="24"/>
          <w:szCs w:val="24"/>
        </w:rPr>
      </w:pPr>
    </w:p>
    <w:p w14:paraId="2BA52013"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Processing large volumes of data as demonstrated in this assignment, has exposed the intricacy of data processing. The original raw data had ambiguity, and data gaps that were manually filtered and given an assumed value. Preprocessing of the raw data set also allows for software to process more efficiently. Through the means of various supervised and unsupervised learning techniques, key clusters of key features and characteristics within the large dataset were able to be extracted and then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for designing the next generation product. Data mining allows design goals to be clearly defined and identified. As such cost and design proposals were made to focus on key characteristics that consumers have highlighted. This sharp focus allows resources to be directed and assigned efficiently.</w:t>
      </w:r>
    </w:p>
    <w:p w14:paraId="78CC4CE5" w14:textId="77777777" w:rsidR="002A1BEA" w:rsidRDefault="002A1BEA">
      <w:pPr>
        <w:ind w:left="720"/>
        <w:jc w:val="both"/>
        <w:rPr>
          <w:rFonts w:ascii="Times New Roman" w:eastAsia="Times New Roman" w:hAnsi="Times New Roman" w:cs="Times New Roman"/>
          <w:sz w:val="24"/>
          <w:szCs w:val="24"/>
        </w:rPr>
      </w:pPr>
    </w:p>
    <w:p w14:paraId="50AEDEC8" w14:textId="77777777" w:rsidR="002A1BEA" w:rsidRDefault="002A1BEA">
      <w:pPr>
        <w:ind w:left="720"/>
        <w:jc w:val="both"/>
        <w:rPr>
          <w:rFonts w:ascii="Times New Roman" w:eastAsia="Times New Roman" w:hAnsi="Times New Roman" w:cs="Times New Roman"/>
          <w:sz w:val="24"/>
          <w:szCs w:val="24"/>
        </w:rPr>
      </w:pPr>
    </w:p>
    <w:p w14:paraId="5FA58695" w14:textId="77777777" w:rsidR="002A1BEA" w:rsidRDefault="00601205">
      <w:pPr>
        <w:ind w:left="720"/>
        <w:jc w:val="both"/>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 xml:space="preserve"> </w:t>
      </w:r>
    </w:p>
    <w:p w14:paraId="6C28D97E"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762CAF08" w14:textId="77777777" w:rsidR="002A1BEA" w:rsidRDefault="002A1BEA">
      <w:pPr>
        <w:jc w:val="both"/>
        <w:rPr>
          <w:rFonts w:ascii="Times New Roman" w:eastAsia="Times New Roman" w:hAnsi="Times New Roman" w:cs="Times New Roman"/>
          <w:sz w:val="24"/>
          <w:szCs w:val="24"/>
        </w:rPr>
      </w:pPr>
    </w:p>
    <w:p w14:paraId="2B43B447" w14:textId="77777777" w:rsidR="002A1BEA" w:rsidRDefault="00601205">
      <w:pPr>
        <w:jc w:val="both"/>
        <w:rPr>
          <w:sz w:val="20"/>
          <w:szCs w:val="20"/>
          <w:highlight w:val="white"/>
        </w:rPr>
      </w:pPr>
      <w:r>
        <w:rPr>
          <w:sz w:val="20"/>
          <w:szCs w:val="20"/>
          <w:highlight w:val="white"/>
        </w:rPr>
        <w:t xml:space="preserve">[1]L. Hayden, "Principal Component Analysis in R", </w:t>
      </w:r>
      <w:r>
        <w:rPr>
          <w:i/>
          <w:sz w:val="20"/>
          <w:szCs w:val="20"/>
          <w:highlight w:val="white"/>
        </w:rPr>
        <w:t>https://www.datacamp.com/</w:t>
      </w:r>
      <w:r>
        <w:rPr>
          <w:sz w:val="20"/>
          <w:szCs w:val="20"/>
          <w:highlight w:val="white"/>
        </w:rPr>
        <w:t>, 2018. [Online]. Available: https://www.datacamp.com/community/tutorials/pca-analysis-r. [Accessed: 27- Feb- 2021].</w:t>
      </w:r>
    </w:p>
    <w:p w14:paraId="5F67D0B2" w14:textId="77777777" w:rsidR="002A1BEA" w:rsidRDefault="002A1BEA">
      <w:pPr>
        <w:jc w:val="both"/>
        <w:rPr>
          <w:rFonts w:ascii="Times New Roman" w:eastAsia="Times New Roman" w:hAnsi="Times New Roman" w:cs="Times New Roman"/>
          <w:sz w:val="24"/>
          <w:szCs w:val="24"/>
        </w:rPr>
      </w:pPr>
    </w:p>
    <w:p w14:paraId="2CBE32C1" w14:textId="77777777" w:rsidR="002A1BEA" w:rsidRDefault="00601205">
      <w:pPr>
        <w:jc w:val="both"/>
        <w:rPr>
          <w:sz w:val="20"/>
          <w:szCs w:val="20"/>
          <w:highlight w:val="white"/>
        </w:rPr>
      </w:pPr>
      <w:r>
        <w:rPr>
          <w:sz w:val="20"/>
          <w:szCs w:val="20"/>
          <w:highlight w:val="white"/>
        </w:rPr>
        <w:t xml:space="preserve">[2]H. </w:t>
      </w:r>
      <w:proofErr w:type="spellStart"/>
      <w:r>
        <w:rPr>
          <w:sz w:val="20"/>
          <w:szCs w:val="20"/>
          <w:highlight w:val="white"/>
        </w:rPr>
        <w:t>Jabeen</w:t>
      </w:r>
      <w:proofErr w:type="spellEnd"/>
      <w:r>
        <w:rPr>
          <w:sz w:val="20"/>
          <w:szCs w:val="20"/>
          <w:highlight w:val="white"/>
        </w:rPr>
        <w:t xml:space="preserve">, "Market Basket Analysis using R", </w:t>
      </w:r>
      <w:r>
        <w:rPr>
          <w:i/>
          <w:sz w:val="20"/>
          <w:szCs w:val="20"/>
          <w:highlight w:val="white"/>
        </w:rPr>
        <w:t>https://www.datacamp.com/</w:t>
      </w:r>
      <w:r>
        <w:rPr>
          <w:sz w:val="20"/>
          <w:szCs w:val="20"/>
          <w:highlight w:val="white"/>
        </w:rPr>
        <w:t>, 2018. [Online]. Available: https://www.datacamp.com/community/tutorials/market-basket-analysis-r. [Accessed: 27- Feb- 2021].</w:t>
      </w:r>
    </w:p>
    <w:p w14:paraId="17ADD3C8" w14:textId="77777777" w:rsidR="002A1BEA" w:rsidRDefault="002A1BEA">
      <w:pPr>
        <w:jc w:val="both"/>
        <w:rPr>
          <w:rFonts w:ascii="Times New Roman" w:eastAsia="Times New Roman" w:hAnsi="Times New Roman" w:cs="Times New Roman"/>
          <w:sz w:val="24"/>
          <w:szCs w:val="24"/>
        </w:rPr>
      </w:pPr>
    </w:p>
    <w:p w14:paraId="02A265F1"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[3]"Agglomerative Hierarchical Clustering - </w:t>
      </w:r>
      <w:proofErr w:type="spellStart"/>
      <w:r>
        <w:rPr>
          <w:rFonts w:ascii="Times New Roman" w:eastAsia="Times New Roman" w:hAnsi="Times New Roman" w:cs="Times New Roman"/>
          <w:sz w:val="24"/>
          <w:szCs w:val="24"/>
        </w:rPr>
        <w:t>Datanovia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Datanovia</w:t>
      </w:r>
      <w:proofErr w:type="spellEnd"/>
      <w:r>
        <w:rPr>
          <w:rFonts w:ascii="Times New Roman" w:eastAsia="Times New Roman" w:hAnsi="Times New Roman" w:cs="Times New Roman"/>
          <w:sz w:val="24"/>
          <w:szCs w:val="24"/>
        </w:rPr>
        <w:t>. [Online]. Available: https://www.datanovia.com/en/lessons/agglomerative-hierarchical-clustering/. [Accessed: 27- Feb- 2021].</w:t>
      </w:r>
    </w:p>
    <w:p w14:paraId="2B2D9090" w14:textId="77777777" w:rsidR="002A1BEA" w:rsidRDefault="002A1BEA">
      <w:pPr>
        <w:jc w:val="both"/>
        <w:rPr>
          <w:rFonts w:ascii="Times New Roman" w:eastAsia="Times New Roman" w:hAnsi="Times New Roman" w:cs="Times New Roman"/>
          <w:sz w:val="24"/>
          <w:szCs w:val="24"/>
        </w:rPr>
      </w:pPr>
    </w:p>
    <w:p w14:paraId="0E0FBF22" w14:textId="77777777" w:rsidR="002A1BEA" w:rsidRDefault="00601205">
      <w:pPr>
        <w:jc w:val="both"/>
        <w:rPr>
          <w:rFonts w:ascii="Times New Roman" w:eastAsia="Times New Roman" w:hAnsi="Times New Roman" w:cs="Times New Roman"/>
          <w:sz w:val="24"/>
          <w:szCs w:val="24"/>
        </w:rPr>
      </w:pPr>
      <w:r>
        <w:br w:type="page"/>
      </w:r>
    </w:p>
    <w:p w14:paraId="0D24252A"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w:t>
      </w:r>
    </w:p>
    <w:p w14:paraId="3EB27D5F" w14:textId="77777777" w:rsidR="002A1BEA" w:rsidRDefault="00601205">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RStudio Code for PCA Analysis</w:t>
      </w:r>
    </w:p>
    <w:p w14:paraId="6080796E" w14:textId="77777777" w:rsidR="002A1BEA" w:rsidRDefault="002A1BEA">
      <w:pPr>
        <w:jc w:val="both"/>
        <w:rPr>
          <w:rFonts w:ascii="Times New Roman" w:eastAsia="Times New Roman" w:hAnsi="Times New Roman" w:cs="Times New Roman"/>
          <w:color w:val="0000FF"/>
          <w:sz w:val="24"/>
          <w:szCs w:val="24"/>
        </w:rPr>
      </w:pPr>
    </w:p>
    <w:p w14:paraId="3BBF5B96"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#import excel before this</w:t>
      </w:r>
    </w:p>
    <w:p w14:paraId="37294F2D"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FeaturesPremiumCRating</w:t>
      </w:r>
      <w:proofErr w:type="spellEnd"/>
    </w:p>
    <w:p w14:paraId="46CF4857" w14:textId="77777777" w:rsidR="002A1BEA" w:rsidRDefault="002A1BEA">
      <w:pPr>
        <w:jc w:val="both"/>
        <w:rPr>
          <w:rFonts w:ascii="Times New Roman" w:eastAsia="Times New Roman" w:hAnsi="Times New Roman" w:cs="Times New Roman"/>
          <w:color w:val="1155CC"/>
          <w:sz w:val="24"/>
          <w:szCs w:val="24"/>
        </w:rPr>
      </w:pPr>
    </w:p>
    <w:p w14:paraId="1917070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#categorising</w:t>
      </w:r>
    </w:p>
    <w:p w14:paraId="23754DB8"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fp</w:t>
      </w:r>
      <w:proofErr w:type="spellEnd"/>
      <w:r>
        <w:rPr>
          <w:rFonts w:ascii="Times New Roman" w:eastAsia="Times New Roman" w:hAnsi="Times New Roman" w:cs="Times New Roman"/>
          <w:color w:val="1155CC"/>
          <w:sz w:val="24"/>
          <w:szCs w:val="24"/>
        </w:rPr>
        <w:t>&lt;-(</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1:15])</w:t>
      </w:r>
    </w:p>
    <w:p w14:paraId="66334BD5"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gender &lt;- (</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16])</w:t>
      </w:r>
    </w:p>
    <w:p w14:paraId="58F108DD"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type &lt;- (</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17])</w:t>
      </w:r>
    </w:p>
    <w:p w14:paraId="31EDE200"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gendertype</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18])</w:t>
      </w:r>
    </w:p>
    <w:p w14:paraId="0E03DA1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crating&lt;-(</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19:29])</w:t>
      </w:r>
    </w:p>
    <w:p w14:paraId="44D17D44" w14:textId="77777777" w:rsidR="002A1BEA" w:rsidRDefault="002A1BEA">
      <w:pPr>
        <w:jc w:val="both"/>
        <w:rPr>
          <w:rFonts w:ascii="Times New Roman" w:eastAsia="Times New Roman" w:hAnsi="Times New Roman" w:cs="Times New Roman"/>
          <w:color w:val="1155CC"/>
          <w:sz w:val="24"/>
          <w:szCs w:val="24"/>
        </w:rPr>
      </w:pPr>
    </w:p>
    <w:p w14:paraId="33BF714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#pca of features premium</w:t>
      </w:r>
    </w:p>
    <w:p w14:paraId="526A310C"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prcomp</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1:15], center=TRUE, scale = TRUE)</w:t>
      </w:r>
    </w:p>
    <w:p w14:paraId="4EE87B4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print(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w:t>
      </w:r>
    </w:p>
    <w:p w14:paraId="47CEAF3B"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plot(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 type ="l")</w:t>
      </w:r>
    </w:p>
    <w:p w14:paraId="5F25531B"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summary(</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w:t>
      </w:r>
    </w:p>
    <w:p w14:paraId="35F2297F" w14:textId="77777777" w:rsidR="002A1BEA" w:rsidRDefault="002A1BEA">
      <w:pPr>
        <w:jc w:val="both"/>
        <w:rPr>
          <w:rFonts w:ascii="Times New Roman" w:eastAsia="Times New Roman" w:hAnsi="Times New Roman" w:cs="Times New Roman"/>
          <w:color w:val="1155CC"/>
          <w:sz w:val="24"/>
          <w:szCs w:val="24"/>
        </w:rPr>
      </w:pPr>
    </w:p>
    <w:p w14:paraId="262EBC30"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#pca of characteristics rating</w:t>
      </w:r>
    </w:p>
    <w:p w14:paraId="69F6491D"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prcomp</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FeaturesPremiumCRating</w:t>
      </w:r>
      <w:proofErr w:type="spellEnd"/>
      <w:r>
        <w:rPr>
          <w:rFonts w:ascii="Times New Roman" w:eastAsia="Times New Roman" w:hAnsi="Times New Roman" w:cs="Times New Roman"/>
          <w:color w:val="1155CC"/>
          <w:sz w:val="24"/>
          <w:szCs w:val="24"/>
        </w:rPr>
        <w:t>[, 19:29], center=TRUE, scale = TRUE)</w:t>
      </w:r>
    </w:p>
    <w:p w14:paraId="285FC8E9"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print(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w:t>
      </w:r>
    </w:p>
    <w:p w14:paraId="7DAB5148"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plot(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type ="l")</w:t>
      </w:r>
    </w:p>
    <w:p w14:paraId="305A31A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summary(</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w:t>
      </w:r>
    </w:p>
    <w:p w14:paraId="0F302000" w14:textId="77777777" w:rsidR="002A1BEA" w:rsidRDefault="002A1BEA">
      <w:pPr>
        <w:jc w:val="both"/>
        <w:rPr>
          <w:rFonts w:ascii="Times New Roman" w:eastAsia="Times New Roman" w:hAnsi="Times New Roman" w:cs="Times New Roman"/>
          <w:color w:val="1155CC"/>
          <w:sz w:val="24"/>
          <w:szCs w:val="24"/>
        </w:rPr>
      </w:pPr>
    </w:p>
    <w:p w14:paraId="4448604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library(</w:t>
      </w:r>
      <w:proofErr w:type="spellStart"/>
      <w:r>
        <w:rPr>
          <w:rFonts w:ascii="Times New Roman" w:eastAsia="Times New Roman" w:hAnsi="Times New Roman" w:cs="Times New Roman"/>
          <w:color w:val="1155CC"/>
          <w:sz w:val="24"/>
          <w:szCs w:val="24"/>
        </w:rPr>
        <w:t>devtools</w:t>
      </w:r>
      <w:proofErr w:type="spellEnd"/>
      <w:r>
        <w:rPr>
          <w:rFonts w:ascii="Times New Roman" w:eastAsia="Times New Roman" w:hAnsi="Times New Roman" w:cs="Times New Roman"/>
          <w:color w:val="1155CC"/>
          <w:sz w:val="24"/>
          <w:szCs w:val="24"/>
        </w:rPr>
        <w:t>)</w:t>
      </w:r>
    </w:p>
    <w:p w14:paraId="27A2CAE1" w14:textId="77777777" w:rsidR="002A1BEA" w:rsidRDefault="002A1BEA">
      <w:pPr>
        <w:jc w:val="both"/>
        <w:rPr>
          <w:rFonts w:ascii="Times New Roman" w:eastAsia="Times New Roman" w:hAnsi="Times New Roman" w:cs="Times New Roman"/>
          <w:color w:val="1155CC"/>
          <w:sz w:val="24"/>
          <w:szCs w:val="24"/>
        </w:rPr>
      </w:pPr>
    </w:p>
    <w:p w14:paraId="2B4DE4F8"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#I manually install </w:t>
      </w: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 xml:space="preserve"> here</w:t>
      </w:r>
    </w:p>
    <w:p w14:paraId="6655BFA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#go here: https://github.com/vqv/ggbiplot</w:t>
      </w:r>
    </w:p>
    <w:p w14:paraId="02A6676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#$download the zip file ("clone or download"). In the zip file you'll</w:t>
      </w:r>
    </w:p>
    <w:p w14:paraId="44D985F4"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#find a folder called R. In this folder are two R scripts.</w:t>
      </w:r>
    </w:p>
    <w:p w14:paraId="67F4A992"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#Open these two and just run them.</w:t>
      </w:r>
    </w:p>
    <w:p w14:paraId="301A4545"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#This is the manual way of creating the function </w:t>
      </w: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
    <w:p w14:paraId="7AE02BE0" w14:textId="77777777" w:rsidR="002A1BEA" w:rsidRDefault="002A1BEA">
      <w:pPr>
        <w:jc w:val="both"/>
        <w:rPr>
          <w:rFonts w:ascii="Times New Roman" w:eastAsia="Times New Roman" w:hAnsi="Times New Roman" w:cs="Times New Roman"/>
          <w:color w:val="1155CC"/>
          <w:sz w:val="24"/>
          <w:szCs w:val="24"/>
        </w:rPr>
      </w:pPr>
    </w:p>
    <w:p w14:paraId="050018FB" w14:textId="77777777" w:rsidR="002A1BEA" w:rsidRDefault="002A1BEA">
      <w:pPr>
        <w:jc w:val="both"/>
        <w:rPr>
          <w:rFonts w:ascii="Times New Roman" w:eastAsia="Times New Roman" w:hAnsi="Times New Roman" w:cs="Times New Roman"/>
          <w:color w:val="1155CC"/>
          <w:sz w:val="24"/>
          <w:szCs w:val="24"/>
        </w:rPr>
      </w:pPr>
    </w:p>
    <w:p w14:paraId="6FCAF82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#clustering process</w:t>
      </w:r>
    </w:p>
    <w:p w14:paraId="589FA984"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w:t>
      </w:r>
    </w:p>
    <w:p w14:paraId="00371EC6"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w:t>
      </w:r>
    </w:p>
    <w:p w14:paraId="5DA44208"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genderfp</w:t>
      </w:r>
      <w:proofErr w:type="spellEnd"/>
      <w:r>
        <w:rPr>
          <w:rFonts w:ascii="Times New Roman" w:eastAsia="Times New Roman" w:hAnsi="Times New Roman" w:cs="Times New Roman"/>
          <w:color w:val="1155CC"/>
          <w:sz w:val="24"/>
          <w:szCs w:val="24"/>
        </w:rPr>
        <w:t xml:space="preserve"> &lt;- c(gender)</w:t>
      </w:r>
    </w:p>
    <w:p w14:paraId="01861E47" w14:textId="77777777" w:rsidR="002A1BEA" w:rsidRDefault="002A1BEA">
      <w:pPr>
        <w:jc w:val="both"/>
        <w:rPr>
          <w:rFonts w:ascii="Times New Roman" w:eastAsia="Times New Roman" w:hAnsi="Times New Roman" w:cs="Times New Roman"/>
          <w:color w:val="1155CC"/>
          <w:sz w:val="24"/>
          <w:szCs w:val="24"/>
        </w:rPr>
      </w:pPr>
    </w:p>
    <w:p w14:paraId="114444D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#FP Clustered Gender</w:t>
      </w:r>
    </w:p>
    <w:p w14:paraId="0311A4AE"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Fp.gender</w:t>
      </w:r>
      <w:proofErr w:type="spellEnd"/>
      <w:r>
        <w:rPr>
          <w:rFonts w:ascii="Times New Roman" w:eastAsia="Times New Roman" w:hAnsi="Times New Roman" w:cs="Times New Roman"/>
          <w:color w:val="1155CC"/>
          <w:sz w:val="24"/>
          <w:szCs w:val="24"/>
        </w:rPr>
        <w:t xml:space="preserve"> &lt;- c(rep("Female",2),"Male","Female",rep("Male",6),"Female","Male","Female",rep("Male",2),"Female","Male",rep("Female",2),rep("Male",2))</w:t>
      </w:r>
    </w:p>
    <w:p w14:paraId="56E76B82"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 xml:space="preserve">, ellipse = TRUE, groups = </w:t>
      </w:r>
      <w:proofErr w:type="spellStart"/>
      <w:r>
        <w:rPr>
          <w:rFonts w:ascii="Times New Roman" w:eastAsia="Times New Roman" w:hAnsi="Times New Roman" w:cs="Times New Roman"/>
          <w:color w:val="1155CC"/>
          <w:sz w:val="24"/>
          <w:szCs w:val="24"/>
        </w:rPr>
        <w:t>fp.gender</w:t>
      </w:r>
      <w:proofErr w:type="spellEnd"/>
      <w:r>
        <w:rPr>
          <w:rFonts w:ascii="Times New Roman" w:eastAsia="Times New Roman" w:hAnsi="Times New Roman" w:cs="Times New Roman"/>
          <w:color w:val="1155CC"/>
          <w:sz w:val="24"/>
          <w:szCs w:val="24"/>
        </w:rPr>
        <w:t>)</w:t>
      </w:r>
    </w:p>
    <w:p w14:paraId="07143695"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xml:space="preserve">, ellipse = TRUE, groups = </w:t>
      </w:r>
      <w:proofErr w:type="spellStart"/>
      <w:r>
        <w:rPr>
          <w:rFonts w:ascii="Times New Roman" w:eastAsia="Times New Roman" w:hAnsi="Times New Roman" w:cs="Times New Roman"/>
          <w:color w:val="1155CC"/>
          <w:sz w:val="24"/>
          <w:szCs w:val="24"/>
        </w:rPr>
        <w:t>fp.gender</w:t>
      </w:r>
      <w:proofErr w:type="spellEnd"/>
      <w:r>
        <w:rPr>
          <w:rFonts w:ascii="Times New Roman" w:eastAsia="Times New Roman" w:hAnsi="Times New Roman" w:cs="Times New Roman"/>
          <w:color w:val="1155CC"/>
          <w:sz w:val="24"/>
          <w:szCs w:val="24"/>
        </w:rPr>
        <w:t>)</w:t>
      </w:r>
    </w:p>
    <w:p w14:paraId="2D7EA47B" w14:textId="77777777" w:rsidR="002A1BEA" w:rsidRDefault="002A1BEA">
      <w:pPr>
        <w:jc w:val="both"/>
        <w:rPr>
          <w:rFonts w:ascii="Times New Roman" w:eastAsia="Times New Roman" w:hAnsi="Times New Roman" w:cs="Times New Roman"/>
          <w:color w:val="1155CC"/>
          <w:sz w:val="24"/>
          <w:szCs w:val="24"/>
        </w:rPr>
      </w:pPr>
    </w:p>
    <w:p w14:paraId="6E78DEEB"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#FP Cluster Type</w:t>
      </w:r>
    </w:p>
    <w:p w14:paraId="2E0CCE37"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fp.type</w:t>
      </w:r>
      <w:proofErr w:type="spellEnd"/>
      <w:r>
        <w:rPr>
          <w:rFonts w:ascii="Times New Roman" w:eastAsia="Times New Roman" w:hAnsi="Times New Roman" w:cs="Times New Roman"/>
          <w:color w:val="1155CC"/>
          <w:sz w:val="24"/>
          <w:szCs w:val="24"/>
        </w:rPr>
        <w:t xml:space="preserve"> &lt;- c("</w:t>
      </w:r>
      <w:proofErr w:type="spellStart"/>
      <w:r>
        <w:rPr>
          <w:rFonts w:ascii="Times New Roman" w:eastAsia="Times New Roman" w:hAnsi="Times New Roman" w:cs="Times New Roman"/>
          <w:color w:val="1155CC"/>
          <w:sz w:val="24"/>
          <w:szCs w:val="24"/>
        </w:rPr>
        <w:t>Rechargeable",rep</w:t>
      </w:r>
      <w:proofErr w:type="spellEnd"/>
      <w:r>
        <w:rPr>
          <w:rFonts w:ascii="Times New Roman" w:eastAsia="Times New Roman" w:hAnsi="Times New Roman" w:cs="Times New Roman"/>
          <w:color w:val="1155CC"/>
          <w:sz w:val="24"/>
          <w:szCs w:val="24"/>
        </w:rPr>
        <w:t>("Manual",6),"Rechargeable Manual",rep("Manual",5),"Rechargeable",rep("Manual",5),"Rechargeable","Manual")</w:t>
      </w:r>
    </w:p>
    <w:p w14:paraId="3C4FDCBD"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fp.pca,ellipse</w:t>
      </w:r>
      <w:proofErr w:type="spellEnd"/>
      <w:r>
        <w:rPr>
          <w:rFonts w:ascii="Times New Roman" w:eastAsia="Times New Roman" w:hAnsi="Times New Roman" w:cs="Times New Roman"/>
          <w:color w:val="1155CC"/>
          <w:sz w:val="24"/>
          <w:szCs w:val="24"/>
        </w:rPr>
        <w:t>=TRUE,  groups=</w:t>
      </w:r>
      <w:proofErr w:type="spellStart"/>
      <w:r>
        <w:rPr>
          <w:rFonts w:ascii="Times New Roman" w:eastAsia="Times New Roman" w:hAnsi="Times New Roman" w:cs="Times New Roman"/>
          <w:color w:val="1155CC"/>
          <w:sz w:val="24"/>
          <w:szCs w:val="24"/>
        </w:rPr>
        <w:t>fp.type</w:t>
      </w:r>
      <w:proofErr w:type="spellEnd"/>
      <w:r>
        <w:rPr>
          <w:rFonts w:ascii="Times New Roman" w:eastAsia="Times New Roman" w:hAnsi="Times New Roman" w:cs="Times New Roman"/>
          <w:color w:val="1155CC"/>
          <w:sz w:val="24"/>
          <w:szCs w:val="24"/>
        </w:rPr>
        <w:t>)</w:t>
      </w:r>
    </w:p>
    <w:p w14:paraId="5ED40072"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xml:space="preserve">, ellipse = TRUE, groups = </w:t>
      </w:r>
      <w:proofErr w:type="spellStart"/>
      <w:r>
        <w:rPr>
          <w:rFonts w:ascii="Times New Roman" w:eastAsia="Times New Roman" w:hAnsi="Times New Roman" w:cs="Times New Roman"/>
          <w:color w:val="1155CC"/>
          <w:sz w:val="24"/>
          <w:szCs w:val="24"/>
        </w:rPr>
        <w:t>fp.type</w:t>
      </w:r>
      <w:proofErr w:type="spellEnd"/>
      <w:r>
        <w:rPr>
          <w:rFonts w:ascii="Times New Roman" w:eastAsia="Times New Roman" w:hAnsi="Times New Roman" w:cs="Times New Roman"/>
          <w:color w:val="1155CC"/>
          <w:sz w:val="24"/>
          <w:szCs w:val="24"/>
        </w:rPr>
        <w:t>)</w:t>
      </w:r>
    </w:p>
    <w:p w14:paraId="062201B0" w14:textId="77777777" w:rsidR="002A1BEA" w:rsidRDefault="002A1BEA">
      <w:pPr>
        <w:jc w:val="both"/>
        <w:rPr>
          <w:rFonts w:ascii="Times New Roman" w:eastAsia="Times New Roman" w:hAnsi="Times New Roman" w:cs="Times New Roman"/>
          <w:color w:val="1155CC"/>
          <w:sz w:val="24"/>
          <w:szCs w:val="24"/>
        </w:rPr>
      </w:pPr>
    </w:p>
    <w:p w14:paraId="61A78278"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#FP Cluster </w:t>
      </w:r>
      <w:proofErr w:type="spellStart"/>
      <w:r>
        <w:rPr>
          <w:rFonts w:ascii="Times New Roman" w:eastAsia="Times New Roman" w:hAnsi="Times New Roman" w:cs="Times New Roman"/>
          <w:color w:val="1155CC"/>
          <w:sz w:val="24"/>
          <w:szCs w:val="24"/>
        </w:rPr>
        <w:t>Gender+Type</w:t>
      </w:r>
      <w:proofErr w:type="spellEnd"/>
    </w:p>
    <w:p w14:paraId="72452502"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fp.gendertype</w:t>
      </w:r>
      <w:proofErr w:type="spellEnd"/>
      <w:r>
        <w:rPr>
          <w:rFonts w:ascii="Times New Roman" w:eastAsia="Times New Roman" w:hAnsi="Times New Roman" w:cs="Times New Roman"/>
          <w:color w:val="1155CC"/>
          <w:sz w:val="24"/>
          <w:szCs w:val="24"/>
        </w:rPr>
        <w:t xml:space="preserve"> &lt;- c("Female Recharge", "Female Manual", "Male Manual", "Female Manual", "Male Manual", "Male Manual", "Male Manual", "Male All", "Male Manual", "Male Manual", "Female Manual", "Male Manual", "Female Manual", "Male Recharge", "Male Manual", "Female Manual", "Male Manual", "Female Manual", "Female Manual", "Male Recharge", "Male Manual")</w:t>
      </w:r>
    </w:p>
    <w:p w14:paraId="61A9C1C0"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 xml:space="preserve"> ,groups=</w:t>
      </w:r>
      <w:proofErr w:type="spellStart"/>
      <w:r>
        <w:rPr>
          <w:rFonts w:ascii="Times New Roman" w:eastAsia="Times New Roman" w:hAnsi="Times New Roman" w:cs="Times New Roman"/>
          <w:color w:val="1155CC"/>
          <w:sz w:val="24"/>
          <w:szCs w:val="24"/>
        </w:rPr>
        <w:t>fp.gendertype</w:t>
      </w:r>
      <w:proofErr w:type="spellEnd"/>
      <w:r>
        <w:rPr>
          <w:rFonts w:ascii="Times New Roman" w:eastAsia="Times New Roman" w:hAnsi="Times New Roman" w:cs="Times New Roman"/>
          <w:color w:val="1155CC"/>
          <w:sz w:val="24"/>
          <w:szCs w:val="24"/>
        </w:rPr>
        <w:t>)</w:t>
      </w:r>
    </w:p>
    <w:p w14:paraId="487ABEB0"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ggbiplot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xml:space="preserve"> ,groups=</w:t>
      </w:r>
      <w:proofErr w:type="spellStart"/>
      <w:r>
        <w:rPr>
          <w:rFonts w:ascii="Times New Roman" w:eastAsia="Times New Roman" w:hAnsi="Times New Roman" w:cs="Times New Roman"/>
          <w:color w:val="1155CC"/>
          <w:sz w:val="24"/>
          <w:szCs w:val="24"/>
        </w:rPr>
        <w:t>fp.gendertype</w:t>
      </w:r>
      <w:proofErr w:type="spellEnd"/>
      <w:r>
        <w:rPr>
          <w:rFonts w:ascii="Times New Roman" w:eastAsia="Times New Roman" w:hAnsi="Times New Roman" w:cs="Times New Roman"/>
          <w:color w:val="1155CC"/>
          <w:sz w:val="24"/>
          <w:szCs w:val="24"/>
        </w:rPr>
        <w:t>)</w:t>
      </w:r>
    </w:p>
    <w:p w14:paraId="27F23AE8" w14:textId="77777777" w:rsidR="002A1BEA" w:rsidRDefault="002A1BEA">
      <w:pPr>
        <w:jc w:val="both"/>
        <w:rPr>
          <w:rFonts w:ascii="Times New Roman" w:eastAsia="Times New Roman" w:hAnsi="Times New Roman" w:cs="Times New Roman"/>
          <w:sz w:val="24"/>
          <w:szCs w:val="24"/>
        </w:rPr>
      </w:pPr>
    </w:p>
    <w:p w14:paraId="12CAAF60"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#Plotting </w:t>
      </w:r>
      <w:proofErr w:type="spellStart"/>
      <w:r>
        <w:rPr>
          <w:rFonts w:ascii="Times New Roman" w:eastAsia="Times New Roman" w:hAnsi="Times New Roman" w:cs="Times New Roman"/>
          <w:color w:val="1155CC"/>
          <w:sz w:val="24"/>
          <w:szCs w:val="24"/>
        </w:rPr>
        <w:t>Screeplot</w:t>
      </w:r>
      <w:proofErr w:type="spellEnd"/>
      <w:r>
        <w:rPr>
          <w:rFonts w:ascii="Times New Roman" w:eastAsia="Times New Roman" w:hAnsi="Times New Roman" w:cs="Times New Roman"/>
          <w:color w:val="1155CC"/>
          <w:sz w:val="24"/>
          <w:szCs w:val="24"/>
        </w:rPr>
        <w:t xml:space="preserve"> for Features Premium and Characteristic Rating</w:t>
      </w:r>
    </w:p>
    <w:p w14:paraId="04B6A83B"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screeplot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fp.pca,npcs</w:t>
      </w:r>
      <w:proofErr w:type="spellEnd"/>
      <w:r>
        <w:rPr>
          <w:rFonts w:ascii="Times New Roman" w:eastAsia="Times New Roman" w:hAnsi="Times New Roman" w:cs="Times New Roman"/>
          <w:color w:val="1155CC"/>
          <w:sz w:val="24"/>
          <w:szCs w:val="24"/>
        </w:rPr>
        <w:t>=20,xlab="PC #",main="Features Premium")</w:t>
      </w:r>
    </w:p>
    <w:p w14:paraId="6E60954E"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abline</w:t>
      </w:r>
      <w:proofErr w:type="spellEnd"/>
      <w:r>
        <w:rPr>
          <w:rFonts w:ascii="Times New Roman" w:eastAsia="Times New Roman" w:hAnsi="Times New Roman" w:cs="Times New Roman"/>
          <w:color w:val="1155CC"/>
          <w:sz w:val="24"/>
          <w:szCs w:val="24"/>
        </w:rPr>
        <w:t xml:space="preserve">(h = 1, col="red", </w:t>
      </w:r>
      <w:proofErr w:type="spellStart"/>
      <w:r>
        <w:rPr>
          <w:rFonts w:ascii="Times New Roman" w:eastAsia="Times New Roman" w:hAnsi="Times New Roman" w:cs="Times New Roman"/>
          <w:color w:val="1155CC"/>
          <w:sz w:val="24"/>
          <w:szCs w:val="24"/>
        </w:rPr>
        <w:t>lty</w:t>
      </w:r>
      <w:proofErr w:type="spellEnd"/>
      <w:r>
        <w:rPr>
          <w:rFonts w:ascii="Times New Roman" w:eastAsia="Times New Roman" w:hAnsi="Times New Roman" w:cs="Times New Roman"/>
          <w:color w:val="1155CC"/>
          <w:sz w:val="24"/>
          <w:szCs w:val="24"/>
        </w:rPr>
        <w:t>=5)</w:t>
      </w:r>
    </w:p>
    <w:p w14:paraId="0A4CC22E"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screeplot</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crating.pca,npcs</w:t>
      </w:r>
      <w:proofErr w:type="spellEnd"/>
      <w:r>
        <w:rPr>
          <w:rFonts w:ascii="Times New Roman" w:eastAsia="Times New Roman" w:hAnsi="Times New Roman" w:cs="Times New Roman"/>
          <w:color w:val="1155CC"/>
          <w:sz w:val="24"/>
          <w:szCs w:val="24"/>
        </w:rPr>
        <w:t>=20,xlab="PC #",main="Characteristic Rating")</w:t>
      </w:r>
    </w:p>
    <w:p w14:paraId="3DC22777"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abline</w:t>
      </w:r>
      <w:proofErr w:type="spellEnd"/>
      <w:r>
        <w:rPr>
          <w:rFonts w:ascii="Times New Roman" w:eastAsia="Times New Roman" w:hAnsi="Times New Roman" w:cs="Times New Roman"/>
          <w:color w:val="1155CC"/>
          <w:sz w:val="24"/>
          <w:szCs w:val="24"/>
        </w:rPr>
        <w:t xml:space="preserve">(h = 1, col="red", </w:t>
      </w:r>
      <w:proofErr w:type="spellStart"/>
      <w:r>
        <w:rPr>
          <w:rFonts w:ascii="Times New Roman" w:eastAsia="Times New Roman" w:hAnsi="Times New Roman" w:cs="Times New Roman"/>
          <w:color w:val="1155CC"/>
          <w:sz w:val="24"/>
          <w:szCs w:val="24"/>
        </w:rPr>
        <w:t>lty</w:t>
      </w:r>
      <w:proofErr w:type="spellEnd"/>
      <w:r>
        <w:rPr>
          <w:rFonts w:ascii="Times New Roman" w:eastAsia="Times New Roman" w:hAnsi="Times New Roman" w:cs="Times New Roman"/>
          <w:color w:val="1155CC"/>
          <w:sz w:val="24"/>
          <w:szCs w:val="24"/>
        </w:rPr>
        <w:t>=5)</w:t>
      </w:r>
    </w:p>
    <w:p w14:paraId="5C70E861" w14:textId="77777777" w:rsidR="002A1BEA" w:rsidRDefault="002A1BEA">
      <w:pPr>
        <w:jc w:val="both"/>
        <w:rPr>
          <w:rFonts w:ascii="Times New Roman" w:eastAsia="Times New Roman" w:hAnsi="Times New Roman" w:cs="Times New Roman"/>
          <w:color w:val="1155CC"/>
          <w:sz w:val="24"/>
          <w:szCs w:val="24"/>
        </w:rPr>
      </w:pPr>
    </w:p>
    <w:p w14:paraId="728FBD82"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#Plotting the contribution of variables of Features Premium</w:t>
      </w:r>
    </w:p>
    <w:p w14:paraId="0F661020"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fviz_pca_var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fp.pca</w:t>
      </w:r>
      <w:proofErr w:type="spellEnd"/>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col.var</w:t>
      </w:r>
      <w:proofErr w:type="spellEnd"/>
      <w:r>
        <w:rPr>
          <w:rFonts w:ascii="Times New Roman" w:eastAsia="Times New Roman" w:hAnsi="Times New Roman" w:cs="Times New Roman"/>
          <w:color w:val="1155CC"/>
          <w:sz w:val="24"/>
          <w:szCs w:val="24"/>
        </w:rPr>
        <w:t xml:space="preserve"> = "</w:t>
      </w:r>
      <w:proofErr w:type="spellStart"/>
      <w:r>
        <w:rPr>
          <w:rFonts w:ascii="Times New Roman" w:eastAsia="Times New Roman" w:hAnsi="Times New Roman" w:cs="Times New Roman"/>
          <w:color w:val="1155CC"/>
          <w:sz w:val="24"/>
          <w:szCs w:val="24"/>
        </w:rPr>
        <w:t>contrib</w:t>
      </w:r>
      <w:proofErr w:type="spellEnd"/>
      <w:r>
        <w:rPr>
          <w:rFonts w:ascii="Times New Roman" w:eastAsia="Times New Roman" w:hAnsi="Times New Roman" w:cs="Times New Roman"/>
          <w:color w:val="1155CC"/>
          <w:sz w:val="24"/>
          <w:szCs w:val="24"/>
        </w:rPr>
        <w:t>", # Color by contributions to the PC</w:t>
      </w:r>
    </w:p>
    <w:p w14:paraId="598564AE"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gradient.cols</w:t>
      </w:r>
      <w:proofErr w:type="spellEnd"/>
      <w:r>
        <w:rPr>
          <w:rFonts w:ascii="Times New Roman" w:eastAsia="Times New Roman" w:hAnsi="Times New Roman" w:cs="Times New Roman"/>
          <w:color w:val="1155CC"/>
          <w:sz w:val="24"/>
          <w:szCs w:val="24"/>
        </w:rPr>
        <w:t xml:space="preserve"> = c("#00AFBB", "#E7B800", "#FC4E07"),</w:t>
      </w:r>
    </w:p>
    <w:p w14:paraId="6D7444DE"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repel = TRUE,     # Avoid text overlapping</w:t>
      </w:r>
    </w:p>
    <w:p w14:paraId="2082FACD"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title="Contribution of variables")</w:t>
      </w:r>
    </w:p>
    <w:p w14:paraId="5BDC5194" w14:textId="77777777" w:rsidR="002A1BEA" w:rsidRDefault="002A1BEA">
      <w:pPr>
        <w:jc w:val="both"/>
        <w:rPr>
          <w:rFonts w:ascii="Times New Roman" w:eastAsia="Times New Roman" w:hAnsi="Times New Roman" w:cs="Times New Roman"/>
          <w:color w:val="1155CC"/>
          <w:sz w:val="24"/>
          <w:szCs w:val="24"/>
        </w:rPr>
      </w:pPr>
    </w:p>
    <w:p w14:paraId="2E32831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#Plotting the contribution of variables of Characteristic Rating</w:t>
      </w:r>
    </w:p>
    <w:p w14:paraId="62DAF705"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fviz_pca_var</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crating.pca</w:t>
      </w:r>
      <w:proofErr w:type="spellEnd"/>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col.var</w:t>
      </w:r>
      <w:proofErr w:type="spellEnd"/>
      <w:r>
        <w:rPr>
          <w:rFonts w:ascii="Times New Roman" w:eastAsia="Times New Roman" w:hAnsi="Times New Roman" w:cs="Times New Roman"/>
          <w:color w:val="1155CC"/>
          <w:sz w:val="24"/>
          <w:szCs w:val="24"/>
        </w:rPr>
        <w:t xml:space="preserve"> = "</w:t>
      </w:r>
      <w:proofErr w:type="spellStart"/>
      <w:r>
        <w:rPr>
          <w:rFonts w:ascii="Times New Roman" w:eastAsia="Times New Roman" w:hAnsi="Times New Roman" w:cs="Times New Roman"/>
          <w:color w:val="1155CC"/>
          <w:sz w:val="24"/>
          <w:szCs w:val="24"/>
        </w:rPr>
        <w:t>contrib</w:t>
      </w:r>
      <w:proofErr w:type="spellEnd"/>
      <w:r>
        <w:rPr>
          <w:rFonts w:ascii="Times New Roman" w:eastAsia="Times New Roman" w:hAnsi="Times New Roman" w:cs="Times New Roman"/>
          <w:color w:val="1155CC"/>
          <w:sz w:val="24"/>
          <w:szCs w:val="24"/>
        </w:rPr>
        <w:t>", # Color by contributions to the PC</w:t>
      </w:r>
    </w:p>
    <w:p w14:paraId="05435E7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gradient.cols</w:t>
      </w:r>
      <w:proofErr w:type="spellEnd"/>
      <w:r>
        <w:rPr>
          <w:rFonts w:ascii="Times New Roman" w:eastAsia="Times New Roman" w:hAnsi="Times New Roman" w:cs="Times New Roman"/>
          <w:color w:val="1155CC"/>
          <w:sz w:val="24"/>
          <w:szCs w:val="24"/>
        </w:rPr>
        <w:t xml:space="preserve"> = c("#00AFBB", "#E7B800", "#FC4E07"),</w:t>
      </w:r>
    </w:p>
    <w:p w14:paraId="048C11C4"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repel = TRUE,     # Avoid text overlapping</w:t>
      </w:r>
    </w:p>
    <w:p w14:paraId="0C923C76"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title="Contribution of variables")</w:t>
      </w:r>
    </w:p>
    <w:p w14:paraId="61262D71" w14:textId="77777777" w:rsidR="002A1BEA" w:rsidRDefault="002A1BEA">
      <w:pPr>
        <w:jc w:val="both"/>
        <w:rPr>
          <w:rFonts w:ascii="Times New Roman" w:eastAsia="Times New Roman" w:hAnsi="Times New Roman" w:cs="Times New Roman"/>
          <w:sz w:val="24"/>
          <w:szCs w:val="24"/>
        </w:rPr>
      </w:pPr>
    </w:p>
    <w:p w14:paraId="10AA3932" w14:textId="77777777" w:rsidR="002A1BEA" w:rsidRDefault="00601205">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RStudio Code for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w:t>
      </w:r>
    </w:p>
    <w:p w14:paraId="6D60F147" w14:textId="77777777" w:rsidR="002A1BEA" w:rsidRDefault="002A1BEA">
      <w:pPr>
        <w:jc w:val="both"/>
        <w:rPr>
          <w:rFonts w:ascii="Times New Roman" w:eastAsia="Times New Roman" w:hAnsi="Times New Roman" w:cs="Times New Roman"/>
          <w:color w:val="1155CC"/>
          <w:sz w:val="24"/>
          <w:szCs w:val="24"/>
        </w:rPr>
      </w:pPr>
    </w:p>
    <w:p w14:paraId="3B1520E3"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install.packages</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arules</w:t>
      </w:r>
      <w:proofErr w:type="spellEnd"/>
      <w:r>
        <w:rPr>
          <w:rFonts w:ascii="Times New Roman" w:eastAsia="Times New Roman" w:hAnsi="Times New Roman" w:cs="Times New Roman"/>
          <w:color w:val="1155CC"/>
          <w:sz w:val="24"/>
          <w:szCs w:val="24"/>
        </w:rPr>
        <w:t xml:space="preserve">") </w:t>
      </w:r>
    </w:p>
    <w:p w14:paraId="349B741D"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install.packages</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arulesViz</w:t>
      </w:r>
      <w:proofErr w:type="spellEnd"/>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cf</w:t>
      </w:r>
      <w:proofErr w:type="spellEnd"/>
    </w:p>
    <w:p w14:paraId="4AC25999"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library(</w:t>
      </w:r>
      <w:proofErr w:type="spellStart"/>
      <w:r>
        <w:rPr>
          <w:rFonts w:ascii="Times New Roman" w:eastAsia="Times New Roman" w:hAnsi="Times New Roman" w:cs="Times New Roman"/>
          <w:color w:val="1155CC"/>
          <w:sz w:val="24"/>
          <w:szCs w:val="24"/>
        </w:rPr>
        <w:t>arules</w:t>
      </w:r>
      <w:proofErr w:type="spellEnd"/>
      <w:r>
        <w:rPr>
          <w:rFonts w:ascii="Times New Roman" w:eastAsia="Times New Roman" w:hAnsi="Times New Roman" w:cs="Times New Roman"/>
          <w:color w:val="1155CC"/>
          <w:sz w:val="24"/>
          <w:szCs w:val="24"/>
        </w:rPr>
        <w:t xml:space="preserve">) </w:t>
      </w:r>
    </w:p>
    <w:p w14:paraId="1CF40CFD"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library(</w:t>
      </w:r>
      <w:proofErr w:type="spellStart"/>
      <w:r>
        <w:rPr>
          <w:rFonts w:ascii="Times New Roman" w:eastAsia="Times New Roman" w:hAnsi="Times New Roman" w:cs="Times New Roman"/>
          <w:color w:val="1155CC"/>
          <w:sz w:val="24"/>
          <w:szCs w:val="24"/>
        </w:rPr>
        <w:t>arulesViz</w:t>
      </w:r>
      <w:proofErr w:type="spellEnd"/>
      <w:r>
        <w:rPr>
          <w:rFonts w:ascii="Times New Roman" w:eastAsia="Times New Roman" w:hAnsi="Times New Roman" w:cs="Times New Roman"/>
          <w:color w:val="1155CC"/>
          <w:sz w:val="24"/>
          <w:szCs w:val="24"/>
        </w:rPr>
        <w:t>)</w:t>
      </w:r>
    </w:p>
    <w:p w14:paraId="59A3078C" w14:textId="77777777" w:rsidR="002A1BEA" w:rsidRDefault="002A1BEA">
      <w:pPr>
        <w:jc w:val="both"/>
        <w:rPr>
          <w:rFonts w:ascii="Times New Roman" w:eastAsia="Times New Roman" w:hAnsi="Times New Roman" w:cs="Times New Roman"/>
          <w:color w:val="1155CC"/>
          <w:sz w:val="24"/>
          <w:szCs w:val="24"/>
        </w:rPr>
      </w:pPr>
    </w:p>
    <w:p w14:paraId="5E65643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Import excel (file name as "ASR") </w:t>
      </w:r>
    </w:p>
    <w:p w14:paraId="72C19FF0" w14:textId="77777777" w:rsidR="002A1BEA" w:rsidRDefault="002A1BEA">
      <w:pPr>
        <w:jc w:val="both"/>
        <w:rPr>
          <w:rFonts w:ascii="Times New Roman" w:eastAsia="Times New Roman" w:hAnsi="Times New Roman" w:cs="Times New Roman"/>
          <w:color w:val="1155CC"/>
          <w:sz w:val="24"/>
          <w:szCs w:val="24"/>
        </w:rPr>
      </w:pPr>
    </w:p>
    <w:p w14:paraId="0921A8D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View(ASR) </w:t>
      </w:r>
    </w:p>
    <w:p w14:paraId="6B57BE56" w14:textId="77777777" w:rsidR="002A1BEA" w:rsidRDefault="002A1BEA">
      <w:pPr>
        <w:jc w:val="both"/>
        <w:rPr>
          <w:rFonts w:ascii="Times New Roman" w:eastAsia="Times New Roman" w:hAnsi="Times New Roman" w:cs="Times New Roman"/>
          <w:color w:val="1155CC"/>
          <w:sz w:val="24"/>
          <w:szCs w:val="24"/>
        </w:rPr>
      </w:pPr>
    </w:p>
    <w:p w14:paraId="202DCED9"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ASR[is.na(ASR)] = 0 </w:t>
      </w:r>
    </w:p>
    <w:p w14:paraId="18651A00" w14:textId="77777777" w:rsidR="002A1BEA" w:rsidRDefault="002A1BEA">
      <w:pPr>
        <w:jc w:val="both"/>
        <w:rPr>
          <w:rFonts w:ascii="Times New Roman" w:eastAsia="Times New Roman" w:hAnsi="Times New Roman" w:cs="Times New Roman"/>
          <w:color w:val="1155CC"/>
          <w:sz w:val="24"/>
          <w:szCs w:val="24"/>
        </w:rPr>
      </w:pPr>
    </w:p>
    <w:p w14:paraId="79A32A3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ASR=</w:t>
      </w:r>
      <w:proofErr w:type="spellStart"/>
      <w:r>
        <w:rPr>
          <w:rFonts w:ascii="Times New Roman" w:eastAsia="Times New Roman" w:hAnsi="Times New Roman" w:cs="Times New Roman"/>
          <w:color w:val="1155CC"/>
          <w:sz w:val="24"/>
          <w:szCs w:val="24"/>
        </w:rPr>
        <w:t>as.matrix</w:t>
      </w:r>
      <w:proofErr w:type="spellEnd"/>
      <w:r>
        <w:rPr>
          <w:rFonts w:ascii="Times New Roman" w:eastAsia="Times New Roman" w:hAnsi="Times New Roman" w:cs="Times New Roman"/>
          <w:color w:val="1155CC"/>
          <w:sz w:val="24"/>
          <w:szCs w:val="24"/>
        </w:rPr>
        <w:t xml:space="preserve">(ASR) </w:t>
      </w:r>
    </w:p>
    <w:p w14:paraId="0396A2D9"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ASR=as(</w:t>
      </w:r>
      <w:proofErr w:type="spellStart"/>
      <w:r>
        <w:rPr>
          <w:rFonts w:ascii="Times New Roman" w:eastAsia="Times New Roman" w:hAnsi="Times New Roman" w:cs="Times New Roman"/>
          <w:color w:val="1155CC"/>
          <w:sz w:val="24"/>
          <w:szCs w:val="24"/>
        </w:rPr>
        <w:t>ASR,"transactions</w:t>
      </w:r>
      <w:proofErr w:type="spellEnd"/>
      <w:r>
        <w:rPr>
          <w:rFonts w:ascii="Times New Roman" w:eastAsia="Times New Roman" w:hAnsi="Times New Roman" w:cs="Times New Roman"/>
          <w:color w:val="1155CC"/>
          <w:sz w:val="24"/>
          <w:szCs w:val="24"/>
        </w:rPr>
        <w:t xml:space="preserve">") </w:t>
      </w:r>
    </w:p>
    <w:p w14:paraId="44F21ADA" w14:textId="77777777" w:rsidR="002A1BEA" w:rsidRDefault="002A1BEA">
      <w:pPr>
        <w:jc w:val="both"/>
        <w:rPr>
          <w:rFonts w:ascii="Times New Roman" w:eastAsia="Times New Roman" w:hAnsi="Times New Roman" w:cs="Times New Roman"/>
          <w:color w:val="1155CC"/>
          <w:sz w:val="24"/>
          <w:szCs w:val="24"/>
        </w:rPr>
      </w:pPr>
    </w:p>
    <w:p w14:paraId="16FCE3A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rules=</w:t>
      </w:r>
      <w:proofErr w:type="spellStart"/>
      <w:r>
        <w:rPr>
          <w:rFonts w:ascii="Times New Roman" w:eastAsia="Times New Roman" w:hAnsi="Times New Roman" w:cs="Times New Roman"/>
          <w:color w:val="1155CC"/>
          <w:sz w:val="24"/>
          <w:szCs w:val="24"/>
        </w:rPr>
        <w:t>apriori</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ASR,parameter</w:t>
      </w:r>
      <w:proofErr w:type="spellEnd"/>
      <w:r>
        <w:rPr>
          <w:rFonts w:ascii="Times New Roman" w:eastAsia="Times New Roman" w:hAnsi="Times New Roman" w:cs="Times New Roman"/>
          <w:color w:val="1155CC"/>
          <w:sz w:val="24"/>
          <w:szCs w:val="24"/>
        </w:rPr>
        <w:t>=list(supp=0.05,conf=0.5,minlen=2))</w:t>
      </w:r>
    </w:p>
    <w:p w14:paraId="7EB5676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rules=sort(rules, by="lift") inspect(rules)</w:t>
      </w:r>
    </w:p>
    <w:p w14:paraId="104E0643" w14:textId="77777777" w:rsidR="002A1BEA" w:rsidRDefault="002A1BEA">
      <w:pPr>
        <w:jc w:val="both"/>
        <w:rPr>
          <w:rFonts w:ascii="Times New Roman" w:eastAsia="Times New Roman" w:hAnsi="Times New Roman" w:cs="Times New Roman"/>
          <w:color w:val="1155CC"/>
          <w:sz w:val="24"/>
          <w:szCs w:val="24"/>
        </w:rPr>
      </w:pPr>
    </w:p>
    <w:p w14:paraId="1C52F269" w14:textId="77777777" w:rsidR="002A1BEA" w:rsidRDefault="00601205">
      <w:pPr>
        <w:jc w:val="both"/>
        <w:rPr>
          <w:rFonts w:ascii="Times New Roman" w:eastAsia="Times New Roman" w:hAnsi="Times New Roman" w:cs="Times New Roman"/>
        </w:rPr>
      </w:pPr>
      <w:r>
        <w:rPr>
          <w:rFonts w:ascii="Times New Roman" w:eastAsia="Times New Roman" w:hAnsi="Times New Roman" w:cs="Times New Roman"/>
          <w:color w:val="1155CC"/>
          <w:sz w:val="24"/>
          <w:szCs w:val="24"/>
        </w:rPr>
        <w:t>plot(</w:t>
      </w:r>
      <w:proofErr w:type="spellStart"/>
      <w:r>
        <w:rPr>
          <w:rFonts w:ascii="Times New Roman" w:eastAsia="Times New Roman" w:hAnsi="Times New Roman" w:cs="Times New Roman"/>
          <w:color w:val="1155CC"/>
          <w:sz w:val="24"/>
          <w:szCs w:val="24"/>
        </w:rPr>
        <w:t>rules,method</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graph",control</w:t>
      </w:r>
      <w:proofErr w:type="spellEnd"/>
      <w:r>
        <w:rPr>
          <w:rFonts w:ascii="Times New Roman" w:eastAsia="Times New Roman" w:hAnsi="Times New Roman" w:cs="Times New Roman"/>
          <w:color w:val="1155CC"/>
          <w:sz w:val="24"/>
          <w:szCs w:val="24"/>
        </w:rPr>
        <w:t>=list(type="</w:t>
      </w:r>
      <w:proofErr w:type="spellStart"/>
      <w:r>
        <w:rPr>
          <w:rFonts w:ascii="Times New Roman" w:eastAsia="Times New Roman" w:hAnsi="Times New Roman" w:cs="Times New Roman"/>
          <w:color w:val="1155CC"/>
          <w:sz w:val="24"/>
          <w:szCs w:val="24"/>
        </w:rPr>
        <w:t>itemsets</w:t>
      </w:r>
      <w:proofErr w:type="spellEnd"/>
      <w:r>
        <w:rPr>
          <w:rFonts w:ascii="Times New Roman" w:eastAsia="Times New Roman" w:hAnsi="Times New Roman" w:cs="Times New Roman"/>
          <w:color w:val="1155CC"/>
          <w:sz w:val="24"/>
          <w:szCs w:val="24"/>
        </w:rPr>
        <w:t xml:space="preserve">")) </w:t>
      </w:r>
    </w:p>
    <w:p w14:paraId="352A7738" w14:textId="77777777" w:rsidR="002A1BEA" w:rsidRDefault="00601205">
      <w:pPr>
        <w:jc w:val="both"/>
        <w:rPr>
          <w:rFonts w:ascii="Times New Roman" w:eastAsia="Times New Roman" w:hAnsi="Times New Roman" w:cs="Times New Roman"/>
          <w:sz w:val="24"/>
          <w:szCs w:val="24"/>
        </w:rPr>
      </w:pPr>
      <w:r>
        <w:br w:type="page"/>
      </w:r>
    </w:p>
    <w:p w14:paraId="392C675A" w14:textId="77777777" w:rsidR="002A1BEA" w:rsidRDefault="00601205">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RStudio Code for Agglomerative Hierarchical Clustering</w:t>
      </w:r>
    </w:p>
    <w:p w14:paraId="7785B086" w14:textId="77777777" w:rsidR="002A1BEA" w:rsidRDefault="002A1BEA">
      <w:pPr>
        <w:ind w:left="1440"/>
        <w:jc w:val="both"/>
        <w:rPr>
          <w:rFonts w:ascii="Times New Roman" w:eastAsia="Times New Roman" w:hAnsi="Times New Roman" w:cs="Times New Roman"/>
          <w:sz w:val="24"/>
          <w:szCs w:val="24"/>
        </w:rPr>
      </w:pPr>
    </w:p>
    <w:p w14:paraId="5ED1F3C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#Check dataset</w:t>
      </w:r>
    </w:p>
    <w:p w14:paraId="3782C156"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head(</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2E3FCD1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tail(</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60ACDFA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str(</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630DB94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head(</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2089B2EF" w14:textId="77777777" w:rsidR="002A1BEA" w:rsidRDefault="002A1BEA">
      <w:pPr>
        <w:jc w:val="both"/>
        <w:rPr>
          <w:rFonts w:ascii="Times New Roman" w:eastAsia="Times New Roman" w:hAnsi="Times New Roman" w:cs="Times New Roman"/>
          <w:color w:val="1155CC"/>
          <w:sz w:val="24"/>
          <w:szCs w:val="24"/>
        </w:rPr>
      </w:pPr>
    </w:p>
    <w:p w14:paraId="5DA24201"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#define </w:t>
      </w:r>
      <w:proofErr w:type="spellStart"/>
      <w:r>
        <w:rPr>
          <w:rFonts w:ascii="Times New Roman" w:eastAsia="Times New Roman" w:hAnsi="Times New Roman" w:cs="Times New Roman"/>
          <w:color w:val="1155CC"/>
          <w:sz w:val="24"/>
          <w:szCs w:val="24"/>
        </w:rPr>
        <w:t>rowname</w:t>
      </w:r>
      <w:proofErr w:type="spellEnd"/>
      <w:r>
        <w:rPr>
          <w:rFonts w:ascii="Times New Roman" w:eastAsia="Times New Roman" w:hAnsi="Times New Roman" w:cs="Times New Roman"/>
          <w:color w:val="1155CC"/>
          <w:sz w:val="24"/>
          <w:szCs w:val="24"/>
        </w:rPr>
        <w:t xml:space="preserve"> as character type if not yet defined</w:t>
      </w:r>
    </w:p>
    <w:p w14:paraId="34CB0FA2"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CratingCSV$rowname</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as.character</w:t>
      </w:r>
      <w:proofErr w:type="spellEnd"/>
      <w:r>
        <w:rPr>
          <w:rFonts w:ascii="Times New Roman" w:eastAsia="Times New Roman" w:hAnsi="Times New Roman" w:cs="Times New Roman"/>
          <w:color w:val="1155CC"/>
          <w:sz w:val="24"/>
          <w:szCs w:val="24"/>
        </w:rPr>
        <w:t xml:space="preserve">(x = </w:t>
      </w:r>
      <w:proofErr w:type="spellStart"/>
      <w:r>
        <w:rPr>
          <w:rFonts w:ascii="Times New Roman" w:eastAsia="Times New Roman" w:hAnsi="Times New Roman" w:cs="Times New Roman"/>
          <w:color w:val="1155CC"/>
          <w:sz w:val="24"/>
          <w:szCs w:val="24"/>
        </w:rPr>
        <w:t>CratingCSV$rowname</w:t>
      </w:r>
      <w:proofErr w:type="spellEnd"/>
      <w:r>
        <w:rPr>
          <w:rFonts w:ascii="Times New Roman" w:eastAsia="Times New Roman" w:hAnsi="Times New Roman" w:cs="Times New Roman"/>
          <w:color w:val="1155CC"/>
          <w:sz w:val="24"/>
          <w:szCs w:val="24"/>
        </w:rPr>
        <w:t>)</w:t>
      </w:r>
    </w:p>
    <w:p w14:paraId="6D238993"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str(</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0761B06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head(</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49BA58AE" w14:textId="77777777" w:rsidR="002A1BEA" w:rsidRDefault="002A1BEA">
      <w:pPr>
        <w:jc w:val="both"/>
        <w:rPr>
          <w:rFonts w:ascii="Times New Roman" w:eastAsia="Times New Roman" w:hAnsi="Times New Roman" w:cs="Times New Roman"/>
          <w:color w:val="1155CC"/>
          <w:sz w:val="24"/>
          <w:szCs w:val="24"/>
        </w:rPr>
      </w:pPr>
    </w:p>
    <w:p w14:paraId="0CE8FA8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#generate </w:t>
      </w:r>
      <w:proofErr w:type="spellStart"/>
      <w:r>
        <w:rPr>
          <w:rFonts w:ascii="Times New Roman" w:eastAsia="Times New Roman" w:hAnsi="Times New Roman" w:cs="Times New Roman"/>
          <w:color w:val="1155CC"/>
          <w:sz w:val="24"/>
          <w:szCs w:val="24"/>
        </w:rPr>
        <w:t>rownames</w:t>
      </w:r>
      <w:proofErr w:type="spellEnd"/>
    </w:p>
    <w:p w14:paraId="60E0F047"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rownames</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 &lt;- c(</w:t>
      </w:r>
      <w:proofErr w:type="spellStart"/>
      <w:r>
        <w:rPr>
          <w:rFonts w:ascii="Times New Roman" w:eastAsia="Times New Roman" w:hAnsi="Times New Roman" w:cs="Times New Roman"/>
          <w:color w:val="1155CC"/>
          <w:sz w:val="24"/>
          <w:szCs w:val="24"/>
        </w:rPr>
        <w:t>CratingCSV$rowname</w:t>
      </w:r>
      <w:proofErr w:type="spellEnd"/>
      <w:r>
        <w:rPr>
          <w:rFonts w:ascii="Times New Roman" w:eastAsia="Times New Roman" w:hAnsi="Times New Roman" w:cs="Times New Roman"/>
          <w:color w:val="1155CC"/>
          <w:sz w:val="24"/>
          <w:szCs w:val="24"/>
        </w:rPr>
        <w:t>)</w:t>
      </w:r>
    </w:p>
    <w:p w14:paraId="306EB3B4"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head(</w:t>
      </w:r>
      <w:proofErr w:type="spellStart"/>
      <w:r>
        <w:rPr>
          <w:rFonts w:ascii="Times New Roman" w:eastAsia="Times New Roman" w:hAnsi="Times New Roman" w:cs="Times New Roman"/>
          <w:color w:val="1155CC"/>
          <w:sz w:val="24"/>
          <w:szCs w:val="24"/>
        </w:rPr>
        <w:t>CratingCSV</w:t>
      </w:r>
      <w:proofErr w:type="spellEnd"/>
      <w:r>
        <w:rPr>
          <w:rFonts w:ascii="Times New Roman" w:eastAsia="Times New Roman" w:hAnsi="Times New Roman" w:cs="Times New Roman"/>
          <w:color w:val="1155CC"/>
          <w:sz w:val="24"/>
          <w:szCs w:val="24"/>
        </w:rPr>
        <w:t>)</w:t>
      </w:r>
    </w:p>
    <w:p w14:paraId="21F0C70D" w14:textId="77777777" w:rsidR="002A1BEA" w:rsidRDefault="002A1BEA">
      <w:pPr>
        <w:jc w:val="both"/>
        <w:rPr>
          <w:rFonts w:ascii="Times New Roman" w:eastAsia="Times New Roman" w:hAnsi="Times New Roman" w:cs="Times New Roman"/>
          <w:color w:val="1155CC"/>
          <w:sz w:val="24"/>
          <w:szCs w:val="24"/>
        </w:rPr>
      </w:pPr>
    </w:p>
    <w:p w14:paraId="2D10FC37"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#rename data with edited </w:t>
      </w:r>
      <w:proofErr w:type="spellStart"/>
      <w:r>
        <w:rPr>
          <w:rFonts w:ascii="Times New Roman" w:eastAsia="Times New Roman" w:hAnsi="Times New Roman" w:cs="Times New Roman"/>
          <w:color w:val="1155CC"/>
          <w:sz w:val="24"/>
          <w:szCs w:val="24"/>
        </w:rPr>
        <w:t>rowname</w:t>
      </w:r>
      <w:proofErr w:type="spellEnd"/>
    </w:p>
    <w:p w14:paraId="7FA8902F"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CHdendro</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CratingCSV</w:t>
      </w:r>
      <w:proofErr w:type="spellEnd"/>
    </w:p>
    <w:p w14:paraId="00B062D9" w14:textId="77777777" w:rsidR="002A1BEA" w:rsidRDefault="002A1BEA">
      <w:pPr>
        <w:jc w:val="both"/>
        <w:rPr>
          <w:rFonts w:ascii="Times New Roman" w:eastAsia="Times New Roman" w:hAnsi="Times New Roman" w:cs="Times New Roman"/>
          <w:color w:val="1155CC"/>
          <w:sz w:val="24"/>
          <w:szCs w:val="24"/>
        </w:rPr>
      </w:pPr>
    </w:p>
    <w:p w14:paraId="09CCD768"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#generating the matrix for </w:t>
      </w:r>
      <w:proofErr w:type="spellStart"/>
      <w:r>
        <w:rPr>
          <w:rFonts w:ascii="Times New Roman" w:eastAsia="Times New Roman" w:hAnsi="Times New Roman" w:cs="Times New Roman"/>
          <w:color w:val="1155CC"/>
          <w:sz w:val="24"/>
          <w:szCs w:val="24"/>
        </w:rPr>
        <w:t>dendro</w:t>
      </w:r>
      <w:proofErr w:type="spellEnd"/>
      <w:r>
        <w:rPr>
          <w:rFonts w:ascii="Times New Roman" w:eastAsia="Times New Roman" w:hAnsi="Times New Roman" w:cs="Times New Roman"/>
          <w:color w:val="1155CC"/>
          <w:sz w:val="24"/>
          <w:szCs w:val="24"/>
        </w:rPr>
        <w:t xml:space="preserve"> plot</w:t>
      </w:r>
    </w:p>
    <w:p w14:paraId="12706995"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require(stats)</w:t>
      </w:r>
    </w:p>
    <w:p w14:paraId="7D8F2BF7"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res.dist</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dist</w:t>
      </w:r>
      <w:proofErr w:type="spellEnd"/>
      <w:r>
        <w:rPr>
          <w:rFonts w:ascii="Times New Roman" w:eastAsia="Times New Roman" w:hAnsi="Times New Roman" w:cs="Times New Roman"/>
          <w:color w:val="1155CC"/>
          <w:sz w:val="24"/>
          <w:szCs w:val="24"/>
        </w:rPr>
        <w:t xml:space="preserve">( x = </w:t>
      </w:r>
      <w:proofErr w:type="spellStart"/>
      <w:r>
        <w:rPr>
          <w:rFonts w:ascii="Times New Roman" w:eastAsia="Times New Roman" w:hAnsi="Times New Roman" w:cs="Times New Roman"/>
          <w:color w:val="1155CC"/>
          <w:sz w:val="24"/>
          <w:szCs w:val="24"/>
        </w:rPr>
        <w:t>CHdendro</w:t>
      </w:r>
      <w:proofErr w:type="spellEnd"/>
      <w:r>
        <w:rPr>
          <w:rFonts w:ascii="Times New Roman" w:eastAsia="Times New Roman" w:hAnsi="Times New Roman" w:cs="Times New Roman"/>
          <w:color w:val="1155CC"/>
          <w:sz w:val="24"/>
          <w:szCs w:val="24"/>
        </w:rPr>
        <w:t>, method = "</w:t>
      </w:r>
      <w:proofErr w:type="spellStart"/>
      <w:r>
        <w:rPr>
          <w:rFonts w:ascii="Times New Roman" w:eastAsia="Times New Roman" w:hAnsi="Times New Roman" w:cs="Times New Roman"/>
          <w:color w:val="1155CC"/>
          <w:sz w:val="24"/>
          <w:szCs w:val="24"/>
        </w:rPr>
        <w:t>euclidean</w:t>
      </w:r>
      <w:proofErr w:type="spellEnd"/>
      <w:r>
        <w:rPr>
          <w:rFonts w:ascii="Times New Roman" w:eastAsia="Times New Roman" w:hAnsi="Times New Roman" w:cs="Times New Roman"/>
          <w:color w:val="1155CC"/>
          <w:sz w:val="24"/>
          <w:szCs w:val="24"/>
        </w:rPr>
        <w:t>")</w:t>
      </w:r>
    </w:p>
    <w:p w14:paraId="78969914"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x &lt;- </w:t>
      </w:r>
      <w:proofErr w:type="spellStart"/>
      <w:r>
        <w:rPr>
          <w:rFonts w:ascii="Times New Roman" w:eastAsia="Times New Roman" w:hAnsi="Times New Roman" w:cs="Times New Roman"/>
          <w:color w:val="1155CC"/>
          <w:sz w:val="24"/>
          <w:szCs w:val="24"/>
        </w:rPr>
        <w:t>as.matrix</w:t>
      </w:r>
      <w:proofErr w:type="spellEnd"/>
      <w:r>
        <w:rPr>
          <w:rFonts w:ascii="Times New Roman" w:eastAsia="Times New Roman" w:hAnsi="Times New Roman" w:cs="Times New Roman"/>
          <w:color w:val="1155CC"/>
          <w:sz w:val="24"/>
          <w:szCs w:val="24"/>
        </w:rPr>
        <w:t>(</w:t>
      </w:r>
      <w:proofErr w:type="spellStart"/>
      <w:r>
        <w:rPr>
          <w:rFonts w:ascii="Times New Roman" w:eastAsia="Times New Roman" w:hAnsi="Times New Roman" w:cs="Times New Roman"/>
          <w:color w:val="1155CC"/>
          <w:sz w:val="24"/>
          <w:szCs w:val="24"/>
        </w:rPr>
        <w:t>res.dist</w:t>
      </w:r>
      <w:proofErr w:type="spellEnd"/>
      <w:r>
        <w:rPr>
          <w:rFonts w:ascii="Times New Roman" w:eastAsia="Times New Roman" w:hAnsi="Times New Roman" w:cs="Times New Roman"/>
          <w:color w:val="1155CC"/>
          <w:sz w:val="24"/>
          <w:szCs w:val="24"/>
        </w:rPr>
        <w:t>)[1:21, 1:21]</w:t>
      </w:r>
    </w:p>
    <w:p w14:paraId="447B7D8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round(x, digits = 3)</w:t>
      </w:r>
    </w:p>
    <w:p w14:paraId="508BF8E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require(stats)</w:t>
      </w:r>
    </w:p>
    <w:p w14:paraId="24D9046C"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res.hc</w:t>
      </w:r>
      <w:proofErr w:type="spellEnd"/>
      <w:r>
        <w:rPr>
          <w:rFonts w:ascii="Times New Roman" w:eastAsia="Times New Roman" w:hAnsi="Times New Roman" w:cs="Times New Roman"/>
          <w:color w:val="1155CC"/>
          <w:sz w:val="24"/>
          <w:szCs w:val="24"/>
        </w:rPr>
        <w:t xml:space="preserve"> &lt;- </w:t>
      </w:r>
      <w:proofErr w:type="spellStart"/>
      <w:r>
        <w:rPr>
          <w:rFonts w:ascii="Times New Roman" w:eastAsia="Times New Roman" w:hAnsi="Times New Roman" w:cs="Times New Roman"/>
          <w:color w:val="1155CC"/>
          <w:sz w:val="24"/>
          <w:szCs w:val="24"/>
        </w:rPr>
        <w:t>hclust</w:t>
      </w:r>
      <w:proofErr w:type="spellEnd"/>
      <w:r>
        <w:rPr>
          <w:rFonts w:ascii="Times New Roman" w:eastAsia="Times New Roman" w:hAnsi="Times New Roman" w:cs="Times New Roman"/>
          <w:color w:val="1155CC"/>
          <w:sz w:val="24"/>
          <w:szCs w:val="24"/>
        </w:rPr>
        <w:t xml:space="preserve">(d = </w:t>
      </w:r>
      <w:proofErr w:type="spellStart"/>
      <w:r>
        <w:rPr>
          <w:rFonts w:ascii="Times New Roman" w:eastAsia="Times New Roman" w:hAnsi="Times New Roman" w:cs="Times New Roman"/>
          <w:color w:val="1155CC"/>
          <w:sz w:val="24"/>
          <w:szCs w:val="24"/>
        </w:rPr>
        <w:t>res.dist</w:t>
      </w:r>
      <w:proofErr w:type="spellEnd"/>
      <w:r>
        <w:rPr>
          <w:rFonts w:ascii="Times New Roman" w:eastAsia="Times New Roman" w:hAnsi="Times New Roman" w:cs="Times New Roman"/>
          <w:color w:val="1155CC"/>
          <w:sz w:val="24"/>
          <w:szCs w:val="24"/>
        </w:rPr>
        <w:t>,</w:t>
      </w:r>
    </w:p>
    <w:p w14:paraId="348B6DC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method = "complete")</w:t>
      </w:r>
    </w:p>
    <w:p w14:paraId="63FFADF4"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plot(x = </w:t>
      </w:r>
      <w:proofErr w:type="spellStart"/>
      <w:r>
        <w:rPr>
          <w:rFonts w:ascii="Times New Roman" w:eastAsia="Times New Roman" w:hAnsi="Times New Roman" w:cs="Times New Roman"/>
          <w:color w:val="1155CC"/>
          <w:sz w:val="24"/>
          <w:szCs w:val="24"/>
        </w:rPr>
        <w:t>res.hc</w:t>
      </w:r>
      <w:proofErr w:type="spellEnd"/>
      <w:r>
        <w:rPr>
          <w:rFonts w:ascii="Times New Roman" w:eastAsia="Times New Roman" w:hAnsi="Times New Roman" w:cs="Times New Roman"/>
          <w:color w:val="1155CC"/>
          <w:sz w:val="24"/>
          <w:szCs w:val="24"/>
        </w:rPr>
        <w:t>)</w:t>
      </w:r>
    </w:p>
    <w:p w14:paraId="62C16618" w14:textId="77777777" w:rsidR="002A1BEA" w:rsidRDefault="002A1BEA">
      <w:pPr>
        <w:jc w:val="both"/>
        <w:rPr>
          <w:rFonts w:ascii="Times New Roman" w:eastAsia="Times New Roman" w:hAnsi="Times New Roman" w:cs="Times New Roman"/>
          <w:color w:val="1155CC"/>
          <w:sz w:val="24"/>
          <w:szCs w:val="24"/>
        </w:rPr>
      </w:pPr>
    </w:p>
    <w:p w14:paraId="30769B9C"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#tidy the </w:t>
      </w:r>
      <w:proofErr w:type="spellStart"/>
      <w:r>
        <w:rPr>
          <w:rFonts w:ascii="Times New Roman" w:eastAsia="Times New Roman" w:hAnsi="Times New Roman" w:cs="Times New Roman"/>
          <w:color w:val="1155CC"/>
          <w:sz w:val="24"/>
          <w:szCs w:val="24"/>
        </w:rPr>
        <w:t>dendro</w:t>
      </w:r>
      <w:proofErr w:type="spellEnd"/>
    </w:p>
    <w:p w14:paraId="513C70E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require(</w:t>
      </w:r>
      <w:proofErr w:type="spellStart"/>
      <w:r>
        <w:rPr>
          <w:rFonts w:ascii="Times New Roman" w:eastAsia="Times New Roman" w:hAnsi="Times New Roman" w:cs="Times New Roman"/>
          <w:color w:val="1155CC"/>
          <w:sz w:val="24"/>
          <w:szCs w:val="24"/>
        </w:rPr>
        <w:t>factoextra</w:t>
      </w:r>
      <w:proofErr w:type="spellEnd"/>
      <w:r>
        <w:rPr>
          <w:rFonts w:ascii="Times New Roman" w:eastAsia="Times New Roman" w:hAnsi="Times New Roman" w:cs="Times New Roman"/>
          <w:color w:val="1155CC"/>
          <w:sz w:val="24"/>
          <w:szCs w:val="24"/>
        </w:rPr>
        <w:t>)</w:t>
      </w:r>
    </w:p>
    <w:p w14:paraId="16C562AF"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fviz_dend</w:t>
      </w:r>
      <w:proofErr w:type="spellEnd"/>
      <w:r>
        <w:rPr>
          <w:rFonts w:ascii="Times New Roman" w:eastAsia="Times New Roman" w:hAnsi="Times New Roman" w:cs="Times New Roman"/>
          <w:color w:val="1155CC"/>
          <w:sz w:val="24"/>
          <w:szCs w:val="24"/>
        </w:rPr>
        <w:t xml:space="preserve">(x = </w:t>
      </w:r>
      <w:proofErr w:type="spellStart"/>
      <w:r>
        <w:rPr>
          <w:rFonts w:ascii="Times New Roman" w:eastAsia="Times New Roman" w:hAnsi="Times New Roman" w:cs="Times New Roman"/>
          <w:color w:val="1155CC"/>
          <w:sz w:val="24"/>
          <w:szCs w:val="24"/>
        </w:rPr>
        <w:t>res.hc</w:t>
      </w:r>
      <w:proofErr w:type="spellEnd"/>
      <w:r>
        <w:rPr>
          <w:rFonts w:ascii="Times New Roman" w:eastAsia="Times New Roman" w:hAnsi="Times New Roman" w:cs="Times New Roman"/>
          <w:color w:val="1155CC"/>
          <w:sz w:val="24"/>
          <w:szCs w:val="24"/>
        </w:rPr>
        <w:t xml:space="preserve">, ex = 0.7, </w:t>
      </w:r>
      <w:proofErr w:type="spellStart"/>
      <w:r>
        <w:rPr>
          <w:rFonts w:ascii="Times New Roman" w:eastAsia="Times New Roman" w:hAnsi="Times New Roman" w:cs="Times New Roman"/>
          <w:color w:val="1155CC"/>
          <w:sz w:val="24"/>
          <w:szCs w:val="24"/>
        </w:rPr>
        <w:t>lwd</w:t>
      </w:r>
      <w:proofErr w:type="spellEnd"/>
      <w:r>
        <w:rPr>
          <w:rFonts w:ascii="Times New Roman" w:eastAsia="Times New Roman" w:hAnsi="Times New Roman" w:cs="Times New Roman"/>
          <w:color w:val="1155CC"/>
          <w:sz w:val="24"/>
          <w:szCs w:val="24"/>
        </w:rPr>
        <w:t xml:space="preserve"> = 0.7)</w:t>
      </w:r>
    </w:p>
    <w:p w14:paraId="2D678F98" w14:textId="77777777" w:rsidR="002A1BEA" w:rsidRDefault="002A1BEA">
      <w:pPr>
        <w:jc w:val="both"/>
        <w:rPr>
          <w:rFonts w:ascii="Times New Roman" w:eastAsia="Times New Roman" w:hAnsi="Times New Roman" w:cs="Times New Roman"/>
          <w:color w:val="1155CC"/>
          <w:sz w:val="24"/>
          <w:szCs w:val="24"/>
        </w:rPr>
      </w:pPr>
    </w:p>
    <w:p w14:paraId="78FC80A6"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#apply </w:t>
      </w:r>
      <w:proofErr w:type="spellStart"/>
      <w:r>
        <w:rPr>
          <w:rFonts w:ascii="Times New Roman" w:eastAsia="Times New Roman" w:hAnsi="Times New Roman" w:cs="Times New Roman"/>
          <w:color w:val="1155CC"/>
          <w:sz w:val="24"/>
          <w:szCs w:val="24"/>
        </w:rPr>
        <w:t>colour</w:t>
      </w:r>
      <w:proofErr w:type="spellEnd"/>
      <w:r>
        <w:rPr>
          <w:rFonts w:ascii="Times New Roman" w:eastAsia="Times New Roman" w:hAnsi="Times New Roman" w:cs="Times New Roman"/>
          <w:color w:val="1155CC"/>
          <w:sz w:val="24"/>
          <w:szCs w:val="24"/>
        </w:rPr>
        <w:t xml:space="preserve"> and change color settings, thickness </w:t>
      </w:r>
      <w:proofErr w:type="spellStart"/>
      <w:r>
        <w:rPr>
          <w:rFonts w:ascii="Times New Roman" w:eastAsia="Times New Roman" w:hAnsi="Times New Roman" w:cs="Times New Roman"/>
          <w:color w:val="1155CC"/>
          <w:sz w:val="24"/>
          <w:szCs w:val="24"/>
        </w:rPr>
        <w:t>etc</w:t>
      </w:r>
      <w:proofErr w:type="spellEnd"/>
    </w:p>
    <w:p w14:paraId="09E0569F"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require(</w:t>
      </w:r>
      <w:proofErr w:type="spellStart"/>
      <w:r>
        <w:rPr>
          <w:rFonts w:ascii="Times New Roman" w:eastAsia="Times New Roman" w:hAnsi="Times New Roman" w:cs="Times New Roman"/>
          <w:color w:val="1155CC"/>
          <w:sz w:val="24"/>
          <w:szCs w:val="24"/>
        </w:rPr>
        <w:t>grDevices</w:t>
      </w:r>
      <w:proofErr w:type="spellEnd"/>
      <w:r>
        <w:rPr>
          <w:rFonts w:ascii="Times New Roman" w:eastAsia="Times New Roman" w:hAnsi="Times New Roman" w:cs="Times New Roman"/>
          <w:color w:val="1155CC"/>
          <w:sz w:val="24"/>
          <w:szCs w:val="24"/>
        </w:rPr>
        <w:t>)</w:t>
      </w:r>
    </w:p>
    <w:p w14:paraId="7E67BE0A" w14:textId="77777777" w:rsidR="002A1BEA" w:rsidRDefault="00601205">
      <w:pPr>
        <w:jc w:val="both"/>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colors()</w:t>
      </w:r>
    </w:p>
    <w:p w14:paraId="6CF2933F" w14:textId="77777777" w:rsidR="002A1BEA" w:rsidRDefault="00601205">
      <w:pPr>
        <w:jc w:val="both"/>
        <w:rPr>
          <w:rFonts w:ascii="Times New Roman" w:eastAsia="Times New Roman" w:hAnsi="Times New Roman" w:cs="Times New Roman"/>
          <w:color w:val="1155CC"/>
          <w:sz w:val="24"/>
          <w:szCs w:val="24"/>
        </w:rPr>
      </w:pPr>
      <w:proofErr w:type="spellStart"/>
      <w:r>
        <w:rPr>
          <w:rFonts w:ascii="Times New Roman" w:eastAsia="Times New Roman" w:hAnsi="Times New Roman" w:cs="Times New Roman"/>
          <w:color w:val="1155CC"/>
          <w:sz w:val="24"/>
          <w:szCs w:val="24"/>
        </w:rPr>
        <w:t>fviz_dend</w:t>
      </w:r>
      <w:proofErr w:type="spellEnd"/>
      <w:r>
        <w:rPr>
          <w:rFonts w:ascii="Times New Roman" w:eastAsia="Times New Roman" w:hAnsi="Times New Roman" w:cs="Times New Roman"/>
          <w:color w:val="1155CC"/>
          <w:sz w:val="24"/>
          <w:szCs w:val="24"/>
        </w:rPr>
        <w:t xml:space="preserve">(x = </w:t>
      </w:r>
      <w:proofErr w:type="spellStart"/>
      <w:r>
        <w:rPr>
          <w:rFonts w:ascii="Times New Roman" w:eastAsia="Times New Roman" w:hAnsi="Times New Roman" w:cs="Times New Roman"/>
          <w:color w:val="1155CC"/>
          <w:sz w:val="24"/>
          <w:szCs w:val="24"/>
        </w:rPr>
        <w:t>res.hc</w:t>
      </w:r>
      <w:proofErr w:type="spellEnd"/>
      <w:r>
        <w:rPr>
          <w:rFonts w:ascii="Times New Roman" w:eastAsia="Times New Roman" w:hAnsi="Times New Roman" w:cs="Times New Roman"/>
          <w:color w:val="1155CC"/>
          <w:sz w:val="24"/>
          <w:szCs w:val="24"/>
        </w:rPr>
        <w:t xml:space="preserve">, </w:t>
      </w:r>
      <w:proofErr w:type="spellStart"/>
      <w:r>
        <w:rPr>
          <w:rFonts w:ascii="Times New Roman" w:eastAsia="Times New Roman" w:hAnsi="Times New Roman" w:cs="Times New Roman"/>
          <w:color w:val="1155CC"/>
          <w:sz w:val="24"/>
          <w:szCs w:val="24"/>
        </w:rPr>
        <w:t>ces</w:t>
      </w:r>
      <w:proofErr w:type="spellEnd"/>
      <w:r>
        <w:rPr>
          <w:rFonts w:ascii="Times New Roman" w:eastAsia="Times New Roman" w:hAnsi="Times New Roman" w:cs="Times New Roman"/>
          <w:color w:val="1155CC"/>
          <w:sz w:val="24"/>
          <w:szCs w:val="24"/>
        </w:rPr>
        <w:t xml:space="preserve"> = 0.8, </w:t>
      </w:r>
      <w:proofErr w:type="spellStart"/>
      <w:r>
        <w:rPr>
          <w:rFonts w:ascii="Times New Roman" w:eastAsia="Times New Roman" w:hAnsi="Times New Roman" w:cs="Times New Roman"/>
          <w:color w:val="1155CC"/>
          <w:sz w:val="24"/>
          <w:szCs w:val="24"/>
        </w:rPr>
        <w:t>lwd</w:t>
      </w:r>
      <w:proofErr w:type="spellEnd"/>
      <w:r>
        <w:rPr>
          <w:rFonts w:ascii="Times New Roman" w:eastAsia="Times New Roman" w:hAnsi="Times New Roman" w:cs="Times New Roman"/>
          <w:color w:val="1155CC"/>
          <w:sz w:val="24"/>
          <w:szCs w:val="24"/>
        </w:rPr>
        <w:t xml:space="preserve">= 0.8, k=10, </w:t>
      </w:r>
      <w:proofErr w:type="spellStart"/>
      <w:r>
        <w:rPr>
          <w:rFonts w:ascii="Times New Roman" w:eastAsia="Times New Roman" w:hAnsi="Times New Roman" w:cs="Times New Roman"/>
          <w:color w:val="1155CC"/>
          <w:sz w:val="24"/>
          <w:szCs w:val="24"/>
        </w:rPr>
        <w:t>k_colors</w:t>
      </w:r>
      <w:proofErr w:type="spellEnd"/>
      <w:r>
        <w:rPr>
          <w:rFonts w:ascii="Times New Roman" w:eastAsia="Times New Roman" w:hAnsi="Times New Roman" w:cs="Times New Roman"/>
          <w:color w:val="1155CC"/>
          <w:sz w:val="24"/>
          <w:szCs w:val="24"/>
        </w:rPr>
        <w:t xml:space="preserve"> = "</w:t>
      </w:r>
      <w:proofErr w:type="spellStart"/>
      <w:r>
        <w:rPr>
          <w:rFonts w:ascii="Times New Roman" w:eastAsia="Times New Roman" w:hAnsi="Times New Roman" w:cs="Times New Roman"/>
          <w:color w:val="1155CC"/>
          <w:sz w:val="24"/>
          <w:szCs w:val="24"/>
        </w:rPr>
        <w:t>jco</w:t>
      </w:r>
      <w:proofErr w:type="spellEnd"/>
      <w:r>
        <w:rPr>
          <w:rFonts w:ascii="Times New Roman" w:eastAsia="Times New Roman" w:hAnsi="Times New Roman" w:cs="Times New Roman"/>
          <w:color w:val="1155CC"/>
          <w:sz w:val="24"/>
          <w:szCs w:val="24"/>
        </w:rPr>
        <w:t>")</w:t>
      </w:r>
    </w:p>
    <w:p w14:paraId="3107BD6A" w14:textId="77777777" w:rsidR="002A1BEA" w:rsidRDefault="002A1BEA">
      <w:pPr>
        <w:jc w:val="both"/>
        <w:rPr>
          <w:rFonts w:ascii="Times New Roman" w:eastAsia="Times New Roman" w:hAnsi="Times New Roman" w:cs="Times New Roman"/>
          <w:sz w:val="24"/>
          <w:szCs w:val="24"/>
        </w:rPr>
      </w:pPr>
    </w:p>
    <w:p w14:paraId="10FA6A25" w14:textId="77777777" w:rsidR="002A1BEA" w:rsidRDefault="002A1BEA">
      <w:pPr>
        <w:ind w:left="1440" w:hanging="360"/>
        <w:jc w:val="both"/>
        <w:rPr>
          <w:rFonts w:ascii="Times New Roman" w:eastAsia="Times New Roman" w:hAnsi="Times New Roman" w:cs="Times New Roman"/>
          <w:sz w:val="24"/>
          <w:szCs w:val="24"/>
        </w:rPr>
        <w:sectPr w:rsidR="002A1BEA">
          <w:pgSz w:w="12240" w:h="15840"/>
          <w:pgMar w:top="1440" w:right="1440" w:bottom="1440" w:left="1417" w:header="720" w:footer="720" w:gutter="0"/>
          <w:pgNumType w:start="1"/>
          <w:cols w:space="720"/>
        </w:sectPr>
      </w:pPr>
    </w:p>
    <w:p w14:paraId="71C6D0B9" w14:textId="77777777" w:rsidR="002A1BEA" w:rsidRDefault="00601205">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Summary Data</w:t>
      </w:r>
    </w:p>
    <w:p w14:paraId="73424DC1" w14:textId="77777777" w:rsidR="002A1BEA" w:rsidRDefault="002A1BEA">
      <w:pPr>
        <w:jc w:val="both"/>
        <w:rPr>
          <w:rFonts w:ascii="Times New Roman" w:eastAsia="Times New Roman" w:hAnsi="Times New Roman" w:cs="Times New Roman"/>
          <w:sz w:val="24"/>
          <w:szCs w:val="24"/>
        </w:rPr>
      </w:pPr>
    </w:p>
    <w:p w14:paraId="51ADCB64" w14:textId="77777777" w:rsidR="002A1BEA" w:rsidRDefault="0060120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C53990" wp14:editId="063DF321">
            <wp:extent cx="6257925" cy="30956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257925" cy="3095625"/>
                    </a:xfrm>
                    <a:prstGeom prst="rect">
                      <a:avLst/>
                    </a:prstGeom>
                    <a:ln/>
                  </pic:spPr>
                </pic:pic>
              </a:graphicData>
            </a:graphic>
          </wp:inline>
        </w:drawing>
      </w:r>
    </w:p>
    <w:p w14:paraId="136092EC" w14:textId="77777777" w:rsidR="002A1BEA" w:rsidRDefault="002A1BEA">
      <w:pPr>
        <w:ind w:left="720"/>
        <w:jc w:val="both"/>
        <w:rPr>
          <w:rFonts w:ascii="Times New Roman" w:eastAsia="Times New Roman" w:hAnsi="Times New Roman" w:cs="Times New Roman"/>
          <w:sz w:val="24"/>
          <w:szCs w:val="24"/>
        </w:rPr>
      </w:pPr>
    </w:p>
    <w:p w14:paraId="7AF1282B" w14:textId="77777777" w:rsidR="002A1BEA" w:rsidRDefault="00601205">
      <w:pPr>
        <w:ind w:left="720"/>
        <w:jc w:val="center"/>
        <w:rPr>
          <w:rFonts w:ascii="Times New Roman" w:eastAsia="Times New Roman" w:hAnsi="Times New Roman" w:cs="Times New Roman"/>
          <w:sz w:val="24"/>
          <w:szCs w:val="24"/>
        </w:rPr>
        <w:sectPr w:rsidR="002A1BEA">
          <w:pgSz w:w="12240" w:h="15840"/>
          <w:pgMar w:top="1440" w:right="1440" w:bottom="1440" w:left="1440" w:header="720" w:footer="720" w:gutter="0"/>
          <w:cols w:space="720"/>
        </w:sectPr>
      </w:pPr>
      <w:r>
        <w:rPr>
          <w:rFonts w:ascii="Times New Roman" w:eastAsia="Times New Roman" w:hAnsi="Times New Roman" w:cs="Times New Roman"/>
          <w:noProof/>
          <w:sz w:val="24"/>
          <w:szCs w:val="24"/>
        </w:rPr>
        <w:drawing>
          <wp:inline distT="114300" distB="114300" distL="114300" distR="114300" wp14:anchorId="11A4EABD" wp14:editId="7ECE17E2">
            <wp:extent cx="4772025" cy="42481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772025" cy="4248150"/>
                    </a:xfrm>
                    <a:prstGeom prst="rect">
                      <a:avLst/>
                    </a:prstGeom>
                    <a:ln/>
                  </pic:spPr>
                </pic:pic>
              </a:graphicData>
            </a:graphic>
          </wp:inline>
        </w:drawing>
      </w:r>
    </w:p>
    <w:p w14:paraId="109F01EB" w14:textId="77777777" w:rsidR="002A1BEA" w:rsidRDefault="00601205">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772735" wp14:editId="4D280647">
            <wp:extent cx="2971800" cy="30765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971800" cy="3076575"/>
                    </a:xfrm>
                    <a:prstGeom prst="rect">
                      <a:avLst/>
                    </a:prstGeom>
                    <a:ln/>
                  </pic:spPr>
                </pic:pic>
              </a:graphicData>
            </a:graphic>
          </wp:inline>
        </w:drawing>
      </w:r>
    </w:p>
    <w:p w14:paraId="3F19576F" w14:textId="77777777" w:rsidR="002A1BEA" w:rsidRDefault="002A1BEA">
      <w:pPr>
        <w:jc w:val="both"/>
        <w:rPr>
          <w:rFonts w:ascii="Times New Roman" w:eastAsia="Times New Roman" w:hAnsi="Times New Roman" w:cs="Times New Roman"/>
          <w:sz w:val="24"/>
          <w:szCs w:val="24"/>
        </w:rPr>
        <w:sectPr w:rsidR="002A1BEA">
          <w:pgSz w:w="12240" w:h="15840"/>
          <w:pgMar w:top="1440" w:right="1440" w:bottom="1440" w:left="1440" w:header="720" w:footer="720" w:gutter="0"/>
          <w:cols w:space="720"/>
        </w:sectPr>
      </w:pPr>
    </w:p>
    <w:p w14:paraId="4A3C069B" w14:textId="77777777" w:rsidR="002A1BEA" w:rsidRDefault="00601205">
      <w:pPr>
        <w:numPr>
          <w:ilvl w:val="1"/>
          <w:numId w:val="3"/>
        </w:numPr>
        <w:jc w:val="both"/>
        <w:rPr>
          <w:rFonts w:ascii="Times New Roman" w:eastAsia="Times New Roman" w:hAnsi="Times New Roman" w:cs="Times New Roman"/>
          <w:sz w:val="24"/>
          <w:szCs w:val="24"/>
        </w:rPr>
        <w:sectPr w:rsidR="002A1BEA">
          <w:pgSz w:w="15840" w:h="12240" w:orient="landscape"/>
          <w:pgMar w:top="1440" w:right="1440" w:bottom="1440" w:left="1440" w:header="720" w:footer="720" w:gutter="0"/>
          <w:cols w:space="720"/>
        </w:sectPr>
      </w:pPr>
      <w:proofErr w:type="spellStart"/>
      <w:r>
        <w:rPr>
          <w:rFonts w:ascii="Times New Roman" w:eastAsia="Times New Roman" w:hAnsi="Times New Roman" w:cs="Times New Roman"/>
          <w:sz w:val="24"/>
          <w:szCs w:val="24"/>
        </w:rPr>
        <w:lastRenderedPageBreak/>
        <w:t>CratingC</w:t>
      </w:r>
      <w:proofErr w:type="spellEnd"/>
      <w:r>
        <w:rPr>
          <w:noProof/>
        </w:rPr>
        <w:drawing>
          <wp:anchor distT="114300" distB="114300" distL="114300" distR="114300" simplePos="0" relativeHeight="251659264" behindDoc="0" locked="0" layoutInCell="1" hidden="0" allowOverlap="1" wp14:anchorId="1385AC76" wp14:editId="0A35D61B">
            <wp:simplePos x="0" y="0"/>
            <wp:positionH relativeFrom="column">
              <wp:posOffset>-552449</wp:posOffset>
            </wp:positionH>
            <wp:positionV relativeFrom="paragraph">
              <wp:posOffset>952500</wp:posOffset>
            </wp:positionV>
            <wp:extent cx="9331649" cy="3271838"/>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9331649" cy="3271838"/>
                    </a:xfrm>
                    <a:prstGeom prst="rect">
                      <a:avLst/>
                    </a:prstGeom>
                    <a:ln/>
                  </pic:spPr>
                </pic:pic>
              </a:graphicData>
            </a:graphic>
          </wp:anchor>
        </w:drawing>
      </w:r>
    </w:p>
    <w:p w14:paraId="7BD63482" w14:textId="77777777" w:rsidR="002A1BEA" w:rsidRDefault="002A1BEA">
      <w:pPr>
        <w:jc w:val="both"/>
        <w:rPr>
          <w:rFonts w:ascii="Times New Roman" w:eastAsia="Times New Roman" w:hAnsi="Times New Roman" w:cs="Times New Roman"/>
          <w:sz w:val="24"/>
          <w:szCs w:val="24"/>
        </w:rPr>
      </w:pPr>
    </w:p>
    <w:p w14:paraId="63A95503" w14:textId="77777777" w:rsidR="002A1BEA" w:rsidRDefault="00601205">
      <w:pPr>
        <w:numPr>
          <w:ilvl w:val="1"/>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Distance matrices generated from </w:t>
      </w:r>
      <w:proofErr w:type="spellStart"/>
      <w:r>
        <w:rPr>
          <w:rFonts w:ascii="Times New Roman" w:eastAsia="Times New Roman" w:hAnsi="Times New Roman" w:cs="Times New Roman"/>
          <w:sz w:val="24"/>
          <w:szCs w:val="24"/>
        </w:rPr>
        <w:t>Rstudio</w:t>
      </w:r>
      <w:proofErr w:type="spellEnd"/>
    </w:p>
    <w:p w14:paraId="722F429B" w14:textId="77777777" w:rsidR="002A1BEA" w:rsidRDefault="002A1BEA">
      <w:pPr>
        <w:jc w:val="both"/>
        <w:rPr>
          <w:rFonts w:ascii="Times New Roman" w:eastAsia="Times New Roman" w:hAnsi="Times New Roman" w:cs="Times New Roman"/>
          <w:sz w:val="24"/>
          <w:szCs w:val="24"/>
        </w:rPr>
      </w:pPr>
    </w:p>
    <w:p w14:paraId="1A1B317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Grip Weight On/Off Clean/Rinse Vibration Waterproof</w:t>
      </w:r>
    </w:p>
    <w:p w14:paraId="20447CB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Grip            </w:t>
      </w:r>
      <w:r>
        <w:rPr>
          <w:rFonts w:ascii="Times New Roman" w:eastAsia="Times New Roman" w:hAnsi="Times New Roman" w:cs="Times New Roman"/>
          <w:sz w:val="24"/>
          <w:szCs w:val="24"/>
        </w:rPr>
        <w:tab/>
        <w:t xml:space="preserve">0.000  7.165  6.473   </w:t>
      </w:r>
      <w:r>
        <w:rPr>
          <w:rFonts w:ascii="Times New Roman" w:eastAsia="Times New Roman" w:hAnsi="Times New Roman" w:cs="Times New Roman"/>
          <w:sz w:val="24"/>
          <w:szCs w:val="24"/>
        </w:rPr>
        <w:tab/>
        <w:t xml:space="preserve">5.512 </w:t>
      </w:r>
      <w:r>
        <w:rPr>
          <w:rFonts w:ascii="Times New Roman" w:eastAsia="Times New Roman" w:hAnsi="Times New Roman" w:cs="Times New Roman"/>
          <w:sz w:val="24"/>
          <w:szCs w:val="24"/>
        </w:rPr>
        <w:tab/>
        <w:t>7.928      7.862</w:t>
      </w:r>
    </w:p>
    <w:p w14:paraId="7E7148F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ab/>
        <w:t xml:space="preserve">7.165  0.000  5.318   </w:t>
      </w:r>
      <w:r>
        <w:rPr>
          <w:rFonts w:ascii="Times New Roman" w:eastAsia="Times New Roman" w:hAnsi="Times New Roman" w:cs="Times New Roman"/>
          <w:sz w:val="24"/>
          <w:szCs w:val="24"/>
        </w:rPr>
        <w:tab/>
        <w:t xml:space="preserve">7.521 </w:t>
      </w:r>
      <w:r>
        <w:rPr>
          <w:rFonts w:ascii="Times New Roman" w:eastAsia="Times New Roman" w:hAnsi="Times New Roman" w:cs="Times New Roman"/>
          <w:sz w:val="24"/>
          <w:szCs w:val="24"/>
        </w:rPr>
        <w:tab/>
        <w:t>6.226      6.789</w:t>
      </w:r>
    </w:p>
    <w:p w14:paraId="5B0895A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On/Off          </w:t>
      </w:r>
      <w:r>
        <w:rPr>
          <w:rFonts w:ascii="Times New Roman" w:eastAsia="Times New Roman" w:hAnsi="Times New Roman" w:cs="Times New Roman"/>
          <w:sz w:val="24"/>
          <w:szCs w:val="24"/>
        </w:rPr>
        <w:tab/>
        <w:t xml:space="preserve">6.473  5.318  0.000   </w:t>
      </w:r>
      <w:r>
        <w:rPr>
          <w:rFonts w:ascii="Times New Roman" w:eastAsia="Times New Roman" w:hAnsi="Times New Roman" w:cs="Times New Roman"/>
          <w:sz w:val="24"/>
          <w:szCs w:val="24"/>
        </w:rPr>
        <w:tab/>
        <w:t xml:space="preserve">6.554 </w:t>
      </w:r>
      <w:r>
        <w:rPr>
          <w:rFonts w:ascii="Times New Roman" w:eastAsia="Times New Roman" w:hAnsi="Times New Roman" w:cs="Times New Roman"/>
          <w:sz w:val="24"/>
          <w:szCs w:val="24"/>
        </w:rPr>
        <w:tab/>
        <w:t>6.473      7.165</w:t>
      </w:r>
    </w:p>
    <w:p w14:paraId="736104F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Clean/Rinse     </w:t>
      </w:r>
      <w:r>
        <w:rPr>
          <w:rFonts w:ascii="Times New Roman" w:eastAsia="Times New Roman" w:hAnsi="Times New Roman" w:cs="Times New Roman"/>
          <w:sz w:val="24"/>
          <w:szCs w:val="24"/>
        </w:rPr>
        <w:tab/>
        <w:t xml:space="preserve">5.512  7.521  6.554   </w:t>
      </w:r>
      <w:r>
        <w:rPr>
          <w:rFonts w:ascii="Times New Roman" w:eastAsia="Times New Roman" w:hAnsi="Times New Roman" w:cs="Times New Roman"/>
          <w:sz w:val="24"/>
          <w:szCs w:val="24"/>
        </w:rPr>
        <w:tab/>
        <w:t xml:space="preserve">0.000     7.591  </w:t>
      </w:r>
      <w:r>
        <w:rPr>
          <w:rFonts w:ascii="Times New Roman" w:eastAsia="Times New Roman" w:hAnsi="Times New Roman" w:cs="Times New Roman"/>
          <w:sz w:val="24"/>
          <w:szCs w:val="24"/>
        </w:rPr>
        <w:tab/>
        <w:t>7.237</w:t>
      </w:r>
    </w:p>
    <w:p w14:paraId="6C099DB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w:t>
      </w:r>
      <w:r>
        <w:rPr>
          <w:rFonts w:ascii="Times New Roman" w:eastAsia="Times New Roman" w:hAnsi="Times New Roman" w:cs="Times New Roman"/>
          <w:sz w:val="24"/>
          <w:szCs w:val="24"/>
        </w:rPr>
        <w:tab/>
        <w:t xml:space="preserve">7.928  6.226  6.473   </w:t>
      </w:r>
      <w:r>
        <w:rPr>
          <w:rFonts w:ascii="Times New Roman" w:eastAsia="Times New Roman" w:hAnsi="Times New Roman" w:cs="Times New Roman"/>
          <w:sz w:val="24"/>
          <w:szCs w:val="24"/>
        </w:rPr>
        <w:tab/>
        <w:t xml:space="preserve">7.591 </w:t>
      </w:r>
      <w:r>
        <w:rPr>
          <w:rFonts w:ascii="Times New Roman" w:eastAsia="Times New Roman" w:hAnsi="Times New Roman" w:cs="Times New Roman"/>
          <w:sz w:val="24"/>
          <w:szCs w:val="24"/>
        </w:rPr>
        <w:tab/>
        <w:t>0.000      6.055</w:t>
      </w:r>
    </w:p>
    <w:p w14:paraId="47F4C26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Waterproof      </w:t>
      </w:r>
      <w:r>
        <w:rPr>
          <w:rFonts w:ascii="Times New Roman" w:eastAsia="Times New Roman" w:hAnsi="Times New Roman" w:cs="Times New Roman"/>
          <w:sz w:val="24"/>
          <w:szCs w:val="24"/>
        </w:rPr>
        <w:tab/>
        <w:t xml:space="preserve">7.862  6.789  7.165   </w:t>
      </w:r>
      <w:r>
        <w:rPr>
          <w:rFonts w:ascii="Times New Roman" w:eastAsia="Times New Roman" w:hAnsi="Times New Roman" w:cs="Times New Roman"/>
          <w:sz w:val="24"/>
          <w:szCs w:val="24"/>
        </w:rPr>
        <w:tab/>
        <w:t xml:space="preserve">7.237     6.055  </w:t>
      </w:r>
      <w:r>
        <w:rPr>
          <w:rFonts w:ascii="Times New Roman" w:eastAsia="Times New Roman" w:hAnsi="Times New Roman" w:cs="Times New Roman"/>
          <w:sz w:val="24"/>
          <w:szCs w:val="24"/>
        </w:rPr>
        <w:tab/>
        <w:t>0.000</w:t>
      </w:r>
    </w:p>
    <w:p w14:paraId="13D307E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ab/>
        <w:t xml:space="preserve">8.624  9.040  7.017   </w:t>
      </w:r>
      <w:r>
        <w:rPr>
          <w:rFonts w:ascii="Times New Roman" w:eastAsia="Times New Roman" w:hAnsi="Times New Roman" w:cs="Times New Roman"/>
          <w:sz w:val="24"/>
          <w:szCs w:val="24"/>
        </w:rPr>
        <w:tab/>
        <w:t xml:space="preserve">9.268 </w:t>
      </w:r>
      <w:r>
        <w:rPr>
          <w:rFonts w:ascii="Times New Roman" w:eastAsia="Times New Roman" w:hAnsi="Times New Roman" w:cs="Times New Roman"/>
          <w:sz w:val="24"/>
          <w:szCs w:val="24"/>
        </w:rPr>
        <w:tab/>
        <w:t>7.165      8.315</w:t>
      </w:r>
    </w:p>
    <w:p w14:paraId="21E2963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Battery </w:t>
      </w:r>
      <w:r>
        <w:rPr>
          <w:rFonts w:ascii="Times New Roman" w:eastAsia="Times New Roman" w:hAnsi="Times New Roman" w:cs="Times New Roman"/>
          <w:sz w:val="24"/>
          <w:szCs w:val="24"/>
        </w:rPr>
        <w:tab/>
        <w:t xml:space="preserve">8.315  7.591  5.606   </w:t>
      </w:r>
      <w:r>
        <w:rPr>
          <w:rFonts w:ascii="Times New Roman" w:eastAsia="Times New Roman" w:hAnsi="Times New Roman" w:cs="Times New Roman"/>
          <w:sz w:val="24"/>
          <w:szCs w:val="24"/>
        </w:rPr>
        <w:tab/>
        <w:t xml:space="preserve">7.017     7.928  </w:t>
      </w:r>
      <w:r>
        <w:rPr>
          <w:rFonts w:ascii="Times New Roman" w:eastAsia="Times New Roman" w:hAnsi="Times New Roman" w:cs="Times New Roman"/>
          <w:sz w:val="24"/>
          <w:szCs w:val="24"/>
        </w:rPr>
        <w:tab/>
        <w:t>8.624</w:t>
      </w:r>
    </w:p>
    <w:p w14:paraId="0CA8798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Brush Head  5.318  7.091  6.392   </w:t>
      </w:r>
      <w:r>
        <w:rPr>
          <w:rFonts w:ascii="Times New Roman" w:eastAsia="Times New Roman" w:hAnsi="Times New Roman" w:cs="Times New Roman"/>
          <w:sz w:val="24"/>
          <w:szCs w:val="24"/>
        </w:rPr>
        <w:tab/>
        <w:t xml:space="preserve">3.546 </w:t>
      </w:r>
      <w:r>
        <w:rPr>
          <w:rFonts w:ascii="Times New Roman" w:eastAsia="Times New Roman" w:hAnsi="Times New Roman" w:cs="Times New Roman"/>
          <w:sz w:val="24"/>
          <w:szCs w:val="24"/>
        </w:rPr>
        <w:tab/>
        <w:t>7.309      6.942</w:t>
      </w:r>
    </w:p>
    <w:p w14:paraId="364B95A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Replacements  </w:t>
      </w:r>
      <w:r>
        <w:rPr>
          <w:rFonts w:ascii="Times New Roman" w:eastAsia="Times New Roman" w:hAnsi="Times New Roman" w:cs="Times New Roman"/>
          <w:sz w:val="24"/>
          <w:szCs w:val="24"/>
        </w:rPr>
        <w:tab/>
        <w:t xml:space="preserve">6.392  7.928  7.017   </w:t>
      </w:r>
      <w:r>
        <w:rPr>
          <w:rFonts w:ascii="Times New Roman" w:eastAsia="Times New Roman" w:hAnsi="Times New Roman" w:cs="Times New Roman"/>
          <w:sz w:val="24"/>
          <w:szCs w:val="24"/>
        </w:rPr>
        <w:tab/>
        <w:t xml:space="preserve">3.830     8.124  </w:t>
      </w:r>
      <w:r>
        <w:rPr>
          <w:rFonts w:ascii="Times New Roman" w:eastAsia="Times New Roman" w:hAnsi="Times New Roman" w:cs="Times New Roman"/>
          <w:sz w:val="24"/>
          <w:szCs w:val="24"/>
        </w:rPr>
        <w:tab/>
        <w:t>7.237</w:t>
      </w:r>
    </w:p>
    <w:p w14:paraId="0CB7E39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 in Area   </w:t>
      </w:r>
      <w:r>
        <w:rPr>
          <w:rFonts w:ascii="Times New Roman" w:eastAsia="Times New Roman" w:hAnsi="Times New Roman" w:cs="Times New Roman"/>
          <w:sz w:val="24"/>
          <w:szCs w:val="24"/>
        </w:rPr>
        <w:tab/>
        <w:t xml:space="preserve">6.055  8.315  6.712   </w:t>
      </w:r>
      <w:r>
        <w:rPr>
          <w:rFonts w:ascii="Times New Roman" w:eastAsia="Times New Roman" w:hAnsi="Times New Roman" w:cs="Times New Roman"/>
          <w:sz w:val="24"/>
          <w:szCs w:val="24"/>
        </w:rPr>
        <w:tab/>
        <w:t xml:space="preserve">3.546     8.124  </w:t>
      </w:r>
      <w:r>
        <w:rPr>
          <w:rFonts w:ascii="Times New Roman" w:eastAsia="Times New Roman" w:hAnsi="Times New Roman" w:cs="Times New Roman"/>
          <w:sz w:val="24"/>
          <w:szCs w:val="24"/>
        </w:rPr>
        <w:tab/>
        <w:t>7.091</w:t>
      </w:r>
    </w:p>
    <w:p w14:paraId="05A2976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Battery Life   6.473  6.866  5.968   </w:t>
      </w:r>
      <w:r>
        <w:rPr>
          <w:rFonts w:ascii="Times New Roman" w:eastAsia="Times New Roman" w:hAnsi="Times New Roman" w:cs="Times New Roman"/>
          <w:sz w:val="24"/>
          <w:szCs w:val="24"/>
        </w:rPr>
        <w:tab/>
        <w:t xml:space="preserve">5.118 </w:t>
      </w:r>
      <w:r>
        <w:rPr>
          <w:rFonts w:ascii="Times New Roman" w:eastAsia="Times New Roman" w:hAnsi="Times New Roman" w:cs="Times New Roman"/>
          <w:sz w:val="24"/>
          <w:szCs w:val="24"/>
        </w:rPr>
        <w:tab/>
        <w:t>7.237      7.862</w:t>
      </w:r>
    </w:p>
    <w:p w14:paraId="4997472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ab/>
        <w:t xml:space="preserve">9.381  6.866  7.091  </w:t>
      </w:r>
      <w:r>
        <w:rPr>
          <w:rFonts w:ascii="Times New Roman" w:eastAsia="Times New Roman" w:hAnsi="Times New Roman" w:cs="Times New Roman"/>
          <w:sz w:val="24"/>
          <w:szCs w:val="24"/>
        </w:rPr>
        <w:tab/>
        <w:t xml:space="preserve">10.784     9.040  </w:t>
      </w:r>
      <w:r>
        <w:rPr>
          <w:rFonts w:ascii="Times New Roman" w:eastAsia="Times New Roman" w:hAnsi="Times New Roman" w:cs="Times New Roman"/>
          <w:sz w:val="24"/>
          <w:szCs w:val="24"/>
        </w:rPr>
        <w:tab/>
        <w:t>9.764</w:t>
      </w:r>
    </w:p>
    <w:p w14:paraId="4B924D6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Looks Cool     </w:t>
      </w:r>
      <w:r>
        <w:rPr>
          <w:rFonts w:ascii="Times New Roman" w:eastAsia="Times New Roman" w:hAnsi="Times New Roman" w:cs="Times New Roman"/>
          <w:sz w:val="24"/>
          <w:szCs w:val="24"/>
        </w:rPr>
        <w:tab/>
        <w:t xml:space="preserve">10.235  7.728  8.315  </w:t>
      </w:r>
      <w:r>
        <w:rPr>
          <w:rFonts w:ascii="Times New Roman" w:eastAsia="Times New Roman" w:hAnsi="Times New Roman" w:cs="Times New Roman"/>
          <w:sz w:val="24"/>
          <w:szCs w:val="24"/>
        </w:rPr>
        <w:tab/>
        <w:t xml:space="preserve">11.352     9.924 </w:t>
      </w:r>
      <w:r>
        <w:rPr>
          <w:rFonts w:ascii="Times New Roman" w:eastAsia="Times New Roman" w:hAnsi="Times New Roman" w:cs="Times New Roman"/>
          <w:sz w:val="24"/>
          <w:szCs w:val="24"/>
        </w:rPr>
        <w:tab/>
        <w:t>10.388</w:t>
      </w:r>
    </w:p>
    <w:p w14:paraId="46AF7FB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Distinguishable </w:t>
      </w:r>
      <w:r>
        <w:rPr>
          <w:rFonts w:ascii="Times New Roman" w:eastAsia="Times New Roman" w:hAnsi="Times New Roman" w:cs="Times New Roman"/>
          <w:sz w:val="24"/>
          <w:szCs w:val="24"/>
        </w:rPr>
        <w:tab/>
        <w:t xml:space="preserve">6.712  6.473  5.880   </w:t>
      </w:r>
      <w:r>
        <w:rPr>
          <w:rFonts w:ascii="Times New Roman" w:eastAsia="Times New Roman" w:hAnsi="Times New Roman" w:cs="Times New Roman"/>
          <w:sz w:val="24"/>
          <w:szCs w:val="24"/>
        </w:rPr>
        <w:tab/>
        <w:t xml:space="preserve">6.633     7.309  </w:t>
      </w:r>
      <w:r>
        <w:rPr>
          <w:rFonts w:ascii="Times New Roman" w:eastAsia="Times New Roman" w:hAnsi="Times New Roman" w:cs="Times New Roman"/>
          <w:sz w:val="24"/>
          <w:szCs w:val="24"/>
        </w:rPr>
        <w:tab/>
        <w:t>6.942</w:t>
      </w:r>
    </w:p>
    <w:p w14:paraId="55C47F6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Décor    </w:t>
      </w:r>
      <w:r>
        <w:rPr>
          <w:rFonts w:ascii="Times New Roman" w:eastAsia="Times New Roman" w:hAnsi="Times New Roman" w:cs="Times New Roman"/>
          <w:sz w:val="24"/>
          <w:szCs w:val="24"/>
        </w:rPr>
        <w:tab/>
        <w:t xml:space="preserve">13.656 10.976 11.580  </w:t>
      </w:r>
      <w:r>
        <w:rPr>
          <w:rFonts w:ascii="Times New Roman" w:eastAsia="Times New Roman" w:hAnsi="Times New Roman" w:cs="Times New Roman"/>
          <w:sz w:val="24"/>
          <w:szCs w:val="24"/>
        </w:rPr>
        <w:tab/>
        <w:t xml:space="preserve">15.216    12.197 </w:t>
      </w:r>
      <w:r>
        <w:rPr>
          <w:rFonts w:ascii="Times New Roman" w:eastAsia="Times New Roman" w:hAnsi="Times New Roman" w:cs="Times New Roman"/>
          <w:sz w:val="24"/>
          <w:szCs w:val="24"/>
        </w:rPr>
        <w:tab/>
        <w:t>12.577</w:t>
      </w:r>
    </w:p>
    <w:p w14:paraId="6E578088"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Store   </w:t>
      </w:r>
      <w:r>
        <w:rPr>
          <w:rFonts w:ascii="Times New Roman" w:eastAsia="Times New Roman" w:hAnsi="Times New Roman" w:cs="Times New Roman"/>
          <w:sz w:val="24"/>
          <w:szCs w:val="24"/>
        </w:rPr>
        <w:tab/>
        <w:t xml:space="preserve">7.091  5.699  4.094   </w:t>
      </w:r>
      <w:r>
        <w:rPr>
          <w:rFonts w:ascii="Times New Roman" w:eastAsia="Times New Roman" w:hAnsi="Times New Roman" w:cs="Times New Roman"/>
          <w:sz w:val="24"/>
          <w:szCs w:val="24"/>
        </w:rPr>
        <w:tab/>
        <w:t xml:space="preserve">7.309     6.473  </w:t>
      </w:r>
      <w:r>
        <w:rPr>
          <w:rFonts w:ascii="Times New Roman" w:eastAsia="Times New Roman" w:hAnsi="Times New Roman" w:cs="Times New Roman"/>
          <w:sz w:val="24"/>
          <w:szCs w:val="24"/>
        </w:rPr>
        <w:tab/>
        <w:t>6.226</w:t>
      </w:r>
    </w:p>
    <w:p w14:paraId="2DEAC88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Space     </w:t>
      </w:r>
      <w:r>
        <w:rPr>
          <w:rFonts w:ascii="Times New Roman" w:eastAsia="Times New Roman" w:hAnsi="Times New Roman" w:cs="Times New Roman"/>
          <w:sz w:val="24"/>
          <w:szCs w:val="24"/>
        </w:rPr>
        <w:tab/>
        <w:t xml:space="preserve">8.923  7.017  5.790   </w:t>
      </w:r>
      <w:r>
        <w:rPr>
          <w:rFonts w:ascii="Times New Roman" w:eastAsia="Times New Roman" w:hAnsi="Times New Roman" w:cs="Times New Roman"/>
          <w:sz w:val="24"/>
          <w:szCs w:val="24"/>
        </w:rPr>
        <w:tab/>
        <w:t xml:space="preserve">9.212     7.237  </w:t>
      </w:r>
      <w:r>
        <w:rPr>
          <w:rFonts w:ascii="Times New Roman" w:eastAsia="Times New Roman" w:hAnsi="Times New Roman" w:cs="Times New Roman"/>
          <w:sz w:val="24"/>
          <w:szCs w:val="24"/>
        </w:rPr>
        <w:tab/>
        <w:t>7.309</w:t>
      </w:r>
    </w:p>
    <w:p w14:paraId="231AFAA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hold    </w:t>
      </w:r>
      <w:r>
        <w:rPr>
          <w:rFonts w:ascii="Times New Roman" w:eastAsia="Times New Roman" w:hAnsi="Times New Roman" w:cs="Times New Roman"/>
          <w:sz w:val="24"/>
          <w:szCs w:val="24"/>
        </w:rPr>
        <w:tab/>
        <w:t xml:space="preserve">4.461  6.789  6.055   </w:t>
      </w:r>
      <w:r>
        <w:rPr>
          <w:rFonts w:ascii="Times New Roman" w:eastAsia="Times New Roman" w:hAnsi="Times New Roman" w:cs="Times New Roman"/>
          <w:sz w:val="24"/>
          <w:szCs w:val="24"/>
        </w:rPr>
        <w:tab/>
        <w:t xml:space="preserve">4.801     7.165  </w:t>
      </w:r>
      <w:r>
        <w:rPr>
          <w:rFonts w:ascii="Times New Roman" w:eastAsia="Times New Roman" w:hAnsi="Times New Roman" w:cs="Times New Roman"/>
          <w:sz w:val="24"/>
          <w:szCs w:val="24"/>
        </w:rPr>
        <w:tab/>
        <w:t>6.141</w:t>
      </w:r>
    </w:p>
    <w:p w14:paraId="5D0F4AF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Toothbrush Sized</w:t>
      </w:r>
      <w:r>
        <w:rPr>
          <w:rFonts w:ascii="Times New Roman" w:eastAsia="Times New Roman" w:hAnsi="Times New Roman" w:cs="Times New Roman"/>
          <w:sz w:val="24"/>
          <w:szCs w:val="24"/>
        </w:rPr>
        <w:tab/>
        <w:t xml:space="preserve">8.864  5.014  5.880   </w:t>
      </w:r>
      <w:r>
        <w:rPr>
          <w:rFonts w:ascii="Times New Roman" w:eastAsia="Times New Roman" w:hAnsi="Times New Roman" w:cs="Times New Roman"/>
          <w:sz w:val="24"/>
          <w:szCs w:val="24"/>
        </w:rPr>
        <w:tab/>
        <w:t xml:space="preserve">8.440     7.165  </w:t>
      </w:r>
      <w:r>
        <w:rPr>
          <w:rFonts w:ascii="Times New Roman" w:eastAsia="Times New Roman" w:hAnsi="Times New Roman" w:cs="Times New Roman"/>
          <w:sz w:val="24"/>
          <w:szCs w:val="24"/>
        </w:rPr>
        <w:tab/>
        <w:t>8.315</w:t>
      </w:r>
    </w:p>
    <w:p w14:paraId="2EBC8FB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Packaging      </w:t>
      </w:r>
      <w:r>
        <w:rPr>
          <w:rFonts w:ascii="Times New Roman" w:eastAsia="Times New Roman" w:hAnsi="Times New Roman" w:cs="Times New Roman"/>
          <w:sz w:val="24"/>
          <w:szCs w:val="24"/>
        </w:rPr>
        <w:tab/>
        <w:t xml:space="preserve">11.804  9.492  9.871  </w:t>
      </w:r>
      <w:r>
        <w:rPr>
          <w:rFonts w:ascii="Times New Roman" w:eastAsia="Times New Roman" w:hAnsi="Times New Roman" w:cs="Times New Roman"/>
          <w:sz w:val="24"/>
          <w:szCs w:val="24"/>
        </w:rPr>
        <w:tab/>
        <w:t xml:space="preserve">12.947 </w:t>
      </w:r>
      <w:r>
        <w:rPr>
          <w:rFonts w:ascii="Times New Roman" w:eastAsia="Times New Roman" w:hAnsi="Times New Roman" w:cs="Times New Roman"/>
          <w:sz w:val="24"/>
          <w:szCs w:val="24"/>
        </w:rPr>
        <w:tab/>
        <w:t>9.547     10.832</w:t>
      </w:r>
    </w:p>
    <w:p w14:paraId="12E26E7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Travel Replace Battery Replace Brush Head $ Replacements</w:t>
      </w:r>
    </w:p>
    <w:p w14:paraId="13B3D4C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Grip            </w:t>
      </w:r>
      <w:r>
        <w:rPr>
          <w:rFonts w:ascii="Times New Roman" w:eastAsia="Times New Roman" w:hAnsi="Times New Roman" w:cs="Times New Roman"/>
          <w:sz w:val="24"/>
          <w:szCs w:val="24"/>
        </w:rPr>
        <w:tab/>
        <w:t xml:space="preserve">8.624       </w:t>
      </w:r>
      <w:r>
        <w:rPr>
          <w:rFonts w:ascii="Times New Roman" w:eastAsia="Times New Roman" w:hAnsi="Times New Roman" w:cs="Times New Roman"/>
          <w:sz w:val="24"/>
          <w:szCs w:val="24"/>
        </w:rPr>
        <w:tab/>
        <w:t xml:space="preserve">8.315          </w:t>
      </w:r>
      <w:r>
        <w:rPr>
          <w:rFonts w:ascii="Times New Roman" w:eastAsia="Times New Roman" w:hAnsi="Times New Roman" w:cs="Times New Roman"/>
          <w:sz w:val="24"/>
          <w:szCs w:val="24"/>
        </w:rPr>
        <w:tab/>
        <w:t xml:space="preserve">5.318      </w:t>
      </w:r>
      <w:r>
        <w:rPr>
          <w:rFonts w:ascii="Times New Roman" w:eastAsia="Times New Roman" w:hAnsi="Times New Roman" w:cs="Times New Roman"/>
          <w:sz w:val="24"/>
          <w:szCs w:val="24"/>
        </w:rPr>
        <w:tab/>
        <w:t>6.392</w:t>
      </w:r>
    </w:p>
    <w:p w14:paraId="74F65CB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ab/>
        <w:t xml:space="preserve">9.040       </w:t>
      </w:r>
      <w:r>
        <w:rPr>
          <w:rFonts w:ascii="Times New Roman" w:eastAsia="Times New Roman" w:hAnsi="Times New Roman" w:cs="Times New Roman"/>
          <w:sz w:val="24"/>
          <w:szCs w:val="24"/>
        </w:rPr>
        <w:tab/>
        <w:t xml:space="preserve">7.591          </w:t>
      </w:r>
      <w:r>
        <w:rPr>
          <w:rFonts w:ascii="Times New Roman" w:eastAsia="Times New Roman" w:hAnsi="Times New Roman" w:cs="Times New Roman"/>
          <w:sz w:val="24"/>
          <w:szCs w:val="24"/>
        </w:rPr>
        <w:tab/>
        <w:t xml:space="preserve">7.091      </w:t>
      </w:r>
      <w:r>
        <w:rPr>
          <w:rFonts w:ascii="Times New Roman" w:eastAsia="Times New Roman" w:hAnsi="Times New Roman" w:cs="Times New Roman"/>
          <w:sz w:val="24"/>
          <w:szCs w:val="24"/>
        </w:rPr>
        <w:tab/>
        <w:t>7.928</w:t>
      </w:r>
    </w:p>
    <w:p w14:paraId="2A5089F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On/Off          </w:t>
      </w:r>
      <w:r>
        <w:rPr>
          <w:rFonts w:ascii="Times New Roman" w:eastAsia="Times New Roman" w:hAnsi="Times New Roman" w:cs="Times New Roman"/>
          <w:sz w:val="24"/>
          <w:szCs w:val="24"/>
        </w:rPr>
        <w:tab/>
        <w:t xml:space="preserve">7.017       </w:t>
      </w:r>
      <w:r>
        <w:rPr>
          <w:rFonts w:ascii="Times New Roman" w:eastAsia="Times New Roman" w:hAnsi="Times New Roman" w:cs="Times New Roman"/>
          <w:sz w:val="24"/>
          <w:szCs w:val="24"/>
        </w:rPr>
        <w:tab/>
        <w:t xml:space="preserve">5.606          </w:t>
      </w:r>
      <w:r>
        <w:rPr>
          <w:rFonts w:ascii="Times New Roman" w:eastAsia="Times New Roman" w:hAnsi="Times New Roman" w:cs="Times New Roman"/>
          <w:sz w:val="24"/>
          <w:szCs w:val="24"/>
        </w:rPr>
        <w:tab/>
        <w:t xml:space="preserve">6.392      </w:t>
      </w:r>
      <w:r>
        <w:rPr>
          <w:rFonts w:ascii="Times New Roman" w:eastAsia="Times New Roman" w:hAnsi="Times New Roman" w:cs="Times New Roman"/>
          <w:sz w:val="24"/>
          <w:szCs w:val="24"/>
        </w:rPr>
        <w:tab/>
        <w:t>7.017</w:t>
      </w:r>
    </w:p>
    <w:p w14:paraId="6EC9915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Clean/Rinse     </w:t>
      </w:r>
      <w:r>
        <w:rPr>
          <w:rFonts w:ascii="Times New Roman" w:eastAsia="Times New Roman" w:hAnsi="Times New Roman" w:cs="Times New Roman"/>
          <w:sz w:val="24"/>
          <w:szCs w:val="24"/>
        </w:rPr>
        <w:tab/>
        <w:t xml:space="preserve">9.268           7.017          </w:t>
      </w:r>
      <w:r>
        <w:rPr>
          <w:rFonts w:ascii="Times New Roman" w:eastAsia="Times New Roman" w:hAnsi="Times New Roman" w:cs="Times New Roman"/>
          <w:sz w:val="24"/>
          <w:szCs w:val="24"/>
        </w:rPr>
        <w:tab/>
        <w:t xml:space="preserve">3.546      </w:t>
      </w:r>
      <w:r>
        <w:rPr>
          <w:rFonts w:ascii="Times New Roman" w:eastAsia="Times New Roman" w:hAnsi="Times New Roman" w:cs="Times New Roman"/>
          <w:sz w:val="24"/>
          <w:szCs w:val="24"/>
        </w:rPr>
        <w:tab/>
        <w:t>3.830</w:t>
      </w:r>
    </w:p>
    <w:p w14:paraId="45D96A7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w:t>
      </w:r>
      <w:r>
        <w:rPr>
          <w:rFonts w:ascii="Times New Roman" w:eastAsia="Times New Roman" w:hAnsi="Times New Roman" w:cs="Times New Roman"/>
          <w:sz w:val="24"/>
          <w:szCs w:val="24"/>
        </w:rPr>
        <w:tab/>
        <w:t xml:space="preserve">7.165       </w:t>
      </w:r>
      <w:r>
        <w:rPr>
          <w:rFonts w:ascii="Times New Roman" w:eastAsia="Times New Roman" w:hAnsi="Times New Roman" w:cs="Times New Roman"/>
          <w:sz w:val="24"/>
          <w:szCs w:val="24"/>
        </w:rPr>
        <w:tab/>
        <w:t xml:space="preserve">7.928          </w:t>
      </w:r>
      <w:r>
        <w:rPr>
          <w:rFonts w:ascii="Times New Roman" w:eastAsia="Times New Roman" w:hAnsi="Times New Roman" w:cs="Times New Roman"/>
          <w:sz w:val="24"/>
          <w:szCs w:val="24"/>
        </w:rPr>
        <w:tab/>
        <w:t xml:space="preserve">7.309      </w:t>
      </w:r>
      <w:r>
        <w:rPr>
          <w:rFonts w:ascii="Times New Roman" w:eastAsia="Times New Roman" w:hAnsi="Times New Roman" w:cs="Times New Roman"/>
          <w:sz w:val="24"/>
          <w:szCs w:val="24"/>
        </w:rPr>
        <w:tab/>
        <w:t>8.124</w:t>
      </w:r>
    </w:p>
    <w:p w14:paraId="40D5D8A8"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Waterproof      </w:t>
      </w:r>
      <w:r>
        <w:rPr>
          <w:rFonts w:ascii="Times New Roman" w:eastAsia="Times New Roman" w:hAnsi="Times New Roman" w:cs="Times New Roman"/>
          <w:sz w:val="24"/>
          <w:szCs w:val="24"/>
        </w:rPr>
        <w:tab/>
        <w:t xml:space="preserve">8.315       </w:t>
      </w:r>
      <w:r>
        <w:rPr>
          <w:rFonts w:ascii="Times New Roman" w:eastAsia="Times New Roman" w:hAnsi="Times New Roman" w:cs="Times New Roman"/>
          <w:sz w:val="24"/>
          <w:szCs w:val="24"/>
        </w:rPr>
        <w:tab/>
        <w:t xml:space="preserve">8.624          </w:t>
      </w:r>
      <w:r>
        <w:rPr>
          <w:rFonts w:ascii="Times New Roman" w:eastAsia="Times New Roman" w:hAnsi="Times New Roman" w:cs="Times New Roman"/>
          <w:sz w:val="24"/>
          <w:szCs w:val="24"/>
        </w:rPr>
        <w:tab/>
        <w:t xml:space="preserve">6.942      </w:t>
      </w:r>
      <w:r>
        <w:rPr>
          <w:rFonts w:ascii="Times New Roman" w:eastAsia="Times New Roman" w:hAnsi="Times New Roman" w:cs="Times New Roman"/>
          <w:sz w:val="24"/>
          <w:szCs w:val="24"/>
        </w:rPr>
        <w:tab/>
        <w:t>7.237</w:t>
      </w:r>
    </w:p>
    <w:p w14:paraId="66E569D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 xml:space="preserve">7.862          </w:t>
      </w:r>
      <w:r>
        <w:rPr>
          <w:rFonts w:ascii="Times New Roman" w:eastAsia="Times New Roman" w:hAnsi="Times New Roman" w:cs="Times New Roman"/>
          <w:sz w:val="24"/>
          <w:szCs w:val="24"/>
        </w:rPr>
        <w:tab/>
        <w:t xml:space="preserve">8.059      </w:t>
      </w:r>
      <w:r>
        <w:rPr>
          <w:rFonts w:ascii="Times New Roman" w:eastAsia="Times New Roman" w:hAnsi="Times New Roman" w:cs="Times New Roman"/>
          <w:sz w:val="24"/>
          <w:szCs w:val="24"/>
        </w:rPr>
        <w:tab/>
        <w:t>9.155</w:t>
      </w:r>
    </w:p>
    <w:p w14:paraId="0A19470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Battery </w:t>
      </w:r>
      <w:r>
        <w:rPr>
          <w:rFonts w:ascii="Times New Roman" w:eastAsia="Times New Roman" w:hAnsi="Times New Roman" w:cs="Times New Roman"/>
          <w:sz w:val="24"/>
          <w:szCs w:val="24"/>
        </w:rPr>
        <w:tab/>
        <w:t xml:space="preserve">7.862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 xml:space="preserve">6.392      </w:t>
      </w:r>
      <w:r>
        <w:rPr>
          <w:rFonts w:ascii="Times New Roman" w:eastAsia="Times New Roman" w:hAnsi="Times New Roman" w:cs="Times New Roman"/>
          <w:sz w:val="24"/>
          <w:szCs w:val="24"/>
        </w:rPr>
        <w:tab/>
        <w:t>7.017</w:t>
      </w:r>
    </w:p>
    <w:p w14:paraId="06C691B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Brush Head  8.059       </w:t>
      </w:r>
      <w:r>
        <w:rPr>
          <w:rFonts w:ascii="Times New Roman" w:eastAsia="Times New Roman" w:hAnsi="Times New Roman" w:cs="Times New Roman"/>
          <w:sz w:val="24"/>
          <w:szCs w:val="24"/>
        </w:rPr>
        <w:tab/>
        <w:t xml:space="preserve">6.392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2.895</w:t>
      </w:r>
    </w:p>
    <w:p w14:paraId="0ACFE4FB"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Replacements  </w:t>
      </w:r>
      <w:r>
        <w:rPr>
          <w:rFonts w:ascii="Times New Roman" w:eastAsia="Times New Roman" w:hAnsi="Times New Roman" w:cs="Times New Roman"/>
          <w:sz w:val="24"/>
          <w:szCs w:val="24"/>
        </w:rPr>
        <w:tab/>
        <w:t xml:space="preserve">9.155       </w:t>
      </w:r>
      <w:r>
        <w:rPr>
          <w:rFonts w:ascii="Times New Roman" w:eastAsia="Times New Roman" w:hAnsi="Times New Roman" w:cs="Times New Roman"/>
          <w:sz w:val="24"/>
          <w:szCs w:val="24"/>
        </w:rPr>
        <w:tab/>
        <w:t xml:space="preserve">7.017          </w:t>
      </w:r>
      <w:r>
        <w:rPr>
          <w:rFonts w:ascii="Times New Roman" w:eastAsia="Times New Roman" w:hAnsi="Times New Roman" w:cs="Times New Roman"/>
          <w:sz w:val="24"/>
          <w:szCs w:val="24"/>
        </w:rPr>
        <w:tab/>
        <w:t xml:space="preserve">2.895      </w:t>
      </w:r>
      <w:r>
        <w:rPr>
          <w:rFonts w:ascii="Times New Roman" w:eastAsia="Times New Roman" w:hAnsi="Times New Roman" w:cs="Times New Roman"/>
          <w:sz w:val="24"/>
          <w:szCs w:val="24"/>
        </w:rPr>
        <w:tab/>
        <w:t>0.000</w:t>
      </w:r>
    </w:p>
    <w:p w14:paraId="6490351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 in Area   </w:t>
      </w:r>
      <w:r>
        <w:rPr>
          <w:rFonts w:ascii="Times New Roman" w:eastAsia="Times New Roman" w:hAnsi="Times New Roman" w:cs="Times New Roman"/>
          <w:sz w:val="24"/>
          <w:szCs w:val="24"/>
        </w:rPr>
        <w:tab/>
        <w:t xml:space="preserve">8.685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 xml:space="preserve">3.546      </w:t>
      </w:r>
      <w:r>
        <w:rPr>
          <w:rFonts w:ascii="Times New Roman" w:eastAsia="Times New Roman" w:hAnsi="Times New Roman" w:cs="Times New Roman"/>
          <w:sz w:val="24"/>
          <w:szCs w:val="24"/>
        </w:rPr>
        <w:tab/>
        <w:t>2.507</w:t>
      </w:r>
    </w:p>
    <w:p w14:paraId="0B50BCB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Battery Life   8.502       </w:t>
      </w:r>
      <w:r>
        <w:rPr>
          <w:rFonts w:ascii="Times New Roman" w:eastAsia="Times New Roman" w:hAnsi="Times New Roman" w:cs="Times New Roman"/>
          <w:sz w:val="24"/>
          <w:szCs w:val="24"/>
        </w:rPr>
        <w:tab/>
        <w:t xml:space="preserve">6.942          </w:t>
      </w:r>
      <w:r>
        <w:rPr>
          <w:rFonts w:ascii="Times New Roman" w:eastAsia="Times New Roman" w:hAnsi="Times New Roman" w:cs="Times New Roman"/>
          <w:sz w:val="24"/>
          <w:szCs w:val="24"/>
        </w:rPr>
        <w:tab/>
        <w:t xml:space="preserve">4.909      </w:t>
      </w:r>
      <w:r>
        <w:rPr>
          <w:rFonts w:ascii="Times New Roman" w:eastAsia="Times New Roman" w:hAnsi="Times New Roman" w:cs="Times New Roman"/>
          <w:sz w:val="24"/>
          <w:szCs w:val="24"/>
        </w:rPr>
        <w:tab/>
        <w:t>3.964</w:t>
      </w:r>
    </w:p>
    <w:p w14:paraId="3365B09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ab/>
        <w:t xml:space="preserve">7.309           9.268          </w:t>
      </w:r>
      <w:r>
        <w:rPr>
          <w:rFonts w:ascii="Times New Roman" w:eastAsia="Times New Roman" w:hAnsi="Times New Roman" w:cs="Times New Roman"/>
          <w:sz w:val="24"/>
          <w:szCs w:val="24"/>
        </w:rPr>
        <w:tab/>
        <w:t xml:space="preserve">9.871     </w:t>
      </w:r>
      <w:r>
        <w:rPr>
          <w:rFonts w:ascii="Times New Roman" w:eastAsia="Times New Roman" w:hAnsi="Times New Roman" w:cs="Times New Roman"/>
          <w:sz w:val="24"/>
          <w:szCs w:val="24"/>
        </w:rPr>
        <w:tab/>
        <w:t>11.071</w:t>
      </w:r>
    </w:p>
    <w:p w14:paraId="5F35974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Looks Cool      </w:t>
      </w:r>
      <w:r>
        <w:rPr>
          <w:rFonts w:ascii="Times New Roman" w:eastAsia="Times New Roman" w:hAnsi="Times New Roman" w:cs="Times New Roman"/>
          <w:sz w:val="24"/>
          <w:szCs w:val="24"/>
        </w:rPr>
        <w:tab/>
        <w:t xml:space="preserve">7.994       </w:t>
      </w:r>
      <w:r>
        <w:rPr>
          <w:rFonts w:ascii="Times New Roman" w:eastAsia="Times New Roman" w:hAnsi="Times New Roman" w:cs="Times New Roman"/>
          <w:sz w:val="24"/>
          <w:szCs w:val="24"/>
        </w:rPr>
        <w:tab/>
        <w:t xml:space="preserve">9.817          </w:t>
      </w:r>
      <w:r>
        <w:rPr>
          <w:rFonts w:ascii="Times New Roman" w:eastAsia="Times New Roman" w:hAnsi="Times New Roman" w:cs="Times New Roman"/>
          <w:sz w:val="24"/>
          <w:szCs w:val="24"/>
        </w:rPr>
        <w:tab/>
        <w:t xml:space="preserve">9.871     </w:t>
      </w:r>
      <w:r>
        <w:rPr>
          <w:rFonts w:ascii="Times New Roman" w:eastAsia="Times New Roman" w:hAnsi="Times New Roman" w:cs="Times New Roman"/>
          <w:sz w:val="24"/>
          <w:szCs w:val="24"/>
        </w:rPr>
        <w:tab/>
        <w:t>11.071</w:t>
      </w:r>
    </w:p>
    <w:p w14:paraId="25FA797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Distinguishable </w:t>
      </w:r>
      <w:r>
        <w:rPr>
          <w:rFonts w:ascii="Times New Roman" w:eastAsia="Times New Roman" w:hAnsi="Times New Roman" w:cs="Times New Roman"/>
          <w:sz w:val="24"/>
          <w:szCs w:val="24"/>
        </w:rPr>
        <w:tab/>
        <w:t xml:space="preserve">6.942       </w:t>
      </w:r>
      <w:r>
        <w:rPr>
          <w:rFonts w:ascii="Times New Roman" w:eastAsia="Times New Roman" w:hAnsi="Times New Roman" w:cs="Times New Roman"/>
          <w:sz w:val="24"/>
          <w:szCs w:val="24"/>
        </w:rPr>
        <w:tab/>
        <w:t xml:space="preserve">8.624          </w:t>
      </w:r>
      <w:r>
        <w:rPr>
          <w:rFonts w:ascii="Times New Roman" w:eastAsia="Times New Roman" w:hAnsi="Times New Roman" w:cs="Times New Roman"/>
          <w:sz w:val="24"/>
          <w:szCs w:val="24"/>
        </w:rPr>
        <w:tab/>
        <w:t xml:space="preserve">6.789      </w:t>
      </w:r>
      <w:r>
        <w:rPr>
          <w:rFonts w:ascii="Times New Roman" w:eastAsia="Times New Roman" w:hAnsi="Times New Roman" w:cs="Times New Roman"/>
          <w:sz w:val="24"/>
          <w:szCs w:val="24"/>
        </w:rPr>
        <w:tab/>
        <w:t>7.521</w:t>
      </w:r>
    </w:p>
    <w:p w14:paraId="15133DFA"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Décor    </w:t>
      </w:r>
      <w:r>
        <w:rPr>
          <w:rFonts w:ascii="Times New Roman" w:eastAsia="Times New Roman" w:hAnsi="Times New Roman" w:cs="Times New Roman"/>
          <w:sz w:val="24"/>
          <w:szCs w:val="24"/>
        </w:rPr>
        <w:tab/>
        <w:t xml:space="preserve">10.081      </w:t>
      </w:r>
      <w:r>
        <w:rPr>
          <w:rFonts w:ascii="Times New Roman" w:eastAsia="Times New Roman" w:hAnsi="Times New Roman" w:cs="Times New Roman"/>
          <w:sz w:val="24"/>
          <w:szCs w:val="24"/>
        </w:rPr>
        <w:tab/>
        <w:t xml:space="preserve">12.947         </w:t>
      </w:r>
      <w:r>
        <w:rPr>
          <w:rFonts w:ascii="Times New Roman" w:eastAsia="Times New Roman" w:hAnsi="Times New Roman" w:cs="Times New Roman"/>
          <w:sz w:val="24"/>
          <w:szCs w:val="24"/>
        </w:rPr>
        <w:tab/>
        <w:t xml:space="preserve">13.997     </w:t>
      </w:r>
      <w:r>
        <w:rPr>
          <w:rFonts w:ascii="Times New Roman" w:eastAsia="Times New Roman" w:hAnsi="Times New Roman" w:cs="Times New Roman"/>
          <w:sz w:val="24"/>
          <w:szCs w:val="24"/>
        </w:rPr>
        <w:tab/>
        <w:t>15.147</w:t>
      </w:r>
    </w:p>
    <w:p w14:paraId="1E3D4E94"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Store   </w:t>
      </w:r>
      <w:r>
        <w:rPr>
          <w:rFonts w:ascii="Times New Roman" w:eastAsia="Times New Roman" w:hAnsi="Times New Roman" w:cs="Times New Roman"/>
          <w:sz w:val="24"/>
          <w:szCs w:val="24"/>
        </w:rPr>
        <w:tab/>
        <w:t xml:space="preserve">6.226       </w:t>
      </w:r>
      <w:r>
        <w:rPr>
          <w:rFonts w:ascii="Times New Roman" w:eastAsia="Times New Roman" w:hAnsi="Times New Roman" w:cs="Times New Roman"/>
          <w:sz w:val="24"/>
          <w:szCs w:val="24"/>
        </w:rPr>
        <w:tab/>
        <w:t xml:space="preserve">6.473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7.165</w:t>
      </w:r>
    </w:p>
    <w:p w14:paraId="30FC446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Space     </w:t>
      </w:r>
      <w:r>
        <w:rPr>
          <w:rFonts w:ascii="Times New Roman" w:eastAsia="Times New Roman" w:hAnsi="Times New Roman" w:cs="Times New Roman"/>
          <w:sz w:val="24"/>
          <w:szCs w:val="24"/>
        </w:rPr>
        <w:tab/>
        <w:t xml:space="preserve">6.055       </w:t>
      </w:r>
      <w:r>
        <w:rPr>
          <w:rFonts w:ascii="Times New Roman" w:eastAsia="Times New Roman" w:hAnsi="Times New Roman" w:cs="Times New Roman"/>
          <w:sz w:val="24"/>
          <w:szCs w:val="24"/>
        </w:rPr>
        <w:tab/>
        <w:t xml:space="preserve">8.440          </w:t>
      </w:r>
      <w:r>
        <w:rPr>
          <w:rFonts w:ascii="Times New Roman" w:eastAsia="Times New Roman" w:hAnsi="Times New Roman" w:cs="Times New Roman"/>
          <w:sz w:val="24"/>
          <w:szCs w:val="24"/>
        </w:rPr>
        <w:tab/>
        <w:t xml:space="preserve">8.502      </w:t>
      </w:r>
      <w:r>
        <w:rPr>
          <w:rFonts w:ascii="Times New Roman" w:eastAsia="Times New Roman" w:hAnsi="Times New Roman" w:cs="Times New Roman"/>
          <w:sz w:val="24"/>
          <w:szCs w:val="24"/>
        </w:rPr>
        <w:tab/>
        <w:t>9.097</w:t>
      </w:r>
    </w:p>
    <w:p w14:paraId="58DA006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hold    </w:t>
      </w:r>
      <w:r>
        <w:rPr>
          <w:rFonts w:ascii="Times New Roman" w:eastAsia="Times New Roman" w:hAnsi="Times New Roman" w:cs="Times New Roman"/>
          <w:sz w:val="24"/>
          <w:szCs w:val="24"/>
        </w:rPr>
        <w:tab/>
        <w:t xml:space="preserve">7.521       </w:t>
      </w:r>
      <w:r>
        <w:rPr>
          <w:rFonts w:ascii="Times New Roman" w:eastAsia="Times New Roman" w:hAnsi="Times New Roman" w:cs="Times New Roman"/>
          <w:sz w:val="24"/>
          <w:szCs w:val="24"/>
        </w:rPr>
        <w:tab/>
        <w:t xml:space="preserve">7.017          </w:t>
      </w:r>
      <w:r>
        <w:rPr>
          <w:rFonts w:ascii="Times New Roman" w:eastAsia="Times New Roman" w:hAnsi="Times New Roman" w:cs="Times New Roman"/>
          <w:sz w:val="24"/>
          <w:szCs w:val="24"/>
        </w:rPr>
        <w:tab/>
        <w:t xml:space="preserve">4.094      </w:t>
      </w:r>
      <w:r>
        <w:rPr>
          <w:rFonts w:ascii="Times New Roman" w:eastAsia="Times New Roman" w:hAnsi="Times New Roman" w:cs="Times New Roman"/>
          <w:sz w:val="24"/>
          <w:szCs w:val="24"/>
        </w:rPr>
        <w:tab/>
        <w:t>4.094</w:t>
      </w:r>
    </w:p>
    <w:p w14:paraId="3E4F7F5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Toothbrush Sized</w:t>
      </w:r>
      <w:r>
        <w:rPr>
          <w:rFonts w:ascii="Times New Roman" w:eastAsia="Times New Roman" w:hAnsi="Times New Roman" w:cs="Times New Roman"/>
          <w:sz w:val="24"/>
          <w:szCs w:val="24"/>
        </w:rPr>
        <w:tab/>
        <w:t xml:space="preserve">9.492       </w:t>
      </w:r>
      <w:r>
        <w:rPr>
          <w:rFonts w:ascii="Times New Roman" w:eastAsia="Times New Roman" w:hAnsi="Times New Roman" w:cs="Times New Roman"/>
          <w:sz w:val="24"/>
          <w:szCs w:val="24"/>
        </w:rPr>
        <w:tab/>
        <w:t xml:space="preserve">7.017          </w:t>
      </w:r>
      <w:r>
        <w:rPr>
          <w:rFonts w:ascii="Times New Roman" w:eastAsia="Times New Roman" w:hAnsi="Times New Roman" w:cs="Times New Roman"/>
          <w:sz w:val="24"/>
          <w:szCs w:val="24"/>
        </w:rPr>
        <w:tab/>
        <w:t xml:space="preserve">7.659      </w:t>
      </w:r>
      <w:r>
        <w:rPr>
          <w:rFonts w:ascii="Times New Roman" w:eastAsia="Times New Roman" w:hAnsi="Times New Roman" w:cs="Times New Roman"/>
          <w:sz w:val="24"/>
          <w:szCs w:val="24"/>
        </w:rPr>
        <w:tab/>
        <w:t>8.440</w:t>
      </w:r>
    </w:p>
    <w:p w14:paraId="0AD3E380"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Packaging       </w:t>
      </w:r>
      <w:r>
        <w:rPr>
          <w:rFonts w:ascii="Times New Roman" w:eastAsia="Times New Roman" w:hAnsi="Times New Roman" w:cs="Times New Roman"/>
          <w:sz w:val="24"/>
          <w:szCs w:val="24"/>
        </w:rPr>
        <w:tab/>
        <w:t xml:space="preserve">7.928      </w:t>
      </w:r>
      <w:r>
        <w:rPr>
          <w:rFonts w:ascii="Times New Roman" w:eastAsia="Times New Roman" w:hAnsi="Times New Roman" w:cs="Times New Roman"/>
          <w:sz w:val="24"/>
          <w:szCs w:val="24"/>
        </w:rPr>
        <w:tab/>
        <w:t xml:space="preserve">10.784         </w:t>
      </w:r>
      <w:r>
        <w:rPr>
          <w:rFonts w:ascii="Times New Roman" w:eastAsia="Times New Roman" w:hAnsi="Times New Roman" w:cs="Times New Roman"/>
          <w:sz w:val="24"/>
          <w:szCs w:val="24"/>
        </w:rPr>
        <w:tab/>
        <w:t xml:space="preserve">11.580     </w:t>
      </w:r>
      <w:r>
        <w:rPr>
          <w:rFonts w:ascii="Times New Roman" w:eastAsia="Times New Roman" w:hAnsi="Times New Roman" w:cs="Times New Roman"/>
          <w:sz w:val="24"/>
          <w:szCs w:val="24"/>
        </w:rPr>
        <w:tab/>
        <w:t>12.947</w:t>
      </w:r>
    </w:p>
    <w:p w14:paraId="7DCB6B41" w14:textId="77777777" w:rsidR="002A1BEA" w:rsidRDefault="002A1BEA">
      <w:pPr>
        <w:spacing w:before="240" w:after="240"/>
        <w:jc w:val="center"/>
        <w:rPr>
          <w:rFonts w:ascii="Times New Roman" w:eastAsia="Times New Roman" w:hAnsi="Times New Roman" w:cs="Times New Roman"/>
          <w:sz w:val="24"/>
          <w:szCs w:val="24"/>
        </w:rPr>
      </w:pPr>
    </w:p>
    <w:p w14:paraId="7FDEA0E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 in Area Long Battery Life Technology Looks Cool</w:t>
      </w:r>
    </w:p>
    <w:p w14:paraId="1AD0E8A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Grip                   </w:t>
      </w:r>
      <w:r>
        <w:rPr>
          <w:rFonts w:ascii="Times New Roman" w:eastAsia="Times New Roman" w:hAnsi="Times New Roman" w:cs="Times New Roman"/>
          <w:sz w:val="24"/>
          <w:szCs w:val="24"/>
        </w:rPr>
        <w:tab/>
        <w:t xml:space="preserve">6.055   </w:t>
      </w:r>
      <w:r>
        <w:rPr>
          <w:rFonts w:ascii="Times New Roman" w:eastAsia="Times New Roman" w:hAnsi="Times New Roman" w:cs="Times New Roman"/>
          <w:sz w:val="24"/>
          <w:szCs w:val="24"/>
        </w:rPr>
        <w:tab/>
        <w:t xml:space="preserve">      6.473      9.381 </w:t>
      </w:r>
      <w:r>
        <w:rPr>
          <w:rFonts w:ascii="Times New Roman" w:eastAsia="Times New Roman" w:hAnsi="Times New Roman" w:cs="Times New Roman"/>
          <w:sz w:val="24"/>
          <w:szCs w:val="24"/>
        </w:rPr>
        <w:tab/>
        <w:t>10.235</w:t>
      </w:r>
    </w:p>
    <w:p w14:paraId="5B7979C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ab/>
        <w:t xml:space="preserve">8.315         </w:t>
      </w:r>
      <w:r>
        <w:rPr>
          <w:rFonts w:ascii="Times New Roman" w:eastAsia="Times New Roman" w:hAnsi="Times New Roman" w:cs="Times New Roman"/>
          <w:sz w:val="24"/>
          <w:szCs w:val="24"/>
        </w:rPr>
        <w:tab/>
        <w:t xml:space="preserve">6.866  </w:t>
      </w:r>
      <w:r>
        <w:rPr>
          <w:rFonts w:ascii="Times New Roman" w:eastAsia="Times New Roman" w:hAnsi="Times New Roman" w:cs="Times New Roman"/>
          <w:sz w:val="24"/>
          <w:szCs w:val="24"/>
        </w:rPr>
        <w:tab/>
        <w:t>6.866      7.728</w:t>
      </w:r>
    </w:p>
    <w:p w14:paraId="5E41827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On/Off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 xml:space="preserve">5.968  </w:t>
      </w:r>
      <w:r>
        <w:rPr>
          <w:rFonts w:ascii="Times New Roman" w:eastAsia="Times New Roman" w:hAnsi="Times New Roman" w:cs="Times New Roman"/>
          <w:sz w:val="24"/>
          <w:szCs w:val="24"/>
        </w:rPr>
        <w:tab/>
        <w:t>7.091      8.315</w:t>
      </w:r>
    </w:p>
    <w:p w14:paraId="1237BBE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Clean/Rinse            </w:t>
      </w:r>
      <w:r>
        <w:rPr>
          <w:rFonts w:ascii="Times New Roman" w:eastAsia="Times New Roman" w:hAnsi="Times New Roman" w:cs="Times New Roman"/>
          <w:sz w:val="24"/>
          <w:szCs w:val="24"/>
        </w:rPr>
        <w:tab/>
        <w:t xml:space="preserve">3.546         </w:t>
      </w:r>
      <w:r>
        <w:rPr>
          <w:rFonts w:ascii="Times New Roman" w:eastAsia="Times New Roman" w:hAnsi="Times New Roman" w:cs="Times New Roman"/>
          <w:sz w:val="24"/>
          <w:szCs w:val="24"/>
        </w:rPr>
        <w:tab/>
        <w:t xml:space="preserve">5.118 </w:t>
      </w:r>
      <w:r>
        <w:rPr>
          <w:rFonts w:ascii="Times New Roman" w:eastAsia="Times New Roman" w:hAnsi="Times New Roman" w:cs="Times New Roman"/>
          <w:sz w:val="24"/>
          <w:szCs w:val="24"/>
        </w:rPr>
        <w:tab/>
        <w:t>10.784     11.352</w:t>
      </w:r>
    </w:p>
    <w:p w14:paraId="7F30FD4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w:t>
      </w:r>
      <w:r>
        <w:rPr>
          <w:rFonts w:ascii="Times New Roman" w:eastAsia="Times New Roman" w:hAnsi="Times New Roman" w:cs="Times New Roman"/>
          <w:sz w:val="24"/>
          <w:szCs w:val="24"/>
        </w:rPr>
        <w:tab/>
        <w:t xml:space="preserve">8.124         </w:t>
      </w:r>
      <w:r>
        <w:rPr>
          <w:rFonts w:ascii="Times New Roman" w:eastAsia="Times New Roman" w:hAnsi="Times New Roman" w:cs="Times New Roman"/>
          <w:sz w:val="24"/>
          <w:szCs w:val="24"/>
        </w:rPr>
        <w:tab/>
        <w:t xml:space="preserve">7.237  </w:t>
      </w:r>
      <w:r>
        <w:rPr>
          <w:rFonts w:ascii="Times New Roman" w:eastAsia="Times New Roman" w:hAnsi="Times New Roman" w:cs="Times New Roman"/>
          <w:sz w:val="24"/>
          <w:szCs w:val="24"/>
        </w:rPr>
        <w:tab/>
        <w:t>9.040      9.924</w:t>
      </w:r>
    </w:p>
    <w:p w14:paraId="1571CE5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Waterproof             </w:t>
      </w:r>
      <w:r>
        <w:rPr>
          <w:rFonts w:ascii="Times New Roman" w:eastAsia="Times New Roman" w:hAnsi="Times New Roman" w:cs="Times New Roman"/>
          <w:sz w:val="24"/>
          <w:szCs w:val="24"/>
        </w:rPr>
        <w:tab/>
        <w:t xml:space="preserve">7.091         </w:t>
      </w:r>
      <w:r>
        <w:rPr>
          <w:rFonts w:ascii="Times New Roman" w:eastAsia="Times New Roman" w:hAnsi="Times New Roman" w:cs="Times New Roman"/>
          <w:sz w:val="24"/>
          <w:szCs w:val="24"/>
        </w:rPr>
        <w:tab/>
        <w:t xml:space="preserve">7.862  </w:t>
      </w:r>
      <w:r>
        <w:rPr>
          <w:rFonts w:ascii="Times New Roman" w:eastAsia="Times New Roman" w:hAnsi="Times New Roman" w:cs="Times New Roman"/>
          <w:sz w:val="24"/>
          <w:szCs w:val="24"/>
        </w:rPr>
        <w:tab/>
        <w:t>9.764     10.388</w:t>
      </w:r>
    </w:p>
    <w:p w14:paraId="4A05739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ab/>
        <w:t xml:space="preserve">8.685         </w:t>
      </w:r>
      <w:r>
        <w:rPr>
          <w:rFonts w:ascii="Times New Roman" w:eastAsia="Times New Roman" w:hAnsi="Times New Roman" w:cs="Times New Roman"/>
          <w:sz w:val="24"/>
          <w:szCs w:val="24"/>
        </w:rPr>
        <w:tab/>
        <w:t xml:space="preserve">8.502  </w:t>
      </w:r>
      <w:r>
        <w:rPr>
          <w:rFonts w:ascii="Times New Roman" w:eastAsia="Times New Roman" w:hAnsi="Times New Roman" w:cs="Times New Roman"/>
          <w:sz w:val="24"/>
          <w:szCs w:val="24"/>
        </w:rPr>
        <w:tab/>
        <w:t>7.309      7.994</w:t>
      </w:r>
    </w:p>
    <w:p w14:paraId="4E31149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Battery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 xml:space="preserve">     6.942      9.268  </w:t>
      </w:r>
      <w:r>
        <w:rPr>
          <w:rFonts w:ascii="Times New Roman" w:eastAsia="Times New Roman" w:hAnsi="Times New Roman" w:cs="Times New Roman"/>
          <w:sz w:val="24"/>
          <w:szCs w:val="24"/>
        </w:rPr>
        <w:tab/>
        <w:t>9.817</w:t>
      </w:r>
    </w:p>
    <w:p w14:paraId="4BF0CF48"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Brush Head     </w:t>
      </w:r>
      <w:r>
        <w:rPr>
          <w:rFonts w:ascii="Times New Roman" w:eastAsia="Times New Roman" w:hAnsi="Times New Roman" w:cs="Times New Roman"/>
          <w:sz w:val="24"/>
          <w:szCs w:val="24"/>
        </w:rPr>
        <w:tab/>
        <w:t xml:space="preserve">3.546         </w:t>
      </w:r>
      <w:r>
        <w:rPr>
          <w:rFonts w:ascii="Times New Roman" w:eastAsia="Times New Roman" w:hAnsi="Times New Roman" w:cs="Times New Roman"/>
          <w:sz w:val="24"/>
          <w:szCs w:val="24"/>
        </w:rPr>
        <w:tab/>
        <w:t xml:space="preserve">4.909  </w:t>
      </w:r>
      <w:r>
        <w:rPr>
          <w:rFonts w:ascii="Times New Roman" w:eastAsia="Times New Roman" w:hAnsi="Times New Roman" w:cs="Times New Roman"/>
          <w:sz w:val="24"/>
          <w:szCs w:val="24"/>
        </w:rPr>
        <w:tab/>
        <w:t>9.871      9.871</w:t>
      </w:r>
    </w:p>
    <w:p w14:paraId="704CEDD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Replacements         </w:t>
      </w:r>
      <w:r>
        <w:rPr>
          <w:rFonts w:ascii="Times New Roman" w:eastAsia="Times New Roman" w:hAnsi="Times New Roman" w:cs="Times New Roman"/>
          <w:sz w:val="24"/>
          <w:szCs w:val="24"/>
        </w:rPr>
        <w:tab/>
        <w:t xml:space="preserve">2.507         </w:t>
      </w:r>
      <w:r>
        <w:rPr>
          <w:rFonts w:ascii="Times New Roman" w:eastAsia="Times New Roman" w:hAnsi="Times New Roman" w:cs="Times New Roman"/>
          <w:sz w:val="24"/>
          <w:szCs w:val="24"/>
        </w:rPr>
        <w:tab/>
        <w:t xml:space="preserve">3.964 </w:t>
      </w:r>
      <w:r>
        <w:rPr>
          <w:rFonts w:ascii="Times New Roman" w:eastAsia="Times New Roman" w:hAnsi="Times New Roman" w:cs="Times New Roman"/>
          <w:sz w:val="24"/>
          <w:szCs w:val="24"/>
        </w:rPr>
        <w:tab/>
        <w:t>11.071     11.071</w:t>
      </w:r>
    </w:p>
    <w:p w14:paraId="524D7ED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 in Area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 xml:space="preserve">4.461 </w:t>
      </w:r>
      <w:r>
        <w:rPr>
          <w:rFonts w:ascii="Times New Roman" w:eastAsia="Times New Roman" w:hAnsi="Times New Roman" w:cs="Times New Roman"/>
          <w:sz w:val="24"/>
          <w:szCs w:val="24"/>
        </w:rPr>
        <w:tab/>
        <w:t>11.259     11.443</w:t>
      </w:r>
    </w:p>
    <w:p w14:paraId="0208C6D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Battery Life      </w:t>
      </w:r>
      <w:r>
        <w:rPr>
          <w:rFonts w:ascii="Times New Roman" w:eastAsia="Times New Roman" w:hAnsi="Times New Roman" w:cs="Times New Roman"/>
          <w:sz w:val="24"/>
          <w:szCs w:val="24"/>
        </w:rPr>
        <w:tab/>
        <w:t xml:space="preserve">4.461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10.235     10.337</w:t>
      </w:r>
    </w:p>
    <w:p w14:paraId="25C0144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ab/>
        <w:t xml:space="preserve">11.259        </w:t>
      </w:r>
      <w:r>
        <w:rPr>
          <w:rFonts w:ascii="Times New Roman" w:eastAsia="Times New Roman" w:hAnsi="Times New Roman" w:cs="Times New Roman"/>
          <w:sz w:val="24"/>
          <w:szCs w:val="24"/>
        </w:rPr>
        <w:tab/>
        <w:t xml:space="preserve">10.235  </w:t>
      </w:r>
      <w:r>
        <w:rPr>
          <w:rFonts w:ascii="Times New Roman" w:eastAsia="Times New Roman" w:hAnsi="Times New Roman" w:cs="Times New Roman"/>
          <w:sz w:val="24"/>
          <w:szCs w:val="24"/>
        </w:rPr>
        <w:tab/>
        <w:t>0.000      5.219</w:t>
      </w:r>
    </w:p>
    <w:p w14:paraId="54D76F5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Looks Cool            </w:t>
      </w:r>
      <w:r>
        <w:rPr>
          <w:rFonts w:ascii="Times New Roman" w:eastAsia="Times New Roman" w:hAnsi="Times New Roman" w:cs="Times New Roman"/>
          <w:sz w:val="24"/>
          <w:szCs w:val="24"/>
        </w:rPr>
        <w:tab/>
        <w:t xml:space="preserve">11.443        </w:t>
      </w:r>
      <w:r>
        <w:rPr>
          <w:rFonts w:ascii="Times New Roman" w:eastAsia="Times New Roman" w:hAnsi="Times New Roman" w:cs="Times New Roman"/>
          <w:sz w:val="24"/>
          <w:szCs w:val="24"/>
        </w:rPr>
        <w:tab/>
        <w:t xml:space="preserve">10.337  </w:t>
      </w:r>
      <w:r>
        <w:rPr>
          <w:rFonts w:ascii="Times New Roman" w:eastAsia="Times New Roman" w:hAnsi="Times New Roman" w:cs="Times New Roman"/>
          <w:sz w:val="24"/>
          <w:szCs w:val="24"/>
        </w:rPr>
        <w:tab/>
        <w:t>5.219      0.000</w:t>
      </w:r>
    </w:p>
    <w:p w14:paraId="67D660B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Distinguishable        </w:t>
      </w:r>
      <w:r>
        <w:rPr>
          <w:rFonts w:ascii="Times New Roman" w:eastAsia="Times New Roman" w:hAnsi="Times New Roman" w:cs="Times New Roman"/>
          <w:sz w:val="24"/>
          <w:szCs w:val="24"/>
        </w:rPr>
        <w:tab/>
        <w:t xml:space="preserve">7.381         </w:t>
      </w:r>
      <w:r>
        <w:rPr>
          <w:rFonts w:ascii="Times New Roman" w:eastAsia="Times New Roman" w:hAnsi="Times New Roman" w:cs="Times New Roman"/>
          <w:sz w:val="24"/>
          <w:szCs w:val="24"/>
        </w:rPr>
        <w:tab/>
        <w:t xml:space="preserve">7.591  </w:t>
      </w:r>
      <w:r>
        <w:rPr>
          <w:rFonts w:ascii="Times New Roman" w:eastAsia="Times New Roman" w:hAnsi="Times New Roman" w:cs="Times New Roman"/>
          <w:sz w:val="24"/>
          <w:szCs w:val="24"/>
        </w:rPr>
        <w:tab/>
        <w:t>7.165      7.728</w:t>
      </w:r>
    </w:p>
    <w:p w14:paraId="264A75E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Décor           </w:t>
      </w:r>
      <w:r>
        <w:rPr>
          <w:rFonts w:ascii="Times New Roman" w:eastAsia="Times New Roman" w:hAnsi="Times New Roman" w:cs="Times New Roman"/>
          <w:sz w:val="24"/>
          <w:szCs w:val="24"/>
        </w:rPr>
        <w:tab/>
        <w:t xml:space="preserve">15.556        </w:t>
      </w:r>
      <w:r>
        <w:rPr>
          <w:rFonts w:ascii="Times New Roman" w:eastAsia="Times New Roman" w:hAnsi="Times New Roman" w:cs="Times New Roman"/>
          <w:sz w:val="24"/>
          <w:szCs w:val="24"/>
        </w:rPr>
        <w:tab/>
        <w:t xml:space="preserve">14.619  </w:t>
      </w:r>
      <w:r>
        <w:rPr>
          <w:rFonts w:ascii="Times New Roman" w:eastAsia="Times New Roman" w:hAnsi="Times New Roman" w:cs="Times New Roman"/>
          <w:sz w:val="24"/>
          <w:szCs w:val="24"/>
        </w:rPr>
        <w:tab/>
        <w:t>6.789      6.633</w:t>
      </w:r>
    </w:p>
    <w:p w14:paraId="119AC63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Store          </w:t>
      </w:r>
      <w:r>
        <w:rPr>
          <w:rFonts w:ascii="Times New Roman" w:eastAsia="Times New Roman" w:hAnsi="Times New Roman" w:cs="Times New Roman"/>
          <w:sz w:val="24"/>
          <w:szCs w:val="24"/>
        </w:rPr>
        <w:tab/>
        <w:t xml:space="preserve">7.309         </w:t>
      </w:r>
      <w:r>
        <w:rPr>
          <w:rFonts w:ascii="Times New Roman" w:eastAsia="Times New Roman" w:hAnsi="Times New Roman" w:cs="Times New Roman"/>
          <w:sz w:val="24"/>
          <w:szCs w:val="24"/>
        </w:rPr>
        <w:tab/>
        <w:t xml:space="preserve">6.309  </w:t>
      </w:r>
      <w:r>
        <w:rPr>
          <w:rFonts w:ascii="Times New Roman" w:eastAsia="Times New Roman" w:hAnsi="Times New Roman" w:cs="Times New Roman"/>
          <w:sz w:val="24"/>
          <w:szCs w:val="24"/>
        </w:rPr>
        <w:tab/>
        <w:t>6.789      7.659</w:t>
      </w:r>
    </w:p>
    <w:p w14:paraId="79B2D98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Space            </w:t>
      </w:r>
      <w:r>
        <w:rPr>
          <w:rFonts w:ascii="Times New Roman" w:eastAsia="Times New Roman" w:hAnsi="Times New Roman" w:cs="Times New Roman"/>
          <w:sz w:val="24"/>
          <w:szCs w:val="24"/>
        </w:rPr>
        <w:tab/>
        <w:t xml:space="preserve">9.097 </w:t>
      </w:r>
      <w:r>
        <w:rPr>
          <w:rFonts w:ascii="Times New Roman" w:eastAsia="Times New Roman" w:hAnsi="Times New Roman" w:cs="Times New Roman"/>
          <w:sz w:val="24"/>
          <w:szCs w:val="24"/>
        </w:rPr>
        <w:tab/>
        <w:t xml:space="preserve">        8.805  </w:t>
      </w:r>
      <w:r>
        <w:rPr>
          <w:rFonts w:ascii="Times New Roman" w:eastAsia="Times New Roman" w:hAnsi="Times New Roman" w:cs="Times New Roman"/>
          <w:sz w:val="24"/>
          <w:szCs w:val="24"/>
        </w:rPr>
        <w:tab/>
        <w:t>5.790      7.381</w:t>
      </w:r>
    </w:p>
    <w:p w14:paraId="5D504764"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hold           </w:t>
      </w:r>
      <w:r>
        <w:rPr>
          <w:rFonts w:ascii="Times New Roman" w:eastAsia="Times New Roman" w:hAnsi="Times New Roman" w:cs="Times New Roman"/>
          <w:sz w:val="24"/>
          <w:szCs w:val="24"/>
        </w:rPr>
        <w:tab/>
        <w:t xml:space="preserve">4.342         </w:t>
      </w:r>
      <w:r>
        <w:rPr>
          <w:rFonts w:ascii="Times New Roman" w:eastAsia="Times New Roman" w:hAnsi="Times New Roman" w:cs="Times New Roman"/>
          <w:sz w:val="24"/>
          <w:szCs w:val="24"/>
        </w:rPr>
        <w:tab/>
        <w:t xml:space="preserve">5.318  </w:t>
      </w:r>
      <w:r>
        <w:rPr>
          <w:rFonts w:ascii="Times New Roman" w:eastAsia="Times New Roman" w:hAnsi="Times New Roman" w:cs="Times New Roman"/>
          <w:sz w:val="24"/>
          <w:szCs w:val="24"/>
        </w:rPr>
        <w:tab/>
        <w:t>8.981      9.764</w:t>
      </w:r>
    </w:p>
    <w:p w14:paraId="6BCFB37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Toothbrush Sized       </w:t>
      </w:r>
      <w:r>
        <w:rPr>
          <w:rFonts w:ascii="Times New Roman" w:eastAsia="Times New Roman" w:hAnsi="Times New Roman" w:cs="Times New Roman"/>
          <w:sz w:val="24"/>
          <w:szCs w:val="24"/>
        </w:rPr>
        <w:tab/>
        <w:t xml:space="preserve">9.268         </w:t>
      </w:r>
      <w:r>
        <w:rPr>
          <w:rFonts w:ascii="Times New Roman" w:eastAsia="Times New Roman" w:hAnsi="Times New Roman" w:cs="Times New Roman"/>
          <w:sz w:val="24"/>
          <w:szCs w:val="24"/>
        </w:rPr>
        <w:tab/>
        <w:t xml:space="preserve">7.862  </w:t>
      </w:r>
      <w:r>
        <w:rPr>
          <w:rFonts w:ascii="Times New Roman" w:eastAsia="Times New Roman" w:hAnsi="Times New Roman" w:cs="Times New Roman"/>
          <w:sz w:val="24"/>
          <w:szCs w:val="24"/>
        </w:rPr>
        <w:tab/>
        <w:t>7.728      8.252</w:t>
      </w:r>
    </w:p>
    <w:p w14:paraId="1A2420B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Packaging             </w:t>
      </w:r>
      <w:r>
        <w:rPr>
          <w:rFonts w:ascii="Times New Roman" w:eastAsia="Times New Roman" w:hAnsi="Times New Roman" w:cs="Times New Roman"/>
          <w:sz w:val="24"/>
          <w:szCs w:val="24"/>
        </w:rPr>
        <w:tab/>
        <w:t xml:space="preserve">13.187        </w:t>
      </w:r>
      <w:r>
        <w:rPr>
          <w:rFonts w:ascii="Times New Roman" w:eastAsia="Times New Roman" w:hAnsi="Times New Roman" w:cs="Times New Roman"/>
          <w:sz w:val="24"/>
          <w:szCs w:val="24"/>
        </w:rPr>
        <w:tab/>
        <w:t xml:space="preserve">12.743  </w:t>
      </w:r>
      <w:r>
        <w:rPr>
          <w:rFonts w:ascii="Times New Roman" w:eastAsia="Times New Roman" w:hAnsi="Times New Roman" w:cs="Times New Roman"/>
          <w:sz w:val="24"/>
          <w:szCs w:val="24"/>
        </w:rPr>
        <w:tab/>
        <w:t>6.055      5.699</w:t>
      </w:r>
    </w:p>
    <w:p w14:paraId="7708C41B" w14:textId="77777777" w:rsidR="002A1BEA" w:rsidRDefault="002A1BEA">
      <w:pPr>
        <w:spacing w:before="240" w:after="240"/>
        <w:jc w:val="center"/>
        <w:rPr>
          <w:rFonts w:ascii="Times New Roman" w:eastAsia="Times New Roman" w:hAnsi="Times New Roman" w:cs="Times New Roman"/>
          <w:sz w:val="24"/>
          <w:szCs w:val="24"/>
        </w:rPr>
      </w:pPr>
    </w:p>
    <w:p w14:paraId="26582AA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Distinguishable Match Décor Easy to Store Small Space</w:t>
      </w:r>
    </w:p>
    <w:p w14:paraId="1F6949C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Grip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 xml:space="preserve">13.656     </w:t>
      </w:r>
      <w:r>
        <w:rPr>
          <w:rFonts w:ascii="Times New Roman" w:eastAsia="Times New Roman" w:hAnsi="Times New Roman" w:cs="Times New Roman"/>
          <w:sz w:val="24"/>
          <w:szCs w:val="24"/>
        </w:rPr>
        <w:tab/>
        <w:t xml:space="preserve">7.091   </w:t>
      </w:r>
      <w:r>
        <w:rPr>
          <w:rFonts w:ascii="Times New Roman" w:eastAsia="Times New Roman" w:hAnsi="Times New Roman" w:cs="Times New Roman"/>
          <w:sz w:val="24"/>
          <w:szCs w:val="24"/>
        </w:rPr>
        <w:tab/>
        <w:t>8.923</w:t>
      </w:r>
    </w:p>
    <w:p w14:paraId="253FE32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ab/>
        <w:t xml:space="preserve">6.473  </w:t>
      </w:r>
      <w:r>
        <w:rPr>
          <w:rFonts w:ascii="Times New Roman" w:eastAsia="Times New Roman" w:hAnsi="Times New Roman" w:cs="Times New Roman"/>
          <w:sz w:val="24"/>
          <w:szCs w:val="24"/>
        </w:rPr>
        <w:tab/>
        <w:t xml:space="preserve">10.976     </w:t>
      </w:r>
      <w:r>
        <w:rPr>
          <w:rFonts w:ascii="Times New Roman" w:eastAsia="Times New Roman" w:hAnsi="Times New Roman" w:cs="Times New Roman"/>
          <w:sz w:val="24"/>
          <w:szCs w:val="24"/>
        </w:rPr>
        <w:tab/>
        <w:t xml:space="preserve">5.699   </w:t>
      </w:r>
      <w:r>
        <w:rPr>
          <w:rFonts w:ascii="Times New Roman" w:eastAsia="Times New Roman" w:hAnsi="Times New Roman" w:cs="Times New Roman"/>
          <w:sz w:val="24"/>
          <w:szCs w:val="24"/>
        </w:rPr>
        <w:tab/>
        <w:t>7.017</w:t>
      </w:r>
    </w:p>
    <w:p w14:paraId="1EF95DA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On/Off                   </w:t>
      </w:r>
      <w:r>
        <w:rPr>
          <w:rFonts w:ascii="Times New Roman" w:eastAsia="Times New Roman" w:hAnsi="Times New Roman" w:cs="Times New Roman"/>
          <w:sz w:val="24"/>
          <w:szCs w:val="24"/>
        </w:rPr>
        <w:tab/>
        <w:t>5.880</w:t>
      </w:r>
      <w:r>
        <w:rPr>
          <w:rFonts w:ascii="Times New Roman" w:eastAsia="Times New Roman" w:hAnsi="Times New Roman" w:cs="Times New Roman"/>
          <w:sz w:val="24"/>
          <w:szCs w:val="24"/>
        </w:rPr>
        <w:tab/>
        <w:t xml:space="preserve">  11.580         4.094   </w:t>
      </w:r>
      <w:r>
        <w:rPr>
          <w:rFonts w:ascii="Times New Roman" w:eastAsia="Times New Roman" w:hAnsi="Times New Roman" w:cs="Times New Roman"/>
          <w:sz w:val="24"/>
          <w:szCs w:val="24"/>
        </w:rPr>
        <w:tab/>
        <w:t>5.790</w:t>
      </w:r>
    </w:p>
    <w:p w14:paraId="5F8AA26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Clean/Rinse              </w:t>
      </w:r>
      <w:r>
        <w:rPr>
          <w:rFonts w:ascii="Times New Roman" w:eastAsia="Times New Roman" w:hAnsi="Times New Roman" w:cs="Times New Roman"/>
          <w:sz w:val="24"/>
          <w:szCs w:val="24"/>
        </w:rPr>
        <w:tab/>
        <w:t xml:space="preserve">6.633  </w:t>
      </w:r>
      <w:r>
        <w:rPr>
          <w:rFonts w:ascii="Times New Roman" w:eastAsia="Times New Roman" w:hAnsi="Times New Roman" w:cs="Times New Roman"/>
          <w:sz w:val="24"/>
          <w:szCs w:val="24"/>
        </w:rPr>
        <w:tab/>
        <w:t xml:space="preserve">15.216     </w:t>
      </w:r>
      <w:r>
        <w:rPr>
          <w:rFonts w:ascii="Times New Roman" w:eastAsia="Times New Roman" w:hAnsi="Times New Roman" w:cs="Times New Roman"/>
          <w:sz w:val="24"/>
          <w:szCs w:val="24"/>
        </w:rPr>
        <w:tab/>
        <w:t xml:space="preserve">7.309   </w:t>
      </w:r>
      <w:r>
        <w:rPr>
          <w:rFonts w:ascii="Times New Roman" w:eastAsia="Times New Roman" w:hAnsi="Times New Roman" w:cs="Times New Roman"/>
          <w:sz w:val="24"/>
          <w:szCs w:val="24"/>
        </w:rPr>
        <w:tab/>
        <w:t>9.212</w:t>
      </w:r>
    </w:p>
    <w:p w14:paraId="64849E2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w:t>
      </w:r>
      <w:r>
        <w:rPr>
          <w:rFonts w:ascii="Times New Roman" w:eastAsia="Times New Roman" w:hAnsi="Times New Roman" w:cs="Times New Roman"/>
          <w:sz w:val="24"/>
          <w:szCs w:val="24"/>
        </w:rPr>
        <w:tab/>
        <w:t xml:space="preserve">7.309  </w:t>
      </w:r>
      <w:r>
        <w:rPr>
          <w:rFonts w:ascii="Times New Roman" w:eastAsia="Times New Roman" w:hAnsi="Times New Roman" w:cs="Times New Roman"/>
          <w:sz w:val="24"/>
          <w:szCs w:val="24"/>
        </w:rPr>
        <w:tab/>
        <w:t xml:space="preserve">12.197     </w:t>
      </w:r>
      <w:r>
        <w:rPr>
          <w:rFonts w:ascii="Times New Roman" w:eastAsia="Times New Roman" w:hAnsi="Times New Roman" w:cs="Times New Roman"/>
          <w:sz w:val="24"/>
          <w:szCs w:val="24"/>
        </w:rPr>
        <w:tab/>
        <w:t xml:space="preserve">6.473   </w:t>
      </w:r>
      <w:r>
        <w:rPr>
          <w:rFonts w:ascii="Times New Roman" w:eastAsia="Times New Roman" w:hAnsi="Times New Roman" w:cs="Times New Roman"/>
          <w:sz w:val="24"/>
          <w:szCs w:val="24"/>
        </w:rPr>
        <w:tab/>
        <w:t>7.237</w:t>
      </w:r>
    </w:p>
    <w:p w14:paraId="4EB5525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Waterproof               </w:t>
      </w:r>
      <w:r>
        <w:rPr>
          <w:rFonts w:ascii="Times New Roman" w:eastAsia="Times New Roman" w:hAnsi="Times New Roman" w:cs="Times New Roman"/>
          <w:sz w:val="24"/>
          <w:szCs w:val="24"/>
        </w:rPr>
        <w:tab/>
        <w:t xml:space="preserve">6.942  </w:t>
      </w:r>
      <w:r>
        <w:rPr>
          <w:rFonts w:ascii="Times New Roman" w:eastAsia="Times New Roman" w:hAnsi="Times New Roman" w:cs="Times New Roman"/>
          <w:sz w:val="24"/>
          <w:szCs w:val="24"/>
        </w:rPr>
        <w:tab/>
        <w:t xml:space="preserve">12.577     </w:t>
      </w:r>
      <w:r>
        <w:rPr>
          <w:rFonts w:ascii="Times New Roman" w:eastAsia="Times New Roman" w:hAnsi="Times New Roman" w:cs="Times New Roman"/>
          <w:sz w:val="24"/>
          <w:szCs w:val="24"/>
        </w:rPr>
        <w:tab/>
        <w:t xml:space="preserve">6.226   </w:t>
      </w:r>
      <w:r>
        <w:rPr>
          <w:rFonts w:ascii="Times New Roman" w:eastAsia="Times New Roman" w:hAnsi="Times New Roman" w:cs="Times New Roman"/>
          <w:sz w:val="24"/>
          <w:szCs w:val="24"/>
        </w:rPr>
        <w:tab/>
        <w:t>7.309</w:t>
      </w:r>
    </w:p>
    <w:p w14:paraId="1D2457E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ab/>
        <w:t xml:space="preserve">6.942  </w:t>
      </w:r>
      <w:r>
        <w:rPr>
          <w:rFonts w:ascii="Times New Roman" w:eastAsia="Times New Roman" w:hAnsi="Times New Roman" w:cs="Times New Roman"/>
          <w:sz w:val="24"/>
          <w:szCs w:val="24"/>
        </w:rPr>
        <w:tab/>
        <w:t xml:space="preserve">10.081     </w:t>
      </w:r>
      <w:r>
        <w:rPr>
          <w:rFonts w:ascii="Times New Roman" w:eastAsia="Times New Roman" w:hAnsi="Times New Roman" w:cs="Times New Roman"/>
          <w:sz w:val="24"/>
          <w:szCs w:val="24"/>
        </w:rPr>
        <w:tab/>
        <w:t xml:space="preserve">6.226   </w:t>
      </w:r>
      <w:r>
        <w:rPr>
          <w:rFonts w:ascii="Times New Roman" w:eastAsia="Times New Roman" w:hAnsi="Times New Roman" w:cs="Times New Roman"/>
          <w:sz w:val="24"/>
          <w:szCs w:val="24"/>
        </w:rPr>
        <w:tab/>
        <w:t>6.055</w:t>
      </w:r>
    </w:p>
    <w:p w14:paraId="164C13C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Battery          </w:t>
      </w:r>
      <w:r>
        <w:rPr>
          <w:rFonts w:ascii="Times New Roman" w:eastAsia="Times New Roman" w:hAnsi="Times New Roman" w:cs="Times New Roman"/>
          <w:sz w:val="24"/>
          <w:szCs w:val="24"/>
        </w:rPr>
        <w:tab/>
        <w:t xml:space="preserve">8.624  </w:t>
      </w:r>
      <w:r>
        <w:rPr>
          <w:rFonts w:ascii="Times New Roman" w:eastAsia="Times New Roman" w:hAnsi="Times New Roman" w:cs="Times New Roman"/>
          <w:sz w:val="24"/>
          <w:szCs w:val="24"/>
        </w:rPr>
        <w:tab/>
        <w:t xml:space="preserve">12.947     </w:t>
      </w:r>
      <w:r>
        <w:rPr>
          <w:rFonts w:ascii="Times New Roman" w:eastAsia="Times New Roman" w:hAnsi="Times New Roman" w:cs="Times New Roman"/>
          <w:sz w:val="24"/>
          <w:szCs w:val="24"/>
        </w:rPr>
        <w:tab/>
        <w:t xml:space="preserve">6.473   </w:t>
      </w:r>
      <w:r>
        <w:rPr>
          <w:rFonts w:ascii="Times New Roman" w:eastAsia="Times New Roman" w:hAnsi="Times New Roman" w:cs="Times New Roman"/>
          <w:sz w:val="24"/>
          <w:szCs w:val="24"/>
        </w:rPr>
        <w:tab/>
        <w:t>8.440</w:t>
      </w:r>
    </w:p>
    <w:p w14:paraId="7F9F863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Brush Head       </w:t>
      </w:r>
      <w:r>
        <w:rPr>
          <w:rFonts w:ascii="Times New Roman" w:eastAsia="Times New Roman" w:hAnsi="Times New Roman" w:cs="Times New Roman"/>
          <w:sz w:val="24"/>
          <w:szCs w:val="24"/>
        </w:rPr>
        <w:tab/>
        <w:t xml:space="preserve">6.789  </w:t>
      </w:r>
      <w:r>
        <w:rPr>
          <w:rFonts w:ascii="Times New Roman" w:eastAsia="Times New Roman" w:hAnsi="Times New Roman" w:cs="Times New Roman"/>
          <w:sz w:val="24"/>
          <w:szCs w:val="24"/>
        </w:rPr>
        <w:tab/>
        <w:t xml:space="preserve">13.997     </w:t>
      </w:r>
      <w:r>
        <w:rPr>
          <w:rFonts w:ascii="Times New Roman" w:eastAsia="Times New Roman" w:hAnsi="Times New Roman" w:cs="Times New Roman"/>
          <w:sz w:val="24"/>
          <w:szCs w:val="24"/>
        </w:rPr>
        <w:tab/>
        <w:t xml:space="preserve">6.712   </w:t>
      </w:r>
      <w:r>
        <w:rPr>
          <w:rFonts w:ascii="Times New Roman" w:eastAsia="Times New Roman" w:hAnsi="Times New Roman" w:cs="Times New Roman"/>
          <w:sz w:val="24"/>
          <w:szCs w:val="24"/>
        </w:rPr>
        <w:tab/>
        <w:t>8.502</w:t>
      </w:r>
    </w:p>
    <w:p w14:paraId="25EDE74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Replacements           </w:t>
      </w:r>
      <w:r>
        <w:rPr>
          <w:rFonts w:ascii="Times New Roman" w:eastAsia="Times New Roman" w:hAnsi="Times New Roman" w:cs="Times New Roman"/>
          <w:sz w:val="24"/>
          <w:szCs w:val="24"/>
        </w:rPr>
        <w:tab/>
        <w:t xml:space="preserve">7.521 </w:t>
      </w:r>
      <w:r>
        <w:rPr>
          <w:rFonts w:ascii="Times New Roman" w:eastAsia="Times New Roman" w:hAnsi="Times New Roman" w:cs="Times New Roman"/>
          <w:sz w:val="24"/>
          <w:szCs w:val="24"/>
        </w:rPr>
        <w:tab/>
        <w:t xml:space="preserve"> 15.147         7.165   </w:t>
      </w:r>
      <w:r>
        <w:rPr>
          <w:rFonts w:ascii="Times New Roman" w:eastAsia="Times New Roman" w:hAnsi="Times New Roman" w:cs="Times New Roman"/>
          <w:sz w:val="24"/>
          <w:szCs w:val="24"/>
        </w:rPr>
        <w:tab/>
        <w:t>9.097</w:t>
      </w:r>
    </w:p>
    <w:p w14:paraId="32CE0787"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 in Area            </w:t>
      </w:r>
      <w:r>
        <w:rPr>
          <w:rFonts w:ascii="Times New Roman" w:eastAsia="Times New Roman" w:hAnsi="Times New Roman" w:cs="Times New Roman"/>
          <w:sz w:val="24"/>
          <w:szCs w:val="24"/>
        </w:rPr>
        <w:tab/>
        <w:t xml:space="preserve">7.381  </w:t>
      </w:r>
      <w:r>
        <w:rPr>
          <w:rFonts w:ascii="Times New Roman" w:eastAsia="Times New Roman" w:hAnsi="Times New Roman" w:cs="Times New Roman"/>
          <w:sz w:val="24"/>
          <w:szCs w:val="24"/>
        </w:rPr>
        <w:tab/>
        <w:t xml:space="preserve">15.556     </w:t>
      </w:r>
      <w:r>
        <w:rPr>
          <w:rFonts w:ascii="Times New Roman" w:eastAsia="Times New Roman" w:hAnsi="Times New Roman" w:cs="Times New Roman"/>
          <w:sz w:val="24"/>
          <w:szCs w:val="24"/>
        </w:rPr>
        <w:tab/>
        <w:t xml:space="preserve">7.309   </w:t>
      </w:r>
      <w:r>
        <w:rPr>
          <w:rFonts w:ascii="Times New Roman" w:eastAsia="Times New Roman" w:hAnsi="Times New Roman" w:cs="Times New Roman"/>
          <w:sz w:val="24"/>
          <w:szCs w:val="24"/>
        </w:rPr>
        <w:tab/>
        <w:t>9.097</w:t>
      </w:r>
    </w:p>
    <w:p w14:paraId="2503882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Battery Life        </w:t>
      </w:r>
      <w:r>
        <w:rPr>
          <w:rFonts w:ascii="Times New Roman" w:eastAsia="Times New Roman" w:hAnsi="Times New Roman" w:cs="Times New Roman"/>
          <w:sz w:val="24"/>
          <w:szCs w:val="24"/>
        </w:rPr>
        <w:tab/>
        <w:t xml:space="preserve">7.591  </w:t>
      </w:r>
      <w:r>
        <w:rPr>
          <w:rFonts w:ascii="Times New Roman" w:eastAsia="Times New Roman" w:hAnsi="Times New Roman" w:cs="Times New Roman"/>
          <w:sz w:val="24"/>
          <w:szCs w:val="24"/>
        </w:rPr>
        <w:tab/>
        <w:t xml:space="preserve">14.619     </w:t>
      </w:r>
      <w:r>
        <w:rPr>
          <w:rFonts w:ascii="Times New Roman" w:eastAsia="Times New Roman" w:hAnsi="Times New Roman" w:cs="Times New Roman"/>
          <w:sz w:val="24"/>
          <w:szCs w:val="24"/>
        </w:rPr>
        <w:tab/>
        <w:t xml:space="preserve">6.309   </w:t>
      </w:r>
      <w:r>
        <w:rPr>
          <w:rFonts w:ascii="Times New Roman" w:eastAsia="Times New Roman" w:hAnsi="Times New Roman" w:cs="Times New Roman"/>
          <w:sz w:val="24"/>
          <w:szCs w:val="24"/>
        </w:rPr>
        <w:tab/>
        <w:t>8.805</w:t>
      </w:r>
    </w:p>
    <w:p w14:paraId="138A3BC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ab/>
        <w:t xml:space="preserve">7.165   </w:t>
      </w:r>
      <w:r>
        <w:rPr>
          <w:rFonts w:ascii="Times New Roman" w:eastAsia="Times New Roman" w:hAnsi="Times New Roman" w:cs="Times New Roman"/>
          <w:sz w:val="24"/>
          <w:szCs w:val="24"/>
        </w:rPr>
        <w:tab/>
        <w:t xml:space="preserve">6.789     </w:t>
      </w:r>
      <w:r>
        <w:rPr>
          <w:rFonts w:ascii="Times New Roman" w:eastAsia="Times New Roman" w:hAnsi="Times New Roman" w:cs="Times New Roman"/>
          <w:sz w:val="24"/>
          <w:szCs w:val="24"/>
        </w:rPr>
        <w:tab/>
        <w:t xml:space="preserve">6.789   </w:t>
      </w:r>
      <w:r>
        <w:rPr>
          <w:rFonts w:ascii="Times New Roman" w:eastAsia="Times New Roman" w:hAnsi="Times New Roman" w:cs="Times New Roman"/>
          <w:sz w:val="24"/>
          <w:szCs w:val="24"/>
        </w:rPr>
        <w:tab/>
        <w:t>5.790</w:t>
      </w:r>
    </w:p>
    <w:p w14:paraId="3923CFFB"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Looks Cool               </w:t>
      </w:r>
      <w:r>
        <w:rPr>
          <w:rFonts w:ascii="Times New Roman" w:eastAsia="Times New Roman" w:hAnsi="Times New Roman" w:cs="Times New Roman"/>
          <w:sz w:val="24"/>
          <w:szCs w:val="24"/>
        </w:rPr>
        <w:tab/>
        <w:t xml:space="preserve">7.728   </w:t>
      </w:r>
      <w:r>
        <w:rPr>
          <w:rFonts w:ascii="Times New Roman" w:eastAsia="Times New Roman" w:hAnsi="Times New Roman" w:cs="Times New Roman"/>
          <w:sz w:val="24"/>
          <w:szCs w:val="24"/>
        </w:rPr>
        <w:tab/>
        <w:t xml:space="preserve">6.633     </w:t>
      </w:r>
      <w:r>
        <w:rPr>
          <w:rFonts w:ascii="Times New Roman" w:eastAsia="Times New Roman" w:hAnsi="Times New Roman" w:cs="Times New Roman"/>
          <w:sz w:val="24"/>
          <w:szCs w:val="24"/>
        </w:rPr>
        <w:tab/>
        <w:t xml:space="preserve">7.659   </w:t>
      </w:r>
      <w:r>
        <w:rPr>
          <w:rFonts w:ascii="Times New Roman" w:eastAsia="Times New Roman" w:hAnsi="Times New Roman" w:cs="Times New Roman"/>
          <w:sz w:val="24"/>
          <w:szCs w:val="24"/>
        </w:rPr>
        <w:tab/>
        <w:t>7.381</w:t>
      </w:r>
    </w:p>
    <w:p w14:paraId="2DEE9AB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Distinguishable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 xml:space="preserve">10.686     </w:t>
      </w:r>
      <w:r>
        <w:rPr>
          <w:rFonts w:ascii="Times New Roman" w:eastAsia="Times New Roman" w:hAnsi="Times New Roman" w:cs="Times New Roman"/>
          <w:sz w:val="24"/>
          <w:szCs w:val="24"/>
        </w:rPr>
        <w:tab/>
        <w:t xml:space="preserve">5.699   </w:t>
      </w:r>
      <w:r>
        <w:rPr>
          <w:rFonts w:ascii="Times New Roman" w:eastAsia="Times New Roman" w:hAnsi="Times New Roman" w:cs="Times New Roman"/>
          <w:sz w:val="24"/>
          <w:szCs w:val="24"/>
        </w:rPr>
        <w:tab/>
        <w:t>5.699</w:t>
      </w:r>
    </w:p>
    <w:p w14:paraId="35B3143C"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Décor             </w:t>
      </w:r>
      <w:r>
        <w:rPr>
          <w:rFonts w:ascii="Times New Roman" w:eastAsia="Times New Roman" w:hAnsi="Times New Roman" w:cs="Times New Roman"/>
          <w:sz w:val="24"/>
          <w:szCs w:val="24"/>
        </w:rPr>
        <w:tab/>
        <w:t xml:space="preserve">10.686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 xml:space="preserve">10.735   </w:t>
      </w:r>
      <w:r>
        <w:rPr>
          <w:rFonts w:ascii="Times New Roman" w:eastAsia="Times New Roman" w:hAnsi="Times New Roman" w:cs="Times New Roman"/>
          <w:sz w:val="24"/>
          <w:szCs w:val="24"/>
        </w:rPr>
        <w:tab/>
        <w:t>9.155</w:t>
      </w:r>
    </w:p>
    <w:p w14:paraId="321C17E4"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Store            </w:t>
      </w:r>
      <w:r>
        <w:rPr>
          <w:rFonts w:ascii="Times New Roman" w:eastAsia="Times New Roman" w:hAnsi="Times New Roman" w:cs="Times New Roman"/>
          <w:sz w:val="24"/>
          <w:szCs w:val="24"/>
        </w:rPr>
        <w:tab/>
        <w:t xml:space="preserve">5.699  </w:t>
      </w:r>
      <w:r>
        <w:rPr>
          <w:rFonts w:ascii="Times New Roman" w:eastAsia="Times New Roman" w:hAnsi="Times New Roman" w:cs="Times New Roman"/>
          <w:sz w:val="24"/>
          <w:szCs w:val="24"/>
        </w:rPr>
        <w:tab/>
        <w:t xml:space="preserve">10.735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4.801</w:t>
      </w:r>
    </w:p>
    <w:p w14:paraId="7ACD545A"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Space              </w:t>
      </w:r>
      <w:r>
        <w:rPr>
          <w:rFonts w:ascii="Times New Roman" w:eastAsia="Times New Roman" w:hAnsi="Times New Roman" w:cs="Times New Roman"/>
          <w:sz w:val="24"/>
          <w:szCs w:val="24"/>
        </w:rPr>
        <w:tab/>
        <w:t xml:space="preserve">5.699   </w:t>
      </w:r>
      <w:r>
        <w:rPr>
          <w:rFonts w:ascii="Times New Roman" w:eastAsia="Times New Roman" w:hAnsi="Times New Roman" w:cs="Times New Roman"/>
          <w:sz w:val="24"/>
          <w:szCs w:val="24"/>
        </w:rPr>
        <w:tab/>
        <w:t xml:space="preserve">9.155     </w:t>
      </w:r>
      <w:r>
        <w:rPr>
          <w:rFonts w:ascii="Times New Roman" w:eastAsia="Times New Roman" w:hAnsi="Times New Roman" w:cs="Times New Roman"/>
          <w:sz w:val="24"/>
          <w:szCs w:val="24"/>
        </w:rPr>
        <w:tab/>
        <w:t xml:space="preserve">4.801   </w:t>
      </w:r>
      <w:r>
        <w:rPr>
          <w:rFonts w:ascii="Times New Roman" w:eastAsia="Times New Roman" w:hAnsi="Times New Roman" w:cs="Times New Roman"/>
          <w:sz w:val="24"/>
          <w:szCs w:val="24"/>
        </w:rPr>
        <w:tab/>
        <w:t>0.000</w:t>
      </w:r>
    </w:p>
    <w:p w14:paraId="3229E85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hold             </w:t>
      </w:r>
      <w:r>
        <w:rPr>
          <w:rFonts w:ascii="Times New Roman" w:eastAsia="Times New Roman" w:hAnsi="Times New Roman" w:cs="Times New Roman"/>
          <w:sz w:val="24"/>
          <w:szCs w:val="24"/>
        </w:rPr>
        <w:tab/>
        <w:t xml:space="preserve">5.968  </w:t>
      </w:r>
      <w:r>
        <w:rPr>
          <w:rFonts w:ascii="Times New Roman" w:eastAsia="Times New Roman" w:hAnsi="Times New Roman" w:cs="Times New Roman"/>
          <w:sz w:val="24"/>
          <w:szCs w:val="24"/>
        </w:rPr>
        <w:tab/>
        <w:t xml:space="preserve">12.825     </w:t>
      </w:r>
      <w:r>
        <w:rPr>
          <w:rFonts w:ascii="Times New Roman" w:eastAsia="Times New Roman" w:hAnsi="Times New Roman" w:cs="Times New Roman"/>
          <w:sz w:val="24"/>
          <w:szCs w:val="24"/>
        </w:rPr>
        <w:tab/>
        <w:t xml:space="preserve">5.880   </w:t>
      </w:r>
      <w:r>
        <w:rPr>
          <w:rFonts w:ascii="Times New Roman" w:eastAsia="Times New Roman" w:hAnsi="Times New Roman" w:cs="Times New Roman"/>
          <w:sz w:val="24"/>
          <w:szCs w:val="24"/>
        </w:rPr>
        <w:tab/>
        <w:t>7.451</w:t>
      </w:r>
    </w:p>
    <w:p w14:paraId="0CC273B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Toothbrush Sized         </w:t>
      </w:r>
      <w:r>
        <w:rPr>
          <w:rFonts w:ascii="Times New Roman" w:eastAsia="Times New Roman" w:hAnsi="Times New Roman" w:cs="Times New Roman"/>
          <w:sz w:val="24"/>
          <w:szCs w:val="24"/>
        </w:rPr>
        <w:tab/>
        <w:t xml:space="preserve">7.659  </w:t>
      </w:r>
      <w:r>
        <w:rPr>
          <w:rFonts w:ascii="Times New Roman" w:eastAsia="Times New Roman" w:hAnsi="Times New Roman" w:cs="Times New Roman"/>
          <w:sz w:val="24"/>
          <w:szCs w:val="24"/>
        </w:rPr>
        <w:tab/>
        <w:t xml:space="preserve">11.259     </w:t>
      </w:r>
      <w:r>
        <w:rPr>
          <w:rFonts w:ascii="Times New Roman" w:eastAsia="Times New Roman" w:hAnsi="Times New Roman" w:cs="Times New Roman"/>
          <w:sz w:val="24"/>
          <w:szCs w:val="24"/>
        </w:rPr>
        <w:tab/>
        <w:t xml:space="preserve">5.880   </w:t>
      </w:r>
      <w:r>
        <w:rPr>
          <w:rFonts w:ascii="Times New Roman" w:eastAsia="Times New Roman" w:hAnsi="Times New Roman" w:cs="Times New Roman"/>
          <w:sz w:val="24"/>
          <w:szCs w:val="24"/>
        </w:rPr>
        <w:tab/>
        <w:t>6.866</w:t>
      </w:r>
    </w:p>
    <w:p w14:paraId="1ADE433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Packaging                </w:t>
      </w:r>
      <w:r>
        <w:rPr>
          <w:rFonts w:ascii="Times New Roman" w:eastAsia="Times New Roman" w:hAnsi="Times New Roman" w:cs="Times New Roman"/>
          <w:sz w:val="24"/>
          <w:szCs w:val="24"/>
        </w:rPr>
        <w:tab/>
        <w:t xml:space="preserve">9.155   </w:t>
      </w:r>
      <w:r>
        <w:rPr>
          <w:rFonts w:ascii="Times New Roman" w:eastAsia="Times New Roman" w:hAnsi="Times New Roman" w:cs="Times New Roman"/>
          <w:sz w:val="24"/>
          <w:szCs w:val="24"/>
        </w:rPr>
        <w:tab/>
        <w:t xml:space="preserve">4.461     </w:t>
      </w:r>
      <w:r>
        <w:rPr>
          <w:rFonts w:ascii="Times New Roman" w:eastAsia="Times New Roman" w:hAnsi="Times New Roman" w:cs="Times New Roman"/>
          <w:sz w:val="24"/>
          <w:szCs w:val="24"/>
        </w:rPr>
        <w:tab/>
        <w:t xml:space="preserve">9.437   </w:t>
      </w:r>
      <w:r>
        <w:rPr>
          <w:rFonts w:ascii="Times New Roman" w:eastAsia="Times New Roman" w:hAnsi="Times New Roman" w:cs="Times New Roman"/>
          <w:sz w:val="24"/>
          <w:szCs w:val="24"/>
        </w:rPr>
        <w:tab/>
        <w:t>7.728</w:t>
      </w:r>
    </w:p>
    <w:p w14:paraId="5BC49779" w14:textId="77777777" w:rsidR="002A1BEA" w:rsidRDefault="002A1BEA">
      <w:pPr>
        <w:spacing w:before="240" w:after="240"/>
        <w:jc w:val="center"/>
        <w:rPr>
          <w:rFonts w:ascii="Times New Roman" w:eastAsia="Times New Roman" w:hAnsi="Times New Roman" w:cs="Times New Roman"/>
          <w:sz w:val="24"/>
          <w:szCs w:val="24"/>
        </w:rPr>
      </w:pPr>
    </w:p>
    <w:p w14:paraId="1FF3F3A5"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Easy to hold Toothbrush Sized Packaging</w:t>
      </w:r>
    </w:p>
    <w:p w14:paraId="6CD6CFF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Grip                  </w:t>
      </w:r>
      <w:r>
        <w:rPr>
          <w:rFonts w:ascii="Times New Roman" w:eastAsia="Times New Roman" w:hAnsi="Times New Roman" w:cs="Times New Roman"/>
          <w:sz w:val="24"/>
          <w:szCs w:val="24"/>
        </w:rPr>
        <w:tab/>
        <w:t xml:space="preserve">4.461        </w:t>
      </w:r>
      <w:r>
        <w:rPr>
          <w:rFonts w:ascii="Times New Roman" w:eastAsia="Times New Roman" w:hAnsi="Times New Roman" w:cs="Times New Roman"/>
          <w:sz w:val="24"/>
          <w:szCs w:val="24"/>
        </w:rPr>
        <w:tab/>
        <w:t>8.864</w:t>
      </w:r>
      <w:r>
        <w:rPr>
          <w:rFonts w:ascii="Times New Roman" w:eastAsia="Times New Roman" w:hAnsi="Times New Roman" w:cs="Times New Roman"/>
          <w:sz w:val="24"/>
          <w:szCs w:val="24"/>
        </w:rPr>
        <w:tab/>
        <w:t>11.804</w:t>
      </w:r>
    </w:p>
    <w:p w14:paraId="07F60EF4"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ab/>
        <w:t xml:space="preserve">6.789        </w:t>
      </w:r>
      <w:r>
        <w:rPr>
          <w:rFonts w:ascii="Times New Roman" w:eastAsia="Times New Roman" w:hAnsi="Times New Roman" w:cs="Times New Roman"/>
          <w:sz w:val="24"/>
          <w:szCs w:val="24"/>
        </w:rPr>
        <w:tab/>
        <w:t xml:space="preserve">5.014 </w:t>
      </w:r>
      <w:r>
        <w:rPr>
          <w:rFonts w:ascii="Times New Roman" w:eastAsia="Times New Roman" w:hAnsi="Times New Roman" w:cs="Times New Roman"/>
          <w:sz w:val="24"/>
          <w:szCs w:val="24"/>
        </w:rPr>
        <w:tab/>
        <w:t>9.492</w:t>
      </w:r>
    </w:p>
    <w:p w14:paraId="05A86BC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On/Off                </w:t>
      </w:r>
      <w:r>
        <w:rPr>
          <w:rFonts w:ascii="Times New Roman" w:eastAsia="Times New Roman" w:hAnsi="Times New Roman" w:cs="Times New Roman"/>
          <w:sz w:val="24"/>
          <w:szCs w:val="24"/>
        </w:rPr>
        <w:tab/>
        <w:t xml:space="preserve">6.055        </w:t>
      </w:r>
      <w:r>
        <w:rPr>
          <w:rFonts w:ascii="Times New Roman" w:eastAsia="Times New Roman" w:hAnsi="Times New Roman" w:cs="Times New Roman"/>
          <w:sz w:val="24"/>
          <w:szCs w:val="24"/>
        </w:rPr>
        <w:tab/>
        <w:t xml:space="preserve">5.880 </w:t>
      </w:r>
      <w:r>
        <w:rPr>
          <w:rFonts w:ascii="Times New Roman" w:eastAsia="Times New Roman" w:hAnsi="Times New Roman" w:cs="Times New Roman"/>
          <w:sz w:val="24"/>
          <w:szCs w:val="24"/>
        </w:rPr>
        <w:tab/>
        <w:t>9.871</w:t>
      </w:r>
    </w:p>
    <w:p w14:paraId="293C640D"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Clean/Rinse           </w:t>
      </w:r>
      <w:r>
        <w:rPr>
          <w:rFonts w:ascii="Times New Roman" w:eastAsia="Times New Roman" w:hAnsi="Times New Roman" w:cs="Times New Roman"/>
          <w:sz w:val="24"/>
          <w:szCs w:val="24"/>
        </w:rPr>
        <w:tab/>
        <w:t xml:space="preserve">4.801        </w:t>
      </w:r>
      <w:r>
        <w:rPr>
          <w:rFonts w:ascii="Times New Roman" w:eastAsia="Times New Roman" w:hAnsi="Times New Roman" w:cs="Times New Roman"/>
          <w:sz w:val="24"/>
          <w:szCs w:val="24"/>
        </w:rPr>
        <w:tab/>
        <w:t>8.440</w:t>
      </w:r>
      <w:r>
        <w:rPr>
          <w:rFonts w:ascii="Times New Roman" w:eastAsia="Times New Roman" w:hAnsi="Times New Roman" w:cs="Times New Roman"/>
          <w:sz w:val="24"/>
          <w:szCs w:val="24"/>
        </w:rPr>
        <w:tab/>
        <w:t>12.947</w:t>
      </w:r>
    </w:p>
    <w:p w14:paraId="0CD712A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Vibration             </w:t>
      </w:r>
      <w:r>
        <w:rPr>
          <w:rFonts w:ascii="Times New Roman" w:eastAsia="Times New Roman" w:hAnsi="Times New Roman" w:cs="Times New Roman"/>
          <w:sz w:val="24"/>
          <w:szCs w:val="24"/>
        </w:rPr>
        <w:tab/>
        <w:t xml:space="preserve">7.165        </w:t>
      </w:r>
      <w:r>
        <w:rPr>
          <w:rFonts w:ascii="Times New Roman" w:eastAsia="Times New Roman" w:hAnsi="Times New Roman" w:cs="Times New Roman"/>
          <w:sz w:val="24"/>
          <w:szCs w:val="24"/>
        </w:rPr>
        <w:tab/>
        <w:t xml:space="preserve">7.165 </w:t>
      </w:r>
      <w:r>
        <w:rPr>
          <w:rFonts w:ascii="Times New Roman" w:eastAsia="Times New Roman" w:hAnsi="Times New Roman" w:cs="Times New Roman"/>
          <w:sz w:val="24"/>
          <w:szCs w:val="24"/>
        </w:rPr>
        <w:tab/>
        <w:t>9.547</w:t>
      </w:r>
    </w:p>
    <w:p w14:paraId="31F25E0A"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Waterproof      </w:t>
      </w:r>
      <w:r>
        <w:rPr>
          <w:rFonts w:ascii="Times New Roman" w:eastAsia="Times New Roman" w:hAnsi="Times New Roman" w:cs="Times New Roman"/>
          <w:sz w:val="24"/>
          <w:szCs w:val="24"/>
        </w:rPr>
        <w:tab/>
        <w:t xml:space="preserve">      6.141        </w:t>
      </w:r>
      <w:r>
        <w:rPr>
          <w:rFonts w:ascii="Times New Roman" w:eastAsia="Times New Roman" w:hAnsi="Times New Roman" w:cs="Times New Roman"/>
          <w:sz w:val="24"/>
          <w:szCs w:val="24"/>
        </w:rPr>
        <w:tab/>
        <w:t>8.315</w:t>
      </w:r>
      <w:r>
        <w:rPr>
          <w:rFonts w:ascii="Times New Roman" w:eastAsia="Times New Roman" w:hAnsi="Times New Roman" w:cs="Times New Roman"/>
          <w:sz w:val="24"/>
          <w:szCs w:val="24"/>
        </w:rPr>
        <w:tab/>
        <w:t>10.832</w:t>
      </w:r>
    </w:p>
    <w:p w14:paraId="3A0E7E4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ab/>
        <w:t xml:space="preserve">7.521        </w:t>
      </w:r>
      <w:r>
        <w:rPr>
          <w:rFonts w:ascii="Times New Roman" w:eastAsia="Times New Roman" w:hAnsi="Times New Roman" w:cs="Times New Roman"/>
          <w:sz w:val="24"/>
          <w:szCs w:val="24"/>
        </w:rPr>
        <w:tab/>
        <w:t xml:space="preserve">9.492 </w:t>
      </w:r>
      <w:r>
        <w:rPr>
          <w:rFonts w:ascii="Times New Roman" w:eastAsia="Times New Roman" w:hAnsi="Times New Roman" w:cs="Times New Roman"/>
          <w:sz w:val="24"/>
          <w:szCs w:val="24"/>
        </w:rPr>
        <w:tab/>
        <w:t>7.928</w:t>
      </w:r>
    </w:p>
    <w:p w14:paraId="590F18B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Battery       </w:t>
      </w:r>
      <w:r>
        <w:rPr>
          <w:rFonts w:ascii="Times New Roman" w:eastAsia="Times New Roman" w:hAnsi="Times New Roman" w:cs="Times New Roman"/>
          <w:sz w:val="24"/>
          <w:szCs w:val="24"/>
        </w:rPr>
        <w:tab/>
        <w:t xml:space="preserve">7.017        </w:t>
      </w:r>
      <w:r>
        <w:rPr>
          <w:rFonts w:ascii="Times New Roman" w:eastAsia="Times New Roman" w:hAnsi="Times New Roman" w:cs="Times New Roman"/>
          <w:sz w:val="24"/>
          <w:szCs w:val="24"/>
        </w:rPr>
        <w:tab/>
        <w:t>7.017</w:t>
      </w:r>
      <w:r>
        <w:rPr>
          <w:rFonts w:ascii="Times New Roman" w:eastAsia="Times New Roman" w:hAnsi="Times New Roman" w:cs="Times New Roman"/>
          <w:sz w:val="24"/>
          <w:szCs w:val="24"/>
        </w:rPr>
        <w:tab/>
        <w:t>10.784</w:t>
      </w:r>
    </w:p>
    <w:p w14:paraId="333359A1"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 Brush Head    </w:t>
      </w:r>
      <w:r>
        <w:rPr>
          <w:rFonts w:ascii="Times New Roman" w:eastAsia="Times New Roman" w:hAnsi="Times New Roman" w:cs="Times New Roman"/>
          <w:sz w:val="24"/>
          <w:szCs w:val="24"/>
        </w:rPr>
        <w:tab/>
        <w:t xml:space="preserve">4.094        </w:t>
      </w:r>
      <w:r>
        <w:rPr>
          <w:rFonts w:ascii="Times New Roman" w:eastAsia="Times New Roman" w:hAnsi="Times New Roman" w:cs="Times New Roman"/>
          <w:sz w:val="24"/>
          <w:szCs w:val="24"/>
        </w:rPr>
        <w:tab/>
        <w:t>7.659</w:t>
      </w:r>
      <w:r>
        <w:rPr>
          <w:rFonts w:ascii="Times New Roman" w:eastAsia="Times New Roman" w:hAnsi="Times New Roman" w:cs="Times New Roman"/>
          <w:sz w:val="24"/>
          <w:szCs w:val="24"/>
        </w:rPr>
        <w:tab/>
        <w:t>11.580</w:t>
      </w:r>
    </w:p>
    <w:p w14:paraId="54023DB8"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Replacements        </w:t>
      </w:r>
      <w:r>
        <w:rPr>
          <w:rFonts w:ascii="Times New Roman" w:eastAsia="Times New Roman" w:hAnsi="Times New Roman" w:cs="Times New Roman"/>
          <w:sz w:val="24"/>
          <w:szCs w:val="24"/>
        </w:rPr>
        <w:tab/>
        <w:t xml:space="preserve">4.094     </w:t>
      </w:r>
      <w:r>
        <w:rPr>
          <w:rFonts w:ascii="Times New Roman" w:eastAsia="Times New Roman" w:hAnsi="Times New Roman" w:cs="Times New Roman"/>
          <w:sz w:val="24"/>
          <w:szCs w:val="24"/>
        </w:rPr>
        <w:tab/>
        <w:t xml:space="preserve">   8.440    12.947</w:t>
      </w:r>
    </w:p>
    <w:p w14:paraId="75069993"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 in Area         </w:t>
      </w:r>
      <w:r>
        <w:rPr>
          <w:rFonts w:ascii="Times New Roman" w:eastAsia="Times New Roman" w:hAnsi="Times New Roman" w:cs="Times New Roman"/>
          <w:sz w:val="24"/>
          <w:szCs w:val="24"/>
        </w:rPr>
        <w:tab/>
        <w:t xml:space="preserve">4.342        </w:t>
      </w:r>
      <w:r>
        <w:rPr>
          <w:rFonts w:ascii="Times New Roman" w:eastAsia="Times New Roman" w:hAnsi="Times New Roman" w:cs="Times New Roman"/>
          <w:sz w:val="24"/>
          <w:szCs w:val="24"/>
        </w:rPr>
        <w:tab/>
        <w:t>9.268</w:t>
      </w:r>
      <w:r>
        <w:rPr>
          <w:rFonts w:ascii="Times New Roman" w:eastAsia="Times New Roman" w:hAnsi="Times New Roman" w:cs="Times New Roman"/>
          <w:sz w:val="24"/>
          <w:szCs w:val="24"/>
        </w:rPr>
        <w:tab/>
        <w:t>13.187</w:t>
      </w:r>
    </w:p>
    <w:p w14:paraId="193EA586"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Battery Life     </w:t>
      </w:r>
      <w:r>
        <w:rPr>
          <w:rFonts w:ascii="Times New Roman" w:eastAsia="Times New Roman" w:hAnsi="Times New Roman" w:cs="Times New Roman"/>
          <w:sz w:val="24"/>
          <w:szCs w:val="24"/>
        </w:rPr>
        <w:tab/>
        <w:t xml:space="preserve">5.318        </w:t>
      </w:r>
      <w:r>
        <w:rPr>
          <w:rFonts w:ascii="Times New Roman" w:eastAsia="Times New Roman" w:hAnsi="Times New Roman" w:cs="Times New Roman"/>
          <w:sz w:val="24"/>
          <w:szCs w:val="24"/>
        </w:rPr>
        <w:tab/>
        <w:t>7.862</w:t>
      </w:r>
      <w:r>
        <w:rPr>
          <w:rFonts w:ascii="Times New Roman" w:eastAsia="Times New Roman" w:hAnsi="Times New Roman" w:cs="Times New Roman"/>
          <w:sz w:val="24"/>
          <w:szCs w:val="24"/>
        </w:rPr>
        <w:tab/>
        <w:t>12.743</w:t>
      </w:r>
    </w:p>
    <w:p w14:paraId="1360C8B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ab/>
        <w:t xml:space="preserve">8.981        </w:t>
      </w:r>
      <w:r>
        <w:rPr>
          <w:rFonts w:ascii="Times New Roman" w:eastAsia="Times New Roman" w:hAnsi="Times New Roman" w:cs="Times New Roman"/>
          <w:sz w:val="24"/>
          <w:szCs w:val="24"/>
        </w:rPr>
        <w:tab/>
        <w:t xml:space="preserve">7.728 </w:t>
      </w:r>
      <w:r>
        <w:rPr>
          <w:rFonts w:ascii="Times New Roman" w:eastAsia="Times New Roman" w:hAnsi="Times New Roman" w:cs="Times New Roman"/>
          <w:sz w:val="24"/>
          <w:szCs w:val="24"/>
        </w:rPr>
        <w:tab/>
        <w:t>6.055</w:t>
      </w:r>
    </w:p>
    <w:p w14:paraId="0301EA4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Looks Cool            </w:t>
      </w:r>
      <w:r>
        <w:rPr>
          <w:rFonts w:ascii="Times New Roman" w:eastAsia="Times New Roman" w:hAnsi="Times New Roman" w:cs="Times New Roman"/>
          <w:sz w:val="24"/>
          <w:szCs w:val="24"/>
        </w:rPr>
        <w:tab/>
        <w:t xml:space="preserve">9.764        </w:t>
      </w:r>
      <w:r>
        <w:rPr>
          <w:rFonts w:ascii="Times New Roman" w:eastAsia="Times New Roman" w:hAnsi="Times New Roman" w:cs="Times New Roman"/>
          <w:sz w:val="24"/>
          <w:szCs w:val="24"/>
        </w:rPr>
        <w:tab/>
        <w:t xml:space="preserve">8.252 </w:t>
      </w:r>
      <w:r>
        <w:rPr>
          <w:rFonts w:ascii="Times New Roman" w:eastAsia="Times New Roman" w:hAnsi="Times New Roman" w:cs="Times New Roman"/>
          <w:sz w:val="24"/>
          <w:szCs w:val="24"/>
        </w:rPr>
        <w:tab/>
        <w:t>5.699</w:t>
      </w:r>
    </w:p>
    <w:p w14:paraId="7B867E8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Distinguishable       </w:t>
      </w:r>
      <w:r>
        <w:rPr>
          <w:rFonts w:ascii="Times New Roman" w:eastAsia="Times New Roman" w:hAnsi="Times New Roman" w:cs="Times New Roman"/>
          <w:sz w:val="24"/>
          <w:szCs w:val="24"/>
        </w:rPr>
        <w:tab/>
        <w:t xml:space="preserve">5.968        </w:t>
      </w:r>
      <w:r>
        <w:rPr>
          <w:rFonts w:ascii="Times New Roman" w:eastAsia="Times New Roman" w:hAnsi="Times New Roman" w:cs="Times New Roman"/>
          <w:sz w:val="24"/>
          <w:szCs w:val="24"/>
        </w:rPr>
        <w:tab/>
        <w:t xml:space="preserve">7.659 </w:t>
      </w:r>
      <w:r>
        <w:rPr>
          <w:rFonts w:ascii="Times New Roman" w:eastAsia="Times New Roman" w:hAnsi="Times New Roman" w:cs="Times New Roman"/>
          <w:sz w:val="24"/>
          <w:szCs w:val="24"/>
        </w:rPr>
        <w:tab/>
        <w:t>9.155</w:t>
      </w:r>
    </w:p>
    <w:p w14:paraId="71B1438E"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Match Décor          </w:t>
      </w:r>
      <w:r>
        <w:rPr>
          <w:rFonts w:ascii="Times New Roman" w:eastAsia="Times New Roman" w:hAnsi="Times New Roman" w:cs="Times New Roman"/>
          <w:sz w:val="24"/>
          <w:szCs w:val="24"/>
        </w:rPr>
        <w:tab/>
        <w:t xml:space="preserve">12.825       </w:t>
      </w:r>
      <w:r>
        <w:rPr>
          <w:rFonts w:ascii="Times New Roman" w:eastAsia="Times New Roman" w:hAnsi="Times New Roman" w:cs="Times New Roman"/>
          <w:sz w:val="24"/>
          <w:szCs w:val="24"/>
        </w:rPr>
        <w:tab/>
        <w:t xml:space="preserve">11.259 </w:t>
      </w:r>
      <w:r>
        <w:rPr>
          <w:rFonts w:ascii="Times New Roman" w:eastAsia="Times New Roman" w:hAnsi="Times New Roman" w:cs="Times New Roman"/>
          <w:sz w:val="24"/>
          <w:szCs w:val="24"/>
        </w:rPr>
        <w:tab/>
        <w:t>4.461</w:t>
      </w:r>
    </w:p>
    <w:p w14:paraId="3879A42F"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Store         </w:t>
      </w:r>
      <w:r>
        <w:rPr>
          <w:rFonts w:ascii="Times New Roman" w:eastAsia="Times New Roman" w:hAnsi="Times New Roman" w:cs="Times New Roman"/>
          <w:sz w:val="24"/>
          <w:szCs w:val="24"/>
        </w:rPr>
        <w:tab/>
        <w:t xml:space="preserve">5.880        </w:t>
      </w:r>
      <w:r>
        <w:rPr>
          <w:rFonts w:ascii="Times New Roman" w:eastAsia="Times New Roman" w:hAnsi="Times New Roman" w:cs="Times New Roman"/>
          <w:sz w:val="24"/>
          <w:szCs w:val="24"/>
        </w:rPr>
        <w:tab/>
        <w:t xml:space="preserve">5.880 </w:t>
      </w:r>
      <w:r>
        <w:rPr>
          <w:rFonts w:ascii="Times New Roman" w:eastAsia="Times New Roman" w:hAnsi="Times New Roman" w:cs="Times New Roman"/>
          <w:sz w:val="24"/>
          <w:szCs w:val="24"/>
        </w:rPr>
        <w:tab/>
        <w:t>9.437</w:t>
      </w:r>
    </w:p>
    <w:p w14:paraId="2D9C73D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Small Space           </w:t>
      </w:r>
      <w:r>
        <w:rPr>
          <w:rFonts w:ascii="Times New Roman" w:eastAsia="Times New Roman" w:hAnsi="Times New Roman" w:cs="Times New Roman"/>
          <w:sz w:val="24"/>
          <w:szCs w:val="24"/>
        </w:rPr>
        <w:tab/>
        <w:t xml:space="preserve">7.451        </w:t>
      </w:r>
      <w:r>
        <w:rPr>
          <w:rFonts w:ascii="Times New Roman" w:eastAsia="Times New Roman" w:hAnsi="Times New Roman" w:cs="Times New Roman"/>
          <w:sz w:val="24"/>
          <w:szCs w:val="24"/>
        </w:rPr>
        <w:tab/>
        <w:t xml:space="preserve">6.866 </w:t>
      </w:r>
      <w:r>
        <w:rPr>
          <w:rFonts w:ascii="Times New Roman" w:eastAsia="Times New Roman" w:hAnsi="Times New Roman" w:cs="Times New Roman"/>
          <w:sz w:val="24"/>
          <w:szCs w:val="24"/>
        </w:rPr>
        <w:tab/>
        <w:t>7.728</w:t>
      </w:r>
    </w:p>
    <w:p w14:paraId="6614037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Easy to hold     </w:t>
      </w:r>
      <w:r>
        <w:rPr>
          <w:rFonts w:ascii="Times New Roman" w:eastAsia="Times New Roman" w:hAnsi="Times New Roman" w:cs="Times New Roman"/>
          <w:sz w:val="24"/>
          <w:szCs w:val="24"/>
        </w:rPr>
        <w:tab/>
        <w:t xml:space="preserve">     0.000        </w:t>
      </w:r>
      <w:r>
        <w:rPr>
          <w:rFonts w:ascii="Times New Roman" w:eastAsia="Times New Roman" w:hAnsi="Times New Roman" w:cs="Times New Roman"/>
          <w:sz w:val="24"/>
          <w:szCs w:val="24"/>
        </w:rPr>
        <w:tab/>
        <w:t>8.059</w:t>
      </w:r>
      <w:r>
        <w:rPr>
          <w:rFonts w:ascii="Times New Roman" w:eastAsia="Times New Roman" w:hAnsi="Times New Roman" w:cs="Times New Roman"/>
          <w:sz w:val="24"/>
          <w:szCs w:val="24"/>
        </w:rPr>
        <w:tab/>
        <w:t>10.735</w:t>
      </w:r>
    </w:p>
    <w:p w14:paraId="28D61E09"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Toothbrush Sized      </w:t>
      </w:r>
      <w:r>
        <w:rPr>
          <w:rFonts w:ascii="Times New Roman" w:eastAsia="Times New Roman" w:hAnsi="Times New Roman" w:cs="Times New Roman"/>
          <w:sz w:val="24"/>
          <w:szCs w:val="24"/>
        </w:rPr>
        <w:tab/>
        <w:t xml:space="preserve">8.059        </w:t>
      </w:r>
      <w:r>
        <w:rPr>
          <w:rFonts w:ascii="Times New Roman" w:eastAsia="Times New Roman" w:hAnsi="Times New Roman" w:cs="Times New Roman"/>
          <w:sz w:val="24"/>
          <w:szCs w:val="24"/>
        </w:rPr>
        <w:tab/>
        <w:t xml:space="preserve">0.000 </w:t>
      </w:r>
      <w:r>
        <w:rPr>
          <w:rFonts w:ascii="Times New Roman" w:eastAsia="Times New Roman" w:hAnsi="Times New Roman" w:cs="Times New Roman"/>
          <w:sz w:val="24"/>
          <w:szCs w:val="24"/>
        </w:rPr>
        <w:tab/>
        <w:t>9.602</w:t>
      </w:r>
    </w:p>
    <w:p w14:paraId="394B1A62" w14:textId="77777777" w:rsidR="002A1BEA" w:rsidRDefault="0060120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Packaging            </w:t>
      </w:r>
      <w:r>
        <w:rPr>
          <w:rFonts w:ascii="Times New Roman" w:eastAsia="Times New Roman" w:hAnsi="Times New Roman" w:cs="Times New Roman"/>
          <w:sz w:val="24"/>
          <w:szCs w:val="24"/>
        </w:rPr>
        <w:tab/>
        <w:t xml:space="preserve">10.735        </w:t>
      </w:r>
      <w:r>
        <w:rPr>
          <w:rFonts w:ascii="Times New Roman" w:eastAsia="Times New Roman" w:hAnsi="Times New Roman" w:cs="Times New Roman"/>
          <w:sz w:val="24"/>
          <w:szCs w:val="24"/>
        </w:rPr>
        <w:tab/>
        <w:t xml:space="preserve">9.602 </w:t>
      </w:r>
      <w:r>
        <w:rPr>
          <w:rFonts w:ascii="Times New Roman" w:eastAsia="Times New Roman" w:hAnsi="Times New Roman" w:cs="Times New Roman"/>
          <w:sz w:val="24"/>
          <w:szCs w:val="24"/>
        </w:rPr>
        <w:tab/>
        <w:t>0.000</w:t>
      </w:r>
    </w:p>
    <w:sectPr w:rsidR="002A1BE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842"/>
    <w:multiLevelType w:val="multilevel"/>
    <w:tmpl w:val="1752F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837E94"/>
    <w:multiLevelType w:val="multilevel"/>
    <w:tmpl w:val="B266660C"/>
    <w:lvl w:ilvl="0">
      <w:start w:val="1"/>
      <w:numFmt w:val="decimal"/>
      <w:lvlText w:val="%1."/>
      <w:lvlJc w:val="left"/>
      <w:pPr>
        <w:ind w:left="720" w:hanging="360"/>
      </w:pPr>
      <w:rPr>
        <w:u w:val="none"/>
      </w:rPr>
    </w:lvl>
    <w:lvl w:ilvl="1">
      <w:start w:val="1"/>
      <w:numFmt w:val="lowerLetter"/>
      <w:lvlText w:val="%2."/>
      <w:lvlJc w:val="left"/>
      <w:pPr>
        <w:ind w:left="566" w:hanging="566"/>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4D5B90"/>
    <w:multiLevelType w:val="multilevel"/>
    <w:tmpl w:val="B90454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8787846"/>
    <w:multiLevelType w:val="multilevel"/>
    <w:tmpl w:val="BABA199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7E0562"/>
    <w:multiLevelType w:val="multilevel"/>
    <w:tmpl w:val="605E5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CF31899"/>
    <w:multiLevelType w:val="multilevel"/>
    <w:tmpl w:val="ACF23ED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BEA"/>
    <w:rsid w:val="002A1BEA"/>
    <w:rsid w:val="00601205"/>
    <w:rsid w:val="00CD29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97FE"/>
  <w15:docId w15:val="{E7B7CF3C-F74D-4813-A739-4D8875F4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35</Pages>
  <Words>4958</Words>
  <Characters>28264</Characters>
  <Application>Microsoft Office Word</Application>
  <DocSecurity>0</DocSecurity>
  <Lines>235</Lines>
  <Paragraphs>66</Paragraphs>
  <ScaleCrop>false</ScaleCrop>
  <Company/>
  <LinksUpToDate>false</LinksUpToDate>
  <CharactersWithSpaces>33156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Lam</dc:creator>
  <cp:lastModifiedBy>#KENNY LAM YIJIE#</cp:lastModifiedBy>
  <cp:revision>2</cp:revision>
  <dcterms:created xsi:type="dcterms:W3CDTF">2022-03-06T10:23:00Z</dcterms:created>
  <dcterms:modified xsi:type="dcterms:W3CDTF">2022-03-06T10:23:00Z</dcterms:modified>
</cp:coreProperties>
</file>