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DFFD" w14:textId="1E3B3DDD" w:rsidR="00C77054" w:rsidRDefault="00136B9A" w:rsidP="00136B9A">
      <w:pPr>
        <w:jc w:val="center"/>
        <w:rPr>
          <w:rFonts w:ascii="Times New Roman" w:hAnsi="Times New Roman" w:cs="Times New Roman"/>
          <w:sz w:val="44"/>
          <w:szCs w:val="44"/>
        </w:rPr>
      </w:pPr>
      <w:r w:rsidRPr="00136B9A">
        <w:rPr>
          <w:rFonts w:ascii="Times New Roman" w:hAnsi="Times New Roman" w:cs="Times New Roman"/>
          <w:sz w:val="44"/>
          <w:szCs w:val="44"/>
        </w:rPr>
        <w:t>Lab-5 Basic RIP Configuration and Analysis</w:t>
      </w:r>
    </w:p>
    <w:p w14:paraId="0D998350" w14:textId="16802C71" w:rsidR="00136B9A" w:rsidRDefault="00136B9A" w:rsidP="00136B9A">
      <w:pPr>
        <w:rPr>
          <w:rFonts w:ascii="Times New Roman" w:hAnsi="Times New Roman" w:cs="Times New Roman"/>
          <w:sz w:val="30"/>
          <w:szCs w:val="30"/>
        </w:rPr>
      </w:pPr>
      <w:r w:rsidRPr="00136B9A">
        <w:rPr>
          <w:rFonts w:ascii="Times New Roman" w:hAnsi="Times New Roman" w:cs="Times New Roman"/>
          <w:sz w:val="30"/>
          <w:szCs w:val="30"/>
        </w:rPr>
        <w:t>Step 5: Examine and verify RIPv1 configurations.</w:t>
      </w:r>
    </w:p>
    <w:p w14:paraId="52D998E7"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Answer the following questions: </w:t>
      </w:r>
    </w:p>
    <w:p w14:paraId="1F9E689C"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Q5-1.1. Paste the screenshot of the created topology. </w:t>
      </w:r>
    </w:p>
    <w:p w14:paraId="475B1CA3" w14:textId="0D66656C" w:rsidR="00136B9A" w:rsidRDefault="00136B9A" w:rsidP="00136B9A">
      <w:pPr>
        <w:rPr>
          <w:rFonts w:ascii="Times New Roman" w:hAnsi="Times New Roman" w:cs="Times New Roman"/>
          <w:szCs w:val="22"/>
        </w:rPr>
      </w:pPr>
      <w:r w:rsidRPr="001D0B44">
        <w:rPr>
          <w:noProof/>
        </w:rPr>
        <w:drawing>
          <wp:inline distT="0" distB="0" distL="0" distR="0" wp14:anchorId="2C4D894C" wp14:editId="5EF6FA6E">
            <wp:extent cx="5267325" cy="2172335"/>
            <wp:effectExtent l="0" t="0" r="9525" b="0"/>
            <wp:docPr id="1635933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3853" name=""/>
                    <pic:cNvPicPr/>
                  </pic:nvPicPr>
                  <pic:blipFill rotWithShape="1">
                    <a:blip r:embed="rId7"/>
                    <a:srcRect l="1" t="6937" r="132"/>
                    <a:stretch/>
                  </pic:blipFill>
                  <pic:spPr bwMode="auto">
                    <a:xfrm>
                      <a:off x="0" y="0"/>
                      <a:ext cx="5267325" cy="2172335"/>
                    </a:xfrm>
                    <a:prstGeom prst="rect">
                      <a:avLst/>
                    </a:prstGeom>
                    <a:ln>
                      <a:noFill/>
                    </a:ln>
                    <a:extLst>
                      <a:ext uri="{53640926-AAD7-44D8-BBD7-CCE9431645EC}">
                        <a14:shadowObscured xmlns:a14="http://schemas.microsoft.com/office/drawing/2010/main"/>
                      </a:ext>
                    </a:extLst>
                  </pic:spPr>
                </pic:pic>
              </a:graphicData>
            </a:graphic>
          </wp:inline>
        </w:drawing>
      </w:r>
    </w:p>
    <w:p w14:paraId="331EFA85"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Q5-1.2. Paste the screenshot of the IP routing table on the router RTA. Highlight the RIPv1 routes in the screenshot. Which routes are learned from the RIP neighbors? </w:t>
      </w:r>
    </w:p>
    <w:p w14:paraId="1B599CCF" w14:textId="3FB6739E" w:rsidR="00136B9A" w:rsidRDefault="00D5723F" w:rsidP="00D5723F">
      <w:pPr>
        <w:jc w:val="center"/>
        <w:rPr>
          <w:rFonts w:ascii="Times New Roman" w:hAnsi="Times New Roman" w:cs="Times New Roman"/>
          <w:szCs w:val="22"/>
        </w:rPr>
      </w:pPr>
      <w:r w:rsidRPr="00D5723F">
        <w:rPr>
          <w:rFonts w:ascii="Times New Roman" w:hAnsi="Times New Roman" w:cs="Times New Roman"/>
          <w:szCs w:val="22"/>
        </w:rPr>
        <w:drawing>
          <wp:inline distT="0" distB="0" distL="0" distR="0" wp14:anchorId="557E5548" wp14:editId="728773A0">
            <wp:extent cx="4524375" cy="3695324"/>
            <wp:effectExtent l="0" t="0" r="0" b="635"/>
            <wp:docPr id="62431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18227" name=""/>
                    <pic:cNvPicPr/>
                  </pic:nvPicPr>
                  <pic:blipFill>
                    <a:blip r:embed="rId8"/>
                    <a:stretch>
                      <a:fillRect/>
                    </a:stretch>
                  </pic:blipFill>
                  <pic:spPr>
                    <a:xfrm>
                      <a:off x="0" y="0"/>
                      <a:ext cx="4525963" cy="3696621"/>
                    </a:xfrm>
                    <a:prstGeom prst="rect">
                      <a:avLst/>
                    </a:prstGeom>
                  </pic:spPr>
                </pic:pic>
              </a:graphicData>
            </a:graphic>
          </wp:inline>
        </w:drawing>
      </w:r>
    </w:p>
    <w:p w14:paraId="58275974"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lastRenderedPageBreak/>
        <w:t xml:space="preserve">Q5-1.3. Paste the screenshot of the IP routing table on the router RTB. Highlight the RIPv1 routes in the screenshot. Which routes are learned from the RIP neighbors? </w:t>
      </w:r>
    </w:p>
    <w:p w14:paraId="595BDAB3" w14:textId="056989CF" w:rsidR="00136B9A" w:rsidRPr="00D5723F" w:rsidRDefault="00D5723F" w:rsidP="00D5723F">
      <w:pPr>
        <w:jc w:val="center"/>
        <w:rPr>
          <w:rFonts w:ascii="Times New Roman" w:hAnsi="Times New Roman" w:cs="Times New Roman"/>
          <w:szCs w:val="22"/>
        </w:rPr>
      </w:pPr>
      <w:r w:rsidRPr="00D5723F">
        <w:rPr>
          <w:rFonts w:ascii="Times New Roman" w:hAnsi="Times New Roman" w:cs="Times New Roman"/>
          <w:szCs w:val="22"/>
        </w:rPr>
        <w:drawing>
          <wp:inline distT="0" distB="0" distL="0" distR="0" wp14:anchorId="3CD886BE" wp14:editId="01ABB0EA">
            <wp:extent cx="4098619" cy="3114675"/>
            <wp:effectExtent l="0" t="0" r="0" b="0"/>
            <wp:docPr id="2087065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65002" name=""/>
                    <pic:cNvPicPr/>
                  </pic:nvPicPr>
                  <pic:blipFill>
                    <a:blip r:embed="rId9"/>
                    <a:stretch>
                      <a:fillRect/>
                    </a:stretch>
                  </pic:blipFill>
                  <pic:spPr>
                    <a:xfrm>
                      <a:off x="0" y="0"/>
                      <a:ext cx="4108631" cy="3122283"/>
                    </a:xfrm>
                    <a:prstGeom prst="rect">
                      <a:avLst/>
                    </a:prstGeom>
                  </pic:spPr>
                </pic:pic>
              </a:graphicData>
            </a:graphic>
          </wp:inline>
        </w:drawing>
      </w:r>
    </w:p>
    <w:p w14:paraId="0B86241C" w14:textId="78181DC2" w:rsidR="00136B9A" w:rsidRDefault="00136B9A" w:rsidP="00136B9A">
      <w:pPr>
        <w:rPr>
          <w:rFonts w:ascii="Times New Roman" w:hAnsi="Times New Roman" w:cs="Times New Roman"/>
          <w:szCs w:val="22"/>
        </w:rPr>
      </w:pPr>
    </w:p>
    <w:p w14:paraId="1D10D8C8"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Q5-1.4. Paste the screenshot of the IP routing table on the router RTC. Highlight the RIPv1 routes in the screenshot. Which routes are learned from the RIP neighbors? </w:t>
      </w:r>
    </w:p>
    <w:p w14:paraId="214AF631" w14:textId="63DA9B9B" w:rsidR="00136B9A" w:rsidRDefault="00D5723F" w:rsidP="00D5723F">
      <w:pPr>
        <w:jc w:val="center"/>
        <w:rPr>
          <w:rFonts w:ascii="Times New Roman" w:hAnsi="Times New Roman" w:cs="Times New Roman"/>
          <w:szCs w:val="22"/>
        </w:rPr>
      </w:pPr>
      <w:r w:rsidRPr="00D5723F">
        <w:rPr>
          <w:rFonts w:ascii="Times New Roman" w:hAnsi="Times New Roman" w:cs="Times New Roman"/>
          <w:szCs w:val="22"/>
        </w:rPr>
        <w:drawing>
          <wp:inline distT="0" distB="0" distL="0" distR="0" wp14:anchorId="549066BE" wp14:editId="04A2FCF1">
            <wp:extent cx="4028451" cy="2981325"/>
            <wp:effectExtent l="0" t="0" r="0" b="0"/>
            <wp:docPr id="1138042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42151" name=""/>
                    <pic:cNvPicPr/>
                  </pic:nvPicPr>
                  <pic:blipFill>
                    <a:blip r:embed="rId10"/>
                    <a:stretch>
                      <a:fillRect/>
                    </a:stretch>
                  </pic:blipFill>
                  <pic:spPr>
                    <a:xfrm>
                      <a:off x="0" y="0"/>
                      <a:ext cx="4032735" cy="2984495"/>
                    </a:xfrm>
                    <a:prstGeom prst="rect">
                      <a:avLst/>
                    </a:prstGeom>
                  </pic:spPr>
                </pic:pic>
              </a:graphicData>
            </a:graphic>
          </wp:inline>
        </w:drawing>
      </w:r>
    </w:p>
    <w:p w14:paraId="3875C1E7"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Q5-1.5. Paste the screenshot of the IP routing table on the router RTD. Highlight the RIPv1 routes in the screenshot. Which routes are learned from the RIP neighbors? </w:t>
      </w:r>
    </w:p>
    <w:p w14:paraId="6B1BB6A7" w14:textId="4D73BB43" w:rsidR="00136B9A" w:rsidRDefault="00D5723F" w:rsidP="00D5723F">
      <w:pPr>
        <w:jc w:val="center"/>
        <w:rPr>
          <w:rFonts w:ascii="Times New Roman" w:hAnsi="Times New Roman" w:cs="Times New Roman"/>
          <w:szCs w:val="22"/>
        </w:rPr>
      </w:pPr>
      <w:r w:rsidRPr="00D5723F">
        <w:rPr>
          <w:rFonts w:ascii="Times New Roman" w:hAnsi="Times New Roman" w:cs="Times New Roman"/>
          <w:szCs w:val="22"/>
        </w:rPr>
        <w:lastRenderedPageBreak/>
        <w:drawing>
          <wp:inline distT="0" distB="0" distL="0" distR="0" wp14:anchorId="6BE3E4EF" wp14:editId="4F987F9F">
            <wp:extent cx="5274310" cy="4080510"/>
            <wp:effectExtent l="0" t="0" r="2540" b="0"/>
            <wp:docPr id="950426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26540" name=""/>
                    <pic:cNvPicPr/>
                  </pic:nvPicPr>
                  <pic:blipFill>
                    <a:blip r:embed="rId11"/>
                    <a:stretch>
                      <a:fillRect/>
                    </a:stretch>
                  </pic:blipFill>
                  <pic:spPr>
                    <a:xfrm>
                      <a:off x="0" y="0"/>
                      <a:ext cx="5274310" cy="4080510"/>
                    </a:xfrm>
                    <a:prstGeom prst="rect">
                      <a:avLst/>
                    </a:prstGeom>
                  </pic:spPr>
                </pic:pic>
              </a:graphicData>
            </a:graphic>
          </wp:inline>
        </w:drawing>
      </w:r>
    </w:p>
    <w:p w14:paraId="4B3A1A2E"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Q5-1.6. Can PC-10-1 and PC-30-1 ping each other? Please paste the screenshot of the ping result. </w:t>
      </w:r>
    </w:p>
    <w:p w14:paraId="7D3766FC" w14:textId="74F8C7E7" w:rsidR="00136B9A" w:rsidRDefault="00D5723F" w:rsidP="00136B9A">
      <w:pPr>
        <w:rPr>
          <w:rFonts w:ascii="Times New Roman" w:hAnsi="Times New Roman" w:cs="Times New Roman" w:hint="eastAsia"/>
          <w:szCs w:val="22"/>
        </w:rPr>
      </w:pPr>
      <w:r>
        <w:rPr>
          <w:rFonts w:ascii="Times New Roman" w:hAnsi="Times New Roman" w:cs="Times New Roman" w:hint="eastAsia"/>
          <w:szCs w:val="22"/>
        </w:rPr>
        <w:t>YES, they can.</w:t>
      </w:r>
      <w:r w:rsidRPr="00D5723F">
        <w:rPr>
          <w:noProof/>
        </w:rPr>
        <w:t xml:space="preserve"> </w:t>
      </w:r>
      <w:r w:rsidRPr="00D5723F">
        <w:rPr>
          <w:rFonts w:ascii="Times New Roman" w:hAnsi="Times New Roman" w:cs="Times New Roman"/>
          <w:szCs w:val="22"/>
        </w:rPr>
        <w:drawing>
          <wp:inline distT="0" distB="0" distL="0" distR="0" wp14:anchorId="1468B62D" wp14:editId="296CE167">
            <wp:extent cx="5274310" cy="2529205"/>
            <wp:effectExtent l="0" t="0" r="2540" b="4445"/>
            <wp:docPr id="621975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75871" name=""/>
                    <pic:cNvPicPr/>
                  </pic:nvPicPr>
                  <pic:blipFill>
                    <a:blip r:embed="rId12"/>
                    <a:stretch>
                      <a:fillRect/>
                    </a:stretch>
                  </pic:blipFill>
                  <pic:spPr>
                    <a:xfrm>
                      <a:off x="0" y="0"/>
                      <a:ext cx="5274310" cy="2529205"/>
                    </a:xfrm>
                    <a:prstGeom prst="rect">
                      <a:avLst/>
                    </a:prstGeom>
                  </pic:spPr>
                </pic:pic>
              </a:graphicData>
            </a:graphic>
          </wp:inline>
        </w:drawing>
      </w:r>
    </w:p>
    <w:p w14:paraId="1764B903" w14:textId="47C55343" w:rsidR="00136B9A" w:rsidRDefault="00136B9A" w:rsidP="00136B9A">
      <w:pPr>
        <w:rPr>
          <w:rFonts w:ascii="Times New Roman" w:hAnsi="Times New Roman" w:cs="Times New Roman"/>
          <w:szCs w:val="22"/>
        </w:rPr>
      </w:pPr>
    </w:p>
    <w:p w14:paraId="3D8B894A"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Q5-1.7. Can PC-10-1 and loopback 0 on RTD ping each other? Please paste the screenshot of the ping result.</w:t>
      </w:r>
    </w:p>
    <w:p w14:paraId="6C3201A6" w14:textId="1CAAE7BB" w:rsidR="00D5723F" w:rsidRDefault="00D5723F" w:rsidP="00136B9A">
      <w:pPr>
        <w:rPr>
          <w:rFonts w:ascii="Times New Roman" w:hAnsi="Times New Roman" w:cs="Times New Roman" w:hint="eastAsia"/>
          <w:szCs w:val="22"/>
        </w:rPr>
      </w:pPr>
      <w:r>
        <w:rPr>
          <w:rFonts w:ascii="Times New Roman" w:hAnsi="Times New Roman" w:cs="Times New Roman" w:hint="eastAsia"/>
          <w:szCs w:val="22"/>
        </w:rPr>
        <w:lastRenderedPageBreak/>
        <w:t>YES, they can.</w:t>
      </w:r>
      <w:r w:rsidRPr="00D5723F">
        <w:rPr>
          <w:noProof/>
        </w:rPr>
        <w:t xml:space="preserve"> </w:t>
      </w:r>
      <w:r w:rsidRPr="00D5723F">
        <w:rPr>
          <w:rFonts w:ascii="Times New Roman" w:hAnsi="Times New Roman" w:cs="Times New Roman"/>
          <w:szCs w:val="22"/>
        </w:rPr>
        <w:drawing>
          <wp:inline distT="0" distB="0" distL="0" distR="0" wp14:anchorId="32FB770E" wp14:editId="3B2164AD">
            <wp:extent cx="5274310" cy="2401570"/>
            <wp:effectExtent l="0" t="0" r="2540" b="0"/>
            <wp:docPr id="169095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3009" name=""/>
                    <pic:cNvPicPr/>
                  </pic:nvPicPr>
                  <pic:blipFill>
                    <a:blip r:embed="rId13"/>
                    <a:stretch>
                      <a:fillRect/>
                    </a:stretch>
                  </pic:blipFill>
                  <pic:spPr>
                    <a:xfrm>
                      <a:off x="0" y="0"/>
                      <a:ext cx="5274310" cy="2401570"/>
                    </a:xfrm>
                    <a:prstGeom prst="rect">
                      <a:avLst/>
                    </a:prstGeom>
                  </pic:spPr>
                </pic:pic>
              </a:graphicData>
            </a:graphic>
          </wp:inline>
        </w:drawing>
      </w:r>
    </w:p>
    <w:p w14:paraId="0DAA4D6F" w14:textId="2D1EAAEF" w:rsidR="00136B9A" w:rsidRDefault="00136B9A" w:rsidP="00136B9A">
      <w:pPr>
        <w:rPr>
          <w:rFonts w:ascii="Times New Roman" w:hAnsi="Times New Roman" w:cs="Times New Roman"/>
          <w:szCs w:val="22"/>
        </w:rPr>
      </w:pPr>
      <w:r w:rsidRPr="00136B9A">
        <w:rPr>
          <w:rFonts w:ascii="Times New Roman" w:hAnsi="Times New Roman" w:cs="Times New Roman"/>
          <w:szCs w:val="22"/>
        </w:rPr>
        <w:t>Q5-1.8. Please paste the screenshot of the result of command “</w:t>
      </w:r>
      <w:proofErr w:type="spellStart"/>
      <w:r w:rsidRPr="00136B9A">
        <w:rPr>
          <w:rFonts w:ascii="Times New Roman" w:hAnsi="Times New Roman" w:cs="Times New Roman"/>
          <w:szCs w:val="22"/>
        </w:rPr>
        <w:t>tracert</w:t>
      </w:r>
      <w:proofErr w:type="spellEnd"/>
      <w:r w:rsidRPr="00136B9A">
        <w:rPr>
          <w:rFonts w:ascii="Times New Roman" w:hAnsi="Times New Roman" w:cs="Times New Roman"/>
          <w:szCs w:val="22"/>
        </w:rPr>
        <w:t xml:space="preserve"> 192.168.30.11” issued from PC-10-1.</w:t>
      </w:r>
    </w:p>
    <w:p w14:paraId="5DA29679" w14:textId="6511E3C4" w:rsidR="00D5723F" w:rsidRDefault="00D5723F" w:rsidP="00136B9A">
      <w:pPr>
        <w:rPr>
          <w:rFonts w:ascii="Times New Roman" w:hAnsi="Times New Roman" w:cs="Times New Roman" w:hint="eastAsia"/>
          <w:szCs w:val="22"/>
        </w:rPr>
      </w:pPr>
      <w:r>
        <w:rPr>
          <w:rFonts w:ascii="Times New Roman" w:hAnsi="Times New Roman" w:cs="Times New Roman" w:hint="eastAsia"/>
          <w:szCs w:val="22"/>
        </w:rPr>
        <w:t>YES, they can.</w:t>
      </w:r>
      <w:r w:rsidRPr="00D5723F">
        <w:rPr>
          <w:noProof/>
        </w:rPr>
        <w:t xml:space="preserve"> </w:t>
      </w:r>
      <w:r w:rsidRPr="00D5723F">
        <w:rPr>
          <w:rFonts w:ascii="Times New Roman" w:hAnsi="Times New Roman" w:cs="Times New Roman"/>
          <w:szCs w:val="22"/>
        </w:rPr>
        <w:drawing>
          <wp:inline distT="0" distB="0" distL="0" distR="0" wp14:anchorId="35776330" wp14:editId="19D90C4C">
            <wp:extent cx="5274310" cy="3906520"/>
            <wp:effectExtent l="0" t="0" r="2540" b="0"/>
            <wp:docPr id="1101789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89956" name=""/>
                    <pic:cNvPicPr/>
                  </pic:nvPicPr>
                  <pic:blipFill>
                    <a:blip r:embed="rId14"/>
                    <a:stretch>
                      <a:fillRect/>
                    </a:stretch>
                  </pic:blipFill>
                  <pic:spPr>
                    <a:xfrm>
                      <a:off x="0" y="0"/>
                      <a:ext cx="5274310" cy="3906520"/>
                    </a:xfrm>
                    <a:prstGeom prst="rect">
                      <a:avLst/>
                    </a:prstGeom>
                  </pic:spPr>
                </pic:pic>
              </a:graphicData>
            </a:graphic>
          </wp:inline>
        </w:drawing>
      </w:r>
    </w:p>
    <w:p w14:paraId="05DC8982" w14:textId="77777777" w:rsidR="00D5723F" w:rsidRDefault="00D5723F" w:rsidP="00136B9A">
      <w:pPr>
        <w:rPr>
          <w:rFonts w:ascii="Times New Roman" w:hAnsi="Times New Roman" w:cs="Times New Roman"/>
          <w:sz w:val="30"/>
          <w:szCs w:val="30"/>
        </w:rPr>
      </w:pPr>
    </w:p>
    <w:p w14:paraId="1E6BB01B" w14:textId="36B982D2" w:rsidR="00136B9A" w:rsidRDefault="00136B9A" w:rsidP="00136B9A">
      <w:pPr>
        <w:rPr>
          <w:rFonts w:ascii="Times New Roman" w:hAnsi="Times New Roman" w:cs="Times New Roman"/>
          <w:sz w:val="30"/>
          <w:szCs w:val="30"/>
        </w:rPr>
      </w:pPr>
      <w:r w:rsidRPr="00136B9A">
        <w:rPr>
          <w:rFonts w:ascii="Times New Roman" w:hAnsi="Times New Roman" w:cs="Times New Roman"/>
          <w:sz w:val="30"/>
          <w:szCs w:val="30"/>
        </w:rPr>
        <w:lastRenderedPageBreak/>
        <w:t>Step 6: Analyze RIPv1 traffic.</w:t>
      </w:r>
    </w:p>
    <w:p w14:paraId="157B8A99"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Answer the following questions: </w:t>
      </w:r>
    </w:p>
    <w:p w14:paraId="49EA6692"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Q5-1.9. How many types of RIPv1 packets are there? What are they? </w:t>
      </w:r>
    </w:p>
    <w:p w14:paraId="2B183908" w14:textId="49EF3D5D" w:rsidR="00D5723F" w:rsidRDefault="00D5723F" w:rsidP="00136B9A">
      <w:pPr>
        <w:rPr>
          <w:rFonts w:ascii="Times New Roman" w:hAnsi="Times New Roman" w:cs="Times New Roman" w:hint="eastAsia"/>
          <w:szCs w:val="22"/>
        </w:rPr>
      </w:pPr>
      <w:r w:rsidRPr="00D5723F">
        <w:rPr>
          <w:rFonts w:ascii="Times New Roman" w:hAnsi="Times New Roman" w:cs="Times New Roman"/>
          <w:szCs w:val="22"/>
        </w:rPr>
        <w:t>Two types are identified:</w:t>
      </w:r>
      <w:r w:rsidRPr="00D5723F">
        <w:rPr>
          <w:rFonts w:ascii="Times New Roman" w:hAnsi="Times New Roman" w:cs="Times New Roman"/>
          <w:szCs w:val="22"/>
        </w:rPr>
        <w:br/>
        <w:t>(1) Request</w:t>
      </w:r>
      <w:r w:rsidRPr="00D5723F">
        <w:rPr>
          <w:rFonts w:ascii="Times New Roman" w:hAnsi="Times New Roman" w:cs="Times New Roman"/>
          <w:szCs w:val="22"/>
        </w:rPr>
        <w:br/>
        <w:t>(2) Response</w:t>
      </w:r>
    </w:p>
    <w:p w14:paraId="4D058553"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Q5-1.10. What is the interval between RIPv1 routing updates? </w:t>
      </w:r>
    </w:p>
    <w:p w14:paraId="16EA0566" w14:textId="0263CE55" w:rsidR="00D5723F" w:rsidRDefault="00D5723F" w:rsidP="00136B9A">
      <w:pPr>
        <w:rPr>
          <w:rFonts w:ascii="Times New Roman" w:hAnsi="Times New Roman" w:cs="Times New Roman" w:hint="eastAsia"/>
          <w:szCs w:val="22"/>
        </w:rPr>
      </w:pPr>
      <w:r>
        <w:rPr>
          <w:rFonts w:ascii="Times New Roman" w:hAnsi="Times New Roman" w:cs="Times New Roman" w:hint="eastAsia"/>
          <w:szCs w:val="22"/>
        </w:rPr>
        <w:t>30s</w:t>
      </w:r>
    </w:p>
    <w:p w14:paraId="7ECCB0C4"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Q5-1.11. Which protocol does RIPv1 use to transmit RIP packets? What are the source port number and destination port number? </w:t>
      </w:r>
    </w:p>
    <w:p w14:paraId="771BC85D" w14:textId="5D578A5C" w:rsidR="00D5723F" w:rsidRDefault="00D5723F" w:rsidP="00136B9A">
      <w:pPr>
        <w:rPr>
          <w:rFonts w:ascii="Times New Roman" w:hAnsi="Times New Roman" w:cs="Times New Roman" w:hint="eastAsia"/>
          <w:szCs w:val="22"/>
        </w:rPr>
      </w:pPr>
      <w:r w:rsidRPr="00D5723F">
        <w:rPr>
          <w:rFonts w:ascii="Times New Roman" w:hAnsi="Times New Roman" w:cs="Times New Roman"/>
          <w:szCs w:val="22"/>
        </w:rPr>
        <w:t>The protocol operates over the transport layer using UDP, with both the source and destination port numbers set to 520.</w:t>
      </w:r>
    </w:p>
    <w:p w14:paraId="3EEDE9CA"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Q5-1.12. When RIPv1 sends a routing update message, what is the destination IP address of the message? What type of IP address is it? </w:t>
      </w:r>
    </w:p>
    <w:p w14:paraId="3D7D966D" w14:textId="477136FE" w:rsidR="00D5723F" w:rsidRDefault="00D5723F" w:rsidP="00136B9A">
      <w:pPr>
        <w:rPr>
          <w:rFonts w:ascii="Times New Roman" w:hAnsi="Times New Roman" w:cs="Times New Roman" w:hint="eastAsia"/>
          <w:szCs w:val="22"/>
        </w:rPr>
      </w:pPr>
      <w:r w:rsidRPr="00D5723F">
        <w:rPr>
          <w:rFonts w:ascii="Times New Roman" w:hAnsi="Times New Roman" w:cs="Times New Roman"/>
          <w:szCs w:val="22"/>
        </w:rPr>
        <w:t>The protocol uses the multicast address 224.0.0.9 for message dissemination.</w:t>
      </w:r>
    </w:p>
    <w:p w14:paraId="44477A98" w14:textId="77777777" w:rsidR="00136B9A" w:rsidRDefault="00136B9A" w:rsidP="00136B9A">
      <w:pPr>
        <w:rPr>
          <w:rFonts w:ascii="Times New Roman" w:hAnsi="Times New Roman" w:cs="Times New Roman"/>
          <w:szCs w:val="22"/>
        </w:rPr>
      </w:pPr>
      <w:r w:rsidRPr="00136B9A">
        <w:rPr>
          <w:rFonts w:ascii="Times New Roman" w:hAnsi="Times New Roman" w:cs="Times New Roman"/>
          <w:szCs w:val="22"/>
        </w:rPr>
        <w:t xml:space="preserve">Q5-1.13. How many routes are there in each RIPv1 route update message? What information does each route contain in the route update message? Please paste the screenshot of the route information contained in the captured update routing message. </w:t>
      </w:r>
    </w:p>
    <w:p w14:paraId="16298F18" w14:textId="3C16AB3F" w:rsidR="00D5723F" w:rsidRDefault="00D5723F" w:rsidP="00136B9A">
      <w:pPr>
        <w:rPr>
          <w:rFonts w:ascii="Times New Roman" w:hAnsi="Times New Roman" w:cs="Times New Roman"/>
          <w:szCs w:val="22"/>
        </w:rPr>
      </w:pPr>
      <w:r w:rsidRPr="00D5723F">
        <w:rPr>
          <w:rFonts w:ascii="Times New Roman" w:hAnsi="Times New Roman" w:cs="Times New Roman"/>
          <w:szCs w:val="22"/>
        </w:rPr>
        <w:t>The routing table contains three entries, and each entry includes an address family identifier, a destination IP address, and the associated routing metric (cost).</w:t>
      </w:r>
    </w:p>
    <w:p w14:paraId="30053626" w14:textId="6117371F" w:rsidR="00D5723F" w:rsidRDefault="00D5723F" w:rsidP="00D5723F">
      <w:pPr>
        <w:jc w:val="center"/>
        <w:rPr>
          <w:rFonts w:ascii="Times New Roman" w:hAnsi="Times New Roman" w:cs="Times New Roman"/>
          <w:szCs w:val="22"/>
        </w:rPr>
      </w:pPr>
      <w:r w:rsidRPr="00D5723F">
        <w:rPr>
          <w:rFonts w:ascii="Times New Roman" w:hAnsi="Times New Roman" w:cs="Times New Roman"/>
          <w:szCs w:val="22"/>
        </w:rPr>
        <w:drawing>
          <wp:inline distT="0" distB="0" distL="0" distR="0" wp14:anchorId="52AA8231" wp14:editId="4B684E8A">
            <wp:extent cx="4411701" cy="2271713"/>
            <wp:effectExtent l="0" t="0" r="8255" b="0"/>
            <wp:docPr id="334210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10619" name=""/>
                    <pic:cNvPicPr/>
                  </pic:nvPicPr>
                  <pic:blipFill>
                    <a:blip r:embed="rId15"/>
                    <a:stretch>
                      <a:fillRect/>
                    </a:stretch>
                  </pic:blipFill>
                  <pic:spPr>
                    <a:xfrm>
                      <a:off x="0" y="0"/>
                      <a:ext cx="4458561" cy="2295842"/>
                    </a:xfrm>
                    <a:prstGeom prst="rect">
                      <a:avLst/>
                    </a:prstGeom>
                  </pic:spPr>
                </pic:pic>
              </a:graphicData>
            </a:graphic>
          </wp:inline>
        </w:drawing>
      </w:r>
    </w:p>
    <w:p w14:paraId="0F85DFDD" w14:textId="482EBE4D" w:rsidR="00136B9A" w:rsidRDefault="00136B9A" w:rsidP="00136B9A">
      <w:pPr>
        <w:rPr>
          <w:rFonts w:ascii="Times New Roman" w:hAnsi="Times New Roman" w:cs="Times New Roman"/>
          <w:szCs w:val="22"/>
        </w:rPr>
      </w:pPr>
      <w:r w:rsidRPr="00136B9A">
        <w:rPr>
          <w:rFonts w:ascii="Times New Roman" w:hAnsi="Times New Roman" w:cs="Times New Roman"/>
          <w:szCs w:val="22"/>
        </w:rPr>
        <w:lastRenderedPageBreak/>
        <w:t>Q5-1.14. Please give the format of RIPv1 routing update message.</w:t>
      </w:r>
    </w:p>
    <w:p w14:paraId="03464E0B" w14:textId="77777777" w:rsidR="00D5723F" w:rsidRPr="00D5723F" w:rsidRDefault="00D5723F" w:rsidP="00D5723F">
      <w:pPr>
        <w:rPr>
          <w:rFonts w:ascii="Times New Roman" w:hAnsi="Times New Roman" w:cs="Times New Roman"/>
          <w:szCs w:val="22"/>
        </w:rPr>
      </w:pPr>
      <w:r w:rsidRPr="00D5723F">
        <w:rPr>
          <w:rFonts w:ascii="Times New Roman" w:hAnsi="Times New Roman" w:cs="Times New Roman"/>
          <w:szCs w:val="22"/>
        </w:rPr>
        <w:t xml:space="preserve">Each RIPv1 message is encapsulated in a UDP packet using </w:t>
      </w:r>
      <w:r w:rsidRPr="00D5723F">
        <w:rPr>
          <w:rFonts w:ascii="Times New Roman" w:hAnsi="Times New Roman" w:cs="Times New Roman"/>
          <w:b/>
          <w:bCs/>
          <w:szCs w:val="22"/>
        </w:rPr>
        <w:t>port 520</w:t>
      </w:r>
      <w:r w:rsidRPr="00D5723F">
        <w:rPr>
          <w:rFonts w:ascii="Times New Roman" w:hAnsi="Times New Roman" w:cs="Times New Roman"/>
          <w:szCs w:val="22"/>
        </w:rPr>
        <w:t xml:space="preserve"> and follows this structure:</w:t>
      </w:r>
    </w:p>
    <w:p w14:paraId="3B2CAF3F" w14:textId="77777777" w:rsidR="00D5723F" w:rsidRPr="00D5723F" w:rsidRDefault="00D5723F" w:rsidP="00D5723F">
      <w:pPr>
        <w:rPr>
          <w:rFonts w:ascii="Times New Roman" w:hAnsi="Times New Roman" w:cs="Times New Roman"/>
          <w:b/>
          <w:bCs/>
          <w:szCs w:val="22"/>
        </w:rPr>
      </w:pPr>
      <w:r w:rsidRPr="00D5723F">
        <w:rPr>
          <w:rFonts w:ascii="Times New Roman" w:hAnsi="Times New Roman" w:cs="Times New Roman"/>
          <w:b/>
          <w:bCs/>
          <w:szCs w:val="22"/>
        </w:rPr>
        <w:t>Header (4 bytes total)</w:t>
      </w:r>
    </w:p>
    <w:p w14:paraId="3C4BE705" w14:textId="77777777" w:rsidR="00D5723F" w:rsidRPr="00D5723F" w:rsidRDefault="00D5723F" w:rsidP="00D5723F">
      <w:pPr>
        <w:numPr>
          <w:ilvl w:val="0"/>
          <w:numId w:val="1"/>
        </w:numPr>
        <w:rPr>
          <w:rFonts w:ascii="Times New Roman" w:hAnsi="Times New Roman" w:cs="Times New Roman"/>
          <w:szCs w:val="22"/>
        </w:rPr>
      </w:pPr>
      <w:r w:rsidRPr="00D5723F">
        <w:rPr>
          <w:rFonts w:ascii="Times New Roman" w:hAnsi="Times New Roman" w:cs="Times New Roman"/>
          <w:b/>
          <w:bCs/>
          <w:szCs w:val="22"/>
        </w:rPr>
        <w:t>Command (1 byte)</w:t>
      </w:r>
      <w:r w:rsidRPr="00D5723F">
        <w:rPr>
          <w:rFonts w:ascii="Times New Roman" w:hAnsi="Times New Roman" w:cs="Times New Roman"/>
          <w:szCs w:val="22"/>
        </w:rPr>
        <w:t>: Indicates the type of message.</w:t>
      </w:r>
    </w:p>
    <w:p w14:paraId="46EA8135" w14:textId="77777777" w:rsidR="00D5723F" w:rsidRPr="00D5723F" w:rsidRDefault="00D5723F" w:rsidP="00D5723F">
      <w:pPr>
        <w:numPr>
          <w:ilvl w:val="1"/>
          <w:numId w:val="1"/>
        </w:numPr>
        <w:rPr>
          <w:rFonts w:ascii="Times New Roman" w:hAnsi="Times New Roman" w:cs="Times New Roman"/>
          <w:szCs w:val="22"/>
        </w:rPr>
      </w:pPr>
      <w:r w:rsidRPr="00D5723F">
        <w:rPr>
          <w:rFonts w:ascii="Times New Roman" w:hAnsi="Times New Roman" w:cs="Times New Roman"/>
          <w:szCs w:val="22"/>
        </w:rPr>
        <w:t>Value 1: Request</w:t>
      </w:r>
    </w:p>
    <w:p w14:paraId="2D6BB8A7" w14:textId="77777777" w:rsidR="00D5723F" w:rsidRPr="00D5723F" w:rsidRDefault="00D5723F" w:rsidP="00D5723F">
      <w:pPr>
        <w:numPr>
          <w:ilvl w:val="1"/>
          <w:numId w:val="1"/>
        </w:numPr>
        <w:rPr>
          <w:rFonts w:ascii="Times New Roman" w:hAnsi="Times New Roman" w:cs="Times New Roman"/>
          <w:szCs w:val="22"/>
        </w:rPr>
      </w:pPr>
      <w:r w:rsidRPr="00D5723F">
        <w:rPr>
          <w:rFonts w:ascii="Times New Roman" w:hAnsi="Times New Roman" w:cs="Times New Roman"/>
          <w:szCs w:val="22"/>
        </w:rPr>
        <w:t>Value 2: Response</w:t>
      </w:r>
    </w:p>
    <w:p w14:paraId="1897B5D0" w14:textId="77777777" w:rsidR="00D5723F" w:rsidRPr="00D5723F" w:rsidRDefault="00D5723F" w:rsidP="00D5723F">
      <w:pPr>
        <w:numPr>
          <w:ilvl w:val="0"/>
          <w:numId w:val="1"/>
        </w:numPr>
        <w:rPr>
          <w:rFonts w:ascii="Times New Roman" w:hAnsi="Times New Roman" w:cs="Times New Roman"/>
          <w:szCs w:val="22"/>
        </w:rPr>
      </w:pPr>
      <w:r w:rsidRPr="00D5723F">
        <w:rPr>
          <w:rFonts w:ascii="Times New Roman" w:hAnsi="Times New Roman" w:cs="Times New Roman"/>
          <w:b/>
          <w:bCs/>
          <w:szCs w:val="22"/>
        </w:rPr>
        <w:t>Version (1 byte)</w:t>
      </w:r>
      <w:r w:rsidRPr="00D5723F">
        <w:rPr>
          <w:rFonts w:ascii="Times New Roman" w:hAnsi="Times New Roman" w:cs="Times New Roman"/>
          <w:szCs w:val="22"/>
        </w:rPr>
        <w:t>: RIP version number. For RIPv1, this is 1.</w:t>
      </w:r>
    </w:p>
    <w:p w14:paraId="0F26A98F" w14:textId="77777777" w:rsidR="00D5723F" w:rsidRPr="00D5723F" w:rsidRDefault="00D5723F" w:rsidP="00D5723F">
      <w:pPr>
        <w:numPr>
          <w:ilvl w:val="0"/>
          <w:numId w:val="1"/>
        </w:numPr>
        <w:rPr>
          <w:rFonts w:ascii="Times New Roman" w:hAnsi="Times New Roman" w:cs="Times New Roman"/>
          <w:szCs w:val="22"/>
        </w:rPr>
      </w:pPr>
      <w:r w:rsidRPr="00D5723F">
        <w:rPr>
          <w:rFonts w:ascii="Times New Roman" w:hAnsi="Times New Roman" w:cs="Times New Roman"/>
          <w:b/>
          <w:bCs/>
          <w:szCs w:val="22"/>
        </w:rPr>
        <w:t>Zero (2 bytes)</w:t>
      </w:r>
      <w:r w:rsidRPr="00D5723F">
        <w:rPr>
          <w:rFonts w:ascii="Times New Roman" w:hAnsi="Times New Roman" w:cs="Times New Roman"/>
          <w:szCs w:val="22"/>
        </w:rPr>
        <w:t>: Unused; must be set to zero.</w:t>
      </w:r>
    </w:p>
    <w:p w14:paraId="594380E1" w14:textId="77777777" w:rsidR="00D5723F" w:rsidRPr="00D5723F" w:rsidRDefault="00D5723F" w:rsidP="00D5723F">
      <w:pPr>
        <w:rPr>
          <w:rFonts w:ascii="Times New Roman" w:hAnsi="Times New Roman" w:cs="Times New Roman"/>
          <w:b/>
          <w:bCs/>
          <w:szCs w:val="22"/>
        </w:rPr>
      </w:pPr>
      <w:r w:rsidRPr="00D5723F">
        <w:rPr>
          <w:rFonts w:ascii="Times New Roman" w:hAnsi="Times New Roman" w:cs="Times New Roman"/>
          <w:b/>
          <w:bCs/>
          <w:szCs w:val="22"/>
        </w:rPr>
        <w:t>Routing Entries (up to 25 entries, each 20 bytes)</w:t>
      </w:r>
    </w:p>
    <w:p w14:paraId="0DB41ED8" w14:textId="77777777" w:rsidR="00D5723F" w:rsidRPr="00D5723F" w:rsidRDefault="00D5723F" w:rsidP="00D5723F">
      <w:pPr>
        <w:rPr>
          <w:rFonts w:ascii="Times New Roman" w:hAnsi="Times New Roman" w:cs="Times New Roman"/>
          <w:szCs w:val="22"/>
        </w:rPr>
      </w:pPr>
      <w:r w:rsidRPr="00D5723F">
        <w:rPr>
          <w:rFonts w:ascii="Times New Roman" w:hAnsi="Times New Roman" w:cs="Times New Roman"/>
          <w:szCs w:val="22"/>
        </w:rPr>
        <w:t>Each routing entry includes the following fields:</w:t>
      </w:r>
    </w:p>
    <w:p w14:paraId="520FF58C" w14:textId="77777777" w:rsidR="00D5723F" w:rsidRPr="00D5723F" w:rsidRDefault="00D5723F" w:rsidP="00D5723F">
      <w:pPr>
        <w:numPr>
          <w:ilvl w:val="0"/>
          <w:numId w:val="2"/>
        </w:numPr>
        <w:rPr>
          <w:rFonts w:ascii="Times New Roman" w:hAnsi="Times New Roman" w:cs="Times New Roman"/>
          <w:szCs w:val="22"/>
        </w:rPr>
      </w:pPr>
      <w:r w:rsidRPr="00D5723F">
        <w:rPr>
          <w:rFonts w:ascii="Times New Roman" w:hAnsi="Times New Roman" w:cs="Times New Roman"/>
          <w:b/>
          <w:bCs/>
          <w:szCs w:val="22"/>
        </w:rPr>
        <w:t>Address Family Identifier (2 bytes)</w:t>
      </w:r>
    </w:p>
    <w:p w14:paraId="494BD4B9" w14:textId="77777777" w:rsidR="00D5723F" w:rsidRPr="00D5723F" w:rsidRDefault="00D5723F" w:rsidP="00D5723F">
      <w:pPr>
        <w:numPr>
          <w:ilvl w:val="1"/>
          <w:numId w:val="2"/>
        </w:numPr>
        <w:rPr>
          <w:rFonts w:ascii="Times New Roman" w:hAnsi="Times New Roman" w:cs="Times New Roman"/>
          <w:szCs w:val="22"/>
        </w:rPr>
      </w:pPr>
      <w:r w:rsidRPr="00D5723F">
        <w:rPr>
          <w:rFonts w:ascii="Times New Roman" w:hAnsi="Times New Roman" w:cs="Times New Roman"/>
          <w:szCs w:val="22"/>
        </w:rPr>
        <w:t>For IP, this is 2.</w:t>
      </w:r>
    </w:p>
    <w:p w14:paraId="7D2CA761" w14:textId="77777777" w:rsidR="00D5723F" w:rsidRPr="00D5723F" w:rsidRDefault="00D5723F" w:rsidP="00D5723F">
      <w:pPr>
        <w:numPr>
          <w:ilvl w:val="0"/>
          <w:numId w:val="2"/>
        </w:numPr>
        <w:rPr>
          <w:rFonts w:ascii="Times New Roman" w:hAnsi="Times New Roman" w:cs="Times New Roman"/>
          <w:szCs w:val="22"/>
        </w:rPr>
      </w:pPr>
      <w:r w:rsidRPr="00D5723F">
        <w:rPr>
          <w:rFonts w:ascii="Times New Roman" w:hAnsi="Times New Roman" w:cs="Times New Roman"/>
          <w:b/>
          <w:bCs/>
          <w:szCs w:val="22"/>
        </w:rPr>
        <w:t>Route Tag (2 bytes)</w:t>
      </w:r>
    </w:p>
    <w:p w14:paraId="351E1CD7" w14:textId="77777777" w:rsidR="00D5723F" w:rsidRPr="00D5723F" w:rsidRDefault="00D5723F" w:rsidP="00D5723F">
      <w:pPr>
        <w:numPr>
          <w:ilvl w:val="1"/>
          <w:numId w:val="2"/>
        </w:numPr>
        <w:rPr>
          <w:rFonts w:ascii="Times New Roman" w:hAnsi="Times New Roman" w:cs="Times New Roman"/>
          <w:szCs w:val="22"/>
        </w:rPr>
      </w:pPr>
      <w:r w:rsidRPr="00D5723F">
        <w:rPr>
          <w:rFonts w:ascii="Times New Roman" w:hAnsi="Times New Roman" w:cs="Times New Roman"/>
          <w:szCs w:val="22"/>
        </w:rPr>
        <w:t>Not used in RIPv1; must be zero.</w:t>
      </w:r>
    </w:p>
    <w:p w14:paraId="5F452D75" w14:textId="77777777" w:rsidR="00D5723F" w:rsidRPr="00D5723F" w:rsidRDefault="00D5723F" w:rsidP="00D5723F">
      <w:pPr>
        <w:numPr>
          <w:ilvl w:val="0"/>
          <w:numId w:val="2"/>
        </w:numPr>
        <w:rPr>
          <w:rFonts w:ascii="Times New Roman" w:hAnsi="Times New Roman" w:cs="Times New Roman"/>
          <w:szCs w:val="22"/>
        </w:rPr>
      </w:pPr>
      <w:r w:rsidRPr="00D5723F">
        <w:rPr>
          <w:rFonts w:ascii="Times New Roman" w:hAnsi="Times New Roman" w:cs="Times New Roman"/>
          <w:b/>
          <w:bCs/>
          <w:szCs w:val="22"/>
        </w:rPr>
        <w:t>IP Address (4 bytes)</w:t>
      </w:r>
    </w:p>
    <w:p w14:paraId="7BEDDB09" w14:textId="77777777" w:rsidR="00D5723F" w:rsidRPr="00D5723F" w:rsidRDefault="00D5723F" w:rsidP="00D5723F">
      <w:pPr>
        <w:numPr>
          <w:ilvl w:val="1"/>
          <w:numId w:val="2"/>
        </w:numPr>
        <w:rPr>
          <w:rFonts w:ascii="Times New Roman" w:hAnsi="Times New Roman" w:cs="Times New Roman"/>
          <w:szCs w:val="22"/>
        </w:rPr>
      </w:pPr>
      <w:r w:rsidRPr="00D5723F">
        <w:rPr>
          <w:rFonts w:ascii="Times New Roman" w:hAnsi="Times New Roman" w:cs="Times New Roman"/>
          <w:szCs w:val="22"/>
        </w:rPr>
        <w:t>Destination network address.</w:t>
      </w:r>
    </w:p>
    <w:p w14:paraId="6EF8D9EF" w14:textId="77777777" w:rsidR="00D5723F" w:rsidRPr="00D5723F" w:rsidRDefault="00D5723F" w:rsidP="00D5723F">
      <w:pPr>
        <w:numPr>
          <w:ilvl w:val="0"/>
          <w:numId w:val="2"/>
        </w:numPr>
        <w:rPr>
          <w:rFonts w:ascii="Times New Roman" w:hAnsi="Times New Roman" w:cs="Times New Roman"/>
          <w:szCs w:val="22"/>
        </w:rPr>
      </w:pPr>
      <w:r w:rsidRPr="00D5723F">
        <w:rPr>
          <w:rFonts w:ascii="Times New Roman" w:hAnsi="Times New Roman" w:cs="Times New Roman"/>
          <w:b/>
          <w:bCs/>
          <w:szCs w:val="22"/>
        </w:rPr>
        <w:t>Subnet Mask (4 bytes)</w:t>
      </w:r>
    </w:p>
    <w:p w14:paraId="5BCD94CB" w14:textId="77777777" w:rsidR="00D5723F" w:rsidRPr="00D5723F" w:rsidRDefault="00D5723F" w:rsidP="00D5723F">
      <w:pPr>
        <w:numPr>
          <w:ilvl w:val="1"/>
          <w:numId w:val="2"/>
        </w:numPr>
        <w:rPr>
          <w:rFonts w:ascii="Times New Roman" w:hAnsi="Times New Roman" w:cs="Times New Roman"/>
          <w:szCs w:val="22"/>
        </w:rPr>
      </w:pPr>
      <w:r w:rsidRPr="00D5723F">
        <w:rPr>
          <w:rFonts w:ascii="Times New Roman" w:hAnsi="Times New Roman" w:cs="Times New Roman"/>
          <w:szCs w:val="22"/>
        </w:rPr>
        <w:t>Not used in RIPv1; must be zero.</w:t>
      </w:r>
    </w:p>
    <w:p w14:paraId="78D20A08" w14:textId="77777777" w:rsidR="00D5723F" w:rsidRPr="00D5723F" w:rsidRDefault="00D5723F" w:rsidP="00D5723F">
      <w:pPr>
        <w:numPr>
          <w:ilvl w:val="0"/>
          <w:numId w:val="2"/>
        </w:numPr>
        <w:rPr>
          <w:rFonts w:ascii="Times New Roman" w:hAnsi="Times New Roman" w:cs="Times New Roman"/>
          <w:szCs w:val="22"/>
        </w:rPr>
      </w:pPr>
      <w:r w:rsidRPr="00D5723F">
        <w:rPr>
          <w:rFonts w:ascii="Times New Roman" w:hAnsi="Times New Roman" w:cs="Times New Roman"/>
          <w:b/>
          <w:bCs/>
          <w:szCs w:val="22"/>
        </w:rPr>
        <w:t>Next Hop (4 bytes)</w:t>
      </w:r>
    </w:p>
    <w:p w14:paraId="2CD7D064" w14:textId="77777777" w:rsidR="00D5723F" w:rsidRPr="00D5723F" w:rsidRDefault="00D5723F" w:rsidP="00D5723F">
      <w:pPr>
        <w:numPr>
          <w:ilvl w:val="1"/>
          <w:numId w:val="2"/>
        </w:numPr>
        <w:rPr>
          <w:rFonts w:ascii="Times New Roman" w:hAnsi="Times New Roman" w:cs="Times New Roman"/>
          <w:szCs w:val="22"/>
        </w:rPr>
      </w:pPr>
      <w:r w:rsidRPr="00D5723F">
        <w:rPr>
          <w:rFonts w:ascii="Times New Roman" w:hAnsi="Times New Roman" w:cs="Times New Roman"/>
          <w:szCs w:val="22"/>
        </w:rPr>
        <w:t>Not used in RIPv1; must be zero.</w:t>
      </w:r>
    </w:p>
    <w:p w14:paraId="6E624CFD" w14:textId="77777777" w:rsidR="00D5723F" w:rsidRPr="00D5723F" w:rsidRDefault="00D5723F" w:rsidP="00D5723F">
      <w:pPr>
        <w:numPr>
          <w:ilvl w:val="0"/>
          <w:numId w:val="2"/>
        </w:numPr>
        <w:rPr>
          <w:rFonts w:ascii="Times New Roman" w:hAnsi="Times New Roman" w:cs="Times New Roman"/>
          <w:szCs w:val="22"/>
        </w:rPr>
      </w:pPr>
      <w:r w:rsidRPr="00D5723F">
        <w:rPr>
          <w:rFonts w:ascii="Times New Roman" w:hAnsi="Times New Roman" w:cs="Times New Roman"/>
          <w:b/>
          <w:bCs/>
          <w:szCs w:val="22"/>
        </w:rPr>
        <w:t>Metric (4 bytes)</w:t>
      </w:r>
    </w:p>
    <w:p w14:paraId="4C307CBF" w14:textId="77777777" w:rsidR="00D5723F" w:rsidRPr="00D5723F" w:rsidRDefault="00D5723F" w:rsidP="00D5723F">
      <w:pPr>
        <w:numPr>
          <w:ilvl w:val="1"/>
          <w:numId w:val="2"/>
        </w:numPr>
        <w:rPr>
          <w:rFonts w:ascii="Times New Roman" w:hAnsi="Times New Roman" w:cs="Times New Roman"/>
          <w:szCs w:val="22"/>
        </w:rPr>
      </w:pPr>
      <w:r w:rsidRPr="00D5723F">
        <w:rPr>
          <w:rFonts w:ascii="Times New Roman" w:hAnsi="Times New Roman" w:cs="Times New Roman"/>
          <w:szCs w:val="22"/>
        </w:rPr>
        <w:t>Represents the hop count to the destination. Range: 1 (directly connected) to 16 (infinite, unreachable).</w:t>
      </w:r>
    </w:p>
    <w:p w14:paraId="1A575F87" w14:textId="77777777" w:rsidR="00D5723F" w:rsidRPr="00D5723F" w:rsidRDefault="00D5723F" w:rsidP="00136B9A">
      <w:pPr>
        <w:rPr>
          <w:rFonts w:ascii="Times New Roman" w:hAnsi="Times New Roman" w:cs="Times New Roman"/>
          <w:szCs w:val="22"/>
        </w:rPr>
      </w:pPr>
    </w:p>
    <w:sectPr w:rsidR="00D5723F" w:rsidRPr="00D5723F">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A9215" w14:textId="77777777" w:rsidR="008B662F" w:rsidRDefault="008B662F" w:rsidP="00136B9A">
      <w:pPr>
        <w:spacing w:after="0" w:line="240" w:lineRule="auto"/>
        <w:rPr>
          <w:rFonts w:hint="eastAsia"/>
        </w:rPr>
      </w:pPr>
      <w:r>
        <w:separator/>
      </w:r>
    </w:p>
  </w:endnote>
  <w:endnote w:type="continuationSeparator" w:id="0">
    <w:p w14:paraId="51471A8B" w14:textId="77777777" w:rsidR="008B662F" w:rsidRDefault="008B662F" w:rsidP="00136B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4D893" w14:textId="77777777" w:rsidR="00136B9A" w:rsidRDefault="00136B9A">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54084"/>
      <w:docPartObj>
        <w:docPartGallery w:val="Page Numbers (Bottom of Page)"/>
        <w:docPartUnique/>
      </w:docPartObj>
    </w:sdtPr>
    <w:sdtContent>
      <w:p w14:paraId="298B0170" w14:textId="548495BC" w:rsidR="00136B9A" w:rsidRDefault="00136B9A">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4188B49D" w14:textId="77777777" w:rsidR="00136B9A" w:rsidRDefault="00136B9A">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DDBA" w14:textId="77777777" w:rsidR="00136B9A" w:rsidRDefault="00136B9A">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83071" w14:textId="77777777" w:rsidR="008B662F" w:rsidRDefault="008B662F" w:rsidP="00136B9A">
      <w:pPr>
        <w:spacing w:after="0" w:line="240" w:lineRule="auto"/>
        <w:rPr>
          <w:rFonts w:hint="eastAsia"/>
        </w:rPr>
      </w:pPr>
      <w:r>
        <w:separator/>
      </w:r>
    </w:p>
  </w:footnote>
  <w:footnote w:type="continuationSeparator" w:id="0">
    <w:p w14:paraId="2A3A9B15" w14:textId="77777777" w:rsidR="008B662F" w:rsidRDefault="008B662F" w:rsidP="00136B9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3DF3" w14:textId="77777777" w:rsidR="00136B9A" w:rsidRDefault="00136B9A">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148F" w14:textId="6E72A004" w:rsidR="00136B9A" w:rsidRDefault="00136B9A" w:rsidP="00136B9A">
    <w:pPr>
      <w:pStyle w:val="ae"/>
      <w:rPr>
        <w:rFonts w:hint="eastAsia"/>
      </w:rPr>
    </w:pPr>
    <w:r>
      <w:rPr>
        <w:rFonts w:hint="eastAsia"/>
      </w:rPr>
      <w:t>BIT-Computer Network LAB5</w:t>
    </w:r>
  </w:p>
  <w:p w14:paraId="43919270" w14:textId="77777777" w:rsidR="00136B9A" w:rsidRDefault="00136B9A">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A6A0" w14:textId="77777777" w:rsidR="00136B9A" w:rsidRDefault="00136B9A">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EE3444"/>
    <w:multiLevelType w:val="multilevel"/>
    <w:tmpl w:val="C3484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9336F1"/>
    <w:multiLevelType w:val="multilevel"/>
    <w:tmpl w:val="E02ED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422193">
    <w:abstractNumId w:val="1"/>
  </w:num>
  <w:num w:numId="2" w16cid:durableId="118621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54"/>
    <w:rsid w:val="000847FC"/>
    <w:rsid w:val="00136B9A"/>
    <w:rsid w:val="00190764"/>
    <w:rsid w:val="002B062E"/>
    <w:rsid w:val="00410E1A"/>
    <w:rsid w:val="008B662F"/>
    <w:rsid w:val="008D11F2"/>
    <w:rsid w:val="00C77054"/>
    <w:rsid w:val="00D33352"/>
    <w:rsid w:val="00D5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4D4F2"/>
  <w15:chartTrackingRefBased/>
  <w15:docId w15:val="{8E9BC3DE-16F2-46B6-A6FB-68C67F2C8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705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7705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7705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7705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7705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7705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770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770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770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7705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7705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7705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77054"/>
    <w:rPr>
      <w:rFonts w:cstheme="majorBidi"/>
      <w:color w:val="2F5496" w:themeColor="accent1" w:themeShade="BF"/>
      <w:sz w:val="28"/>
      <w:szCs w:val="28"/>
    </w:rPr>
  </w:style>
  <w:style w:type="character" w:customStyle="1" w:styleId="50">
    <w:name w:val="标题 5 字符"/>
    <w:basedOn w:val="a0"/>
    <w:link w:val="5"/>
    <w:uiPriority w:val="9"/>
    <w:semiHidden/>
    <w:rsid w:val="00C77054"/>
    <w:rPr>
      <w:rFonts w:cstheme="majorBidi"/>
      <w:color w:val="2F5496" w:themeColor="accent1" w:themeShade="BF"/>
      <w:sz w:val="24"/>
    </w:rPr>
  </w:style>
  <w:style w:type="character" w:customStyle="1" w:styleId="60">
    <w:name w:val="标题 6 字符"/>
    <w:basedOn w:val="a0"/>
    <w:link w:val="6"/>
    <w:uiPriority w:val="9"/>
    <w:semiHidden/>
    <w:rsid w:val="00C77054"/>
    <w:rPr>
      <w:rFonts w:cstheme="majorBidi"/>
      <w:b/>
      <w:bCs/>
      <w:color w:val="2F5496" w:themeColor="accent1" w:themeShade="BF"/>
    </w:rPr>
  </w:style>
  <w:style w:type="character" w:customStyle="1" w:styleId="70">
    <w:name w:val="标题 7 字符"/>
    <w:basedOn w:val="a0"/>
    <w:link w:val="7"/>
    <w:uiPriority w:val="9"/>
    <w:semiHidden/>
    <w:rsid w:val="00C77054"/>
    <w:rPr>
      <w:rFonts w:cstheme="majorBidi"/>
      <w:b/>
      <w:bCs/>
      <w:color w:val="595959" w:themeColor="text1" w:themeTint="A6"/>
    </w:rPr>
  </w:style>
  <w:style w:type="character" w:customStyle="1" w:styleId="80">
    <w:name w:val="标题 8 字符"/>
    <w:basedOn w:val="a0"/>
    <w:link w:val="8"/>
    <w:uiPriority w:val="9"/>
    <w:semiHidden/>
    <w:rsid w:val="00C77054"/>
    <w:rPr>
      <w:rFonts w:cstheme="majorBidi"/>
      <w:color w:val="595959" w:themeColor="text1" w:themeTint="A6"/>
    </w:rPr>
  </w:style>
  <w:style w:type="character" w:customStyle="1" w:styleId="90">
    <w:name w:val="标题 9 字符"/>
    <w:basedOn w:val="a0"/>
    <w:link w:val="9"/>
    <w:uiPriority w:val="9"/>
    <w:semiHidden/>
    <w:rsid w:val="00C77054"/>
    <w:rPr>
      <w:rFonts w:eastAsiaTheme="majorEastAsia" w:cstheme="majorBidi"/>
      <w:color w:val="595959" w:themeColor="text1" w:themeTint="A6"/>
    </w:rPr>
  </w:style>
  <w:style w:type="paragraph" w:styleId="a3">
    <w:name w:val="Title"/>
    <w:basedOn w:val="a"/>
    <w:next w:val="a"/>
    <w:link w:val="a4"/>
    <w:uiPriority w:val="10"/>
    <w:qFormat/>
    <w:rsid w:val="00C770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770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70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770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7054"/>
    <w:pPr>
      <w:spacing w:before="160"/>
      <w:jc w:val="center"/>
    </w:pPr>
    <w:rPr>
      <w:i/>
      <w:iCs/>
      <w:color w:val="404040" w:themeColor="text1" w:themeTint="BF"/>
    </w:rPr>
  </w:style>
  <w:style w:type="character" w:customStyle="1" w:styleId="a8">
    <w:name w:val="引用 字符"/>
    <w:basedOn w:val="a0"/>
    <w:link w:val="a7"/>
    <w:uiPriority w:val="29"/>
    <w:rsid w:val="00C77054"/>
    <w:rPr>
      <w:i/>
      <w:iCs/>
      <w:color w:val="404040" w:themeColor="text1" w:themeTint="BF"/>
    </w:rPr>
  </w:style>
  <w:style w:type="paragraph" w:styleId="a9">
    <w:name w:val="List Paragraph"/>
    <w:basedOn w:val="a"/>
    <w:uiPriority w:val="34"/>
    <w:qFormat/>
    <w:rsid w:val="00C77054"/>
    <w:pPr>
      <w:ind w:left="720"/>
      <w:contextualSpacing/>
    </w:pPr>
  </w:style>
  <w:style w:type="character" w:styleId="aa">
    <w:name w:val="Intense Emphasis"/>
    <w:basedOn w:val="a0"/>
    <w:uiPriority w:val="21"/>
    <w:qFormat/>
    <w:rsid w:val="00C77054"/>
    <w:rPr>
      <w:i/>
      <w:iCs/>
      <w:color w:val="2F5496" w:themeColor="accent1" w:themeShade="BF"/>
    </w:rPr>
  </w:style>
  <w:style w:type="paragraph" w:styleId="ab">
    <w:name w:val="Intense Quote"/>
    <w:basedOn w:val="a"/>
    <w:next w:val="a"/>
    <w:link w:val="ac"/>
    <w:uiPriority w:val="30"/>
    <w:qFormat/>
    <w:rsid w:val="00C770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77054"/>
    <w:rPr>
      <w:i/>
      <w:iCs/>
      <w:color w:val="2F5496" w:themeColor="accent1" w:themeShade="BF"/>
    </w:rPr>
  </w:style>
  <w:style w:type="character" w:styleId="ad">
    <w:name w:val="Intense Reference"/>
    <w:basedOn w:val="a0"/>
    <w:uiPriority w:val="32"/>
    <w:qFormat/>
    <w:rsid w:val="00C77054"/>
    <w:rPr>
      <w:b/>
      <w:bCs/>
      <w:smallCaps/>
      <w:color w:val="2F5496" w:themeColor="accent1" w:themeShade="BF"/>
      <w:spacing w:val="5"/>
    </w:rPr>
  </w:style>
  <w:style w:type="paragraph" w:styleId="ae">
    <w:name w:val="header"/>
    <w:basedOn w:val="a"/>
    <w:link w:val="af"/>
    <w:uiPriority w:val="99"/>
    <w:unhideWhenUsed/>
    <w:rsid w:val="00136B9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36B9A"/>
    <w:rPr>
      <w:sz w:val="18"/>
      <w:szCs w:val="18"/>
    </w:rPr>
  </w:style>
  <w:style w:type="paragraph" w:styleId="af0">
    <w:name w:val="footer"/>
    <w:basedOn w:val="a"/>
    <w:link w:val="af1"/>
    <w:uiPriority w:val="99"/>
    <w:unhideWhenUsed/>
    <w:rsid w:val="00136B9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36B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6294457">
      <w:bodyDiv w:val="1"/>
      <w:marLeft w:val="0"/>
      <w:marRight w:val="0"/>
      <w:marTop w:val="0"/>
      <w:marBottom w:val="0"/>
      <w:divBdr>
        <w:top w:val="none" w:sz="0" w:space="0" w:color="auto"/>
        <w:left w:val="none" w:sz="0" w:space="0" w:color="auto"/>
        <w:bottom w:val="none" w:sz="0" w:space="0" w:color="auto"/>
        <w:right w:val="none" w:sz="0" w:space="0" w:color="auto"/>
      </w:divBdr>
    </w:div>
    <w:div w:id="1130510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625</Words>
  <Characters>2579</Characters>
  <Application>Microsoft Office Word</Application>
  <DocSecurity>0</DocSecurity>
  <Lines>78</Lines>
  <Paragraphs>43</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Tiancheng LAN</dc:creator>
  <cp:keywords/>
  <dc:description/>
  <cp:lastModifiedBy>Tiancheng LAN</cp:lastModifiedBy>
  <cp:revision>4</cp:revision>
  <dcterms:created xsi:type="dcterms:W3CDTF">2025-05-03T07:30:00Z</dcterms:created>
  <dcterms:modified xsi:type="dcterms:W3CDTF">2025-05-07T07:14:00Z</dcterms:modified>
</cp:coreProperties>
</file>