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E22E" w14:textId="5E81CCE9" w:rsidR="0079338E" w:rsidRPr="0079338E" w:rsidRDefault="0079338E" w:rsidP="0079338E">
      <w:pPr>
        <w:jc w:val="center"/>
        <w:rPr>
          <w:sz w:val="40"/>
          <w:szCs w:val="40"/>
        </w:rPr>
      </w:pPr>
      <w:r w:rsidRPr="0079338E">
        <w:rPr>
          <w:sz w:val="40"/>
          <w:szCs w:val="40"/>
        </w:rPr>
        <w:t>Interface</w:t>
      </w:r>
    </w:p>
    <w:p w14:paraId="28D10D77" w14:textId="77777777" w:rsidR="0079338E" w:rsidRDefault="0079338E"/>
    <w:p w14:paraId="3DE1404E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Couleurs :</w:t>
      </w:r>
    </w:p>
    <w:p w14:paraId="056CD558" w14:textId="77777777" w:rsidR="0079338E" w:rsidRPr="0079338E" w:rsidRDefault="0079338E" w:rsidP="0079338E">
      <w:pPr>
        <w:numPr>
          <w:ilvl w:val="0"/>
          <w:numId w:val="3"/>
        </w:numPr>
      </w:pPr>
      <w:r w:rsidRPr="0079338E">
        <w:rPr>
          <w:b/>
          <w:bCs/>
        </w:rPr>
        <w:t>Palette de couleurs douces :</w:t>
      </w:r>
    </w:p>
    <w:p w14:paraId="3B413EC0" w14:textId="77777777" w:rsidR="0079338E" w:rsidRPr="0079338E" w:rsidRDefault="0079338E" w:rsidP="0079338E">
      <w:pPr>
        <w:numPr>
          <w:ilvl w:val="1"/>
          <w:numId w:val="3"/>
        </w:numPr>
      </w:pPr>
      <w:r w:rsidRPr="0079338E">
        <w:t xml:space="preserve">Utilisez des tons </w:t>
      </w:r>
      <w:proofErr w:type="gramStart"/>
      <w:r w:rsidRPr="0079338E">
        <w:t>pastels</w:t>
      </w:r>
      <w:proofErr w:type="gramEnd"/>
      <w:r w:rsidRPr="0079338E">
        <w:t xml:space="preserve"> tels que le bleu clair, le vert doux et le rose pâle pour créer une atmosphère accueillante.</w:t>
      </w:r>
    </w:p>
    <w:p w14:paraId="511124EA" w14:textId="77777777" w:rsidR="0079338E" w:rsidRPr="0079338E" w:rsidRDefault="0079338E" w:rsidP="0079338E">
      <w:pPr>
        <w:numPr>
          <w:ilvl w:val="1"/>
          <w:numId w:val="3"/>
        </w:numPr>
      </w:pPr>
      <w:r w:rsidRPr="0079338E">
        <w:t>Intégrez des couleurs lumineuses pour les points d'action et les notifications.</w:t>
      </w:r>
    </w:p>
    <w:p w14:paraId="19C204B2" w14:textId="77777777" w:rsidR="0079338E" w:rsidRPr="0079338E" w:rsidRDefault="0079338E" w:rsidP="0079338E">
      <w:pPr>
        <w:numPr>
          <w:ilvl w:val="0"/>
          <w:numId w:val="3"/>
        </w:numPr>
      </w:pPr>
      <w:r w:rsidRPr="0079338E">
        <w:rPr>
          <w:b/>
          <w:bCs/>
        </w:rPr>
        <w:t>Contraste :</w:t>
      </w:r>
    </w:p>
    <w:p w14:paraId="433AD26B" w14:textId="77777777" w:rsidR="0079338E" w:rsidRPr="0079338E" w:rsidRDefault="0079338E" w:rsidP="0079338E">
      <w:pPr>
        <w:numPr>
          <w:ilvl w:val="1"/>
          <w:numId w:val="3"/>
        </w:numPr>
      </w:pPr>
      <w:r w:rsidRPr="0079338E">
        <w:t>Assurez-vous que le texte est facilement lisible en utilisant des contrastes suffisants entre les couleurs de fond et de texte.</w:t>
      </w:r>
    </w:p>
    <w:p w14:paraId="42A71DBA" w14:textId="77777777" w:rsidR="0079338E" w:rsidRDefault="0079338E" w:rsidP="0079338E">
      <w:pPr>
        <w:numPr>
          <w:ilvl w:val="1"/>
          <w:numId w:val="3"/>
        </w:numPr>
      </w:pPr>
      <w:r w:rsidRPr="0079338E">
        <w:t>Utilisez des couleurs contrastées pour les boutons et les éléments interactifs.</w:t>
      </w:r>
    </w:p>
    <w:p w14:paraId="174CB4E4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Bleu Pastel :</w:t>
      </w:r>
    </w:p>
    <w:p w14:paraId="74C45A94" w14:textId="77777777" w:rsidR="0079338E" w:rsidRPr="0079338E" w:rsidRDefault="0079338E" w:rsidP="0079338E">
      <w:pPr>
        <w:numPr>
          <w:ilvl w:val="0"/>
          <w:numId w:val="1"/>
        </w:numPr>
      </w:pPr>
      <w:r w:rsidRPr="0079338E">
        <w:rPr>
          <w:b/>
          <w:bCs/>
        </w:rPr>
        <w:t>Bleu Pastel 1 :</w:t>
      </w:r>
      <w:r w:rsidRPr="0079338E">
        <w:t xml:space="preserve"> </w:t>
      </w:r>
      <w:r w:rsidRPr="0079338E">
        <w:rPr>
          <w:b/>
          <w:bCs/>
        </w:rPr>
        <w:t>#add8e6</w:t>
      </w:r>
      <w:r w:rsidRPr="0079338E">
        <w:t xml:space="preserve"> (un bleu pastel doux)</w:t>
      </w:r>
    </w:p>
    <w:p w14:paraId="2BD3D21C" w14:textId="77777777" w:rsidR="0079338E" w:rsidRPr="0079338E" w:rsidRDefault="0079338E" w:rsidP="0079338E">
      <w:pPr>
        <w:numPr>
          <w:ilvl w:val="0"/>
          <w:numId w:val="1"/>
        </w:numPr>
      </w:pPr>
      <w:r w:rsidRPr="0079338E">
        <w:rPr>
          <w:b/>
          <w:bCs/>
        </w:rPr>
        <w:t>Bleu Pastel 2 :</w:t>
      </w:r>
      <w:r w:rsidRPr="0079338E">
        <w:t xml:space="preserve"> </w:t>
      </w:r>
      <w:r w:rsidRPr="0079338E">
        <w:rPr>
          <w:b/>
          <w:bCs/>
        </w:rPr>
        <w:t>#87ceeb</w:t>
      </w:r>
      <w:r w:rsidRPr="0079338E">
        <w:t xml:space="preserve"> (une nuance légèrement plus vive)</w:t>
      </w:r>
    </w:p>
    <w:p w14:paraId="783036D6" w14:textId="77777777" w:rsidR="0079338E" w:rsidRPr="0079338E" w:rsidRDefault="0079338E" w:rsidP="0079338E">
      <w:pPr>
        <w:numPr>
          <w:ilvl w:val="0"/>
          <w:numId w:val="1"/>
        </w:numPr>
      </w:pPr>
      <w:r w:rsidRPr="0079338E">
        <w:rPr>
          <w:b/>
          <w:bCs/>
        </w:rPr>
        <w:t>Bleu Pastel 3 :</w:t>
      </w:r>
      <w:r w:rsidRPr="0079338E">
        <w:t xml:space="preserve"> </w:t>
      </w:r>
      <w:r w:rsidRPr="0079338E">
        <w:rPr>
          <w:b/>
          <w:bCs/>
        </w:rPr>
        <w:t>#b0e0e6</w:t>
      </w:r>
      <w:r w:rsidRPr="0079338E">
        <w:t xml:space="preserve"> (une teinte plus claire)</w:t>
      </w:r>
    </w:p>
    <w:p w14:paraId="6CB4B88F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Point d'Action (Accent) :</w:t>
      </w:r>
    </w:p>
    <w:p w14:paraId="6C1939DC" w14:textId="77777777" w:rsidR="0079338E" w:rsidRPr="0079338E" w:rsidRDefault="0079338E" w:rsidP="0079338E">
      <w:pPr>
        <w:numPr>
          <w:ilvl w:val="0"/>
          <w:numId w:val="2"/>
        </w:numPr>
      </w:pPr>
      <w:r w:rsidRPr="0079338E">
        <w:rPr>
          <w:b/>
          <w:bCs/>
        </w:rPr>
        <w:t>Orange Doux :</w:t>
      </w:r>
      <w:r w:rsidRPr="0079338E">
        <w:t xml:space="preserve"> </w:t>
      </w:r>
      <w:r w:rsidRPr="0079338E">
        <w:rPr>
          <w:b/>
          <w:bCs/>
        </w:rPr>
        <w:t>#ffa07a</w:t>
      </w:r>
      <w:r w:rsidRPr="0079338E">
        <w:t xml:space="preserve"> (un orange doux qui contraste bien avec le bleu pastel)</w:t>
      </w:r>
    </w:p>
    <w:p w14:paraId="1ECDAD20" w14:textId="77777777" w:rsidR="0079338E" w:rsidRPr="0079338E" w:rsidRDefault="0079338E" w:rsidP="0079338E">
      <w:pPr>
        <w:numPr>
          <w:ilvl w:val="0"/>
          <w:numId w:val="2"/>
        </w:numPr>
      </w:pPr>
      <w:r w:rsidRPr="0079338E">
        <w:rPr>
          <w:b/>
          <w:bCs/>
        </w:rPr>
        <w:t>Vert Mint :</w:t>
      </w:r>
      <w:r w:rsidRPr="0079338E">
        <w:t xml:space="preserve"> </w:t>
      </w:r>
      <w:r w:rsidRPr="0079338E">
        <w:rPr>
          <w:b/>
          <w:bCs/>
        </w:rPr>
        <w:t>#98fb98</w:t>
      </w:r>
      <w:r w:rsidRPr="0079338E">
        <w:t xml:space="preserve"> (une alternative rafraîchissante)</w:t>
      </w:r>
    </w:p>
    <w:p w14:paraId="6CB282B1" w14:textId="77777777" w:rsidR="0079338E" w:rsidRDefault="0079338E" w:rsidP="0079338E">
      <w:pPr>
        <w:ind w:left="720"/>
      </w:pPr>
    </w:p>
    <w:p w14:paraId="60D64AC3" w14:textId="77777777" w:rsidR="0079338E" w:rsidRPr="0079338E" w:rsidRDefault="0079338E" w:rsidP="0079338E">
      <w:pPr>
        <w:ind w:left="720"/>
      </w:pPr>
    </w:p>
    <w:p w14:paraId="202C2DA8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Mise en page :</w:t>
      </w:r>
    </w:p>
    <w:p w14:paraId="59E04BA3" w14:textId="77777777" w:rsidR="0079338E" w:rsidRPr="0079338E" w:rsidRDefault="0079338E" w:rsidP="0079338E">
      <w:pPr>
        <w:numPr>
          <w:ilvl w:val="0"/>
          <w:numId w:val="4"/>
        </w:numPr>
      </w:pPr>
      <w:r w:rsidRPr="0079338E">
        <w:rPr>
          <w:b/>
          <w:bCs/>
        </w:rPr>
        <w:t>Disposition claire :</w:t>
      </w:r>
    </w:p>
    <w:p w14:paraId="0CC2A29B" w14:textId="77777777" w:rsidR="0079338E" w:rsidRPr="0079338E" w:rsidRDefault="0079338E" w:rsidP="0079338E">
      <w:pPr>
        <w:numPr>
          <w:ilvl w:val="1"/>
          <w:numId w:val="4"/>
        </w:numPr>
      </w:pPr>
      <w:r w:rsidRPr="0079338E">
        <w:t>Optez pour une disposition simple et intuitive avec une navigation facile d'accès.</w:t>
      </w:r>
    </w:p>
    <w:p w14:paraId="21E4C77D" w14:textId="77777777" w:rsidR="0079338E" w:rsidRPr="0079338E" w:rsidRDefault="0079338E" w:rsidP="0079338E">
      <w:pPr>
        <w:numPr>
          <w:ilvl w:val="1"/>
          <w:numId w:val="4"/>
        </w:numPr>
      </w:pPr>
      <w:r w:rsidRPr="0079338E">
        <w:t>Organisez les informations de manière hiérarchique, avec des sections claires pour les projets, le calendrier, et les collaborateurs.</w:t>
      </w:r>
    </w:p>
    <w:p w14:paraId="60C5BC35" w14:textId="77777777" w:rsidR="0079338E" w:rsidRPr="0079338E" w:rsidRDefault="0079338E" w:rsidP="0079338E">
      <w:pPr>
        <w:numPr>
          <w:ilvl w:val="0"/>
          <w:numId w:val="4"/>
        </w:numPr>
      </w:pPr>
      <w:r w:rsidRPr="0079338E">
        <w:rPr>
          <w:b/>
          <w:bCs/>
        </w:rPr>
        <w:t>Sections distinctes :</w:t>
      </w:r>
    </w:p>
    <w:p w14:paraId="1CD22721" w14:textId="77777777" w:rsidR="0079338E" w:rsidRPr="0079338E" w:rsidRDefault="0079338E" w:rsidP="0079338E">
      <w:pPr>
        <w:numPr>
          <w:ilvl w:val="1"/>
          <w:numId w:val="4"/>
        </w:numPr>
      </w:pPr>
      <w:r w:rsidRPr="0079338E">
        <w:t>Utilisez des blocs ou des cartes pour représenter chaque projet, avec des informations visuelles sur le nombre d'événements, la disponibilité, etc.</w:t>
      </w:r>
    </w:p>
    <w:p w14:paraId="4533E9B7" w14:textId="77777777" w:rsidR="0079338E" w:rsidRDefault="0079338E" w:rsidP="0079338E">
      <w:pPr>
        <w:numPr>
          <w:ilvl w:val="1"/>
          <w:numId w:val="4"/>
        </w:numPr>
      </w:pPr>
      <w:r w:rsidRPr="0079338E">
        <w:t>Créez une section spéciale pour les notifications ou les alertes importantes.</w:t>
      </w:r>
    </w:p>
    <w:p w14:paraId="2D75EC6F" w14:textId="77777777" w:rsidR="0079338E" w:rsidRPr="0079338E" w:rsidRDefault="0079338E" w:rsidP="0079338E">
      <w:pPr>
        <w:ind w:left="720"/>
      </w:pPr>
    </w:p>
    <w:p w14:paraId="7399EB51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Éléments interactifs :</w:t>
      </w:r>
    </w:p>
    <w:p w14:paraId="72E57A75" w14:textId="77777777" w:rsidR="0079338E" w:rsidRPr="0079338E" w:rsidRDefault="0079338E" w:rsidP="0079338E">
      <w:pPr>
        <w:numPr>
          <w:ilvl w:val="0"/>
          <w:numId w:val="5"/>
        </w:numPr>
      </w:pPr>
      <w:r w:rsidRPr="0079338E">
        <w:rPr>
          <w:b/>
          <w:bCs/>
        </w:rPr>
        <w:t>Boutons intuitifs :</w:t>
      </w:r>
    </w:p>
    <w:p w14:paraId="6897DA68" w14:textId="77777777" w:rsidR="0079338E" w:rsidRPr="0079338E" w:rsidRDefault="0079338E" w:rsidP="0079338E">
      <w:pPr>
        <w:numPr>
          <w:ilvl w:val="1"/>
          <w:numId w:val="5"/>
        </w:numPr>
      </w:pPr>
      <w:r w:rsidRPr="0079338E">
        <w:lastRenderedPageBreak/>
        <w:t>Utilisez des boutons avec des libellés clairs pour les actions principales comme la création de projets, l'ajout d'événements, etc.</w:t>
      </w:r>
    </w:p>
    <w:p w14:paraId="24A2A405" w14:textId="77777777" w:rsidR="0079338E" w:rsidRPr="0079338E" w:rsidRDefault="0079338E" w:rsidP="0079338E">
      <w:pPr>
        <w:numPr>
          <w:ilvl w:val="1"/>
          <w:numId w:val="5"/>
        </w:numPr>
      </w:pPr>
      <w:r w:rsidRPr="0079338E">
        <w:t>Ajoutez des icônes intuitives pour faciliter la reconnaissance rapide des fonctionnalités.</w:t>
      </w:r>
    </w:p>
    <w:p w14:paraId="0E7B1E4C" w14:textId="77777777" w:rsidR="0079338E" w:rsidRPr="0079338E" w:rsidRDefault="0079338E" w:rsidP="0079338E">
      <w:pPr>
        <w:numPr>
          <w:ilvl w:val="0"/>
          <w:numId w:val="5"/>
        </w:numPr>
      </w:pPr>
      <w:r w:rsidRPr="0079338E">
        <w:rPr>
          <w:b/>
          <w:bCs/>
        </w:rPr>
        <w:t>Calendrier interactif :</w:t>
      </w:r>
    </w:p>
    <w:p w14:paraId="24461238" w14:textId="77777777" w:rsidR="0079338E" w:rsidRPr="0079338E" w:rsidRDefault="0079338E" w:rsidP="0079338E">
      <w:pPr>
        <w:numPr>
          <w:ilvl w:val="1"/>
          <w:numId w:val="5"/>
        </w:numPr>
      </w:pPr>
      <w:r w:rsidRPr="0079338E">
        <w:t>Proposez un calendrier interactif avec des vues hebdomadaires et mensuelles pour une planification efficace.</w:t>
      </w:r>
    </w:p>
    <w:p w14:paraId="2F35A232" w14:textId="77777777" w:rsidR="0079338E" w:rsidRPr="0079338E" w:rsidRDefault="0079338E" w:rsidP="0079338E">
      <w:pPr>
        <w:numPr>
          <w:ilvl w:val="1"/>
          <w:numId w:val="5"/>
        </w:numPr>
      </w:pPr>
      <w:r w:rsidRPr="0079338E">
        <w:t>Permettez aux utilisateurs de faire glisser et déposer des événements pour une modification facile du planning.</w:t>
      </w:r>
    </w:p>
    <w:p w14:paraId="379C2651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Typographie :</w:t>
      </w:r>
    </w:p>
    <w:p w14:paraId="7C76B635" w14:textId="77777777" w:rsidR="0079338E" w:rsidRPr="0079338E" w:rsidRDefault="0079338E" w:rsidP="0079338E">
      <w:pPr>
        <w:numPr>
          <w:ilvl w:val="0"/>
          <w:numId w:val="6"/>
        </w:numPr>
      </w:pPr>
      <w:r w:rsidRPr="0079338E">
        <w:rPr>
          <w:b/>
          <w:bCs/>
        </w:rPr>
        <w:t>Police lisible :</w:t>
      </w:r>
    </w:p>
    <w:p w14:paraId="713905B6" w14:textId="77777777" w:rsidR="0079338E" w:rsidRPr="0079338E" w:rsidRDefault="0079338E" w:rsidP="0079338E">
      <w:pPr>
        <w:numPr>
          <w:ilvl w:val="1"/>
          <w:numId w:val="6"/>
        </w:numPr>
      </w:pPr>
      <w:r w:rsidRPr="0079338E">
        <w:t>Choisissez une police facile à lire, même sur des écrans de petite taille.</w:t>
      </w:r>
    </w:p>
    <w:p w14:paraId="339D1E10" w14:textId="77777777" w:rsidR="0079338E" w:rsidRPr="0079338E" w:rsidRDefault="0079338E" w:rsidP="0079338E">
      <w:pPr>
        <w:numPr>
          <w:ilvl w:val="1"/>
          <w:numId w:val="6"/>
        </w:numPr>
      </w:pPr>
      <w:r w:rsidRPr="0079338E">
        <w:t>Utilisez différentes tailles de police pour indiquer l'importance des éléments.</w:t>
      </w:r>
    </w:p>
    <w:p w14:paraId="2D972AE6" w14:textId="77777777" w:rsidR="0079338E" w:rsidRPr="0079338E" w:rsidRDefault="0079338E" w:rsidP="0079338E">
      <w:pPr>
        <w:numPr>
          <w:ilvl w:val="0"/>
          <w:numId w:val="6"/>
        </w:numPr>
      </w:pPr>
      <w:r w:rsidRPr="0079338E">
        <w:rPr>
          <w:b/>
          <w:bCs/>
        </w:rPr>
        <w:t>Couleurs de texte :</w:t>
      </w:r>
    </w:p>
    <w:p w14:paraId="1B55804A" w14:textId="77777777" w:rsidR="0079338E" w:rsidRPr="0079338E" w:rsidRDefault="0079338E" w:rsidP="0079338E">
      <w:pPr>
        <w:numPr>
          <w:ilvl w:val="1"/>
          <w:numId w:val="6"/>
        </w:numPr>
      </w:pPr>
      <w:r w:rsidRPr="0079338E">
        <w:t>Assurez-vous que le texte est bien contrasté par rapport à l'arrière-plan pour une lisibilité optimale.</w:t>
      </w:r>
    </w:p>
    <w:p w14:paraId="3A275C58" w14:textId="77777777" w:rsidR="0079338E" w:rsidRDefault="0079338E" w:rsidP="0079338E">
      <w:pPr>
        <w:numPr>
          <w:ilvl w:val="1"/>
          <w:numId w:val="6"/>
        </w:numPr>
      </w:pPr>
      <w:r w:rsidRPr="0079338E">
        <w:t>Utilisez des couleurs de texte subtiles pour éviter une apparence trop chargée.</w:t>
      </w:r>
    </w:p>
    <w:p w14:paraId="7CC39029" w14:textId="77777777" w:rsidR="0079338E" w:rsidRDefault="0079338E" w:rsidP="0079338E">
      <w:r>
        <w:t>Police pour le Texte :</w:t>
      </w:r>
    </w:p>
    <w:p w14:paraId="2F10BCCD" w14:textId="01E4E6AE" w:rsidR="0079338E" w:rsidRDefault="0079338E" w:rsidP="0079338E">
      <w:pPr>
        <w:ind w:firstLine="708"/>
      </w:pPr>
      <w:r>
        <w:t xml:space="preserve">Open Sans =&gt; </w:t>
      </w:r>
      <w:r w:rsidRPr="0079338E">
        <w:t>font-</w:t>
      </w:r>
      <w:proofErr w:type="gramStart"/>
      <w:r w:rsidRPr="0079338E">
        <w:t>family:</w:t>
      </w:r>
      <w:proofErr w:type="gramEnd"/>
      <w:r w:rsidRPr="0079338E">
        <w:t xml:space="preserve"> 'Open Sans', sans-serif;</w:t>
      </w:r>
    </w:p>
    <w:p w14:paraId="7EFCAF87" w14:textId="77777777" w:rsidR="0079338E" w:rsidRDefault="0079338E" w:rsidP="0079338E">
      <w:r>
        <w:t>Police pour le Titre :</w:t>
      </w:r>
    </w:p>
    <w:p w14:paraId="601B48A9" w14:textId="3BF66B2A" w:rsidR="0079338E" w:rsidRDefault="0079338E" w:rsidP="0079338E">
      <w:proofErr w:type="gramStart"/>
      <w:r>
        <w:t>Pacifico  =</w:t>
      </w:r>
      <w:proofErr w:type="gramEnd"/>
      <w:r>
        <w:t xml:space="preserve">&gt; </w:t>
      </w:r>
      <w:r w:rsidRPr="0079338E">
        <w:t>font-family: 'Pacifico', cursive;</w:t>
      </w:r>
    </w:p>
    <w:p w14:paraId="4A1B3E53" w14:textId="77777777" w:rsidR="0079338E" w:rsidRDefault="0079338E" w:rsidP="0079338E"/>
    <w:p w14:paraId="43E9035B" w14:textId="77777777" w:rsidR="0079338E" w:rsidRPr="0079338E" w:rsidRDefault="0079338E" w:rsidP="0079338E"/>
    <w:p w14:paraId="130E5E0F" w14:textId="77777777" w:rsidR="0079338E" w:rsidRPr="0079338E" w:rsidRDefault="0079338E" w:rsidP="0079338E">
      <w:pPr>
        <w:rPr>
          <w:b/>
          <w:bCs/>
        </w:rPr>
      </w:pPr>
      <w:r w:rsidRPr="0079338E">
        <w:rPr>
          <w:b/>
          <w:bCs/>
        </w:rPr>
        <w:t>Autres éléments :</w:t>
      </w:r>
    </w:p>
    <w:p w14:paraId="293B20DE" w14:textId="77777777" w:rsidR="0079338E" w:rsidRPr="0079338E" w:rsidRDefault="0079338E" w:rsidP="0079338E">
      <w:pPr>
        <w:numPr>
          <w:ilvl w:val="0"/>
          <w:numId w:val="7"/>
        </w:numPr>
      </w:pPr>
      <w:r w:rsidRPr="0079338E">
        <w:rPr>
          <w:b/>
          <w:bCs/>
        </w:rPr>
        <w:t>Avatars des collaborateurs :</w:t>
      </w:r>
    </w:p>
    <w:p w14:paraId="5C68C00F" w14:textId="77777777" w:rsidR="0079338E" w:rsidRPr="0079338E" w:rsidRDefault="0079338E" w:rsidP="0079338E">
      <w:pPr>
        <w:numPr>
          <w:ilvl w:val="1"/>
          <w:numId w:val="7"/>
        </w:numPr>
      </w:pPr>
      <w:r w:rsidRPr="0079338E">
        <w:t>Affichez des avatars pour représenter visuellement chaque collaborateur sur le planning.</w:t>
      </w:r>
    </w:p>
    <w:p w14:paraId="399CF05E" w14:textId="77777777" w:rsidR="0079338E" w:rsidRPr="0079338E" w:rsidRDefault="0079338E" w:rsidP="0079338E">
      <w:pPr>
        <w:numPr>
          <w:ilvl w:val="1"/>
          <w:numId w:val="7"/>
        </w:numPr>
      </w:pPr>
      <w:r w:rsidRPr="0079338E">
        <w:t>Utilisez des couleurs de fond ou des bordures pour différencier les avatars des membres de la famille.</w:t>
      </w:r>
    </w:p>
    <w:p w14:paraId="54BE15B9" w14:textId="77777777" w:rsidR="0079338E" w:rsidRPr="0079338E" w:rsidRDefault="0079338E" w:rsidP="0079338E">
      <w:pPr>
        <w:numPr>
          <w:ilvl w:val="0"/>
          <w:numId w:val="7"/>
        </w:numPr>
      </w:pPr>
      <w:r w:rsidRPr="0079338E">
        <w:rPr>
          <w:b/>
          <w:bCs/>
        </w:rPr>
        <w:t>Barre de progression :</w:t>
      </w:r>
    </w:p>
    <w:p w14:paraId="1B54304D" w14:textId="77777777" w:rsidR="0079338E" w:rsidRPr="0079338E" w:rsidRDefault="0079338E" w:rsidP="0079338E">
      <w:pPr>
        <w:numPr>
          <w:ilvl w:val="1"/>
          <w:numId w:val="7"/>
        </w:numPr>
      </w:pPr>
      <w:r w:rsidRPr="0079338E">
        <w:t>Utilisez une barre de progression visuelle pour indiquer la planification d'événements futurs.</w:t>
      </w:r>
    </w:p>
    <w:p w14:paraId="4A992A18" w14:textId="6057BAFB" w:rsidR="0079338E" w:rsidRDefault="0079338E" w:rsidP="00193C60">
      <w:pPr>
        <w:numPr>
          <w:ilvl w:val="1"/>
          <w:numId w:val="7"/>
        </w:numPr>
      </w:pPr>
      <w:r w:rsidRPr="0079338E">
        <w:t>Montrez les événements passés avec des couleurs légèrement atténuées.</w:t>
      </w:r>
    </w:p>
    <w:p w14:paraId="5BDBB42C" w14:textId="77777777" w:rsidR="0079338E" w:rsidRDefault="0079338E"/>
    <w:sectPr w:rsidR="00793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86"/>
    <w:multiLevelType w:val="multilevel"/>
    <w:tmpl w:val="C69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53EB4"/>
    <w:multiLevelType w:val="multilevel"/>
    <w:tmpl w:val="8C14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72178"/>
    <w:multiLevelType w:val="multilevel"/>
    <w:tmpl w:val="563C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22F66"/>
    <w:multiLevelType w:val="multilevel"/>
    <w:tmpl w:val="0F4A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74E53"/>
    <w:multiLevelType w:val="multilevel"/>
    <w:tmpl w:val="3DEE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713F7"/>
    <w:multiLevelType w:val="multilevel"/>
    <w:tmpl w:val="6192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46BB0"/>
    <w:multiLevelType w:val="multilevel"/>
    <w:tmpl w:val="FF72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030169">
    <w:abstractNumId w:val="2"/>
  </w:num>
  <w:num w:numId="2" w16cid:durableId="604264233">
    <w:abstractNumId w:val="0"/>
  </w:num>
  <w:num w:numId="3" w16cid:durableId="295985945">
    <w:abstractNumId w:val="3"/>
  </w:num>
  <w:num w:numId="4" w16cid:durableId="1639602071">
    <w:abstractNumId w:val="5"/>
  </w:num>
  <w:num w:numId="5" w16cid:durableId="134765470">
    <w:abstractNumId w:val="1"/>
  </w:num>
  <w:num w:numId="6" w16cid:durableId="2117211096">
    <w:abstractNumId w:val="6"/>
  </w:num>
  <w:num w:numId="7" w16cid:durableId="93763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8E"/>
    <w:rsid w:val="00193C60"/>
    <w:rsid w:val="0079338E"/>
    <w:rsid w:val="00B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1C89"/>
  <w15:chartTrackingRefBased/>
  <w15:docId w15:val="{6852C6BE-87FD-48DE-A1F7-76DD13F0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giacometti</dc:creator>
  <cp:keywords/>
  <dc:description/>
  <cp:lastModifiedBy>virginie giacometti</cp:lastModifiedBy>
  <cp:revision>2</cp:revision>
  <dcterms:created xsi:type="dcterms:W3CDTF">2023-12-27T15:48:00Z</dcterms:created>
  <dcterms:modified xsi:type="dcterms:W3CDTF">2023-12-29T16:19:00Z</dcterms:modified>
</cp:coreProperties>
</file>