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7910A" w14:textId="77777777" w:rsidR="00480567" w:rsidRPr="001F1529" w:rsidRDefault="00480567" w:rsidP="00480567">
      <w:pPr>
        <w:rPr>
          <w:b/>
          <w:sz w:val="28"/>
        </w:rPr>
      </w:pPr>
      <w:bookmarkStart w:id="0" w:name="_Hlk175576099"/>
      <w:proofErr w:type="spellStart"/>
      <w:r w:rsidRPr="001F1529">
        <w:rPr>
          <w:b/>
          <w:sz w:val="28"/>
        </w:rPr>
        <w:t>Контрольные</w:t>
      </w:r>
      <w:proofErr w:type="spellEnd"/>
      <w:r w:rsidRPr="001F1529">
        <w:rPr>
          <w:b/>
          <w:sz w:val="28"/>
        </w:rPr>
        <w:t xml:space="preserve"> </w:t>
      </w:r>
      <w:proofErr w:type="spellStart"/>
      <w:r w:rsidRPr="001F1529">
        <w:rPr>
          <w:b/>
          <w:sz w:val="28"/>
        </w:rPr>
        <w:t>вопросы</w:t>
      </w:r>
      <w:proofErr w:type="spellEnd"/>
      <w:r w:rsidRPr="001F1529">
        <w:rPr>
          <w:b/>
          <w:sz w:val="28"/>
        </w:rPr>
        <w:t>:</w:t>
      </w:r>
    </w:p>
    <w:p w14:paraId="64E3FED4" w14:textId="77777777" w:rsidR="00F81DC8" w:rsidRPr="001F1529" w:rsidRDefault="00F81DC8" w:rsidP="00480567">
      <w:pPr>
        <w:rPr>
          <w:b/>
        </w:rPr>
      </w:pPr>
    </w:p>
    <w:p w14:paraId="19B3EED3" w14:textId="77777777" w:rsidR="00480567" w:rsidRPr="001F1529" w:rsidRDefault="00480567" w:rsidP="00480567">
      <w:r w:rsidRPr="001F1529">
        <w:t>1) Что такое языки программирования «высокого» и «низкого» уровня?</w:t>
      </w:r>
    </w:p>
    <w:p w14:paraId="26DDC608" w14:textId="1B1BEBA8" w:rsidR="00480567" w:rsidRDefault="00480567" w:rsidP="00480567">
      <w:r w:rsidRPr="001F1529">
        <w:t>2) Что такое уровни абстракции?</w:t>
      </w:r>
    </w:p>
    <w:p w14:paraId="192C432E" w14:textId="521A0990" w:rsidR="00AD4AA5" w:rsidRPr="001F1529" w:rsidRDefault="00AD4AA5" w:rsidP="00480567">
      <w:r w:rsidRPr="00400652">
        <w:rPr>
          <w:lang w:val="ru-RU"/>
        </w:rPr>
        <w:t>— это способ сокрытия деталей реализации определенного набора функциональных возможностей системы.</w:t>
      </w:r>
    </w:p>
    <w:p w14:paraId="2502EF49" w14:textId="210AAEEA" w:rsidR="00480567" w:rsidRDefault="00480567" w:rsidP="00480567">
      <w:r w:rsidRPr="001F1529">
        <w:t>3) Каково назначение языка С?</w:t>
      </w:r>
    </w:p>
    <w:p w14:paraId="31E506C6" w14:textId="6996AA73" w:rsidR="00AD4AA5" w:rsidRDefault="00AD4AA5" w:rsidP="00480567">
      <w:r w:rsidRPr="00E03020">
        <w:rPr>
          <w:rFonts w:eastAsiaTheme="minorHAnsi"/>
          <w:lang w:val="ru-RU"/>
        </w:rPr>
        <w:t xml:space="preserve">Язык </w:t>
      </w:r>
      <w:r w:rsidRPr="00E03020">
        <w:rPr>
          <w:rFonts w:eastAsiaTheme="minorHAnsi"/>
          <w:b/>
          <w:bCs/>
          <w:lang w:val="ru-RU"/>
        </w:rPr>
        <w:t>С</w:t>
      </w:r>
      <w:r w:rsidRPr="00E03020">
        <w:rPr>
          <w:rFonts w:eastAsiaTheme="minorHAnsi"/>
          <w:lang w:val="ru-RU"/>
        </w:rPr>
        <w:t xml:space="preserve"> разрабатывался как язык системного программирования, для которого можно создать однопроходный компилятор</w:t>
      </w:r>
    </w:p>
    <w:p w14:paraId="5415DD76" w14:textId="0980C167" w:rsidR="00AD4AA5" w:rsidRPr="00AD4AA5" w:rsidRDefault="00AD4AA5" w:rsidP="00AD4AA5">
      <w:pPr>
        <w:spacing w:after="160" w:line="259" w:lineRule="auto"/>
        <w:rPr>
          <w:sz w:val="22"/>
          <w:szCs w:val="22"/>
        </w:rPr>
      </w:pPr>
      <w:r w:rsidRPr="00E03020">
        <w:rPr>
          <w:rFonts w:eastAsiaTheme="minorHAnsi"/>
          <w:lang w:val="ru-RU"/>
        </w:rPr>
        <w:t xml:space="preserve">Назначение языка </w:t>
      </w:r>
      <w:r w:rsidRPr="00E03020">
        <w:rPr>
          <w:rFonts w:eastAsiaTheme="minorHAnsi"/>
          <w:b/>
          <w:bCs/>
          <w:lang w:val="ru-RU"/>
        </w:rPr>
        <w:t>С</w:t>
      </w:r>
      <w:r w:rsidRPr="00E03020">
        <w:rPr>
          <w:rFonts w:eastAsiaTheme="minorHAnsi"/>
          <w:lang w:val="ru-RU"/>
        </w:rPr>
        <w:t>: облегчение написания больших программ с минимизацией ошибок по сравнению с ассемблером, следуя принципам процедурного программирования, и избегая дополнительных накладных расходов</w:t>
      </w:r>
      <w:r>
        <w:rPr>
          <w:rFonts w:eastAsiaTheme="minorHAnsi"/>
          <w:lang w:val="ru-RU"/>
        </w:rPr>
        <w:t>,</w:t>
      </w:r>
      <w:r w:rsidRPr="00E03020">
        <w:rPr>
          <w:rFonts w:eastAsiaTheme="minorHAnsi"/>
          <w:lang w:val="ru-RU"/>
        </w:rPr>
        <w:t xml:space="preserve"> присущи</w:t>
      </w:r>
      <w:r>
        <w:rPr>
          <w:rFonts w:eastAsiaTheme="minorHAnsi"/>
          <w:lang w:val="ru-RU"/>
        </w:rPr>
        <w:t>х</w:t>
      </w:r>
      <w:r w:rsidRPr="00E03020">
        <w:rPr>
          <w:rFonts w:eastAsiaTheme="minorHAnsi"/>
          <w:lang w:val="ru-RU"/>
        </w:rPr>
        <w:t xml:space="preserve"> языкам высокого уровня.</w:t>
      </w:r>
    </w:p>
    <w:p w14:paraId="7CA276D8" w14:textId="76B5C915" w:rsidR="00480567" w:rsidRDefault="00480567" w:rsidP="00480567">
      <w:r w:rsidRPr="001F1529">
        <w:t>4) Какие есть команды для компиляции и выполнения программы в среде Dev C++?</w:t>
      </w:r>
    </w:p>
    <w:p w14:paraId="339D192D" w14:textId="77777777" w:rsidR="00780E8D" w:rsidRPr="00C959B3" w:rsidRDefault="00780E8D" w:rsidP="00780E8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959B3">
        <w:rPr>
          <w:b/>
          <w:sz w:val="24"/>
          <w:szCs w:val="24"/>
        </w:rPr>
        <w:t>Скомпилировать</w:t>
      </w:r>
      <w:r w:rsidRPr="00C959B3">
        <w:rPr>
          <w:sz w:val="24"/>
          <w:szCs w:val="24"/>
        </w:rPr>
        <w:t xml:space="preserve"> </w:t>
      </w:r>
      <w:r w:rsidRPr="00C959B3">
        <w:rPr>
          <w:b/>
          <w:sz w:val="24"/>
          <w:szCs w:val="24"/>
        </w:rPr>
        <w:t>[</w:t>
      </w:r>
      <w:r w:rsidRPr="00C959B3">
        <w:rPr>
          <w:b/>
          <w:sz w:val="24"/>
          <w:szCs w:val="24"/>
          <w:lang w:val="en-US"/>
        </w:rPr>
        <w:t>F</w:t>
      </w:r>
      <w:r w:rsidRPr="00C959B3">
        <w:rPr>
          <w:b/>
          <w:sz w:val="24"/>
          <w:szCs w:val="24"/>
        </w:rPr>
        <w:t>9]</w:t>
      </w:r>
      <w:r w:rsidRPr="00C959B3">
        <w:rPr>
          <w:sz w:val="24"/>
          <w:szCs w:val="24"/>
        </w:rPr>
        <w:t xml:space="preserve"> - простая компиляция программного кода. На данном этапе компилятор проверяет написанный код на наличие ошибок и, если все в порядке - переводит код п</w:t>
      </w:r>
      <w:r>
        <w:rPr>
          <w:sz w:val="24"/>
          <w:szCs w:val="24"/>
        </w:rPr>
        <w:t xml:space="preserve">рограммы в исполняемый файл </w:t>
      </w:r>
      <w:r w:rsidRPr="00C959B3">
        <w:rPr>
          <w:sz w:val="24"/>
          <w:szCs w:val="24"/>
        </w:rPr>
        <w:t>*.</w:t>
      </w:r>
      <w:proofErr w:type="spellStart"/>
      <w:r w:rsidRPr="00C959B3">
        <w:rPr>
          <w:sz w:val="24"/>
          <w:szCs w:val="24"/>
        </w:rPr>
        <w:t>exe</w:t>
      </w:r>
      <w:proofErr w:type="spellEnd"/>
      <w:r w:rsidRPr="00BC5692">
        <w:rPr>
          <w:sz w:val="24"/>
          <w:szCs w:val="24"/>
        </w:rPr>
        <w:t>.</w:t>
      </w:r>
      <w:r w:rsidRPr="00C959B3"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 w:rsidRPr="00C959B3">
        <w:rPr>
          <w:sz w:val="24"/>
          <w:szCs w:val="24"/>
        </w:rPr>
        <w:t>Если же имеются ошибки, то работа компилятора прерывается и внизу в информационном окне "Компилятор" выводятся коды ошибок, помогающих их найти и исправить.</w:t>
      </w:r>
    </w:p>
    <w:p w14:paraId="2CDBAEE9" w14:textId="77777777" w:rsidR="00780E8D" w:rsidRPr="00C959B3" w:rsidRDefault="00780E8D" w:rsidP="00780E8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959B3">
        <w:rPr>
          <w:b/>
          <w:sz w:val="24"/>
          <w:szCs w:val="24"/>
        </w:rPr>
        <w:t>Выполнить [</w:t>
      </w:r>
      <w:r w:rsidRPr="00C959B3">
        <w:rPr>
          <w:b/>
          <w:sz w:val="24"/>
          <w:szCs w:val="24"/>
          <w:lang w:val="en-US"/>
        </w:rPr>
        <w:t>F</w:t>
      </w:r>
      <w:r w:rsidRPr="00C959B3">
        <w:rPr>
          <w:b/>
          <w:sz w:val="24"/>
          <w:szCs w:val="24"/>
        </w:rPr>
        <w:t>10]</w:t>
      </w:r>
      <w:r w:rsidRPr="00C959B3">
        <w:rPr>
          <w:sz w:val="24"/>
          <w:szCs w:val="24"/>
        </w:rPr>
        <w:t xml:space="preserve"> - эта команда позволяет многократно запускать программу без повторной компиляции кода. </w:t>
      </w:r>
    </w:p>
    <w:p w14:paraId="02D1F924" w14:textId="77777777" w:rsidR="00780E8D" w:rsidRPr="00C959B3" w:rsidRDefault="00780E8D" w:rsidP="00780E8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959B3">
        <w:rPr>
          <w:b/>
          <w:sz w:val="24"/>
          <w:szCs w:val="24"/>
        </w:rPr>
        <w:t>Скомпилировать и выполнить [</w:t>
      </w:r>
      <w:r w:rsidRPr="00C959B3">
        <w:rPr>
          <w:b/>
          <w:sz w:val="24"/>
          <w:szCs w:val="24"/>
          <w:lang w:val="en-US"/>
        </w:rPr>
        <w:t>F</w:t>
      </w:r>
      <w:r w:rsidRPr="00C959B3">
        <w:rPr>
          <w:b/>
          <w:sz w:val="24"/>
          <w:szCs w:val="24"/>
        </w:rPr>
        <w:t>11]</w:t>
      </w:r>
      <w:r w:rsidRPr="00C959B3">
        <w:rPr>
          <w:sz w:val="24"/>
          <w:szCs w:val="24"/>
        </w:rPr>
        <w:t xml:space="preserve"> - если необходимо сразу посмотреть выполнение программы в консоли после компиляции, то необходимо использовать данную команду.</w:t>
      </w:r>
    </w:p>
    <w:p w14:paraId="36F01687" w14:textId="0C215216" w:rsidR="00780E8D" w:rsidRPr="00780E8D" w:rsidRDefault="00780E8D" w:rsidP="00780E8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959B3">
        <w:rPr>
          <w:b/>
          <w:sz w:val="24"/>
          <w:szCs w:val="24"/>
        </w:rPr>
        <w:t>Перестроить всё</w:t>
      </w:r>
      <w:r w:rsidRPr="00C959B3">
        <w:rPr>
          <w:sz w:val="24"/>
          <w:szCs w:val="24"/>
        </w:rPr>
        <w:t xml:space="preserve"> </w:t>
      </w:r>
      <w:r w:rsidRPr="00C959B3">
        <w:rPr>
          <w:b/>
          <w:sz w:val="24"/>
          <w:szCs w:val="24"/>
        </w:rPr>
        <w:t>[</w:t>
      </w:r>
      <w:r w:rsidRPr="00C959B3">
        <w:rPr>
          <w:b/>
          <w:sz w:val="24"/>
          <w:szCs w:val="24"/>
          <w:lang w:val="en-US"/>
        </w:rPr>
        <w:t>F</w:t>
      </w:r>
      <w:r w:rsidRPr="00C959B3">
        <w:rPr>
          <w:b/>
          <w:sz w:val="24"/>
          <w:szCs w:val="24"/>
        </w:rPr>
        <w:t>12]</w:t>
      </w:r>
      <w:r w:rsidRPr="00C959B3">
        <w:rPr>
          <w:sz w:val="24"/>
          <w:szCs w:val="24"/>
        </w:rPr>
        <w:t xml:space="preserve"> – команда, позволяющая перекомпилировать не только измененные файлы, но и все другие модули, использующиеся в программе.</w:t>
      </w:r>
    </w:p>
    <w:p w14:paraId="7FB62690" w14:textId="4E3B6C20" w:rsidR="00480567" w:rsidRDefault="00480567" w:rsidP="00480567">
      <w:r w:rsidRPr="001F1529">
        <w:t>5) Зачем нужна функция main?</w:t>
      </w:r>
    </w:p>
    <w:p w14:paraId="0506A5C1" w14:textId="1D6CF542" w:rsidR="00780E8D" w:rsidRPr="00E56DBC" w:rsidRDefault="00780E8D" w:rsidP="00E56DBC">
      <w:pPr>
        <w:rPr>
          <w:lang w:val="ru-RU"/>
        </w:rPr>
      </w:pPr>
      <w:r w:rsidRPr="00E56DBC">
        <w:rPr>
          <w:rStyle w:val="Strong"/>
          <w:color w:val="333333"/>
          <w:lang w:val="ru-RU"/>
        </w:rPr>
        <w:t>г</w:t>
      </w:r>
      <w:r w:rsidRPr="00E56DBC">
        <w:rPr>
          <w:rStyle w:val="Strong"/>
          <w:color w:val="333333"/>
          <w:lang w:val="ru-RU"/>
        </w:rPr>
        <w:t>лавная функция программы</w:t>
      </w:r>
      <w:r w:rsidRPr="00E56DBC">
        <w:rPr>
          <w:shd w:val="clear" w:color="auto" w:fill="FFFFFF"/>
          <w:lang w:val="ru-RU"/>
        </w:rPr>
        <w:t>. Она указывает на начало выполнения программы, выполняет основную обработку и очищает ресурсы, выделенные программой</w:t>
      </w:r>
    </w:p>
    <w:p w14:paraId="33E52640" w14:textId="22B4911E" w:rsidR="00480567" w:rsidRPr="00E56DBC" w:rsidRDefault="00480567" w:rsidP="00480567">
      <w:pPr>
        <w:rPr>
          <w:sz w:val="28"/>
          <w:szCs w:val="28"/>
        </w:rPr>
      </w:pPr>
      <w:r w:rsidRPr="00E56DBC">
        <w:rPr>
          <w:sz w:val="28"/>
          <w:szCs w:val="28"/>
        </w:rPr>
        <w:t xml:space="preserve">6) </w:t>
      </w:r>
      <w:proofErr w:type="spellStart"/>
      <w:r w:rsidRPr="00E56DBC">
        <w:rPr>
          <w:sz w:val="28"/>
          <w:szCs w:val="28"/>
        </w:rPr>
        <w:t>Что</w:t>
      </w:r>
      <w:proofErr w:type="spellEnd"/>
      <w:r w:rsidRPr="00E56DBC">
        <w:rPr>
          <w:sz w:val="28"/>
          <w:szCs w:val="28"/>
        </w:rPr>
        <w:t xml:space="preserve"> </w:t>
      </w:r>
      <w:proofErr w:type="spellStart"/>
      <w:r w:rsidRPr="00E56DBC">
        <w:rPr>
          <w:sz w:val="28"/>
          <w:szCs w:val="28"/>
        </w:rPr>
        <w:t>такое</w:t>
      </w:r>
      <w:proofErr w:type="spellEnd"/>
      <w:r w:rsidRPr="00E56DBC">
        <w:rPr>
          <w:sz w:val="28"/>
          <w:szCs w:val="28"/>
        </w:rPr>
        <w:t xml:space="preserve"> </w:t>
      </w:r>
      <w:proofErr w:type="spellStart"/>
      <w:r w:rsidRPr="00E56DBC">
        <w:rPr>
          <w:sz w:val="28"/>
          <w:szCs w:val="28"/>
        </w:rPr>
        <w:t>ассемблер</w:t>
      </w:r>
      <w:proofErr w:type="spellEnd"/>
      <w:r w:rsidRPr="00E56DBC">
        <w:rPr>
          <w:sz w:val="28"/>
          <w:szCs w:val="28"/>
        </w:rPr>
        <w:t>?</w:t>
      </w:r>
      <w:r w:rsidR="004C07A7" w:rsidRPr="00E56DBC">
        <w:rPr>
          <w:sz w:val="28"/>
          <w:szCs w:val="28"/>
        </w:rPr>
        <w:t xml:space="preserve"> </w:t>
      </w:r>
      <w:proofErr w:type="spellStart"/>
      <w:r w:rsidRPr="00E56DBC">
        <w:rPr>
          <w:sz w:val="28"/>
          <w:szCs w:val="28"/>
        </w:rPr>
        <w:t>Что</w:t>
      </w:r>
      <w:proofErr w:type="spellEnd"/>
      <w:r w:rsidRPr="00E56DBC">
        <w:rPr>
          <w:sz w:val="28"/>
          <w:szCs w:val="28"/>
        </w:rPr>
        <w:t xml:space="preserve"> </w:t>
      </w:r>
      <w:proofErr w:type="spellStart"/>
      <w:r w:rsidRPr="00E56DBC">
        <w:rPr>
          <w:sz w:val="28"/>
          <w:szCs w:val="28"/>
        </w:rPr>
        <w:t>такое</w:t>
      </w:r>
      <w:proofErr w:type="spellEnd"/>
      <w:r w:rsidRPr="00E56DBC">
        <w:rPr>
          <w:sz w:val="28"/>
          <w:szCs w:val="28"/>
        </w:rPr>
        <w:t xml:space="preserve"> </w:t>
      </w:r>
      <w:proofErr w:type="spellStart"/>
      <w:r w:rsidRPr="00E56DBC">
        <w:rPr>
          <w:sz w:val="28"/>
          <w:szCs w:val="28"/>
        </w:rPr>
        <w:t>регистры</w:t>
      </w:r>
      <w:proofErr w:type="spellEnd"/>
      <w:r w:rsidRPr="00E56DBC">
        <w:rPr>
          <w:sz w:val="28"/>
          <w:szCs w:val="28"/>
        </w:rPr>
        <w:t xml:space="preserve"> </w:t>
      </w:r>
      <w:proofErr w:type="spellStart"/>
      <w:r w:rsidRPr="00E56DBC">
        <w:rPr>
          <w:sz w:val="28"/>
          <w:szCs w:val="28"/>
        </w:rPr>
        <w:t>процессора</w:t>
      </w:r>
      <w:proofErr w:type="spellEnd"/>
      <w:r w:rsidRPr="00E56DBC">
        <w:rPr>
          <w:sz w:val="28"/>
          <w:szCs w:val="28"/>
        </w:rPr>
        <w:t>?</w:t>
      </w:r>
    </w:p>
    <w:p w14:paraId="042FEE83" w14:textId="03845D2B" w:rsidR="00780E8D" w:rsidRDefault="00780E8D" w:rsidP="00E56DBC">
      <w:pPr>
        <w:rPr>
          <w:lang w:val="ru-RU"/>
        </w:rPr>
      </w:pPr>
      <w:r w:rsidRPr="00780E8D">
        <w:rPr>
          <w:lang w:val="ru-RU"/>
        </w:rPr>
        <w:t>транслятор исходного текста программы, написанной на языке ассемблера, в программу на машинном языке.</w:t>
      </w:r>
    </w:p>
    <w:p w14:paraId="07F6E170" w14:textId="0198E665" w:rsidR="00780E8D" w:rsidRDefault="00780E8D" w:rsidP="00E56DBC">
      <w:pPr>
        <w:rPr>
          <w:lang w:val="ru-RU"/>
        </w:rPr>
      </w:pPr>
      <w:r w:rsidRPr="00780E8D">
        <w:rPr>
          <w:lang w:val="ru-RU"/>
        </w:rPr>
        <w:t xml:space="preserve">это специальные ячейки памяти, расположенные непосредственно в </w:t>
      </w:r>
      <w:proofErr w:type="spellStart"/>
      <w:r w:rsidRPr="00780E8D">
        <w:rPr>
          <w:lang w:val="ru-RU"/>
        </w:rPr>
        <w:t>процессоре</w:t>
      </w:r>
    </w:p>
    <w:p w14:paraId="61CB5268" w14:textId="3CD35AA9" w:rsidR="00780E8D" w:rsidRPr="00780E8D" w:rsidRDefault="00780E8D" w:rsidP="00E56DBC">
      <w:pPr>
        <w:rPr>
          <w:lang w:val="ru-RU"/>
        </w:rPr>
      </w:pPr>
      <w:r>
        <w:t>eax</w:t>
      </w:r>
      <w:proofErr w:type="spellEnd"/>
      <w:r>
        <w:t xml:space="preserve"> </w:t>
      </w:r>
      <w:proofErr w:type="spellStart"/>
      <w:r>
        <w:t>ebx</w:t>
      </w:r>
      <w:proofErr w:type="spellEnd"/>
      <w:r>
        <w:t xml:space="preserve"> </w:t>
      </w:r>
      <w:proofErr w:type="spellStart"/>
      <w:r>
        <w:t>ecx</w:t>
      </w:r>
      <w:proofErr w:type="spellEnd"/>
      <w:r>
        <w:t xml:space="preserve"> </w:t>
      </w:r>
      <w:proofErr w:type="spellStart"/>
      <w:r>
        <w:t>edx</w:t>
      </w:r>
      <w:proofErr w:type="spellEnd"/>
    </w:p>
    <w:p w14:paraId="19F15356" w14:textId="1DFEEB06" w:rsidR="004C07A7" w:rsidRPr="00E56DBC" w:rsidRDefault="004C07A7" w:rsidP="00480567">
      <w:pPr>
        <w:rPr>
          <w:sz w:val="28"/>
          <w:szCs w:val="28"/>
        </w:rPr>
      </w:pPr>
      <w:r w:rsidRPr="00E56DBC">
        <w:rPr>
          <w:sz w:val="28"/>
          <w:szCs w:val="28"/>
          <w:lang w:val="ru-RU"/>
        </w:rPr>
        <w:t>7) Что такое команды расширения числа?</w:t>
      </w:r>
      <w:r w:rsidR="00F87447" w:rsidRPr="00E56DBC">
        <w:rPr>
          <w:sz w:val="28"/>
          <w:szCs w:val="28"/>
          <w:lang w:val="ru-RU"/>
        </w:rPr>
        <w:t xml:space="preserve"> </w:t>
      </w:r>
      <w:proofErr w:type="spellStart"/>
      <w:r w:rsidR="00F87447" w:rsidRPr="00E56DBC">
        <w:rPr>
          <w:sz w:val="28"/>
          <w:szCs w:val="28"/>
        </w:rPr>
        <w:t>Для</w:t>
      </w:r>
      <w:proofErr w:type="spellEnd"/>
      <w:r w:rsidR="00F87447" w:rsidRPr="00E56DBC">
        <w:rPr>
          <w:sz w:val="28"/>
          <w:szCs w:val="28"/>
        </w:rPr>
        <w:t xml:space="preserve"> </w:t>
      </w:r>
      <w:proofErr w:type="spellStart"/>
      <w:r w:rsidR="00F87447" w:rsidRPr="00E56DBC">
        <w:rPr>
          <w:sz w:val="28"/>
          <w:szCs w:val="28"/>
        </w:rPr>
        <w:t>чего</w:t>
      </w:r>
      <w:proofErr w:type="spellEnd"/>
      <w:r w:rsidR="00F87447" w:rsidRPr="00E56DBC">
        <w:rPr>
          <w:sz w:val="28"/>
          <w:szCs w:val="28"/>
        </w:rPr>
        <w:t xml:space="preserve"> </w:t>
      </w:r>
      <w:proofErr w:type="spellStart"/>
      <w:r w:rsidR="00F87447" w:rsidRPr="00E56DBC">
        <w:rPr>
          <w:sz w:val="28"/>
          <w:szCs w:val="28"/>
        </w:rPr>
        <w:t>они</w:t>
      </w:r>
      <w:proofErr w:type="spellEnd"/>
      <w:r w:rsidR="00F87447" w:rsidRPr="00E56DBC">
        <w:rPr>
          <w:sz w:val="28"/>
          <w:szCs w:val="28"/>
        </w:rPr>
        <w:t xml:space="preserve"> </w:t>
      </w:r>
      <w:proofErr w:type="spellStart"/>
      <w:r w:rsidR="00F87447" w:rsidRPr="00E56DBC">
        <w:rPr>
          <w:sz w:val="28"/>
          <w:szCs w:val="28"/>
        </w:rPr>
        <w:t>нужны</w:t>
      </w:r>
      <w:proofErr w:type="spellEnd"/>
      <w:r w:rsidR="00F87447" w:rsidRPr="00E56DBC">
        <w:rPr>
          <w:sz w:val="28"/>
          <w:szCs w:val="28"/>
        </w:rPr>
        <w:t>?</w:t>
      </w:r>
    </w:p>
    <w:p w14:paraId="663F093A" w14:textId="77777777" w:rsidR="00E56DBC" w:rsidRPr="00E56DBC" w:rsidRDefault="00E56DBC" w:rsidP="00E56DBC">
      <w:pPr>
        <w:rPr>
          <w:lang w:val="ru-RU"/>
        </w:rPr>
      </w:pPr>
      <w:r w:rsidRPr="00E56DBC">
        <w:rPr>
          <w:rStyle w:val="Strong"/>
          <w:color w:val="333333"/>
          <w:lang w:val="ru-RU"/>
        </w:rPr>
        <w:t>Команды расширения числа в ассемблере</w:t>
      </w:r>
      <w:r w:rsidRPr="00E56DBC">
        <w:rPr>
          <w:rStyle w:val="apple-converted-space"/>
          <w:color w:val="333333"/>
          <w:shd w:val="clear" w:color="auto" w:fill="FFFFFF"/>
        </w:rPr>
        <w:t> </w:t>
      </w:r>
      <w:r w:rsidRPr="00E56DBC">
        <w:rPr>
          <w:shd w:val="clear" w:color="auto" w:fill="FFFFFF"/>
          <w:lang w:val="ru-RU"/>
        </w:rPr>
        <w:t>позволяют получать эквивалентные, но большие по размеру операнды.</w:t>
      </w:r>
      <w:r w:rsidRPr="00E56DBC">
        <w:rPr>
          <w:shd w:val="clear" w:color="auto" w:fill="FFFFFF"/>
        </w:rPr>
        <w:t> </w:t>
      </w:r>
    </w:p>
    <w:p w14:paraId="578B18B9" w14:textId="00543A16" w:rsidR="00E56DBC" w:rsidRPr="00E56DBC" w:rsidRDefault="00E56DBC" w:rsidP="00E56DBC">
      <w:r w:rsidRPr="00E56DBC">
        <w:rPr>
          <w:rStyle w:val="Strong"/>
          <w:color w:val="333333"/>
          <w:lang w:val="ru-RU"/>
        </w:rPr>
        <w:t>Команды расширения числа нужны для преобразования типов</w:t>
      </w:r>
      <w:r w:rsidRPr="00E56DBC">
        <w:rPr>
          <w:shd w:val="clear" w:color="auto" w:fill="FFFFFF"/>
          <w:lang w:val="ru-RU"/>
        </w:rPr>
        <w:t xml:space="preserve">, то есть изменения разрядности операнда от большего к меньшему (например, двойное слово в слово) или от меньшего к большему (например, байт в слово). </w:t>
      </w:r>
      <w:proofErr w:type="spellStart"/>
      <w:r w:rsidRPr="00E56DBC">
        <w:rPr>
          <w:shd w:val="clear" w:color="auto" w:fill="FFFFFF"/>
        </w:rPr>
        <w:t>Это</w:t>
      </w:r>
      <w:proofErr w:type="spellEnd"/>
      <w:r w:rsidRPr="00E56DBC">
        <w:rPr>
          <w:shd w:val="clear" w:color="auto" w:fill="FFFFFF"/>
        </w:rPr>
        <w:t xml:space="preserve"> </w:t>
      </w:r>
      <w:proofErr w:type="spellStart"/>
      <w:r w:rsidRPr="00E56DBC">
        <w:rPr>
          <w:shd w:val="clear" w:color="auto" w:fill="FFFFFF"/>
        </w:rPr>
        <w:t>позволяет</w:t>
      </w:r>
      <w:proofErr w:type="spellEnd"/>
      <w:r w:rsidRPr="00E56DBC">
        <w:rPr>
          <w:shd w:val="clear" w:color="auto" w:fill="FFFFFF"/>
        </w:rPr>
        <w:t xml:space="preserve"> </w:t>
      </w:r>
      <w:proofErr w:type="spellStart"/>
      <w:r w:rsidRPr="00E56DBC">
        <w:rPr>
          <w:shd w:val="clear" w:color="auto" w:fill="FFFFFF"/>
        </w:rPr>
        <w:t>выполнять</w:t>
      </w:r>
      <w:proofErr w:type="spellEnd"/>
      <w:r w:rsidRPr="00E56DBC">
        <w:rPr>
          <w:shd w:val="clear" w:color="auto" w:fill="FFFFFF"/>
        </w:rPr>
        <w:t xml:space="preserve"> </w:t>
      </w:r>
      <w:proofErr w:type="spellStart"/>
      <w:r w:rsidRPr="00E56DBC">
        <w:rPr>
          <w:shd w:val="clear" w:color="auto" w:fill="FFFFFF"/>
        </w:rPr>
        <w:t>операции</w:t>
      </w:r>
      <w:proofErr w:type="spellEnd"/>
      <w:r w:rsidRPr="00E56DBC">
        <w:rPr>
          <w:shd w:val="clear" w:color="auto" w:fill="FFFFFF"/>
        </w:rPr>
        <w:t xml:space="preserve"> </w:t>
      </w:r>
      <w:proofErr w:type="spellStart"/>
      <w:r w:rsidRPr="00E56DBC">
        <w:rPr>
          <w:shd w:val="clear" w:color="auto" w:fill="FFFFFF"/>
        </w:rPr>
        <w:t>со</w:t>
      </w:r>
      <w:proofErr w:type="spellEnd"/>
      <w:r w:rsidRPr="00E56DBC">
        <w:rPr>
          <w:shd w:val="clear" w:color="auto" w:fill="FFFFFF"/>
        </w:rPr>
        <w:t xml:space="preserve"> </w:t>
      </w:r>
      <w:proofErr w:type="spellStart"/>
      <w:r w:rsidRPr="00E56DBC">
        <w:rPr>
          <w:shd w:val="clear" w:color="auto" w:fill="FFFFFF"/>
        </w:rPr>
        <w:t>значениями</w:t>
      </w:r>
      <w:proofErr w:type="spellEnd"/>
      <w:r w:rsidRPr="00E56DBC">
        <w:rPr>
          <w:shd w:val="clear" w:color="auto" w:fill="FFFFFF"/>
        </w:rPr>
        <w:t xml:space="preserve"> </w:t>
      </w:r>
      <w:proofErr w:type="spellStart"/>
      <w:r w:rsidRPr="00E56DBC">
        <w:rPr>
          <w:shd w:val="clear" w:color="auto" w:fill="FFFFFF"/>
        </w:rPr>
        <w:t>разных</w:t>
      </w:r>
      <w:proofErr w:type="spellEnd"/>
      <w:r w:rsidRPr="00E56DBC">
        <w:rPr>
          <w:shd w:val="clear" w:color="auto" w:fill="FFFFFF"/>
        </w:rPr>
        <w:t xml:space="preserve"> </w:t>
      </w:r>
      <w:proofErr w:type="spellStart"/>
      <w:r w:rsidRPr="00E56DBC">
        <w:rPr>
          <w:shd w:val="clear" w:color="auto" w:fill="FFFFFF"/>
        </w:rPr>
        <w:t>размеров</w:t>
      </w:r>
      <w:proofErr w:type="spellEnd"/>
      <w:r w:rsidRPr="00E56DBC">
        <w:rPr>
          <w:shd w:val="clear" w:color="auto" w:fill="FFFFFF"/>
        </w:rPr>
        <w:t>. </w:t>
      </w:r>
    </w:p>
    <w:p w14:paraId="78F93F03" w14:textId="6139C7A0" w:rsidR="00480567" w:rsidRDefault="00480567" w:rsidP="00480567">
      <w:pPr>
        <w:rPr>
          <w:sz w:val="28"/>
          <w:szCs w:val="28"/>
        </w:rPr>
      </w:pPr>
      <w:r w:rsidRPr="00E56DBC">
        <w:rPr>
          <w:sz w:val="28"/>
          <w:szCs w:val="28"/>
        </w:rPr>
        <w:t xml:space="preserve">8) Что такое команда пересылки и как осуществить сложение и </w:t>
      </w:r>
      <w:proofErr w:type="spellStart"/>
      <w:r w:rsidRPr="00E56DBC">
        <w:rPr>
          <w:sz w:val="28"/>
          <w:szCs w:val="28"/>
        </w:rPr>
        <w:t>вычитание</w:t>
      </w:r>
      <w:proofErr w:type="spellEnd"/>
      <w:r w:rsidRPr="00E56DBC">
        <w:rPr>
          <w:sz w:val="28"/>
          <w:szCs w:val="28"/>
        </w:rPr>
        <w:t xml:space="preserve"> в </w:t>
      </w:r>
      <w:proofErr w:type="spellStart"/>
      <w:r w:rsidRPr="00E56DBC">
        <w:rPr>
          <w:sz w:val="28"/>
          <w:szCs w:val="28"/>
        </w:rPr>
        <w:t>ассемблере</w:t>
      </w:r>
      <w:proofErr w:type="spellEnd"/>
      <w:r w:rsidRPr="00E56DBC">
        <w:rPr>
          <w:sz w:val="28"/>
          <w:szCs w:val="28"/>
        </w:rPr>
        <w:t>?</w:t>
      </w:r>
    </w:p>
    <w:p w14:paraId="680CC5CE" w14:textId="77777777" w:rsidR="00E56DBC" w:rsidRPr="00E56DBC" w:rsidRDefault="00E56DBC" w:rsidP="00E56DBC">
      <w:pPr>
        <w:rPr>
          <w:rFonts w:cs="Consolas"/>
          <w:b/>
          <w:color w:val="000000"/>
          <w:u w:val="single"/>
          <w:lang w:val="ru-RU"/>
        </w:rPr>
      </w:pPr>
      <w:r w:rsidRPr="00E56DBC">
        <w:rPr>
          <w:rFonts w:cs="Consolas"/>
          <w:b/>
          <w:color w:val="000000"/>
          <w:u w:val="single"/>
          <w:lang w:val="ru-RU"/>
        </w:rPr>
        <w:t>Команда пересылки</w:t>
      </w:r>
    </w:p>
    <w:p w14:paraId="00AC2B7B" w14:textId="12182BC1" w:rsidR="00E56DBC" w:rsidRPr="00E56DBC" w:rsidRDefault="00E56DBC" w:rsidP="00E56DBC">
      <w:pPr>
        <w:rPr>
          <w:rFonts w:cs="Consolas"/>
          <w:color w:val="000000"/>
          <w:lang w:val="ru-RU"/>
        </w:rPr>
      </w:pPr>
      <w:r w:rsidRPr="00E56DBC">
        <w:rPr>
          <w:rFonts w:cs="Consolas"/>
          <w:color w:val="000000"/>
          <w:lang w:val="ru-RU"/>
        </w:rPr>
        <w:t>С помощью команды пересылки можно записать в регистр значение другого регистра, константу или значение ячейки памяти, а также можно записать в ячейку памяти значение регистра или константу.</w:t>
      </w:r>
    </w:p>
    <w:p w14:paraId="44534230" w14:textId="4728C887" w:rsidR="00E56DBC" w:rsidRPr="00803542" w:rsidRDefault="00803542" w:rsidP="00E56DBC">
      <w:pPr>
        <w:rPr>
          <w:lang w:val="ru-RU"/>
        </w:rPr>
      </w:pPr>
      <w:r w:rsidRPr="00803542">
        <w:rPr>
          <w:rStyle w:val="Strong"/>
          <w:rFonts w:ascii="Arial" w:hAnsi="Arial" w:cs="Arial"/>
          <w:color w:val="333333"/>
          <w:lang w:val="ru-RU"/>
        </w:rPr>
        <w:lastRenderedPageBreak/>
        <w:t xml:space="preserve">В ассемблере сложение и вычитание осуществляются с помощью команд </w:t>
      </w:r>
      <w:r>
        <w:rPr>
          <w:rStyle w:val="Strong"/>
          <w:rFonts w:ascii="Arial" w:hAnsi="Arial" w:cs="Arial"/>
          <w:color w:val="333333"/>
        </w:rPr>
        <w:t>ADD</w:t>
      </w:r>
      <w:r w:rsidRPr="00803542">
        <w:rPr>
          <w:rStyle w:val="Strong"/>
          <w:rFonts w:ascii="Arial" w:hAnsi="Arial" w:cs="Arial"/>
          <w:color w:val="333333"/>
          <w:lang w:val="ru-RU"/>
        </w:rPr>
        <w:t xml:space="preserve"> и </w:t>
      </w:r>
      <w:r>
        <w:rPr>
          <w:rStyle w:val="Strong"/>
          <w:rFonts w:ascii="Arial" w:hAnsi="Arial" w:cs="Arial"/>
          <w:color w:val="333333"/>
        </w:rPr>
        <w:t>SUB</w:t>
      </w:r>
    </w:p>
    <w:p w14:paraId="0CF34729" w14:textId="02A1C760" w:rsidR="00480567" w:rsidRDefault="00480567" w:rsidP="00480567">
      <w:pPr>
        <w:rPr>
          <w:sz w:val="28"/>
          <w:szCs w:val="28"/>
        </w:rPr>
      </w:pPr>
      <w:r w:rsidRPr="00E56DBC">
        <w:rPr>
          <w:sz w:val="28"/>
          <w:szCs w:val="28"/>
        </w:rPr>
        <w:t xml:space="preserve">9) </w:t>
      </w:r>
      <w:proofErr w:type="spellStart"/>
      <w:r w:rsidR="005906BC" w:rsidRPr="00E56DBC">
        <w:rPr>
          <w:sz w:val="28"/>
          <w:szCs w:val="28"/>
        </w:rPr>
        <w:t>К</w:t>
      </w:r>
      <w:r w:rsidRPr="00E56DBC">
        <w:rPr>
          <w:sz w:val="28"/>
          <w:szCs w:val="28"/>
        </w:rPr>
        <w:t>ак</w:t>
      </w:r>
      <w:proofErr w:type="spellEnd"/>
      <w:r w:rsidRPr="00E56DBC">
        <w:rPr>
          <w:sz w:val="28"/>
          <w:szCs w:val="28"/>
        </w:rPr>
        <w:t xml:space="preserve"> </w:t>
      </w:r>
      <w:proofErr w:type="spellStart"/>
      <w:r w:rsidRPr="00E56DBC">
        <w:rPr>
          <w:sz w:val="28"/>
          <w:szCs w:val="28"/>
        </w:rPr>
        <w:t>производится</w:t>
      </w:r>
      <w:proofErr w:type="spellEnd"/>
      <w:r w:rsidRPr="00E56DBC">
        <w:rPr>
          <w:sz w:val="28"/>
          <w:szCs w:val="28"/>
        </w:rPr>
        <w:t xml:space="preserve"> </w:t>
      </w:r>
      <w:proofErr w:type="spellStart"/>
      <w:r w:rsidRPr="00E56DBC">
        <w:rPr>
          <w:sz w:val="28"/>
          <w:szCs w:val="28"/>
        </w:rPr>
        <w:t>умножение</w:t>
      </w:r>
      <w:proofErr w:type="spellEnd"/>
      <w:r w:rsidRPr="00E56DBC">
        <w:rPr>
          <w:sz w:val="28"/>
          <w:szCs w:val="28"/>
        </w:rPr>
        <w:t xml:space="preserve"> в </w:t>
      </w:r>
      <w:proofErr w:type="spellStart"/>
      <w:r w:rsidRPr="00E56DBC">
        <w:rPr>
          <w:sz w:val="28"/>
          <w:szCs w:val="28"/>
        </w:rPr>
        <w:t>ассемблере</w:t>
      </w:r>
      <w:proofErr w:type="spellEnd"/>
      <w:r w:rsidRPr="00E56DBC">
        <w:rPr>
          <w:sz w:val="28"/>
          <w:szCs w:val="28"/>
        </w:rPr>
        <w:t>?</w:t>
      </w:r>
    </w:p>
    <w:p w14:paraId="136A69AC" w14:textId="41C3FDE6" w:rsidR="00803542" w:rsidRPr="00803542" w:rsidRDefault="00803542" w:rsidP="00480567">
      <w:pPr>
        <w:rPr>
          <w:lang w:val="ru-RU"/>
        </w:rPr>
      </w:pPr>
      <w:r w:rsidRPr="00803542">
        <w:rPr>
          <w:rStyle w:val="Strong"/>
          <w:rFonts w:ascii="Arial" w:hAnsi="Arial" w:cs="Arial"/>
          <w:color w:val="333333"/>
          <w:lang w:val="ru-RU"/>
        </w:rPr>
        <w:t>В ассемблере для умножения используются разные команды в зависимости от типа чисел</w:t>
      </w:r>
      <w:r w:rsidRPr="00803542">
        <w:rPr>
          <w:rFonts w:ascii="Arial" w:hAnsi="Arial" w:cs="Arial"/>
          <w:color w:val="333333"/>
          <w:shd w:val="clear" w:color="auto" w:fill="FFFFFF"/>
          <w:lang w:val="ru-RU"/>
        </w:rPr>
        <w:t>. Существуют инструкции</w:t>
      </w:r>
      <w:r>
        <w:rPr>
          <w:rStyle w:val="apple-converted-space"/>
          <w:rFonts w:ascii="Arial" w:hAnsi="Arial" w:cs="Arial"/>
          <w:color w:val="333333"/>
          <w:shd w:val="clear" w:color="auto" w:fill="FFFFFF"/>
        </w:rPr>
        <w:t> </w:t>
      </w:r>
      <w:r>
        <w:rPr>
          <w:rStyle w:val="Strong"/>
          <w:rFonts w:ascii="Arial" w:hAnsi="Arial" w:cs="Arial"/>
          <w:color w:val="333333"/>
        </w:rPr>
        <w:t>MUL</w:t>
      </w:r>
      <w:r>
        <w:rPr>
          <w:rStyle w:val="apple-converted-space"/>
          <w:rFonts w:ascii="Arial" w:hAnsi="Arial" w:cs="Arial"/>
          <w:color w:val="333333"/>
          <w:shd w:val="clear" w:color="auto" w:fill="FFFFFF"/>
        </w:rPr>
        <w:t> </w:t>
      </w:r>
      <w:r w:rsidRPr="00803542">
        <w:rPr>
          <w:rFonts w:ascii="Arial" w:hAnsi="Arial" w:cs="Arial"/>
          <w:color w:val="333333"/>
          <w:shd w:val="clear" w:color="auto" w:fill="FFFFFF"/>
          <w:lang w:val="ru-RU"/>
        </w:rPr>
        <w:t>для умножения без знака и</w:t>
      </w:r>
      <w:r>
        <w:rPr>
          <w:rStyle w:val="apple-converted-space"/>
          <w:rFonts w:ascii="Arial" w:hAnsi="Arial" w:cs="Arial"/>
          <w:color w:val="333333"/>
          <w:shd w:val="clear" w:color="auto" w:fill="FFFFFF"/>
        </w:rPr>
        <w:t> </w:t>
      </w:r>
      <w:r>
        <w:rPr>
          <w:rStyle w:val="Strong"/>
          <w:rFonts w:ascii="Arial" w:hAnsi="Arial" w:cs="Arial"/>
          <w:color w:val="333333"/>
        </w:rPr>
        <w:t>IMUL</w:t>
      </w:r>
      <w:r>
        <w:rPr>
          <w:rStyle w:val="apple-converted-space"/>
          <w:rFonts w:ascii="Arial" w:hAnsi="Arial" w:cs="Arial"/>
          <w:color w:val="333333"/>
          <w:shd w:val="clear" w:color="auto" w:fill="FFFFFF"/>
        </w:rPr>
        <w:t> </w:t>
      </w:r>
      <w:r w:rsidRPr="00803542">
        <w:rPr>
          <w:rFonts w:ascii="Arial" w:hAnsi="Arial" w:cs="Arial"/>
          <w:color w:val="333333"/>
          <w:shd w:val="clear" w:color="auto" w:fill="FFFFFF"/>
          <w:lang w:val="ru-RU"/>
        </w:rPr>
        <w:t>для умножения со знаком.</w:t>
      </w:r>
    </w:p>
    <w:p w14:paraId="004CD2B4" w14:textId="1A6A15F1" w:rsidR="005906BC" w:rsidRDefault="005906BC" w:rsidP="005906BC">
      <w:pPr>
        <w:rPr>
          <w:sz w:val="28"/>
          <w:szCs w:val="28"/>
        </w:rPr>
      </w:pPr>
      <w:r w:rsidRPr="00E56DBC">
        <w:rPr>
          <w:sz w:val="28"/>
          <w:szCs w:val="28"/>
        </w:rPr>
        <w:t xml:space="preserve">10) </w:t>
      </w:r>
      <w:proofErr w:type="spellStart"/>
      <w:r w:rsidRPr="00E56DBC">
        <w:rPr>
          <w:sz w:val="28"/>
          <w:szCs w:val="28"/>
        </w:rPr>
        <w:t>Как</w:t>
      </w:r>
      <w:proofErr w:type="spellEnd"/>
      <w:r w:rsidRPr="00E56DBC">
        <w:rPr>
          <w:sz w:val="28"/>
          <w:szCs w:val="28"/>
        </w:rPr>
        <w:t xml:space="preserve"> </w:t>
      </w:r>
      <w:proofErr w:type="spellStart"/>
      <w:r w:rsidRPr="00E56DBC">
        <w:rPr>
          <w:sz w:val="28"/>
          <w:szCs w:val="28"/>
        </w:rPr>
        <w:t>производится</w:t>
      </w:r>
      <w:proofErr w:type="spellEnd"/>
      <w:r w:rsidRPr="00E56DBC">
        <w:rPr>
          <w:sz w:val="28"/>
          <w:szCs w:val="28"/>
        </w:rPr>
        <w:t xml:space="preserve"> </w:t>
      </w:r>
      <w:proofErr w:type="spellStart"/>
      <w:r w:rsidRPr="00E56DBC">
        <w:rPr>
          <w:sz w:val="28"/>
          <w:szCs w:val="28"/>
        </w:rPr>
        <w:t>деление</w:t>
      </w:r>
      <w:proofErr w:type="spellEnd"/>
      <w:r w:rsidRPr="00E56DBC">
        <w:rPr>
          <w:sz w:val="28"/>
          <w:szCs w:val="28"/>
        </w:rPr>
        <w:t xml:space="preserve"> в </w:t>
      </w:r>
      <w:proofErr w:type="spellStart"/>
      <w:r w:rsidRPr="00E56DBC">
        <w:rPr>
          <w:sz w:val="28"/>
          <w:szCs w:val="28"/>
        </w:rPr>
        <w:t>ассемблере</w:t>
      </w:r>
      <w:proofErr w:type="spellEnd"/>
      <w:r w:rsidRPr="00E56DBC">
        <w:rPr>
          <w:sz w:val="28"/>
          <w:szCs w:val="28"/>
        </w:rPr>
        <w:t>?</w:t>
      </w:r>
    </w:p>
    <w:p w14:paraId="72D87F49" w14:textId="683F5AA5" w:rsidR="00803542" w:rsidRPr="00803542" w:rsidRDefault="00803542" w:rsidP="005906BC">
      <w:pPr>
        <w:rPr>
          <w:lang w:val="ru-RU"/>
        </w:rPr>
      </w:pPr>
      <w:r w:rsidRPr="00803542">
        <w:rPr>
          <w:rStyle w:val="Strong"/>
          <w:rFonts w:ascii="Arial" w:hAnsi="Arial" w:cs="Arial"/>
          <w:color w:val="333333"/>
          <w:lang w:val="ru-RU"/>
        </w:rPr>
        <w:t xml:space="preserve">Команда </w:t>
      </w:r>
      <w:r>
        <w:rPr>
          <w:rStyle w:val="Strong"/>
          <w:rFonts w:ascii="Arial" w:hAnsi="Arial" w:cs="Arial"/>
          <w:color w:val="333333"/>
        </w:rPr>
        <w:t>DIV</w:t>
      </w:r>
      <w:r>
        <w:rPr>
          <w:rStyle w:val="apple-converted-space"/>
          <w:rFonts w:ascii="Arial" w:hAnsi="Arial" w:cs="Arial"/>
          <w:color w:val="333333"/>
          <w:shd w:val="clear" w:color="auto" w:fill="FFFFFF"/>
        </w:rPr>
        <w:t> </w:t>
      </w:r>
      <w:r w:rsidRPr="00803542">
        <w:rPr>
          <w:rFonts w:ascii="Arial" w:hAnsi="Arial" w:cs="Arial"/>
          <w:color w:val="333333"/>
          <w:shd w:val="clear" w:color="auto" w:fill="FFFFFF"/>
          <w:lang w:val="ru-RU"/>
        </w:rPr>
        <w:t xml:space="preserve">— для деления </w:t>
      </w:r>
      <w:proofErr w:type="spellStart"/>
      <w:r w:rsidRPr="00803542">
        <w:rPr>
          <w:rFonts w:ascii="Arial" w:hAnsi="Arial" w:cs="Arial"/>
          <w:color w:val="333333"/>
          <w:shd w:val="clear" w:color="auto" w:fill="FFFFFF"/>
          <w:lang w:val="ru-RU"/>
        </w:rPr>
        <w:t>беззнаковых</w:t>
      </w:r>
      <w:proofErr w:type="spellEnd"/>
      <w:r w:rsidRPr="00803542">
        <w:rPr>
          <w:rFonts w:ascii="Arial" w:hAnsi="Arial" w:cs="Arial"/>
          <w:color w:val="333333"/>
          <w:shd w:val="clear" w:color="auto" w:fill="FFFFFF"/>
          <w:lang w:val="ru-RU"/>
        </w:rPr>
        <w:t xml:space="preserve"> чисел.</w:t>
      </w:r>
      <w:r>
        <w:rPr>
          <w:rStyle w:val="apple-converted-space"/>
          <w:rFonts w:ascii="Arial" w:hAnsi="Arial" w:cs="Arial"/>
          <w:color w:val="333333"/>
          <w:shd w:val="clear" w:color="auto" w:fill="FFFFFF"/>
        </w:rPr>
        <w:t> </w:t>
      </w:r>
      <w:r w:rsidRPr="00803542">
        <w:rPr>
          <w:rStyle w:val="Strong"/>
          <w:rFonts w:ascii="Arial" w:hAnsi="Arial" w:cs="Arial"/>
          <w:color w:val="333333"/>
          <w:lang w:val="ru-RU"/>
        </w:rPr>
        <w:t xml:space="preserve">Команда </w:t>
      </w:r>
      <w:r>
        <w:rPr>
          <w:rStyle w:val="Strong"/>
          <w:rFonts w:ascii="Arial" w:hAnsi="Arial" w:cs="Arial"/>
          <w:color w:val="333333"/>
        </w:rPr>
        <w:t>IDIV</w:t>
      </w:r>
      <w:r>
        <w:rPr>
          <w:rStyle w:val="apple-converted-space"/>
          <w:rFonts w:ascii="Arial" w:hAnsi="Arial" w:cs="Arial"/>
          <w:color w:val="333333"/>
          <w:shd w:val="clear" w:color="auto" w:fill="FFFFFF"/>
        </w:rPr>
        <w:t> </w:t>
      </w:r>
      <w:r w:rsidRPr="00803542">
        <w:rPr>
          <w:rFonts w:ascii="Arial" w:hAnsi="Arial" w:cs="Arial"/>
          <w:color w:val="333333"/>
          <w:shd w:val="clear" w:color="auto" w:fill="FFFFFF"/>
          <w:lang w:val="ru-RU"/>
        </w:rPr>
        <w:t>— для деления чисел со знаком.</w:t>
      </w:r>
    </w:p>
    <w:p w14:paraId="6BFDA71D" w14:textId="512BF751" w:rsidR="00480567" w:rsidRDefault="00480567" w:rsidP="00480567">
      <w:pPr>
        <w:rPr>
          <w:sz w:val="28"/>
          <w:szCs w:val="28"/>
        </w:rPr>
      </w:pPr>
      <w:r w:rsidRPr="00E56DBC">
        <w:rPr>
          <w:sz w:val="28"/>
          <w:szCs w:val="28"/>
        </w:rPr>
        <w:t>1</w:t>
      </w:r>
      <w:r w:rsidR="005906BC" w:rsidRPr="00E56DBC">
        <w:rPr>
          <w:sz w:val="28"/>
          <w:szCs w:val="28"/>
        </w:rPr>
        <w:t>1</w:t>
      </w:r>
      <w:r w:rsidRPr="00E56DBC">
        <w:rPr>
          <w:sz w:val="28"/>
          <w:szCs w:val="28"/>
        </w:rPr>
        <w:t xml:space="preserve">) </w:t>
      </w:r>
      <w:proofErr w:type="spellStart"/>
      <w:r w:rsidRPr="00E56DBC">
        <w:rPr>
          <w:sz w:val="28"/>
          <w:szCs w:val="28"/>
        </w:rPr>
        <w:t>Что</w:t>
      </w:r>
      <w:proofErr w:type="spellEnd"/>
      <w:r w:rsidRPr="00E56DBC">
        <w:rPr>
          <w:sz w:val="28"/>
          <w:szCs w:val="28"/>
        </w:rPr>
        <w:t xml:space="preserve"> </w:t>
      </w:r>
      <w:proofErr w:type="spellStart"/>
      <w:r w:rsidRPr="00E56DBC">
        <w:rPr>
          <w:sz w:val="28"/>
          <w:szCs w:val="28"/>
        </w:rPr>
        <w:t>такое</w:t>
      </w:r>
      <w:proofErr w:type="spellEnd"/>
      <w:r w:rsidRPr="00E56DBC">
        <w:rPr>
          <w:sz w:val="28"/>
          <w:szCs w:val="28"/>
        </w:rPr>
        <w:t xml:space="preserve"> </w:t>
      </w:r>
      <w:proofErr w:type="spellStart"/>
      <w:r w:rsidRPr="00E56DBC">
        <w:rPr>
          <w:sz w:val="28"/>
          <w:szCs w:val="28"/>
        </w:rPr>
        <w:t>ассемблерная</w:t>
      </w:r>
      <w:proofErr w:type="spellEnd"/>
      <w:r w:rsidRPr="00E56DBC">
        <w:rPr>
          <w:sz w:val="28"/>
          <w:szCs w:val="28"/>
        </w:rPr>
        <w:t xml:space="preserve"> вставка? Для чего она нужна и как ещё </w:t>
      </w:r>
      <w:proofErr w:type="spellStart"/>
      <w:r w:rsidRPr="00E56DBC">
        <w:rPr>
          <w:sz w:val="28"/>
          <w:szCs w:val="28"/>
        </w:rPr>
        <w:t>добавить</w:t>
      </w:r>
      <w:proofErr w:type="spellEnd"/>
      <w:r w:rsidRPr="00E56DBC">
        <w:rPr>
          <w:sz w:val="28"/>
          <w:szCs w:val="28"/>
        </w:rPr>
        <w:t>?</w:t>
      </w:r>
    </w:p>
    <w:p w14:paraId="1EBBD185" w14:textId="766F56DF" w:rsidR="00803542" w:rsidRPr="0052143C" w:rsidRDefault="00803542" w:rsidP="00480567">
      <w:pPr>
        <w:rPr>
          <w:lang w:val="ru-RU"/>
        </w:rPr>
      </w:pPr>
      <w:r w:rsidRPr="0052143C">
        <w:rPr>
          <w:rStyle w:val="Strong"/>
          <w:rFonts w:ascii="Arial" w:hAnsi="Arial" w:cs="Arial"/>
          <w:color w:val="333333"/>
          <w:lang w:val="ru-RU"/>
        </w:rPr>
        <w:t>Ассемблерная вставка</w:t>
      </w:r>
      <w:r>
        <w:rPr>
          <w:rStyle w:val="apple-converted-space"/>
          <w:rFonts w:ascii="Arial" w:hAnsi="Arial" w:cs="Arial"/>
          <w:color w:val="333333"/>
          <w:shd w:val="clear" w:color="auto" w:fill="FFFFFF"/>
        </w:rPr>
        <w:t> </w:t>
      </w:r>
      <w:r w:rsidRPr="0052143C">
        <w:rPr>
          <w:rFonts w:ascii="Arial" w:hAnsi="Arial" w:cs="Arial"/>
          <w:color w:val="333333"/>
          <w:shd w:val="clear" w:color="auto" w:fill="FFFFFF"/>
          <w:lang w:val="ru-RU"/>
        </w:rPr>
        <w:t xml:space="preserve">в программировании — это возможность компилятора встраивать низкоуровневый код, написанный на ассемблере, в программу, написанную на языке высокого уровня, например, Си или </w:t>
      </w:r>
      <w:r>
        <w:rPr>
          <w:rFonts w:ascii="Arial" w:hAnsi="Arial" w:cs="Arial"/>
          <w:color w:val="333333"/>
          <w:shd w:val="clear" w:color="auto" w:fill="FFFFFF"/>
        </w:rPr>
        <w:t>Ada</w:t>
      </w:r>
      <w:r w:rsidRPr="0052143C">
        <w:rPr>
          <w:rFonts w:ascii="Arial" w:hAnsi="Arial" w:cs="Arial"/>
          <w:color w:val="333333"/>
          <w:shd w:val="clear" w:color="auto" w:fill="FFFFFF"/>
          <w:lang w:val="ru-RU"/>
        </w:rPr>
        <w:t>.</w:t>
      </w:r>
    </w:p>
    <w:p w14:paraId="7D00FEB7" w14:textId="2864A206" w:rsidR="00480567" w:rsidRDefault="00480567" w:rsidP="00480567">
      <w:pPr>
        <w:rPr>
          <w:sz w:val="28"/>
          <w:szCs w:val="28"/>
          <w:lang w:val="ru-RU"/>
        </w:rPr>
      </w:pPr>
      <w:r w:rsidRPr="0052143C">
        <w:rPr>
          <w:sz w:val="28"/>
          <w:szCs w:val="28"/>
          <w:lang w:val="ru-RU"/>
        </w:rPr>
        <w:t>1</w:t>
      </w:r>
      <w:r w:rsidR="005906BC" w:rsidRPr="0052143C">
        <w:rPr>
          <w:sz w:val="28"/>
          <w:szCs w:val="28"/>
          <w:lang w:val="ru-RU"/>
        </w:rPr>
        <w:t>2</w:t>
      </w:r>
      <w:r w:rsidRPr="0052143C">
        <w:rPr>
          <w:sz w:val="28"/>
          <w:szCs w:val="28"/>
          <w:lang w:val="ru-RU"/>
        </w:rPr>
        <w:t>) Что такое расширенная ассемблерная вставка? Формат записи?</w:t>
      </w:r>
    </w:p>
    <w:p w14:paraId="6365D50C" w14:textId="5ECC571B" w:rsidR="0052143C" w:rsidRPr="0052143C" w:rsidRDefault="0052143C" w:rsidP="0052143C">
      <w:pPr>
        <w:rPr>
          <w:rFonts w:cs="Courier New"/>
          <w:lang w:val="ru-RU"/>
        </w:rPr>
      </w:pPr>
      <w:r w:rsidRPr="0052143C">
        <w:rPr>
          <w:rFonts w:cs="Courier New"/>
          <w:lang w:val="ru-RU"/>
        </w:rPr>
        <w:t>В расширенной ассемблерной вставке появляется возможность указать операнды для передачи значений непосредственно в регистры, извлекать их из регистров в переменные и указывать список задействованных регистров.</w:t>
      </w:r>
    </w:p>
    <w:p w14:paraId="7D900BC4" w14:textId="344A2828" w:rsidR="0052143C" w:rsidRPr="0052143C" w:rsidRDefault="0052143C" w:rsidP="0052143C">
      <w:pPr>
        <w:rPr>
          <w:rFonts w:ascii="Courier New" w:hAnsi="Courier New" w:cs="Courier New"/>
          <w:lang w:val="ru-RU"/>
        </w:rPr>
      </w:pPr>
      <w:proofErr w:type="spellStart"/>
      <w:r w:rsidRPr="002D1FCD">
        <w:rPr>
          <w:rFonts w:ascii="Courier New" w:hAnsi="Courier New" w:cs="Courier New"/>
          <w:b/>
        </w:rPr>
        <w:t>asm</w:t>
      </w:r>
      <w:proofErr w:type="spellEnd"/>
      <w:r w:rsidRPr="0052143C">
        <w:rPr>
          <w:rFonts w:ascii="Courier New" w:hAnsi="Courier New" w:cs="Courier New"/>
          <w:lang w:val="ru-RU"/>
        </w:rPr>
        <w:t xml:space="preserve"> </w:t>
      </w:r>
      <w:r w:rsidRPr="0052143C">
        <w:rPr>
          <w:rFonts w:ascii="Courier New" w:hAnsi="Courier New" w:cs="Courier New"/>
          <w:lang w:val="ru-RU"/>
        </w:rPr>
        <w:t>(“</w:t>
      </w:r>
      <w:r w:rsidRPr="0052143C">
        <w:rPr>
          <w:rFonts w:ascii="Courier New" w:hAnsi="Courier New" w:cs="Courier New"/>
          <w:lang w:val="ru-RU"/>
        </w:rPr>
        <w:t>ассемблерный код"</w:t>
      </w:r>
      <w:r w:rsidRPr="0052143C">
        <w:rPr>
          <w:rFonts w:ascii="Courier New" w:hAnsi="Courier New" w:cs="Courier New"/>
          <w:lang w:val="ru-RU"/>
        </w:rPr>
        <w:br/>
        <w:t xml:space="preserve">        </w:t>
      </w:r>
      <w:r w:rsidR="00265334" w:rsidRPr="0052143C">
        <w:rPr>
          <w:rFonts w:ascii="Courier New" w:hAnsi="Courier New" w:cs="Courier New"/>
          <w:lang w:val="ru-RU"/>
        </w:rPr>
        <w:t xml:space="preserve"> </w:t>
      </w:r>
      <w:r w:rsidR="00265334">
        <w:rPr>
          <w:rFonts w:ascii="Courier New" w:hAnsi="Courier New" w:cs="Courier New"/>
          <w:lang w:val="ru-RU"/>
        </w:rPr>
        <w:t xml:space="preserve">  </w:t>
      </w:r>
      <w:r w:rsidR="00265334" w:rsidRPr="0052143C">
        <w:rPr>
          <w:rFonts w:ascii="Courier New" w:hAnsi="Courier New" w:cs="Courier New"/>
          <w:lang w:val="ru-RU"/>
        </w:rPr>
        <w:t>:</w:t>
      </w:r>
      <w:r w:rsidRPr="0052143C">
        <w:rPr>
          <w:rFonts w:ascii="Courier New" w:hAnsi="Courier New" w:cs="Courier New"/>
          <w:lang w:val="ru-RU"/>
        </w:rPr>
        <w:t xml:space="preserve"> [&lt;выходные операнды&gt;]</w:t>
      </w:r>
      <w:r w:rsidRPr="0052143C">
        <w:rPr>
          <w:rFonts w:ascii="Courier New" w:hAnsi="Courier New" w:cs="Courier New"/>
          <w:lang w:val="ru-RU"/>
        </w:rPr>
        <w:br/>
        <w:t xml:space="preserve">           : [&lt;входные операнды&gt;]</w:t>
      </w:r>
      <w:r w:rsidRPr="0052143C">
        <w:rPr>
          <w:rFonts w:ascii="Courier New" w:hAnsi="Courier New" w:cs="Courier New"/>
          <w:lang w:val="ru-RU"/>
        </w:rPr>
        <w:br/>
        <w:t xml:space="preserve">           : [&lt;список задействованных регистров&gt;]</w:t>
      </w:r>
      <w:r w:rsidRPr="0052143C">
        <w:rPr>
          <w:rFonts w:ascii="Courier New" w:hAnsi="Courier New" w:cs="Courier New"/>
          <w:lang w:val="ru-RU"/>
        </w:rPr>
        <w:br/>
        <w:t>);</w:t>
      </w:r>
    </w:p>
    <w:p w14:paraId="37A88125" w14:textId="77777777" w:rsidR="0052143C" w:rsidRPr="0052143C" w:rsidRDefault="0052143C" w:rsidP="00480567">
      <w:pPr>
        <w:rPr>
          <w:sz w:val="28"/>
          <w:szCs w:val="28"/>
          <w:lang w:val="ru-RU"/>
        </w:rPr>
      </w:pPr>
    </w:p>
    <w:p w14:paraId="6E0A0472" w14:textId="77777777" w:rsidR="00480567" w:rsidRPr="0052143C" w:rsidRDefault="00480567" w:rsidP="00480567">
      <w:pPr>
        <w:rPr>
          <w:lang w:val="ru-RU"/>
        </w:rPr>
      </w:pPr>
    </w:p>
    <w:bookmarkEnd w:id="0"/>
    <w:p w14:paraId="115982BA" w14:textId="77777777" w:rsidR="00480567" w:rsidRPr="001F1529" w:rsidRDefault="00480567" w:rsidP="00480567">
      <w:pPr>
        <w:pStyle w:val="Heading2"/>
        <w:rPr>
          <w:rFonts w:asciiTheme="minorHAnsi" w:hAnsiTheme="minorHAnsi"/>
          <w:bCs/>
          <w:sz w:val="24"/>
        </w:rPr>
      </w:pPr>
    </w:p>
    <w:sectPr w:rsidR="00480567" w:rsidRPr="001F15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A4EFD"/>
    <w:multiLevelType w:val="hybridMultilevel"/>
    <w:tmpl w:val="1EEEFB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D20A87"/>
    <w:multiLevelType w:val="hybridMultilevel"/>
    <w:tmpl w:val="187C9F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02798F"/>
    <w:multiLevelType w:val="hybridMultilevel"/>
    <w:tmpl w:val="7444B6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B13"/>
    <w:rsid w:val="00000D20"/>
    <w:rsid w:val="000069C0"/>
    <w:rsid w:val="0002147B"/>
    <w:rsid w:val="00022F6B"/>
    <w:rsid w:val="00037D7C"/>
    <w:rsid w:val="0004202D"/>
    <w:rsid w:val="00044BDE"/>
    <w:rsid w:val="00052AE0"/>
    <w:rsid w:val="00054B85"/>
    <w:rsid w:val="00056164"/>
    <w:rsid w:val="000702E2"/>
    <w:rsid w:val="0007780F"/>
    <w:rsid w:val="000846ED"/>
    <w:rsid w:val="00086C3E"/>
    <w:rsid w:val="000A6B07"/>
    <w:rsid w:val="000B7C3F"/>
    <w:rsid w:val="000D0175"/>
    <w:rsid w:val="000D59A0"/>
    <w:rsid w:val="000D6376"/>
    <w:rsid w:val="000E697E"/>
    <w:rsid w:val="000F33B7"/>
    <w:rsid w:val="00101070"/>
    <w:rsid w:val="00101E2F"/>
    <w:rsid w:val="00103B08"/>
    <w:rsid w:val="00106ECC"/>
    <w:rsid w:val="001109E1"/>
    <w:rsid w:val="00111A47"/>
    <w:rsid w:val="00122932"/>
    <w:rsid w:val="0014713E"/>
    <w:rsid w:val="001533B0"/>
    <w:rsid w:val="00161D28"/>
    <w:rsid w:val="00167E55"/>
    <w:rsid w:val="00180E76"/>
    <w:rsid w:val="00181C54"/>
    <w:rsid w:val="00196EEE"/>
    <w:rsid w:val="001A19C7"/>
    <w:rsid w:val="001B7DCA"/>
    <w:rsid w:val="001C21D5"/>
    <w:rsid w:val="001C3EA5"/>
    <w:rsid w:val="001F1529"/>
    <w:rsid w:val="001F1F90"/>
    <w:rsid w:val="001F3A16"/>
    <w:rsid w:val="00201779"/>
    <w:rsid w:val="00210637"/>
    <w:rsid w:val="00220594"/>
    <w:rsid w:val="00231D80"/>
    <w:rsid w:val="00232FA5"/>
    <w:rsid w:val="002351DA"/>
    <w:rsid w:val="0024055A"/>
    <w:rsid w:val="002445FE"/>
    <w:rsid w:val="00265334"/>
    <w:rsid w:val="002722B1"/>
    <w:rsid w:val="0027552C"/>
    <w:rsid w:val="002812BA"/>
    <w:rsid w:val="002856C6"/>
    <w:rsid w:val="002A1FE4"/>
    <w:rsid w:val="002C22F1"/>
    <w:rsid w:val="002C4B0A"/>
    <w:rsid w:val="002C7CCF"/>
    <w:rsid w:val="002D0E8B"/>
    <w:rsid w:val="002D1FCD"/>
    <w:rsid w:val="002D31C4"/>
    <w:rsid w:val="002D4626"/>
    <w:rsid w:val="002E0CC0"/>
    <w:rsid w:val="002E48F2"/>
    <w:rsid w:val="002F5453"/>
    <w:rsid w:val="00311B03"/>
    <w:rsid w:val="0032444B"/>
    <w:rsid w:val="003263B7"/>
    <w:rsid w:val="00331D08"/>
    <w:rsid w:val="0034077E"/>
    <w:rsid w:val="00343E1F"/>
    <w:rsid w:val="00346EDC"/>
    <w:rsid w:val="0035480E"/>
    <w:rsid w:val="00361ABB"/>
    <w:rsid w:val="00362BEF"/>
    <w:rsid w:val="0036408E"/>
    <w:rsid w:val="003805E3"/>
    <w:rsid w:val="00387FBA"/>
    <w:rsid w:val="003972EA"/>
    <w:rsid w:val="003C1710"/>
    <w:rsid w:val="003C192C"/>
    <w:rsid w:val="003C4FCD"/>
    <w:rsid w:val="003C5520"/>
    <w:rsid w:val="003D55A7"/>
    <w:rsid w:val="003D6A73"/>
    <w:rsid w:val="003F77A1"/>
    <w:rsid w:val="00401AB5"/>
    <w:rsid w:val="0040728A"/>
    <w:rsid w:val="00411F30"/>
    <w:rsid w:val="00413F90"/>
    <w:rsid w:val="00422196"/>
    <w:rsid w:val="00436280"/>
    <w:rsid w:val="00446AE7"/>
    <w:rsid w:val="004506D9"/>
    <w:rsid w:val="00454FB0"/>
    <w:rsid w:val="00455648"/>
    <w:rsid w:val="00480567"/>
    <w:rsid w:val="004849E0"/>
    <w:rsid w:val="00487151"/>
    <w:rsid w:val="004A1F73"/>
    <w:rsid w:val="004A41C4"/>
    <w:rsid w:val="004A52F0"/>
    <w:rsid w:val="004B0C0E"/>
    <w:rsid w:val="004C07A7"/>
    <w:rsid w:val="004C5093"/>
    <w:rsid w:val="004C6D6A"/>
    <w:rsid w:val="004E769E"/>
    <w:rsid w:val="00501E21"/>
    <w:rsid w:val="005161FF"/>
    <w:rsid w:val="0051656D"/>
    <w:rsid w:val="0052143C"/>
    <w:rsid w:val="0054245D"/>
    <w:rsid w:val="005528A4"/>
    <w:rsid w:val="005530C7"/>
    <w:rsid w:val="005567B2"/>
    <w:rsid w:val="00560405"/>
    <w:rsid w:val="005638E0"/>
    <w:rsid w:val="005906BC"/>
    <w:rsid w:val="005A220D"/>
    <w:rsid w:val="005A379C"/>
    <w:rsid w:val="005B4382"/>
    <w:rsid w:val="005B6995"/>
    <w:rsid w:val="005B6E1F"/>
    <w:rsid w:val="005C2604"/>
    <w:rsid w:val="005C2677"/>
    <w:rsid w:val="005D72FE"/>
    <w:rsid w:val="005E1FEE"/>
    <w:rsid w:val="006140D6"/>
    <w:rsid w:val="0061518F"/>
    <w:rsid w:val="0062130C"/>
    <w:rsid w:val="006412A1"/>
    <w:rsid w:val="00642A35"/>
    <w:rsid w:val="006505B1"/>
    <w:rsid w:val="00655F70"/>
    <w:rsid w:val="00675522"/>
    <w:rsid w:val="0069767C"/>
    <w:rsid w:val="006A25E4"/>
    <w:rsid w:val="006A3798"/>
    <w:rsid w:val="006A686F"/>
    <w:rsid w:val="006D251D"/>
    <w:rsid w:val="006E012A"/>
    <w:rsid w:val="006F0F01"/>
    <w:rsid w:val="0070230E"/>
    <w:rsid w:val="00722494"/>
    <w:rsid w:val="00730B98"/>
    <w:rsid w:val="00734860"/>
    <w:rsid w:val="00755ABA"/>
    <w:rsid w:val="00770BCA"/>
    <w:rsid w:val="00771C49"/>
    <w:rsid w:val="0077413D"/>
    <w:rsid w:val="00777199"/>
    <w:rsid w:val="00780E8D"/>
    <w:rsid w:val="007A4B50"/>
    <w:rsid w:val="007A55A7"/>
    <w:rsid w:val="007B2A94"/>
    <w:rsid w:val="007C1A4B"/>
    <w:rsid w:val="007C1D6D"/>
    <w:rsid w:val="007C7D27"/>
    <w:rsid w:val="007D13D8"/>
    <w:rsid w:val="007D5EC4"/>
    <w:rsid w:val="007E0635"/>
    <w:rsid w:val="0080280B"/>
    <w:rsid w:val="00803542"/>
    <w:rsid w:val="00814559"/>
    <w:rsid w:val="008161DD"/>
    <w:rsid w:val="00836A46"/>
    <w:rsid w:val="00837557"/>
    <w:rsid w:val="00850701"/>
    <w:rsid w:val="008547FA"/>
    <w:rsid w:val="0085667F"/>
    <w:rsid w:val="00856967"/>
    <w:rsid w:val="00860AD0"/>
    <w:rsid w:val="00884C66"/>
    <w:rsid w:val="00896187"/>
    <w:rsid w:val="0089700B"/>
    <w:rsid w:val="008B1C55"/>
    <w:rsid w:val="008B6292"/>
    <w:rsid w:val="008B68F8"/>
    <w:rsid w:val="008D1898"/>
    <w:rsid w:val="008D5478"/>
    <w:rsid w:val="008E5FA1"/>
    <w:rsid w:val="00910AE3"/>
    <w:rsid w:val="009140A6"/>
    <w:rsid w:val="0091532F"/>
    <w:rsid w:val="00916638"/>
    <w:rsid w:val="00930AE6"/>
    <w:rsid w:val="00932273"/>
    <w:rsid w:val="00941421"/>
    <w:rsid w:val="009418EF"/>
    <w:rsid w:val="0094260B"/>
    <w:rsid w:val="009433C2"/>
    <w:rsid w:val="00953B13"/>
    <w:rsid w:val="0096154A"/>
    <w:rsid w:val="00964121"/>
    <w:rsid w:val="00964B56"/>
    <w:rsid w:val="00977828"/>
    <w:rsid w:val="00980446"/>
    <w:rsid w:val="009806E2"/>
    <w:rsid w:val="0098399F"/>
    <w:rsid w:val="00997CA2"/>
    <w:rsid w:val="009A0B8E"/>
    <w:rsid w:val="009A590A"/>
    <w:rsid w:val="009C6343"/>
    <w:rsid w:val="009C65F5"/>
    <w:rsid w:val="009D3542"/>
    <w:rsid w:val="009E0E3D"/>
    <w:rsid w:val="00A04D99"/>
    <w:rsid w:val="00A0746C"/>
    <w:rsid w:val="00A136BC"/>
    <w:rsid w:val="00A14124"/>
    <w:rsid w:val="00A303D0"/>
    <w:rsid w:val="00A52D50"/>
    <w:rsid w:val="00A53DEA"/>
    <w:rsid w:val="00A545F5"/>
    <w:rsid w:val="00A55D18"/>
    <w:rsid w:val="00A71873"/>
    <w:rsid w:val="00A97769"/>
    <w:rsid w:val="00AA5A8B"/>
    <w:rsid w:val="00AC272A"/>
    <w:rsid w:val="00AC4892"/>
    <w:rsid w:val="00AC7562"/>
    <w:rsid w:val="00AD4AA5"/>
    <w:rsid w:val="00AF3D2E"/>
    <w:rsid w:val="00B00BCC"/>
    <w:rsid w:val="00B219D2"/>
    <w:rsid w:val="00B24251"/>
    <w:rsid w:val="00B25AD9"/>
    <w:rsid w:val="00B33827"/>
    <w:rsid w:val="00B343B4"/>
    <w:rsid w:val="00B3468D"/>
    <w:rsid w:val="00B43C69"/>
    <w:rsid w:val="00B44F4C"/>
    <w:rsid w:val="00B57C83"/>
    <w:rsid w:val="00B65FA4"/>
    <w:rsid w:val="00B72811"/>
    <w:rsid w:val="00B815B2"/>
    <w:rsid w:val="00BA63B4"/>
    <w:rsid w:val="00BB4C46"/>
    <w:rsid w:val="00BC5692"/>
    <w:rsid w:val="00BD18CF"/>
    <w:rsid w:val="00BD3F0D"/>
    <w:rsid w:val="00BD787B"/>
    <w:rsid w:val="00BE049E"/>
    <w:rsid w:val="00BE3EE1"/>
    <w:rsid w:val="00BE6ADF"/>
    <w:rsid w:val="00C04A58"/>
    <w:rsid w:val="00C14433"/>
    <w:rsid w:val="00C308C8"/>
    <w:rsid w:val="00C35B89"/>
    <w:rsid w:val="00C50BCB"/>
    <w:rsid w:val="00C52C76"/>
    <w:rsid w:val="00C534CD"/>
    <w:rsid w:val="00C577A6"/>
    <w:rsid w:val="00C715D3"/>
    <w:rsid w:val="00C73FEB"/>
    <w:rsid w:val="00C803B7"/>
    <w:rsid w:val="00C83772"/>
    <w:rsid w:val="00C959B3"/>
    <w:rsid w:val="00C96CC5"/>
    <w:rsid w:val="00CA565D"/>
    <w:rsid w:val="00CD472B"/>
    <w:rsid w:val="00CE2FB1"/>
    <w:rsid w:val="00CE44F4"/>
    <w:rsid w:val="00CF024B"/>
    <w:rsid w:val="00CF69E2"/>
    <w:rsid w:val="00D012E6"/>
    <w:rsid w:val="00D23FD8"/>
    <w:rsid w:val="00D26BC4"/>
    <w:rsid w:val="00D3360C"/>
    <w:rsid w:val="00D3515D"/>
    <w:rsid w:val="00D3564D"/>
    <w:rsid w:val="00D40EEC"/>
    <w:rsid w:val="00D42A5D"/>
    <w:rsid w:val="00D700AC"/>
    <w:rsid w:val="00D7173B"/>
    <w:rsid w:val="00D757D0"/>
    <w:rsid w:val="00D75A53"/>
    <w:rsid w:val="00D75A87"/>
    <w:rsid w:val="00D85C2A"/>
    <w:rsid w:val="00D902EE"/>
    <w:rsid w:val="00D90BDA"/>
    <w:rsid w:val="00DB31EB"/>
    <w:rsid w:val="00DB3ADE"/>
    <w:rsid w:val="00DB661B"/>
    <w:rsid w:val="00DC5E6D"/>
    <w:rsid w:val="00DD18A4"/>
    <w:rsid w:val="00DD568D"/>
    <w:rsid w:val="00DE5D8D"/>
    <w:rsid w:val="00DF1F8D"/>
    <w:rsid w:val="00E10BA2"/>
    <w:rsid w:val="00E133EA"/>
    <w:rsid w:val="00E50348"/>
    <w:rsid w:val="00E51319"/>
    <w:rsid w:val="00E536CD"/>
    <w:rsid w:val="00E56DBC"/>
    <w:rsid w:val="00E60D79"/>
    <w:rsid w:val="00E63082"/>
    <w:rsid w:val="00E6437C"/>
    <w:rsid w:val="00E83D7F"/>
    <w:rsid w:val="00E8714F"/>
    <w:rsid w:val="00EB3293"/>
    <w:rsid w:val="00EC1B43"/>
    <w:rsid w:val="00EC4CE8"/>
    <w:rsid w:val="00ED1FB9"/>
    <w:rsid w:val="00EE11A3"/>
    <w:rsid w:val="00EE7384"/>
    <w:rsid w:val="00EF7F41"/>
    <w:rsid w:val="00F05C85"/>
    <w:rsid w:val="00F07401"/>
    <w:rsid w:val="00F270A1"/>
    <w:rsid w:val="00F34AA7"/>
    <w:rsid w:val="00F43315"/>
    <w:rsid w:val="00F4620E"/>
    <w:rsid w:val="00F579CE"/>
    <w:rsid w:val="00F60491"/>
    <w:rsid w:val="00F606DC"/>
    <w:rsid w:val="00F80657"/>
    <w:rsid w:val="00F8198C"/>
    <w:rsid w:val="00F81DC8"/>
    <w:rsid w:val="00F83B01"/>
    <w:rsid w:val="00F87447"/>
    <w:rsid w:val="00FA3955"/>
    <w:rsid w:val="00FB6559"/>
    <w:rsid w:val="00FC6BC5"/>
    <w:rsid w:val="00FC7861"/>
    <w:rsid w:val="00FD3015"/>
    <w:rsid w:val="00FE5AB1"/>
    <w:rsid w:val="00FF2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118FC"/>
  <w15:chartTrackingRefBased/>
  <w15:docId w15:val="{B7A70D1C-4A23-497D-9E3F-8D8B21938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5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480567"/>
    <w:pPr>
      <w:keepNext/>
      <w:jc w:val="center"/>
      <w:outlineLvl w:val="1"/>
    </w:pPr>
    <w:rPr>
      <w:b/>
      <w:sz w:val="28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63B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/>
    </w:rPr>
  </w:style>
  <w:style w:type="table" w:styleId="TableGrid">
    <w:name w:val="Table Grid"/>
    <w:basedOn w:val="TableNormal"/>
    <w:uiPriority w:val="39"/>
    <w:rsid w:val="00000D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nemo">
    <w:name w:val="mnemo"/>
    <w:basedOn w:val="DefaultParagraphFont"/>
    <w:rsid w:val="00362BEF"/>
  </w:style>
  <w:style w:type="paragraph" w:styleId="NormalWeb">
    <w:name w:val="Normal (Web)"/>
    <w:basedOn w:val="Normal"/>
    <w:uiPriority w:val="99"/>
    <w:semiHidden/>
    <w:unhideWhenUsed/>
    <w:rsid w:val="00F07401"/>
    <w:pPr>
      <w:spacing w:before="100" w:beforeAutospacing="1" w:after="100" w:afterAutospacing="1"/>
    </w:pPr>
    <w:rPr>
      <w:lang w:val="ru-RU" w:eastAsia="ru-RU"/>
    </w:rPr>
  </w:style>
  <w:style w:type="character" w:styleId="Strong">
    <w:name w:val="Strong"/>
    <w:basedOn w:val="DefaultParagraphFont"/>
    <w:uiPriority w:val="22"/>
    <w:qFormat/>
    <w:rsid w:val="00F07401"/>
    <w:rPr>
      <w:b/>
      <w:bCs/>
    </w:rPr>
  </w:style>
  <w:style w:type="character" w:customStyle="1" w:styleId="Heading2Char">
    <w:name w:val="Heading 2 Char"/>
    <w:basedOn w:val="DefaultParagraphFont"/>
    <w:link w:val="Heading2"/>
    <w:rsid w:val="00480567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customStyle="1" w:styleId="apple-converted-space">
    <w:name w:val="apple-converted-space"/>
    <w:basedOn w:val="DefaultParagraphFont"/>
    <w:rsid w:val="00E56D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9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8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7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6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9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6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913234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19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93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3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39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05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44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7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1483</TotalTime>
  <Pages>2</Pages>
  <Words>552</Words>
  <Characters>3150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OlegAntipov</dc:creator>
  <cp:keywords/>
  <dc:description/>
  <cp:lastModifiedBy>Соколова Светлана Ивановка</cp:lastModifiedBy>
  <cp:revision>307</cp:revision>
  <cp:lastPrinted>2020-02-10T18:36:00Z</cp:lastPrinted>
  <dcterms:created xsi:type="dcterms:W3CDTF">2020-02-06T18:47:00Z</dcterms:created>
  <dcterms:modified xsi:type="dcterms:W3CDTF">2025-09-16T16:44:00Z</dcterms:modified>
</cp:coreProperties>
</file>