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rPr>
          <w:rFonts w:ascii="Calibri" w:hAnsi="Calibri"/>
          <w:bCs/>
          <w:sz w:val="32"/>
        </w:rPr>
      </w:pPr>
      <w:r/>
      <w:bookmarkStart w:id="0" w:name="_Toc115071345"/>
      <w:r/>
      <w:r>
        <w:rPr>
          <w:rFonts w:ascii="Calibri" w:hAnsi="Calibri"/>
          <w:bCs/>
          <w:sz w:val="32"/>
        </w:rPr>
        <w:t>Лабораторная работа №</w:t>
      </w:r>
      <w:r>
        <w:rPr>
          <w:rFonts w:ascii="Calibri" w:hAnsi="Calibri"/>
          <w:bCs/>
          <w:sz w:val="32"/>
        </w:rPr>
        <w:t>13</w:t>
      </w:r>
      <w:r>
        <w:rPr>
          <w:rFonts w:ascii="Calibri" w:hAnsi="Calibri"/>
          <w:bCs/>
          <w:sz w:val="32"/>
        </w:rPr>
        <w:br w:type="textWrapping"/>
      </w:r>
      <w:r>
        <w:rPr>
          <w:rFonts w:ascii="Calibri" w:hAnsi="Calibri"/>
          <w:bCs/>
          <w:sz w:val="32"/>
        </w:rPr>
        <w:t>Модули</w:t>
      </w:r>
      <w:r>
        <w:rPr>
          <w:rFonts w:ascii="Calibri" w:hAnsi="Calibri"/>
          <w:bCs/>
          <w:sz w:val="32"/>
        </w:rPr>
      </w:r>
    </w:p>
    <w:p>
      <w:pPr>
        <w:rPr>
          <w:rFonts w:ascii="Calibri" w:hAnsi="Calibri"/>
        </w:rPr>
      </w:pPr>
      <w:r>
        <w:rPr>
          <w:rFonts w:ascii="Calibri" w:hAnsi="Calibri"/>
        </w:rPr>
      </w:r>
    </w:p>
    <w:p>
      <w:pPr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Контрольные вопросы:</w:t>
      </w:r>
    </w:p>
    <w:p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1) Что такое модульное программирование?</w:t>
      </w:r>
    </w:p>
    <w:p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2) Что такое модуль и из каких частей он состоит?</w:t>
      </w:r>
    </w:p>
    <w:p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3) Для чего нужны заголовочные файлы и что должно быть в файле реализации?</w:t>
      </w:r>
    </w:p>
    <w:p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4) Как компилируются модули? Что такое раздельная компиляция и зачем она нужна?</w:t>
      </w:r>
    </w:p>
    <w:p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5) Как можно избежать повторного включения заголовочного файла в С?</w:t>
        <w:br w:type="textWrapping"/>
        <w:t>6) Что такое глобальные переменные и как они объявляются?</w:t>
      </w:r>
    </w:p>
    <w:p>
      <w:pPr>
        <w:rPr>
          <w:rFonts w:ascii="Calibri" w:hAnsi="Calibri" w:cs="Calibri"/>
          <w:color w:val="000000"/>
        </w:rPr>
      </w:pPr>
      <w:r>
        <w:rPr>
          <w:rFonts w:ascii="Calibri" w:hAnsi="Calibri"/>
        </w:rPr>
        <w:t xml:space="preserve">7) </w:t>
      </w:r>
      <w:r>
        <w:rPr>
          <w:rFonts w:ascii="Calibri" w:hAnsi="Calibri" w:cs="Calibri"/>
          <w:color w:val="000000"/>
        </w:rPr>
        <w:t>Что такое статические переменные, какие виды бывают и как объявляются?</w:t>
      </w:r>
    </w:p>
    <w:p>
      <w:pPr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para1"/>
        <w:rPr>
          <w:rFonts w:ascii="Calibri" w:hAnsi="Calibri"/>
          <w:bCs/>
        </w:rPr>
      </w:pPr>
      <w:r>
        <w:rPr>
          <w:rFonts w:ascii="Calibri" w:hAnsi="Calibri"/>
          <w:bCs/>
        </w:rPr>
        <w:t>Задани</w:t>
      </w:r>
      <w:r/>
      <w:bookmarkEnd w:id="0"/>
      <w:r/>
      <w:r>
        <w:rPr>
          <w:rFonts w:ascii="Calibri" w:hAnsi="Calibri"/>
          <w:bCs/>
        </w:rPr>
        <w:t>е</w:t>
      </w:r>
      <w:r>
        <w:rPr>
          <w:rFonts w:ascii="Calibri" w:hAnsi="Calibri"/>
          <w:bCs/>
        </w:rPr>
      </w:r>
    </w:p>
    <w:p>
      <w:pPr>
        <w:pStyle w:val="para2"/>
        <w:ind w:firstLine="454"/>
        <w:spacing w:after="0"/>
        <w:jc w:val="both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Оформить две предыдущие работы 11 и 12 в два модуля и сделать общее меню для выбора лабораторной работы. Весь ввод\вывод данных интерфейса должен быть расположен в основной программе, в модулях располагаются только функции по работе со структурами.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701" w:top="1134" w:right="850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charset w:val="00"/>
    <w:family w:val="swiss"/>
    <w:pitch w:val="default"/>
  </w:font>
  <w:font w:name="Times New Roman">
    <w:charset w:val="00"/>
    <w:family w:val="roman"/>
    <w:pitch w:val="default"/>
  </w:font>
  <w:font w:name="Segoe UI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814" w:hanging="0"/>
      </w:pPr>
    </w:lvl>
    <w:lvl w:ilvl="1">
      <w:start w:val="1"/>
      <w:numFmt w:val="lowerLetter"/>
      <w:suff w:val="tab"/>
      <w:lvlText w:val="%2."/>
      <w:lvlJc w:val="left"/>
      <w:pPr>
        <w:ind w:left="1534" w:hanging="0"/>
      </w:pPr>
    </w:lvl>
    <w:lvl w:ilvl="2">
      <w:start w:val="1"/>
      <w:numFmt w:val="lowerRoman"/>
      <w:suff w:val="tab"/>
      <w:lvlText w:val="%3."/>
      <w:lvlJc w:val="right"/>
      <w:pPr>
        <w:ind w:left="2434" w:hanging="0"/>
      </w:pPr>
    </w:lvl>
    <w:lvl w:ilvl="3">
      <w:start w:val="1"/>
      <w:numFmt w:val="decimal"/>
      <w:suff w:val="tab"/>
      <w:lvlText w:val="%4."/>
      <w:lvlJc w:val="left"/>
      <w:pPr>
        <w:ind w:left="2974" w:hanging="0"/>
      </w:pPr>
    </w:lvl>
    <w:lvl w:ilvl="4">
      <w:start w:val="1"/>
      <w:numFmt w:val="lowerLetter"/>
      <w:suff w:val="tab"/>
      <w:lvlText w:val="%5."/>
      <w:lvlJc w:val="left"/>
      <w:pPr>
        <w:ind w:left="3694" w:hanging="0"/>
      </w:pPr>
    </w:lvl>
    <w:lvl w:ilvl="5">
      <w:start w:val="1"/>
      <w:numFmt w:val="lowerRoman"/>
      <w:suff w:val="tab"/>
      <w:lvlText w:val="%6."/>
      <w:lvlJc w:val="right"/>
      <w:pPr>
        <w:ind w:left="4594" w:hanging="0"/>
      </w:pPr>
    </w:lvl>
    <w:lvl w:ilvl="6">
      <w:start w:val="1"/>
      <w:numFmt w:val="decimal"/>
      <w:suff w:val="tab"/>
      <w:lvlText w:val="%7."/>
      <w:lvlJc w:val="left"/>
      <w:pPr>
        <w:ind w:left="5134" w:hanging="0"/>
      </w:pPr>
    </w:lvl>
    <w:lvl w:ilvl="7">
      <w:start w:val="1"/>
      <w:numFmt w:val="lowerLetter"/>
      <w:suff w:val="tab"/>
      <w:lvlText w:val="%8."/>
      <w:lvlJc w:val="left"/>
      <w:pPr>
        <w:ind w:left="5854" w:hanging="0"/>
      </w:pPr>
    </w:lvl>
    <w:lvl w:ilvl="8">
      <w:start w:val="1"/>
      <w:numFmt w:val="lowerRoman"/>
      <w:suff w:val="tab"/>
      <w:lvlText w:val="%9."/>
      <w:lvlJc w:val="right"/>
      <w:pPr>
        <w:ind w:left="6754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77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1"/>
      <w:tmLastPosIdx w:val="208"/>
    </w:tmLastPosCaret>
    <w:tmLastPosAnchor>
      <w:tmLastPosPgfIdx w:val="0"/>
      <w:tmLastPosIdx w:val="0"/>
    </w:tmLastPosAnchor>
    <w:tmLastPosTblRect w:left="0" w:top="0" w:right="0" w:bottom="0"/>
  </w:tmLastPos>
  <w:tmAppRevision w:date="1726391176" w:val="1215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ara1">
    <w:name w:val="heading 2"/>
    <w:qFormat/>
    <w:basedOn w:val="para0"/>
    <w:next w:val="para0"/>
    <w:pPr>
      <w:spacing/>
      <w:jc w:val="center"/>
      <w:keepNext/>
      <w:outlineLvl w:val="1"/>
    </w:pPr>
    <w:rPr>
      <w:b/>
      <w:sz w:val="28"/>
    </w:rPr>
  </w:style>
  <w:style w:type="paragraph" w:styleId="para2">
    <w:name w:val="Body Text"/>
    <w:qFormat/>
    <w:basedOn w:val="para0"/>
    <w:pPr>
      <w:spacing w:after="120"/>
    </w:pPr>
    <w:rPr>
      <w:sz w:val="20"/>
      <w:szCs w:val="20"/>
    </w:rPr>
  </w:style>
  <w:style w:type="paragraph" w:styleId="para3">
    <w:name w:val="Balloon Text"/>
    <w:qFormat/>
    <w:basedOn w:val="para0"/>
    <w:rPr>
      <w:rFonts w:ascii="Segoe UI" w:hAnsi="Segoe UI" w:cs="Segoe UI"/>
      <w:sz w:val="18"/>
      <w:szCs w:val="18"/>
    </w:rPr>
  </w:style>
  <w:style w:type="character" w:styleId="char0" w:default="1">
    <w:name w:val="Default Paragraph Font"/>
  </w:style>
  <w:style w:type="character" w:styleId="char1" w:customStyle="1">
    <w:name w:val="Заголовок 2 Знак"/>
    <w:basedOn w:val="char0"/>
    <w:rPr>
      <w:rFonts w:ascii="Times New Roman" w:hAnsi="Times New Roman" w:eastAsia="Times New Roman" w:cs="Times New Roman"/>
      <w:b/>
      <w:sz w:val="28"/>
      <w:szCs w:val="24"/>
      <w:lang w:eastAsia="ru-ru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char3">
    <w:name w:val="Placeholder Text"/>
    <w:basedOn w:val="char0"/>
    <w:rPr>
      <w:color w:val="808080"/>
    </w:rPr>
  </w:style>
  <w:style w:type="character" w:styleId="char4" w:customStyle="1">
    <w:name w:val="Текст выноски Знак"/>
    <w:basedOn w:val="char0"/>
    <w:rPr>
      <w:rFonts w:ascii="Segoe UI" w:hAnsi="Segoe UI" w:eastAsia="Times New Roman" w:cs="Segoe UI"/>
      <w:sz w:val="18"/>
      <w:szCs w:val="18"/>
      <w:lang w:eastAsia="ru-ru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pPr>
      <w:spacing w:after="0" w:line="240" w:lineRule="auto"/>
    </w:pPr>
    <w:rPr>
      <w:rFonts w:eastAsia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para1">
    <w:name w:val="heading 2"/>
    <w:qFormat/>
    <w:basedOn w:val="para0"/>
    <w:next w:val="para0"/>
    <w:pPr>
      <w:spacing/>
      <w:jc w:val="center"/>
      <w:keepNext/>
      <w:outlineLvl w:val="1"/>
    </w:pPr>
    <w:rPr>
      <w:b/>
      <w:sz w:val="28"/>
    </w:rPr>
  </w:style>
  <w:style w:type="paragraph" w:styleId="para2">
    <w:name w:val="Body Text"/>
    <w:qFormat/>
    <w:basedOn w:val="para0"/>
    <w:pPr>
      <w:spacing w:after="120"/>
    </w:pPr>
    <w:rPr>
      <w:sz w:val="20"/>
      <w:szCs w:val="20"/>
    </w:rPr>
  </w:style>
  <w:style w:type="paragraph" w:styleId="para3">
    <w:name w:val="Balloon Text"/>
    <w:qFormat/>
    <w:basedOn w:val="para0"/>
    <w:rPr>
      <w:rFonts w:ascii="Segoe UI" w:hAnsi="Segoe UI" w:cs="Segoe UI"/>
      <w:sz w:val="18"/>
      <w:szCs w:val="18"/>
    </w:rPr>
  </w:style>
  <w:style w:type="character" w:styleId="char0" w:default="1">
    <w:name w:val="Default Paragraph Font"/>
  </w:style>
  <w:style w:type="character" w:styleId="char1" w:customStyle="1">
    <w:name w:val="Заголовок 2 Знак"/>
    <w:basedOn w:val="char0"/>
    <w:rPr>
      <w:rFonts w:ascii="Times New Roman" w:hAnsi="Times New Roman" w:eastAsia="Times New Roman" w:cs="Times New Roman"/>
      <w:b/>
      <w:sz w:val="28"/>
      <w:szCs w:val="24"/>
      <w:lang w:eastAsia="ru-ru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char3">
    <w:name w:val="Placeholder Text"/>
    <w:basedOn w:val="char0"/>
    <w:rPr>
      <w:color w:val="808080"/>
    </w:rPr>
  </w:style>
  <w:style w:type="character" w:styleId="char4" w:customStyle="1">
    <w:name w:val="Текст выноски Знак"/>
    <w:basedOn w:val="char0"/>
    <w:rPr>
      <w:rFonts w:ascii="Segoe UI" w:hAnsi="Segoe UI" w:eastAsia="Times New Roman" w:cs="Segoe UI"/>
      <w:sz w:val="18"/>
      <w:szCs w:val="18"/>
      <w:lang w:eastAsia="ru-ru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pPr>
      <w:spacing w:after="0" w:line="240" w:lineRule="auto"/>
    </w:pPr>
    <w:rPr>
      <w:rFonts w:eastAsia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rev.1215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/>
  <cp:revision>177</cp:revision>
  <cp:lastPrinted>2022-03-12T08:33:00Z</cp:lastPrinted>
  <dcterms:created xsi:type="dcterms:W3CDTF">2016-09-21T20:07:00Z</dcterms:created>
  <dcterms:modified xsi:type="dcterms:W3CDTF">2024-09-15T09:06:16Z</dcterms:modified>
</cp:coreProperties>
</file>