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4EB0B" w14:textId="77777777" w:rsidR="004D7FFA" w:rsidRDefault="00FB480B">
      <w:pPr>
        <w:spacing w:before="2000" w:after="300"/>
        <w:jc w:val="center"/>
      </w:pPr>
      <w:r>
        <w:rPr>
          <w:b/>
          <w:bCs/>
          <w:color w:val="1F3864"/>
          <w:sz w:val="56"/>
          <w:szCs w:val="56"/>
        </w:rPr>
        <w:t>Архитектура ЭВМ</w:t>
      </w:r>
    </w:p>
    <w:p w14:paraId="06D9DBFE" w14:textId="77777777" w:rsidR="004D7FFA" w:rsidRDefault="00FB480B">
      <w:pPr>
        <w:spacing w:after="200"/>
        <w:jc w:val="center"/>
      </w:pPr>
      <w:r>
        <w:rPr>
          <w:color w:val="2E75B6"/>
          <w:sz w:val="30"/>
          <w:szCs w:val="30"/>
        </w:rPr>
        <w:t>Конспект лекций</w:t>
      </w:r>
    </w:p>
    <w:p w14:paraId="6ED94E53" w14:textId="77777777" w:rsidR="004D7FFA" w:rsidRDefault="00FB480B">
      <w:pPr>
        <w:spacing w:after="3000"/>
        <w:jc w:val="center"/>
      </w:pPr>
      <w:r>
        <w:rPr>
          <w:color w:val="666666"/>
          <w:sz w:val="24"/>
          <w:szCs w:val="24"/>
        </w:rPr>
        <w:t>Февраль — май 2026 г.</w:t>
      </w:r>
    </w:p>
    <w:p w14:paraId="219EC90E" w14:textId="77777777" w:rsidR="004D7FFA" w:rsidRDefault="00FB480B">
      <w:r>
        <w:br w:type="page"/>
      </w:r>
    </w:p>
    <w:p w14:paraId="6393DE26" w14:textId="77777777" w:rsidR="004D7FFA" w:rsidRDefault="00FB480B">
      <w:pPr>
        <w:pBdr>
          <w:bottom w:val="single" w:sz="6" w:space="4" w:color="C0D5EE"/>
        </w:pBdr>
        <w:spacing w:before="480" w:after="200"/>
      </w:pPr>
      <w:r>
        <w:rPr>
          <w:b/>
          <w:bCs/>
          <w:color w:val="2E75B6"/>
        </w:rPr>
        <w:lastRenderedPageBreak/>
        <w:t>Лекция 1 — 09.02.2026</w:t>
      </w:r>
    </w:p>
    <w:p w14:paraId="3ABE3D42" w14:textId="77777777" w:rsidR="004D7FFA" w:rsidRDefault="00FB480B">
      <w:pPr>
        <w:pStyle w:val="1"/>
      </w:pPr>
      <w:r>
        <w:t>История и принципы развития ЭВМ</w:t>
      </w:r>
    </w:p>
    <w:p w14:paraId="2F40E492" w14:textId="77777777" w:rsidR="004D7FFA" w:rsidRDefault="00FB480B">
      <w:pPr>
        <w:pStyle w:val="2"/>
      </w:pPr>
      <w:r>
        <w:t>Принципы фон Неймана</w:t>
      </w:r>
    </w:p>
    <w:p w14:paraId="678D757A" w14:textId="77777777" w:rsidR="004D7FFA" w:rsidRDefault="00FB480B">
      <w:pPr>
        <w:spacing w:after="100"/>
      </w:pPr>
      <w:r>
        <w:rPr>
          <w:b/>
          <w:bCs/>
        </w:rPr>
        <w:t>Принцип двоичного кодирования.</w:t>
      </w:r>
      <w:r>
        <w:t xml:space="preserve"> Все данные и команды кодируются двумя уровнями напряжения (0 и 1). Ответ на практически любой вопрос, связанный с устройством вычислительной техники, в конечном счёте сводится к одному: так было дешевле.</w:t>
      </w:r>
    </w:p>
    <w:p w14:paraId="38E0AB41" w14:textId="77777777" w:rsidR="004D7FFA" w:rsidRDefault="00FB480B">
      <w:pPr>
        <w:spacing w:after="100"/>
      </w:pPr>
      <w:r>
        <w:rPr>
          <w:b/>
          <w:bCs/>
        </w:rPr>
        <w:t>Принцип адресности.</w:t>
      </w:r>
      <w:r>
        <w:t xml:space="preserve"> Для работы с памятью все её ячейки пронумерованы, и каждая имеет уникальный адрес. Только наличие адреса позволяет процессору обратиться к нужной ячейке.</w:t>
      </w:r>
    </w:p>
    <w:p w14:paraId="1E169F9A" w14:textId="77777777" w:rsidR="004D7FFA" w:rsidRDefault="00FB480B">
      <w:pPr>
        <w:spacing w:after="100"/>
      </w:pPr>
      <w:r>
        <w:rPr>
          <w:b/>
          <w:bCs/>
        </w:rPr>
        <w:t>Принцип программного управления.</w:t>
      </w:r>
      <w:r>
        <w:t xml:space="preserve"> Процессор считывает команды из памяти последовательно и выполняет их в том же порядке. Специальные команды переходов позволяют изменить порядок выполнения.</w:t>
      </w:r>
    </w:p>
    <w:p w14:paraId="64F59941" w14:textId="77777777" w:rsidR="004D7FFA" w:rsidRDefault="00FB480B">
      <w:pPr>
        <w:spacing w:after="100"/>
      </w:pPr>
      <w:r>
        <w:rPr>
          <w:b/>
          <w:bCs/>
        </w:rPr>
        <w:t>Принцип однородности памяти.</w:t>
      </w:r>
      <w:r>
        <w:t xml:space="preserve"> Инструкции (команды) и данные хранятся в одной и той же памяти и внешне неразличимы — всё это просто числа.</w:t>
      </w:r>
    </w:p>
    <w:p w14:paraId="3D05494D" w14:textId="77777777" w:rsidR="004D7FFA" w:rsidRDefault="00FB480B">
      <w:pPr>
        <w:spacing w:after="100"/>
      </w:pPr>
      <w:r>
        <w:rPr>
          <w:b/>
          <w:bCs/>
        </w:rPr>
        <w:t>Наличие устройств ввода и вывода.</w:t>
      </w:r>
      <w:r>
        <w:t xml:space="preserve"> ЭВМ должна взаимодействовать с внешней средой через устройства ввода и вывода.</w:t>
      </w:r>
    </w:p>
    <w:p w14:paraId="0ED9DE06" w14:textId="77777777" w:rsidR="004D7FFA" w:rsidRDefault="004D7FFA">
      <w:pPr>
        <w:spacing w:after="80"/>
      </w:pPr>
    </w:p>
    <w:p w14:paraId="572757DB" w14:textId="77777777" w:rsidR="004D7FFA" w:rsidRDefault="00FB480B">
      <w:pPr>
        <w:pStyle w:val="3"/>
      </w:pPr>
      <w:r>
        <w:t>Гарвардская и фон Неймановская архитектуры</w:t>
      </w:r>
    </w:p>
    <w:p w14:paraId="1B6257EF" w14:textId="77777777" w:rsidR="004D7FFA" w:rsidRDefault="00FB480B">
      <w:pPr>
        <w:pStyle w:val="a4"/>
        <w:numPr>
          <w:ilvl w:val="0"/>
          <w:numId w:val="2"/>
        </w:numPr>
        <w:spacing w:after="80"/>
      </w:pPr>
      <w:r>
        <w:rPr>
          <w:b/>
          <w:bCs/>
        </w:rPr>
        <w:t>Фон Неймановская архитектура:</w:t>
      </w:r>
      <w:r>
        <w:t xml:space="preserve"> команды и данные хранятся в общей памяти (принцип однородности).</w:t>
      </w:r>
    </w:p>
    <w:p w14:paraId="26D42A77" w14:textId="77777777" w:rsidR="004D7FFA" w:rsidRDefault="00FB480B">
      <w:pPr>
        <w:pStyle w:val="a4"/>
        <w:numPr>
          <w:ilvl w:val="0"/>
          <w:numId w:val="2"/>
        </w:numPr>
        <w:spacing w:after="80"/>
      </w:pPr>
      <w:r>
        <w:rPr>
          <w:b/>
          <w:bCs/>
        </w:rPr>
        <w:t>Гарвардская архитектура:</w:t>
      </w:r>
      <w:r>
        <w:t xml:space="preserve"> память команд и память данных физически разделены. Это позволяет одновременно считывать следующую команду и читать/записывать данные, что повышает быстродействие. Применяется в микроконтроллерах и DSP.</w:t>
      </w:r>
    </w:p>
    <w:p w14:paraId="346DEB60" w14:textId="77777777" w:rsidR="004D7FFA" w:rsidRDefault="004D7FFA">
      <w:pPr>
        <w:spacing w:after="120"/>
      </w:pPr>
    </w:p>
    <w:p w14:paraId="77EB9B09" w14:textId="77777777" w:rsidR="004D7FFA" w:rsidRDefault="00FB480B">
      <w:pPr>
        <w:pStyle w:val="2"/>
      </w:pPr>
      <w:r>
        <w:t>Поколения ЭВМ</w:t>
      </w:r>
    </w:p>
    <w:p w14:paraId="24A7AE51" w14:textId="77777777" w:rsidR="004D7FFA" w:rsidRDefault="00FB480B">
      <w:pPr>
        <w:pStyle w:val="a4"/>
        <w:numPr>
          <w:ilvl w:val="0"/>
          <w:numId w:val="3"/>
        </w:numPr>
        <w:spacing w:after="80"/>
      </w:pPr>
      <w:r>
        <w:rPr>
          <w:b/>
          <w:bCs/>
        </w:rPr>
        <w:t>I поколение — электронные лампы.</w:t>
      </w:r>
      <w:r>
        <w:t xml:space="preserve"> Лампы работали как усилители и ключи. Машины были огромными, ненадёжными и дорогостоящими.</w:t>
      </w:r>
    </w:p>
    <w:p w14:paraId="4FD7319E" w14:textId="77777777" w:rsidR="004D7FFA" w:rsidRDefault="00FB480B">
      <w:pPr>
        <w:pStyle w:val="a4"/>
        <w:numPr>
          <w:ilvl w:val="0"/>
          <w:numId w:val="3"/>
        </w:numPr>
        <w:spacing w:after="80"/>
      </w:pPr>
      <w:r>
        <w:rPr>
          <w:b/>
          <w:bCs/>
        </w:rPr>
        <w:t>II поколение — транзисторы.</w:t>
      </w:r>
      <w:r>
        <w:t xml:space="preserve"> Транзисторы заменили лампы: размеры уменьшились, надёжность выросла, потребление энергии снизилось.</w:t>
      </w:r>
    </w:p>
    <w:p w14:paraId="0D974C39" w14:textId="77777777" w:rsidR="004D7FFA" w:rsidRDefault="00FB480B">
      <w:pPr>
        <w:pStyle w:val="a4"/>
        <w:numPr>
          <w:ilvl w:val="0"/>
          <w:numId w:val="3"/>
        </w:numPr>
        <w:spacing w:after="80"/>
      </w:pPr>
      <w:r>
        <w:rPr>
          <w:b/>
          <w:bCs/>
        </w:rPr>
        <w:t>III поколение — интегральные схемы (ИС) малой интеграции (~1965 г.).</w:t>
      </w:r>
      <w:r>
        <w:t xml:space="preserve"> На одном кристалле — десятки транзисторов. Ключевые достижения:</w:t>
      </w:r>
    </w:p>
    <w:p w14:paraId="0053E7AD" w14:textId="77777777" w:rsidR="004D7FFA" w:rsidRDefault="00FB480B">
      <w:pPr>
        <w:pStyle w:val="a4"/>
        <w:numPr>
          <w:ilvl w:val="1"/>
          <w:numId w:val="2"/>
        </w:numPr>
        <w:spacing w:after="80"/>
      </w:pPr>
      <w:r>
        <w:t>появились полноценные операционные системы (ОС) — комплексы программ для управления работой ЭВМ;</w:t>
      </w:r>
    </w:p>
    <w:p w14:paraId="2DEB7778" w14:textId="77777777" w:rsidR="004D7FFA" w:rsidRDefault="00FB480B">
      <w:pPr>
        <w:pStyle w:val="a4"/>
        <w:numPr>
          <w:ilvl w:val="1"/>
          <w:numId w:val="2"/>
        </w:numPr>
        <w:spacing w:after="80"/>
      </w:pPr>
      <w:r>
        <w:t>появились нормальные устройства ввода/вывода;</w:t>
      </w:r>
    </w:p>
    <w:p w14:paraId="3D530319" w14:textId="77777777" w:rsidR="004D7FFA" w:rsidRDefault="00FB480B">
      <w:pPr>
        <w:pStyle w:val="a4"/>
        <w:numPr>
          <w:ilvl w:val="1"/>
          <w:numId w:val="2"/>
        </w:numPr>
        <w:spacing w:after="80"/>
      </w:pPr>
      <w:r>
        <w:t>обеспечена программная совместимость ЭВМ внутри семейств.</w:t>
      </w:r>
    </w:p>
    <w:p w14:paraId="34AAA967" w14:textId="77777777" w:rsidR="004D7FFA" w:rsidRDefault="00FB480B">
      <w:pPr>
        <w:pStyle w:val="a4"/>
        <w:numPr>
          <w:ilvl w:val="0"/>
          <w:numId w:val="3"/>
        </w:numPr>
        <w:spacing w:after="80"/>
      </w:pPr>
      <w:r>
        <w:rPr>
          <w:b/>
          <w:bCs/>
        </w:rPr>
        <w:t>IV поколение — ИС большой интеграции (БИС, 1970–80-е гг.).</w:t>
      </w:r>
      <w:r>
        <w:t xml:space="preserve"> Тысячи и миллионы транзисторов на кристалле. Начался быстрый рост тактовой частоты.</w:t>
      </w:r>
    </w:p>
    <w:p w14:paraId="1231ADA9" w14:textId="77777777" w:rsidR="004D7FFA" w:rsidRDefault="00FB480B">
      <w:pPr>
        <w:pStyle w:val="a4"/>
        <w:numPr>
          <w:ilvl w:val="0"/>
          <w:numId w:val="3"/>
        </w:numPr>
        <w:spacing w:after="80"/>
      </w:pPr>
      <w:r>
        <w:rPr>
          <w:b/>
          <w:bCs/>
        </w:rPr>
        <w:t>V поколение («мнимое») — ИС сверхбольшой интеграции (СБИС).</w:t>
      </w:r>
      <w:r>
        <w:t xml:space="preserve"> Миллиарды транзисторов, современные процессоры.</w:t>
      </w:r>
    </w:p>
    <w:p w14:paraId="16DFECB0" w14:textId="77777777" w:rsidR="004D7FFA" w:rsidRDefault="004D7FFA">
      <w:pPr>
        <w:spacing w:after="120"/>
      </w:pPr>
    </w:p>
    <w:p w14:paraId="2787C992" w14:textId="77777777" w:rsidR="004D7FFA" w:rsidRDefault="00FB480B">
      <w:pPr>
        <w:pStyle w:val="2"/>
      </w:pPr>
      <w:r>
        <w:t>Тенденции развития</w:t>
      </w:r>
    </w:p>
    <w:p w14:paraId="1F4CB145" w14:textId="77777777" w:rsidR="004D7FFA" w:rsidRDefault="00FB480B">
      <w:pPr>
        <w:pStyle w:val="3"/>
      </w:pPr>
      <w:r>
        <w:t>Многоядерность</w:t>
      </w:r>
    </w:p>
    <w:p w14:paraId="5C3965A1" w14:textId="77777777" w:rsidR="004D7FFA" w:rsidRDefault="00FB480B">
      <w:pPr>
        <w:spacing w:after="100"/>
      </w:pPr>
      <w:r>
        <w:lastRenderedPageBreak/>
        <w:t>Идея добавить в процессор второй вычислитель (ядро) выглядит привлекательно, однако производительность растёт не пропорционально числу ядер. При переходе от одного ядра к двум реальный прирост составляет примерно 1,8×, а не 2×. С каждым следующим ядром отдача снижается.</w:t>
      </w:r>
    </w:p>
    <w:p w14:paraId="20FCA8DB" w14:textId="77777777" w:rsidR="004D7FFA" w:rsidRDefault="00FB480B">
      <w:pPr>
        <w:spacing w:after="100"/>
      </w:pPr>
      <w:r>
        <w:t>Причина: не все части программы поддаются распараллеливанию, а синхронизация потоков между ядрами создаёт накладные расходы (закон Амдала).</w:t>
      </w:r>
    </w:p>
    <w:p w14:paraId="17E6AB75" w14:textId="77777777" w:rsidR="004D7FFA" w:rsidRDefault="00FB480B">
      <w:pPr>
        <w:spacing w:after="100"/>
      </w:pPr>
      <w:r>
        <w:t xml:space="preserve">В рамках одного процессора: </w:t>
      </w:r>
      <w:r>
        <w:rPr>
          <w:b/>
          <w:bCs/>
        </w:rPr>
        <w:t>АЛУ</w:t>
      </w:r>
      <w:r>
        <w:t xml:space="preserve"> (арифметико-логическое устройство) и </w:t>
      </w:r>
      <w:r>
        <w:rPr>
          <w:b/>
          <w:bCs/>
        </w:rPr>
        <w:t>ФПУ</w:t>
      </w:r>
      <w:r>
        <w:t xml:space="preserve"> (блок операций с плавающей точкой) могут работать параллельно, каждый со своими задачами.</w:t>
      </w:r>
    </w:p>
    <w:p w14:paraId="074C6F70" w14:textId="77777777" w:rsidR="004D7FFA" w:rsidRDefault="00FB480B">
      <w:pPr>
        <w:pStyle w:val="3"/>
      </w:pPr>
      <w:r>
        <w:t>Кэш-память</w:t>
      </w:r>
    </w:p>
    <w:p w14:paraId="1A5BDD8D" w14:textId="77777777" w:rsidR="004D7FFA" w:rsidRDefault="00FB480B">
      <w:pPr>
        <w:spacing w:after="100"/>
      </w:pPr>
      <w:r>
        <w:t>Процессор обращается к оперативной памяти не по одной ячейке, а загружает сразу блок соседних данных. Это оправдано, потому что команды и данные в программах, как правило, расположены рядом (принцип локальности).</w:t>
      </w:r>
    </w:p>
    <w:p w14:paraId="514F3719" w14:textId="77777777" w:rsidR="004D7FFA" w:rsidRDefault="00FB480B">
      <w:pPr>
        <w:spacing w:after="100"/>
      </w:pPr>
      <w:r>
        <w:rPr>
          <w:b/>
          <w:bCs/>
        </w:rPr>
        <w:t>Аналогия:</w:t>
      </w:r>
      <w:r>
        <w:t xml:space="preserve"> сходил в магазин за одним товаром, но взял сразу целый пакет и поставил в холодильник. Следующий нужный товар уже под рукой.</w:t>
      </w:r>
    </w:p>
    <w:p w14:paraId="6701A1DB" w14:textId="77777777" w:rsidR="004D7FFA" w:rsidRDefault="00FB480B">
      <w:pPr>
        <w:spacing w:after="100"/>
      </w:pPr>
      <w:r>
        <w:t>Если понадобились данные, которые находятся далеко от уже загруженного блока, кэш «промахивается»: старый блок вытесняется, загружается новый. Данные в кэше хранятся через ассоциативный механизм — процессор сам определяет, что держать «под рукой».</w:t>
      </w:r>
    </w:p>
    <w:p w14:paraId="44AB3E5A" w14:textId="77777777" w:rsidR="004D7FFA" w:rsidRDefault="00FB480B">
      <w:pPr>
        <w:pStyle w:val="3"/>
      </w:pPr>
      <w:r>
        <w:t>Расширение системы команд</w:t>
      </w:r>
    </w:p>
    <w:p w14:paraId="7883DCD5" w14:textId="77777777" w:rsidR="004D7FFA" w:rsidRDefault="00FB480B">
      <w:pPr>
        <w:spacing w:after="100"/>
      </w:pPr>
      <w:r>
        <w:t>Со временем в процессоры добавляются новые наборы команд (расширения), ориентированные на конкретные задачи: мультимедиа, шифрование, машинное обучение (подробнее — в лекции 20.04).</w:t>
      </w:r>
    </w:p>
    <w:p w14:paraId="75BBC4EC" w14:textId="77777777" w:rsidR="004D7FFA" w:rsidRDefault="004D7FFA">
      <w:pPr>
        <w:spacing w:after="120"/>
      </w:pPr>
    </w:p>
    <w:p w14:paraId="3F7E8127" w14:textId="77777777" w:rsidR="004D7FFA" w:rsidRDefault="00FB480B">
      <w:pPr>
        <w:pStyle w:val="2"/>
      </w:pPr>
      <w:r>
        <w:t>Принципы построения ЭВМ</w:t>
      </w:r>
    </w:p>
    <w:p w14:paraId="732D92E7" w14:textId="77777777" w:rsidR="004D7FFA" w:rsidRDefault="00FB480B">
      <w:pPr>
        <w:spacing w:after="100"/>
      </w:pPr>
      <w:r>
        <w:t>В основе цифровой схемотехники лежит булева алгебра. Физически логические элементы реализуются транзисторными схемами; самый распространённый каскад — каскад с общим эмиттером.</w:t>
      </w:r>
    </w:p>
    <w:p w14:paraId="36698AAD" w14:textId="77777777" w:rsidR="004D7FFA" w:rsidRDefault="00FB480B">
      <w:pPr>
        <w:spacing w:after="100"/>
      </w:pPr>
      <w:r>
        <w:t>Логику также описывают с помощью HDL (Hardware Description Language) — языков описания аппаратуры (VHDL, Verilog).</w:t>
      </w:r>
    </w:p>
    <w:p w14:paraId="09F9D1E9" w14:textId="77777777" w:rsidR="004D7FFA" w:rsidRDefault="00FB480B">
      <w:pPr>
        <w:spacing w:after="100"/>
      </w:pPr>
      <w:r>
        <w:rPr>
          <w:b/>
          <w:bCs/>
        </w:rPr>
        <w:t>Мультиплексор</w:t>
      </w:r>
      <w:r>
        <w:t xml:space="preserve"> — один из базовых узлов. Имеет N информационных входов, несколько управляющих входов и один выход. Управляющие входы выбирают, какой из информационных входов «пропустить» на выход.</w:t>
      </w:r>
    </w:p>
    <w:p w14:paraId="4FF6A0EC" w14:textId="77777777" w:rsidR="004D7FFA" w:rsidRDefault="00FB480B">
      <w:r>
        <w:br w:type="page"/>
      </w:r>
    </w:p>
    <w:p w14:paraId="4388704D" w14:textId="77777777" w:rsidR="004D7FFA" w:rsidRDefault="00FB480B">
      <w:pPr>
        <w:pBdr>
          <w:bottom w:val="single" w:sz="6" w:space="4" w:color="C0D5EE"/>
        </w:pBdr>
        <w:spacing w:before="480" w:after="200"/>
      </w:pPr>
      <w:r>
        <w:rPr>
          <w:b/>
          <w:bCs/>
          <w:color w:val="2E75B6"/>
        </w:rPr>
        <w:lastRenderedPageBreak/>
        <w:t>Лекция 2 — 30.03.2026</w:t>
      </w:r>
    </w:p>
    <w:p w14:paraId="64490965" w14:textId="77777777" w:rsidR="004D7FFA" w:rsidRDefault="00FB480B">
      <w:pPr>
        <w:pStyle w:val="1"/>
      </w:pPr>
      <w:r>
        <w:t>Архитектура процессора i8086. Система команд</w:t>
      </w:r>
    </w:p>
    <w:p w14:paraId="60FA5635" w14:textId="77777777" w:rsidR="004D7FFA" w:rsidRDefault="00FB480B">
      <w:pPr>
        <w:pStyle w:val="2"/>
      </w:pPr>
      <w:r>
        <w:t>Регистры процессора 8086</w:t>
      </w:r>
    </w:p>
    <w:p w14:paraId="7ECA2C61" w14:textId="77777777" w:rsidR="004D7FFA" w:rsidRDefault="00FB480B">
      <w:pPr>
        <w:spacing w:after="100"/>
      </w:pPr>
      <w:r>
        <w:t>Процессор 8086 имеет четырнадцать 16-разрядных регистров:</w:t>
      </w:r>
    </w:p>
    <w:p w14:paraId="2D15927B" w14:textId="77777777" w:rsidR="004D7FFA" w:rsidRDefault="00FB480B">
      <w:pPr>
        <w:pStyle w:val="a4"/>
        <w:numPr>
          <w:ilvl w:val="0"/>
          <w:numId w:val="2"/>
        </w:numPr>
        <w:spacing w:after="80"/>
      </w:pPr>
      <w:r>
        <w:rPr>
          <w:b/>
          <w:bCs/>
        </w:rPr>
        <w:t>AX, BX, CX, DX</w:t>
      </w:r>
      <w:r>
        <w:t xml:space="preserve"> — регистры общего назначения (РОН). Каждый делится на старший (AH/BH/CH/DH) и младший (AL/BL/CL/DL) байты.</w:t>
      </w:r>
    </w:p>
    <w:p w14:paraId="2FA13B4C" w14:textId="77777777" w:rsidR="004D7FFA" w:rsidRDefault="00FB480B">
      <w:pPr>
        <w:pStyle w:val="a4"/>
        <w:numPr>
          <w:ilvl w:val="0"/>
          <w:numId w:val="2"/>
        </w:numPr>
        <w:spacing w:after="80"/>
      </w:pPr>
      <w:r>
        <w:rPr>
          <w:b/>
          <w:bCs/>
        </w:rPr>
        <w:t>IP</w:t>
      </w:r>
      <w:r>
        <w:t xml:space="preserve"> — указатель инструкций (Instruction Pointer).</w:t>
      </w:r>
    </w:p>
    <w:p w14:paraId="576C9871" w14:textId="77777777" w:rsidR="004D7FFA" w:rsidRDefault="00FB480B">
      <w:pPr>
        <w:pStyle w:val="a4"/>
        <w:numPr>
          <w:ilvl w:val="0"/>
          <w:numId w:val="2"/>
        </w:numPr>
        <w:spacing w:after="80"/>
      </w:pPr>
      <w:r>
        <w:rPr>
          <w:b/>
          <w:bCs/>
        </w:rPr>
        <w:t>SP</w:t>
      </w:r>
      <w:r>
        <w:t xml:space="preserve"> — указатель стека (Stack Pointer).</w:t>
      </w:r>
    </w:p>
    <w:p w14:paraId="7C210BFA" w14:textId="77777777" w:rsidR="004D7FFA" w:rsidRDefault="00FB480B">
      <w:pPr>
        <w:pStyle w:val="a4"/>
        <w:numPr>
          <w:ilvl w:val="0"/>
          <w:numId w:val="2"/>
        </w:numPr>
        <w:spacing w:after="80"/>
      </w:pPr>
      <w:r>
        <w:rPr>
          <w:b/>
          <w:bCs/>
        </w:rPr>
        <w:t>BP</w:t>
      </w:r>
      <w:r>
        <w:t xml:space="preserve"> — базовый указатель (Base Pointer).</w:t>
      </w:r>
    </w:p>
    <w:p w14:paraId="1AD5695D" w14:textId="77777777" w:rsidR="004D7FFA" w:rsidRDefault="00FB480B">
      <w:pPr>
        <w:pStyle w:val="a4"/>
        <w:numPr>
          <w:ilvl w:val="0"/>
          <w:numId w:val="2"/>
        </w:numPr>
        <w:spacing w:after="80"/>
      </w:pPr>
      <w:r>
        <w:rPr>
          <w:b/>
          <w:bCs/>
        </w:rPr>
        <w:t>SI</w:t>
      </w:r>
      <w:r>
        <w:t xml:space="preserve"> — индексный регистр источника (Source Index).</w:t>
      </w:r>
    </w:p>
    <w:p w14:paraId="0837CBDC" w14:textId="77777777" w:rsidR="004D7FFA" w:rsidRDefault="00FB480B">
      <w:pPr>
        <w:pStyle w:val="a4"/>
        <w:numPr>
          <w:ilvl w:val="0"/>
          <w:numId w:val="2"/>
        </w:numPr>
        <w:spacing w:after="80"/>
      </w:pPr>
      <w:r>
        <w:rPr>
          <w:b/>
          <w:bCs/>
        </w:rPr>
        <w:t>DI</w:t>
      </w:r>
      <w:r>
        <w:t xml:space="preserve"> — индексный регистр назначения (Destination Index).</w:t>
      </w:r>
    </w:p>
    <w:p w14:paraId="5F947DCD" w14:textId="77777777" w:rsidR="004D7FFA" w:rsidRDefault="00FB480B">
      <w:pPr>
        <w:pStyle w:val="a4"/>
        <w:numPr>
          <w:ilvl w:val="0"/>
          <w:numId w:val="2"/>
        </w:numPr>
        <w:spacing w:after="80"/>
      </w:pPr>
      <w:r>
        <w:rPr>
          <w:b/>
          <w:bCs/>
        </w:rPr>
        <w:t>CS, DS, SS, ES</w:t>
      </w:r>
      <w:r>
        <w:t xml:space="preserve"> — сегментные регистры: кода, данных, стека и дополнительного сегмента.</w:t>
      </w:r>
    </w:p>
    <w:p w14:paraId="5EAB1B3B" w14:textId="77777777" w:rsidR="004D7FFA" w:rsidRDefault="00FB480B">
      <w:pPr>
        <w:spacing w:after="100"/>
      </w:pPr>
      <w:r>
        <w:t>Любой новый сегмент начинается с 16-байтовой границы (параграфа).</w:t>
      </w:r>
    </w:p>
    <w:p w14:paraId="654086A4" w14:textId="77777777" w:rsidR="004D7FFA" w:rsidRDefault="004D7FFA">
      <w:pPr>
        <w:spacing w:after="120"/>
      </w:pPr>
    </w:p>
    <w:p w14:paraId="777A241B" w14:textId="77777777" w:rsidR="004D7FFA" w:rsidRDefault="00FB480B">
      <w:pPr>
        <w:pStyle w:val="2"/>
      </w:pPr>
      <w:r>
        <w:t>Базовая система команд процессора 8086</w:t>
      </w:r>
    </w:p>
    <w:p w14:paraId="23C81A8B" w14:textId="77777777" w:rsidR="004D7FFA" w:rsidRDefault="00FB480B">
      <w:pPr>
        <w:pStyle w:val="3"/>
      </w:pPr>
      <w:r>
        <w:t>Команды передачи данных</w:t>
      </w:r>
    </w:p>
    <w:p w14:paraId="4EAF0E5A" w14:textId="77777777" w:rsidR="004D7FFA" w:rsidRDefault="00FB480B">
      <w:pPr>
        <w:pStyle w:val="a4"/>
        <w:numPr>
          <w:ilvl w:val="0"/>
          <w:numId w:val="2"/>
        </w:numPr>
        <w:spacing w:after="80"/>
      </w:pPr>
      <w:r>
        <w:rPr>
          <w:b/>
          <w:bCs/>
        </w:rPr>
        <w:t>MOV dst, src</w:t>
      </w:r>
      <w:r>
        <w:t xml:space="preserve"> — пересылка данных (dst ← src). Самая быстрая команда, минимум тактов.</w:t>
      </w:r>
    </w:p>
    <w:p w14:paraId="2CC673F4" w14:textId="77777777" w:rsidR="004D7FFA" w:rsidRDefault="00FB480B">
      <w:pPr>
        <w:pStyle w:val="a4"/>
        <w:numPr>
          <w:ilvl w:val="0"/>
          <w:numId w:val="2"/>
        </w:numPr>
        <w:spacing w:after="80"/>
      </w:pPr>
      <w:r>
        <w:rPr>
          <w:b/>
          <w:bCs/>
        </w:rPr>
        <w:t>XCHG A, B</w:t>
      </w:r>
      <w:r>
        <w:t xml:space="preserve"> — обмен значениями (A ↔ B).</w:t>
      </w:r>
    </w:p>
    <w:p w14:paraId="545B28A3" w14:textId="77777777" w:rsidR="004D7FFA" w:rsidRDefault="00FB480B">
      <w:pPr>
        <w:pStyle w:val="a4"/>
        <w:numPr>
          <w:ilvl w:val="0"/>
          <w:numId w:val="2"/>
        </w:numPr>
        <w:spacing w:after="80"/>
      </w:pPr>
      <w:r>
        <w:rPr>
          <w:b/>
          <w:bCs/>
        </w:rPr>
        <w:t>PUSH / POP</w:t>
      </w:r>
      <w:r>
        <w:t xml:space="preserve"> — запись/чтение из стека. SP уменьшается на 2 при PUSH, увеличивается на 2 при POP.</w:t>
      </w:r>
    </w:p>
    <w:p w14:paraId="4832DC9E" w14:textId="77777777" w:rsidR="004D7FFA" w:rsidRDefault="00FB480B">
      <w:pPr>
        <w:pStyle w:val="a4"/>
        <w:numPr>
          <w:ilvl w:val="0"/>
          <w:numId w:val="2"/>
        </w:numPr>
        <w:spacing w:after="80"/>
      </w:pPr>
      <w:r>
        <w:rPr>
          <w:b/>
          <w:bCs/>
        </w:rPr>
        <w:t>CALL</w:t>
      </w:r>
      <w:r>
        <w:t xml:space="preserve"> — вызов подпрограммы (сохраняет адрес возврата в стеке).</w:t>
      </w:r>
    </w:p>
    <w:p w14:paraId="62466659" w14:textId="77777777" w:rsidR="004D7FFA" w:rsidRDefault="00FB480B">
      <w:pPr>
        <w:pStyle w:val="a4"/>
        <w:numPr>
          <w:ilvl w:val="0"/>
          <w:numId w:val="2"/>
        </w:numPr>
        <w:spacing w:after="80"/>
      </w:pPr>
      <w:r>
        <w:rPr>
          <w:b/>
          <w:bCs/>
        </w:rPr>
        <w:t>RET</w:t>
      </w:r>
      <w:r>
        <w:t xml:space="preserve"> — возврат из подпрограммы (использует SP).</w:t>
      </w:r>
    </w:p>
    <w:p w14:paraId="41D15314" w14:textId="77777777" w:rsidR="004D7FFA" w:rsidRDefault="00FB480B">
      <w:pPr>
        <w:pStyle w:val="a4"/>
        <w:numPr>
          <w:ilvl w:val="0"/>
          <w:numId w:val="2"/>
        </w:numPr>
        <w:spacing w:after="80"/>
      </w:pPr>
      <w:r>
        <w:rPr>
          <w:b/>
          <w:bCs/>
        </w:rPr>
        <w:t>IN / OUT</w:t>
      </w:r>
      <w:r>
        <w:t xml:space="preserve"> — операции с портами ввода-вывода (работают напрямую с адресами портов).</w:t>
      </w:r>
    </w:p>
    <w:p w14:paraId="166CEB94" w14:textId="77777777" w:rsidR="004D7FFA" w:rsidRDefault="00FB480B">
      <w:pPr>
        <w:pStyle w:val="3"/>
      </w:pPr>
      <w:r>
        <w:t>Арифметические команды</w:t>
      </w:r>
    </w:p>
    <w:p w14:paraId="6B9640EA" w14:textId="77777777" w:rsidR="004D7FFA" w:rsidRDefault="00FB480B">
      <w:pPr>
        <w:pStyle w:val="a4"/>
        <w:numPr>
          <w:ilvl w:val="0"/>
          <w:numId w:val="2"/>
        </w:numPr>
        <w:spacing w:after="80"/>
      </w:pPr>
      <w:r>
        <w:rPr>
          <w:rFonts w:ascii="Courier New" w:eastAsia="Courier New" w:hAnsi="Courier New" w:cs="Courier New"/>
          <w:color w:val="1A1A2E"/>
          <w:sz w:val="20"/>
          <w:szCs w:val="20"/>
        </w:rPr>
        <w:t>ADD</w:t>
      </w:r>
      <w:r>
        <w:t xml:space="preserve"> — сложение (A + B)</w:t>
      </w:r>
    </w:p>
    <w:p w14:paraId="7E453B07" w14:textId="77777777" w:rsidR="004D7FFA" w:rsidRDefault="00FB480B">
      <w:pPr>
        <w:pStyle w:val="a4"/>
        <w:numPr>
          <w:ilvl w:val="0"/>
          <w:numId w:val="2"/>
        </w:numPr>
        <w:spacing w:after="80"/>
      </w:pPr>
      <w:r>
        <w:rPr>
          <w:rFonts w:ascii="Courier New" w:eastAsia="Courier New" w:hAnsi="Courier New" w:cs="Courier New"/>
          <w:color w:val="1A1A2E"/>
          <w:sz w:val="20"/>
          <w:szCs w:val="20"/>
        </w:rPr>
        <w:t>ADC</w:t>
      </w:r>
      <w:r>
        <w:t xml:space="preserve"> — сложение с учётом флага переноса (A + B + CF)</w:t>
      </w:r>
    </w:p>
    <w:p w14:paraId="40F67CA5" w14:textId="77777777" w:rsidR="004D7FFA" w:rsidRDefault="00FB480B">
      <w:pPr>
        <w:pStyle w:val="a4"/>
        <w:numPr>
          <w:ilvl w:val="0"/>
          <w:numId w:val="2"/>
        </w:numPr>
        <w:spacing w:after="80"/>
      </w:pPr>
      <w:r>
        <w:rPr>
          <w:rFonts w:ascii="Courier New" w:eastAsia="Courier New" w:hAnsi="Courier New" w:cs="Courier New"/>
          <w:color w:val="1A1A2E"/>
          <w:sz w:val="20"/>
          <w:szCs w:val="20"/>
        </w:rPr>
        <w:t>SUB</w:t>
      </w:r>
      <w:r>
        <w:t xml:space="preserve"> — вычитание (A − B)</w:t>
      </w:r>
    </w:p>
    <w:p w14:paraId="4B189E95" w14:textId="77777777" w:rsidR="004D7FFA" w:rsidRDefault="00FB480B">
      <w:pPr>
        <w:pStyle w:val="a4"/>
        <w:numPr>
          <w:ilvl w:val="0"/>
          <w:numId w:val="2"/>
        </w:numPr>
        <w:spacing w:after="80"/>
      </w:pPr>
      <w:r>
        <w:rPr>
          <w:rFonts w:ascii="Courier New" w:eastAsia="Courier New" w:hAnsi="Courier New" w:cs="Courier New"/>
          <w:color w:val="1A1A2E"/>
          <w:sz w:val="20"/>
          <w:szCs w:val="20"/>
        </w:rPr>
        <w:t>SBB</w:t>
      </w:r>
      <w:r>
        <w:t xml:space="preserve"> — вычитание с учётом заёма (A − B − CF)</w:t>
      </w:r>
    </w:p>
    <w:p w14:paraId="0A888F67" w14:textId="77777777" w:rsidR="004D7FFA" w:rsidRDefault="00FB480B">
      <w:pPr>
        <w:pStyle w:val="a4"/>
        <w:numPr>
          <w:ilvl w:val="0"/>
          <w:numId w:val="2"/>
        </w:numPr>
        <w:spacing w:after="80"/>
      </w:pPr>
      <w:r>
        <w:rPr>
          <w:rFonts w:ascii="Courier New" w:eastAsia="Courier New" w:hAnsi="Courier New" w:cs="Courier New"/>
          <w:color w:val="1A1A2E"/>
          <w:sz w:val="20"/>
          <w:szCs w:val="20"/>
        </w:rPr>
        <w:t>INC</w:t>
      </w:r>
      <w:r>
        <w:t xml:space="preserve"> — инкремент (A ← A + 1)</w:t>
      </w:r>
    </w:p>
    <w:p w14:paraId="33F20AA8" w14:textId="77777777" w:rsidR="004D7FFA" w:rsidRDefault="00FB480B">
      <w:pPr>
        <w:pStyle w:val="a4"/>
        <w:numPr>
          <w:ilvl w:val="0"/>
          <w:numId w:val="2"/>
        </w:numPr>
        <w:spacing w:after="80"/>
      </w:pPr>
      <w:r>
        <w:rPr>
          <w:rFonts w:ascii="Courier New" w:eastAsia="Courier New" w:hAnsi="Courier New" w:cs="Courier New"/>
          <w:color w:val="1A1A2E"/>
          <w:sz w:val="20"/>
          <w:szCs w:val="20"/>
        </w:rPr>
        <w:t>DEC</w:t>
      </w:r>
      <w:r>
        <w:t xml:space="preserve"> — декремент (A ← A − 1)</w:t>
      </w:r>
    </w:p>
    <w:p w14:paraId="678F9743" w14:textId="77777777" w:rsidR="004D7FFA" w:rsidRDefault="00FB480B">
      <w:pPr>
        <w:pStyle w:val="a4"/>
        <w:numPr>
          <w:ilvl w:val="0"/>
          <w:numId w:val="2"/>
        </w:numPr>
        <w:spacing w:after="80"/>
      </w:pPr>
      <w:r>
        <w:rPr>
          <w:rFonts w:ascii="Courier New" w:eastAsia="Courier New" w:hAnsi="Courier New" w:cs="Courier New"/>
          <w:color w:val="1A1A2E"/>
          <w:sz w:val="20"/>
          <w:szCs w:val="20"/>
        </w:rPr>
        <w:t>NEG</w:t>
      </w:r>
      <w:r>
        <w:t xml:space="preserve"> — изменение знака (A ← 0 − A)</w:t>
      </w:r>
    </w:p>
    <w:p w14:paraId="0AAAC314" w14:textId="77777777" w:rsidR="004D7FFA" w:rsidRDefault="00FB480B">
      <w:pPr>
        <w:pStyle w:val="a4"/>
        <w:numPr>
          <w:ilvl w:val="0"/>
          <w:numId w:val="2"/>
        </w:numPr>
        <w:spacing w:after="80"/>
      </w:pPr>
      <w:r>
        <w:rPr>
          <w:rFonts w:ascii="Courier New" w:eastAsia="Courier New" w:hAnsi="Courier New" w:cs="Courier New"/>
          <w:color w:val="1A1A2E"/>
          <w:sz w:val="20"/>
          <w:szCs w:val="20"/>
        </w:rPr>
        <w:t>CMP</w:t>
      </w:r>
      <w:r>
        <w:t xml:space="preserve"> — сравнение (A − B; результат не сохраняется, только флаги)</w:t>
      </w:r>
    </w:p>
    <w:p w14:paraId="540A92A8" w14:textId="77777777" w:rsidR="004D7FFA" w:rsidRDefault="00FB480B">
      <w:pPr>
        <w:pStyle w:val="a4"/>
        <w:numPr>
          <w:ilvl w:val="0"/>
          <w:numId w:val="2"/>
        </w:numPr>
        <w:spacing w:after="80"/>
      </w:pPr>
      <w:r>
        <w:rPr>
          <w:rFonts w:ascii="Courier New" w:eastAsia="Courier New" w:hAnsi="Courier New" w:cs="Courier New"/>
          <w:color w:val="1A1A2E"/>
          <w:sz w:val="20"/>
          <w:szCs w:val="20"/>
        </w:rPr>
        <w:t>MUL</w:t>
      </w:r>
      <w:r>
        <w:t xml:space="preserve"> — умножение беззнаковое</w:t>
      </w:r>
    </w:p>
    <w:p w14:paraId="34A9204E" w14:textId="77777777" w:rsidR="004D7FFA" w:rsidRDefault="00FB480B">
      <w:pPr>
        <w:pStyle w:val="a4"/>
        <w:numPr>
          <w:ilvl w:val="0"/>
          <w:numId w:val="2"/>
        </w:numPr>
        <w:spacing w:after="80"/>
      </w:pPr>
      <w:r>
        <w:rPr>
          <w:rFonts w:ascii="Courier New" w:eastAsia="Courier New" w:hAnsi="Courier New" w:cs="Courier New"/>
          <w:color w:val="1A1A2E"/>
          <w:sz w:val="20"/>
          <w:szCs w:val="20"/>
        </w:rPr>
        <w:t>DIV</w:t>
      </w:r>
      <w:r>
        <w:t xml:space="preserve"> — деление беззнаковое</w:t>
      </w:r>
    </w:p>
    <w:p w14:paraId="5749320B" w14:textId="77777777" w:rsidR="004D7FFA" w:rsidRDefault="00FB480B">
      <w:pPr>
        <w:pStyle w:val="3"/>
      </w:pPr>
      <w:r>
        <w:t>Логические операции</w:t>
      </w:r>
    </w:p>
    <w:p w14:paraId="2E11A471" w14:textId="77777777" w:rsidR="004D7FFA" w:rsidRDefault="00FB480B">
      <w:pPr>
        <w:pStyle w:val="a4"/>
        <w:numPr>
          <w:ilvl w:val="0"/>
          <w:numId w:val="2"/>
        </w:numPr>
        <w:spacing w:after="80"/>
      </w:pPr>
      <w:r>
        <w:rPr>
          <w:rFonts w:ascii="Courier New" w:eastAsia="Courier New" w:hAnsi="Courier New" w:cs="Courier New"/>
          <w:color w:val="1A1A2E"/>
          <w:sz w:val="20"/>
          <w:szCs w:val="20"/>
        </w:rPr>
        <w:t>AND</w:t>
      </w:r>
      <w:r>
        <w:t xml:space="preserve"> — побитовое И (A &amp; B)</w:t>
      </w:r>
    </w:p>
    <w:p w14:paraId="75DE51B9" w14:textId="77777777" w:rsidR="004D7FFA" w:rsidRDefault="00FB480B">
      <w:pPr>
        <w:pStyle w:val="a4"/>
        <w:numPr>
          <w:ilvl w:val="0"/>
          <w:numId w:val="2"/>
        </w:numPr>
        <w:spacing w:after="80"/>
      </w:pPr>
      <w:r>
        <w:rPr>
          <w:rFonts w:ascii="Courier New" w:eastAsia="Courier New" w:hAnsi="Courier New" w:cs="Courier New"/>
          <w:color w:val="1A1A2E"/>
          <w:sz w:val="20"/>
          <w:szCs w:val="20"/>
        </w:rPr>
        <w:t>OR</w:t>
      </w:r>
      <w:r>
        <w:t xml:space="preserve"> — побитовое ИЛИ (A | B)</w:t>
      </w:r>
    </w:p>
    <w:p w14:paraId="6CF21BC4" w14:textId="77777777" w:rsidR="004D7FFA" w:rsidRDefault="00FB480B">
      <w:pPr>
        <w:pStyle w:val="a4"/>
        <w:numPr>
          <w:ilvl w:val="0"/>
          <w:numId w:val="2"/>
        </w:numPr>
        <w:spacing w:after="80"/>
      </w:pPr>
      <w:r>
        <w:rPr>
          <w:rFonts w:ascii="Courier New" w:eastAsia="Courier New" w:hAnsi="Courier New" w:cs="Courier New"/>
          <w:color w:val="1A1A2E"/>
          <w:sz w:val="20"/>
          <w:szCs w:val="20"/>
        </w:rPr>
        <w:lastRenderedPageBreak/>
        <w:t>XOR</w:t>
      </w:r>
      <w:r>
        <w:t xml:space="preserve"> — побитовое исключающее ИЛИ (A ^ B)</w:t>
      </w:r>
    </w:p>
    <w:p w14:paraId="1F202E42" w14:textId="77777777" w:rsidR="004D7FFA" w:rsidRDefault="00FB480B">
      <w:pPr>
        <w:pStyle w:val="a4"/>
        <w:numPr>
          <w:ilvl w:val="0"/>
          <w:numId w:val="2"/>
        </w:numPr>
        <w:spacing w:after="80"/>
      </w:pPr>
      <w:r>
        <w:rPr>
          <w:rFonts w:ascii="Courier New" w:eastAsia="Courier New" w:hAnsi="Courier New" w:cs="Courier New"/>
          <w:color w:val="1A1A2E"/>
          <w:sz w:val="20"/>
          <w:szCs w:val="20"/>
        </w:rPr>
        <w:t>TEST</w:t>
      </w:r>
      <w:r>
        <w:t xml:space="preserve"> — проверка (A &amp; B; результат не сохраняется, только флаги)</w:t>
      </w:r>
    </w:p>
    <w:p w14:paraId="309B5DCA" w14:textId="77777777" w:rsidR="004D7FFA" w:rsidRDefault="00FB480B">
      <w:pPr>
        <w:pStyle w:val="a4"/>
        <w:numPr>
          <w:ilvl w:val="0"/>
          <w:numId w:val="2"/>
        </w:numPr>
        <w:spacing w:after="80"/>
      </w:pPr>
      <w:r>
        <w:rPr>
          <w:rFonts w:ascii="Courier New" w:eastAsia="Courier New" w:hAnsi="Courier New" w:cs="Courier New"/>
          <w:color w:val="1A1A2E"/>
          <w:sz w:val="20"/>
          <w:szCs w:val="20"/>
        </w:rPr>
        <w:t>NOT</w:t>
      </w:r>
      <w:r>
        <w:t xml:space="preserve"> — побитовая инверсия (A ← ~A)</w:t>
      </w:r>
    </w:p>
    <w:p w14:paraId="5369D09E" w14:textId="77777777" w:rsidR="004D7FFA" w:rsidRDefault="00FB480B">
      <w:pPr>
        <w:pStyle w:val="3"/>
      </w:pPr>
      <w:r>
        <w:t>Команды сдвига</w:t>
      </w:r>
    </w:p>
    <w:p w14:paraId="1D752D1E" w14:textId="77777777" w:rsidR="004D7FFA" w:rsidRDefault="00FB480B">
      <w:pPr>
        <w:pStyle w:val="a4"/>
        <w:numPr>
          <w:ilvl w:val="0"/>
          <w:numId w:val="2"/>
        </w:numPr>
        <w:spacing w:after="80"/>
      </w:pPr>
      <w:r>
        <w:rPr>
          <w:b/>
          <w:bCs/>
        </w:rPr>
        <w:t>Логические:</w:t>
      </w:r>
      <w:r>
        <w:rPr>
          <w:rFonts w:ascii="Courier New" w:eastAsia="Courier New" w:hAnsi="Courier New" w:cs="Courier New"/>
          <w:color w:val="1A1A2E"/>
          <w:sz w:val="20"/>
          <w:szCs w:val="20"/>
        </w:rPr>
        <w:t xml:space="preserve"> SHL</w:t>
      </w:r>
      <w:r>
        <w:t xml:space="preserve"> (влево), </w:t>
      </w:r>
      <w:r>
        <w:rPr>
          <w:rFonts w:ascii="Courier New" w:eastAsia="Courier New" w:hAnsi="Courier New" w:cs="Courier New"/>
          <w:color w:val="1A1A2E"/>
          <w:sz w:val="20"/>
          <w:szCs w:val="20"/>
        </w:rPr>
        <w:t>SHR</w:t>
      </w:r>
      <w:r>
        <w:t xml:space="preserve"> (вправо) — знаковый бит не сохраняется.</w:t>
      </w:r>
    </w:p>
    <w:p w14:paraId="3350AB12" w14:textId="77777777" w:rsidR="004D7FFA" w:rsidRDefault="00FB480B">
      <w:pPr>
        <w:pStyle w:val="a4"/>
        <w:numPr>
          <w:ilvl w:val="0"/>
          <w:numId w:val="2"/>
        </w:numPr>
        <w:spacing w:after="80"/>
      </w:pPr>
      <w:r>
        <w:rPr>
          <w:b/>
          <w:bCs/>
        </w:rPr>
        <w:t>Арифметические:</w:t>
      </w:r>
      <w:r>
        <w:rPr>
          <w:rFonts w:ascii="Courier New" w:eastAsia="Courier New" w:hAnsi="Courier New" w:cs="Courier New"/>
          <w:color w:val="1A1A2E"/>
          <w:sz w:val="20"/>
          <w:szCs w:val="20"/>
        </w:rPr>
        <w:t xml:space="preserve"> SAL</w:t>
      </w:r>
      <w:r>
        <w:t xml:space="preserve"> (влево), </w:t>
      </w:r>
      <w:r>
        <w:rPr>
          <w:rFonts w:ascii="Courier New" w:eastAsia="Courier New" w:hAnsi="Courier New" w:cs="Courier New"/>
          <w:color w:val="1A1A2E"/>
          <w:sz w:val="20"/>
          <w:szCs w:val="20"/>
        </w:rPr>
        <w:t>SAR</w:t>
      </w:r>
      <w:r>
        <w:t xml:space="preserve"> (вправо) — SAR сохраняет знаковый бит.</w:t>
      </w:r>
    </w:p>
    <w:p w14:paraId="38BF9CD8" w14:textId="77777777" w:rsidR="004D7FFA" w:rsidRDefault="00FB480B">
      <w:pPr>
        <w:pStyle w:val="a4"/>
        <w:numPr>
          <w:ilvl w:val="0"/>
          <w:numId w:val="2"/>
        </w:numPr>
        <w:spacing w:after="80"/>
      </w:pPr>
      <w:r>
        <w:rPr>
          <w:b/>
          <w:bCs/>
        </w:rPr>
        <w:t>Циклические:</w:t>
      </w:r>
      <w:r>
        <w:rPr>
          <w:rFonts w:ascii="Courier New" w:eastAsia="Courier New" w:hAnsi="Courier New" w:cs="Courier New"/>
          <w:color w:val="1A1A2E"/>
          <w:sz w:val="20"/>
          <w:szCs w:val="20"/>
        </w:rPr>
        <w:t xml:space="preserve"> ROL</w:t>
      </w:r>
      <w:r>
        <w:t xml:space="preserve"> (влево), </w:t>
      </w:r>
      <w:r>
        <w:rPr>
          <w:rFonts w:ascii="Courier New" w:eastAsia="Courier New" w:hAnsi="Courier New" w:cs="Courier New"/>
          <w:color w:val="1A1A2E"/>
          <w:sz w:val="20"/>
          <w:szCs w:val="20"/>
        </w:rPr>
        <w:t>ROR</w:t>
      </w:r>
      <w:r>
        <w:t xml:space="preserve"> (вправо), </w:t>
      </w:r>
      <w:r>
        <w:rPr>
          <w:rFonts w:ascii="Courier New" w:eastAsia="Courier New" w:hAnsi="Courier New" w:cs="Courier New"/>
          <w:color w:val="1A1A2E"/>
          <w:sz w:val="20"/>
          <w:szCs w:val="20"/>
        </w:rPr>
        <w:t>RCL</w:t>
      </w:r>
      <w:r>
        <w:t xml:space="preserve">, </w:t>
      </w:r>
      <w:r>
        <w:rPr>
          <w:rFonts w:ascii="Courier New" w:eastAsia="Courier New" w:hAnsi="Courier New" w:cs="Courier New"/>
          <w:color w:val="1A1A2E"/>
          <w:sz w:val="20"/>
          <w:szCs w:val="20"/>
        </w:rPr>
        <w:t>RCR</w:t>
      </w:r>
      <w:r>
        <w:t xml:space="preserve"> (с переносом CF).</w:t>
      </w:r>
    </w:p>
    <w:p w14:paraId="29F0D300" w14:textId="77777777" w:rsidR="004D7FFA" w:rsidRDefault="00FB480B">
      <w:pPr>
        <w:pStyle w:val="3"/>
      </w:pPr>
      <w:r>
        <w:t>Команды передачи управления</w:t>
      </w:r>
    </w:p>
    <w:p w14:paraId="16DB7A40" w14:textId="77777777" w:rsidR="004D7FFA" w:rsidRDefault="00FB480B">
      <w:pPr>
        <w:pStyle w:val="a4"/>
        <w:numPr>
          <w:ilvl w:val="0"/>
          <w:numId w:val="2"/>
        </w:numPr>
        <w:spacing w:after="80"/>
      </w:pPr>
      <w:r>
        <w:rPr>
          <w:rFonts w:ascii="Courier New" w:eastAsia="Courier New" w:hAnsi="Courier New" w:cs="Courier New"/>
          <w:color w:val="1A1A2E"/>
          <w:sz w:val="20"/>
          <w:szCs w:val="20"/>
        </w:rPr>
        <w:t>JMP</w:t>
      </w:r>
      <w:r>
        <w:t xml:space="preserve"> — безусловный переход по указанному адресу.</w:t>
      </w:r>
    </w:p>
    <w:p w14:paraId="7CED9528" w14:textId="77777777" w:rsidR="004D7FFA" w:rsidRDefault="00FB480B">
      <w:pPr>
        <w:pStyle w:val="a4"/>
        <w:numPr>
          <w:ilvl w:val="0"/>
          <w:numId w:val="2"/>
        </w:numPr>
        <w:spacing w:after="80"/>
      </w:pPr>
      <w:r>
        <w:rPr>
          <w:rFonts w:ascii="Courier New" w:eastAsia="Courier New" w:hAnsi="Courier New" w:cs="Courier New"/>
          <w:color w:val="1A1A2E"/>
          <w:sz w:val="20"/>
          <w:szCs w:val="20"/>
        </w:rPr>
        <w:t>Jcc</w:t>
      </w:r>
      <w:r>
        <w:t xml:space="preserve"> (JE, JNE, JG, JL и др.) — условные переходы по состоянию флагов.</w:t>
      </w:r>
    </w:p>
    <w:p w14:paraId="41800A4E" w14:textId="77777777" w:rsidR="004D7FFA" w:rsidRDefault="00FB480B">
      <w:pPr>
        <w:pStyle w:val="a4"/>
        <w:numPr>
          <w:ilvl w:val="0"/>
          <w:numId w:val="2"/>
        </w:numPr>
        <w:spacing w:after="80"/>
      </w:pPr>
      <w:r>
        <w:rPr>
          <w:rFonts w:ascii="Courier New" w:eastAsia="Courier New" w:hAnsi="Courier New" w:cs="Courier New"/>
          <w:color w:val="1A1A2E"/>
          <w:sz w:val="20"/>
          <w:szCs w:val="20"/>
        </w:rPr>
        <w:t>LOOP</w:t>
      </w:r>
      <w:r>
        <w:t xml:space="preserve"> — декремент CX, переход если CX ≠ 0.</w:t>
      </w:r>
    </w:p>
    <w:p w14:paraId="68182607" w14:textId="77777777" w:rsidR="004D7FFA" w:rsidRDefault="00FB480B">
      <w:pPr>
        <w:pStyle w:val="3"/>
      </w:pPr>
      <w:r>
        <w:t>Служебные команды</w:t>
      </w:r>
    </w:p>
    <w:p w14:paraId="0177D6A1" w14:textId="77777777" w:rsidR="004D7FFA" w:rsidRDefault="00FB480B">
      <w:pPr>
        <w:pStyle w:val="a4"/>
        <w:numPr>
          <w:ilvl w:val="0"/>
          <w:numId w:val="2"/>
        </w:numPr>
        <w:spacing w:after="80"/>
      </w:pPr>
      <w:r>
        <w:rPr>
          <w:rFonts w:ascii="Courier New" w:eastAsia="Courier New" w:hAnsi="Courier New" w:cs="Courier New"/>
          <w:color w:val="1A1A2E"/>
          <w:sz w:val="20"/>
          <w:szCs w:val="20"/>
        </w:rPr>
        <w:t>HLT</w:t>
      </w:r>
      <w:r>
        <w:t xml:space="preserve"> — остановка процессора.</w:t>
      </w:r>
    </w:p>
    <w:p w14:paraId="6D718A2B" w14:textId="77777777" w:rsidR="004D7FFA" w:rsidRDefault="00FB480B">
      <w:pPr>
        <w:pStyle w:val="a4"/>
        <w:numPr>
          <w:ilvl w:val="0"/>
          <w:numId w:val="2"/>
        </w:numPr>
        <w:spacing w:after="80"/>
      </w:pPr>
      <w:r>
        <w:rPr>
          <w:rFonts w:ascii="Courier New" w:eastAsia="Courier New" w:hAnsi="Courier New" w:cs="Courier New"/>
          <w:color w:val="1A1A2E"/>
          <w:sz w:val="20"/>
          <w:szCs w:val="20"/>
        </w:rPr>
        <w:t>NOP</w:t>
      </w:r>
      <w:r>
        <w:t xml:space="preserve"> — пустая операция (1 такт, используется для выравнивания или задержки).</w:t>
      </w:r>
    </w:p>
    <w:p w14:paraId="37CE8FDB" w14:textId="77777777" w:rsidR="004D7FFA" w:rsidRDefault="00FB480B">
      <w:pPr>
        <w:pStyle w:val="a4"/>
        <w:numPr>
          <w:ilvl w:val="0"/>
          <w:numId w:val="2"/>
        </w:numPr>
        <w:spacing w:after="80"/>
      </w:pPr>
      <w:r>
        <w:rPr>
          <w:rFonts w:ascii="Courier New" w:eastAsia="Courier New" w:hAnsi="Courier New" w:cs="Courier New"/>
          <w:color w:val="1A1A2E"/>
          <w:sz w:val="20"/>
          <w:szCs w:val="20"/>
        </w:rPr>
        <w:t>WAIT</w:t>
      </w:r>
      <w:r>
        <w:t xml:space="preserve"> — ожидание сигнала от сопроцессора.</w:t>
      </w:r>
    </w:p>
    <w:p w14:paraId="0A7189B9" w14:textId="77777777" w:rsidR="004D7FFA" w:rsidRDefault="00FB480B">
      <w:pPr>
        <w:pStyle w:val="a4"/>
        <w:numPr>
          <w:ilvl w:val="0"/>
          <w:numId w:val="2"/>
        </w:numPr>
        <w:spacing w:after="80"/>
      </w:pPr>
      <w:r>
        <w:rPr>
          <w:rFonts w:ascii="Courier New" w:eastAsia="Courier New" w:hAnsi="Courier New" w:cs="Courier New"/>
          <w:color w:val="1A1A2E"/>
          <w:sz w:val="20"/>
          <w:szCs w:val="20"/>
        </w:rPr>
        <w:t>XLAT</w:t>
      </w:r>
      <w:r>
        <w:t xml:space="preserve"> — таблица перекодировки (AL ← DS:[BX + AL]).</w:t>
      </w:r>
    </w:p>
    <w:p w14:paraId="40BD246C" w14:textId="77777777" w:rsidR="004D7FFA" w:rsidRDefault="004D7FFA">
      <w:pPr>
        <w:spacing w:after="120"/>
      </w:pPr>
    </w:p>
    <w:p w14:paraId="332B0F23" w14:textId="77777777" w:rsidR="004D7FFA" w:rsidRDefault="00FB480B">
      <w:pPr>
        <w:pStyle w:val="2"/>
      </w:pPr>
      <w:r>
        <w:t>Способы адресации оперативной памяти</w:t>
      </w:r>
    </w:p>
    <w:p w14:paraId="15F08BA2" w14:textId="77777777" w:rsidR="004D7FFA" w:rsidRDefault="00FB480B">
      <w:pPr>
        <w:spacing w:after="100"/>
      </w:pPr>
      <w:r>
        <w:t>Физический адрес для учебной модели не превышает 3FFh. Ниже перечислены основные способы адресации.</w:t>
      </w:r>
    </w:p>
    <w:p w14:paraId="48297821" w14:textId="77777777" w:rsidR="004D7FFA" w:rsidRDefault="00FB480B">
      <w:pPr>
        <w:pStyle w:val="a4"/>
        <w:numPr>
          <w:ilvl w:val="0"/>
          <w:numId w:val="3"/>
        </w:numPr>
        <w:spacing w:after="80"/>
      </w:pPr>
      <w:r>
        <w:rPr>
          <w:b/>
          <w:bCs/>
        </w:rPr>
        <w:t>Регистровая адресация.</w:t>
      </w:r>
      <w:r>
        <w:t xml:space="preserve"> Операнды находятся только в регистрах процессора (например, MOV AX, BX). Обращения к памяти нет.</w:t>
      </w:r>
    </w:p>
    <w:p w14:paraId="79F25F41" w14:textId="77777777" w:rsidR="004D7FFA" w:rsidRDefault="00FB480B">
      <w:pPr>
        <w:pStyle w:val="a4"/>
        <w:numPr>
          <w:ilvl w:val="0"/>
          <w:numId w:val="3"/>
        </w:numPr>
        <w:spacing w:after="80"/>
      </w:pPr>
      <w:r>
        <w:rPr>
          <w:b/>
          <w:bCs/>
        </w:rPr>
        <w:t>Прямая (абсолютная) адресация.</w:t>
      </w:r>
      <w:r>
        <w:t xml:space="preserve"> Адрес ячейки задаётся непосредственно в поле CONST микрокоманды. Загрузка: шина DA → MR → ALU → SDA → ARAM. Требует отдельной микрокоманды (WM=2, SRC=5).</w:t>
      </w:r>
    </w:p>
    <w:p w14:paraId="623D3593" w14:textId="77777777" w:rsidR="004D7FFA" w:rsidRDefault="00FB480B">
      <w:pPr>
        <w:pStyle w:val="a4"/>
        <w:numPr>
          <w:ilvl w:val="0"/>
          <w:numId w:val="3"/>
        </w:numPr>
        <w:spacing w:after="80"/>
      </w:pPr>
      <w:r>
        <w:rPr>
          <w:b/>
          <w:bCs/>
        </w:rPr>
        <w:t>Косвенная регистровая адресация.</w:t>
      </w:r>
      <w:r>
        <w:t xml:space="preserve"> Адрес хранится в одном из регистров РЗУ. Адрес регистра задаётся полем B. Содержимое передаётся в ARAM из RGB (WM=3). Параллельно АЛУ может выполнять другие преобразования.</w:t>
      </w:r>
    </w:p>
    <w:p w14:paraId="613D3712" w14:textId="77777777" w:rsidR="004D7FFA" w:rsidRDefault="00FB480B">
      <w:pPr>
        <w:pStyle w:val="a4"/>
        <w:numPr>
          <w:ilvl w:val="0"/>
          <w:numId w:val="3"/>
        </w:numPr>
        <w:spacing w:after="80"/>
      </w:pPr>
      <w:r>
        <w:rPr>
          <w:b/>
          <w:bCs/>
        </w:rPr>
        <w:t>Базовая адресация.</w:t>
      </w:r>
      <w:r>
        <w:t xml:space="preserve"> Адрес = содержимое базового регистра (BX или BP) + смещение из CONST.</w:t>
      </w:r>
    </w:p>
    <w:p w14:paraId="0476923F" w14:textId="77777777" w:rsidR="004D7FFA" w:rsidRDefault="00FB480B">
      <w:pPr>
        <w:pStyle w:val="a4"/>
        <w:numPr>
          <w:ilvl w:val="0"/>
          <w:numId w:val="3"/>
        </w:numPr>
        <w:spacing w:after="80"/>
      </w:pPr>
      <w:r>
        <w:rPr>
          <w:b/>
          <w:bCs/>
        </w:rPr>
        <w:t>Индексная адресация.</w:t>
      </w:r>
      <w:r>
        <w:t xml:space="preserve"> Адрес = содержимое индексного регистра (SI или DI) + смещение из CONST.</w:t>
      </w:r>
    </w:p>
    <w:p w14:paraId="53D53328" w14:textId="77777777" w:rsidR="004D7FFA" w:rsidRDefault="00FB480B">
      <w:pPr>
        <w:pStyle w:val="a4"/>
        <w:numPr>
          <w:ilvl w:val="0"/>
          <w:numId w:val="3"/>
        </w:numPr>
        <w:spacing w:after="80"/>
      </w:pPr>
      <w:r>
        <w:rPr>
          <w:b/>
          <w:bCs/>
        </w:rPr>
        <w:t>Базово-индексная адресация.</w:t>
      </w:r>
      <w:r>
        <w:t xml:space="preserve"> Адрес = базовый регистр + индексный регистр + смещение (например, [BX + SI + 10h]).</w:t>
      </w:r>
    </w:p>
    <w:p w14:paraId="35186F2E" w14:textId="77777777" w:rsidR="004D7FFA" w:rsidRDefault="00FB480B">
      <w:pPr>
        <w:pStyle w:val="a4"/>
        <w:numPr>
          <w:ilvl w:val="0"/>
          <w:numId w:val="3"/>
        </w:numPr>
        <w:spacing w:after="80"/>
      </w:pPr>
      <w:r>
        <w:rPr>
          <w:b/>
          <w:bCs/>
        </w:rPr>
        <w:t>Относительная адресация.</w:t>
      </w:r>
      <w:r>
        <w:t xml:space="preserve"> Адрес = IP + смещение. Используется в командах переходов и вызовов.</w:t>
      </w:r>
    </w:p>
    <w:p w14:paraId="056E15E6" w14:textId="77777777" w:rsidR="004D7FFA" w:rsidRDefault="00FB480B">
      <w:pPr>
        <w:pStyle w:val="a4"/>
        <w:numPr>
          <w:ilvl w:val="0"/>
          <w:numId w:val="3"/>
        </w:numPr>
        <w:spacing w:after="80"/>
      </w:pPr>
      <w:r>
        <w:rPr>
          <w:b/>
          <w:bCs/>
        </w:rPr>
        <w:t>Автоинкрементная адресация.</w:t>
      </w:r>
      <w:r>
        <w:t xml:space="preserve"> Адрес передаётся в ARAM через RGB, после чего к регистру прибавляется 2 (CONST = 2).</w:t>
      </w:r>
    </w:p>
    <w:p w14:paraId="6B4AD864" w14:textId="77777777" w:rsidR="004D7FFA" w:rsidRDefault="00FB480B">
      <w:pPr>
        <w:pStyle w:val="a4"/>
        <w:numPr>
          <w:ilvl w:val="0"/>
          <w:numId w:val="3"/>
        </w:numPr>
        <w:spacing w:after="80"/>
      </w:pPr>
      <w:r>
        <w:rPr>
          <w:b/>
          <w:bCs/>
        </w:rPr>
        <w:t>Автодекрементная адресация.</w:t>
      </w:r>
      <w:r>
        <w:t xml:space="preserve"> Из регистра вычитается 2; полученный адрес передаётся в ARAM с выхода SDA.</w:t>
      </w:r>
    </w:p>
    <w:p w14:paraId="315C6B3E" w14:textId="77777777" w:rsidR="004D7FFA" w:rsidRDefault="00FB480B">
      <w:pPr>
        <w:pStyle w:val="a4"/>
        <w:numPr>
          <w:ilvl w:val="0"/>
          <w:numId w:val="3"/>
        </w:numPr>
        <w:spacing w:after="80"/>
      </w:pPr>
      <w:r>
        <w:rPr>
          <w:b/>
          <w:bCs/>
        </w:rPr>
        <w:t>Косвенная (двухуровневая) адресация.</w:t>
      </w:r>
      <w:r>
        <w:t xml:space="preserve"> Адрес ячейки памяти хранится в другой ячейке памяти, адресуемой полем CONST или регистром. После чтения адреса из ОП он передаётся в ARAM по цепочке: RGR → MS → ALU → SDA → ARAM.</w:t>
      </w:r>
    </w:p>
    <w:p w14:paraId="418AE731" w14:textId="77777777" w:rsidR="004D7FFA" w:rsidRDefault="004D7FFA">
      <w:pPr>
        <w:spacing w:after="120"/>
      </w:pPr>
    </w:p>
    <w:p w14:paraId="08D40916" w14:textId="77777777" w:rsidR="004D7FFA" w:rsidRDefault="00FB480B">
      <w:pPr>
        <w:pStyle w:val="2"/>
      </w:pPr>
      <w:r>
        <w:lastRenderedPageBreak/>
        <w:t>Подпрограммы и циклы на микропрограммном уровне</w:t>
      </w:r>
    </w:p>
    <w:p w14:paraId="496D5301" w14:textId="77777777" w:rsidR="004D7FFA" w:rsidRDefault="00FB480B">
      <w:pPr>
        <w:spacing w:after="100"/>
      </w:pPr>
      <w:r>
        <w:t>Работа с подпрограммами реализуется через функции схемы УПМ:</w:t>
      </w:r>
    </w:p>
    <w:p w14:paraId="0216282E" w14:textId="77777777" w:rsidR="004D7FFA" w:rsidRDefault="00FB480B">
      <w:pPr>
        <w:pStyle w:val="a4"/>
        <w:numPr>
          <w:ilvl w:val="0"/>
          <w:numId w:val="2"/>
        </w:numPr>
        <w:spacing w:after="80"/>
      </w:pPr>
      <w:r>
        <w:rPr>
          <w:b/>
          <w:bCs/>
        </w:rPr>
        <w:t>CJS</w:t>
      </w:r>
      <w:r>
        <w:t xml:space="preserve"> — условный вызов подпрограммы.</w:t>
      </w:r>
    </w:p>
    <w:p w14:paraId="271025E2" w14:textId="77777777" w:rsidR="004D7FFA" w:rsidRDefault="00FB480B">
      <w:pPr>
        <w:pStyle w:val="a4"/>
        <w:numPr>
          <w:ilvl w:val="0"/>
          <w:numId w:val="2"/>
        </w:numPr>
        <w:spacing w:after="80"/>
      </w:pPr>
      <w:r>
        <w:rPr>
          <w:b/>
          <w:bCs/>
        </w:rPr>
        <w:t>CRTN</w:t>
      </w:r>
      <w:r>
        <w:t xml:space="preserve"> — условный возврат.</w:t>
      </w:r>
    </w:p>
    <w:p w14:paraId="318A1949" w14:textId="77777777" w:rsidR="004D7FFA" w:rsidRDefault="00FB480B">
      <w:pPr>
        <w:spacing w:after="100"/>
      </w:pPr>
      <w:r>
        <w:t>Чтобы сделать вызов безусловным, в поле JFI записывается 4 (бит J = 1). При вызове адрес возврата сохраняется в стеке, управление передаётся по адресу из поля CONST. При возврате — переход по адресу из стека и декремент указателя стека STP.</w:t>
      </w:r>
    </w:p>
    <w:p w14:paraId="19F8C942" w14:textId="77777777" w:rsidR="004D7FFA" w:rsidRDefault="00FB480B">
      <w:pPr>
        <w:spacing w:after="100"/>
      </w:pPr>
      <w:r>
        <w:rPr>
          <w:b/>
          <w:bCs/>
        </w:rPr>
        <w:t>Организация цикла с N повторениями:</w:t>
      </w:r>
    </w:p>
    <w:p w14:paraId="784DA43E" w14:textId="77777777" w:rsidR="004D7FFA" w:rsidRDefault="00FB480B">
      <w:pPr>
        <w:pStyle w:val="a4"/>
        <w:numPr>
          <w:ilvl w:val="0"/>
          <w:numId w:val="2"/>
        </w:numPr>
        <w:spacing w:after="80"/>
      </w:pPr>
      <w:r>
        <w:t>В счётчик RACT загружается значение N−1 из поля CONST с помощью функции LDCT.</w:t>
      </w:r>
    </w:p>
    <w:p w14:paraId="55A2D25D" w14:textId="77777777" w:rsidR="004D7FFA" w:rsidRDefault="00FB480B">
      <w:pPr>
        <w:pStyle w:val="a4"/>
        <w:numPr>
          <w:ilvl w:val="0"/>
          <w:numId w:val="2"/>
        </w:numPr>
        <w:spacing w:after="80"/>
      </w:pPr>
      <w:r>
        <w:t>Для возврата в начало цикла используется функция RPCT.</w:t>
      </w:r>
    </w:p>
    <w:p w14:paraId="626D0CBB" w14:textId="77777777" w:rsidR="004D7FFA" w:rsidRDefault="00FB480B">
      <w:pPr>
        <w:pStyle w:val="a4"/>
        <w:numPr>
          <w:ilvl w:val="0"/>
          <w:numId w:val="2"/>
        </w:numPr>
        <w:spacing w:after="80"/>
      </w:pPr>
      <w:r>
        <w:t>Если RACT = 0 — следующая микрокоманда выбирается в естественном порядке.</w:t>
      </w:r>
    </w:p>
    <w:p w14:paraId="0C8E3EB3" w14:textId="77777777" w:rsidR="004D7FFA" w:rsidRDefault="00FB480B">
      <w:pPr>
        <w:pStyle w:val="a4"/>
        <w:numPr>
          <w:ilvl w:val="0"/>
          <w:numId w:val="2"/>
        </w:numPr>
        <w:spacing w:after="80"/>
      </w:pPr>
      <w:r>
        <w:t>Если RACT &gt; 0 — счётчик декрементируется и происходит переход по адресу из CONST.</w:t>
      </w:r>
    </w:p>
    <w:p w14:paraId="4808078F" w14:textId="77777777" w:rsidR="004D7FFA" w:rsidRDefault="00FB480B">
      <w:r>
        <w:br w:type="page"/>
      </w:r>
    </w:p>
    <w:p w14:paraId="7716CB11" w14:textId="77777777" w:rsidR="004D7FFA" w:rsidRDefault="00FB480B">
      <w:pPr>
        <w:pBdr>
          <w:bottom w:val="single" w:sz="6" w:space="4" w:color="C0D5EE"/>
        </w:pBdr>
        <w:spacing w:before="480" w:after="200"/>
      </w:pPr>
      <w:r>
        <w:rPr>
          <w:b/>
          <w:bCs/>
          <w:color w:val="2E75B6"/>
        </w:rPr>
        <w:lastRenderedPageBreak/>
        <w:t>Лекция 3 — 06.04.2026</w:t>
      </w:r>
    </w:p>
    <w:p w14:paraId="40794E60" w14:textId="77777777" w:rsidR="004D7FFA" w:rsidRDefault="00FB480B">
      <w:pPr>
        <w:pStyle w:val="1"/>
      </w:pPr>
      <w:r>
        <w:t>Микропрограммное управление. Архитектура модели i8086</w:t>
      </w:r>
    </w:p>
    <w:p w14:paraId="08C094D1" w14:textId="77777777" w:rsidR="004D7FFA" w:rsidRDefault="00FB480B">
      <w:pPr>
        <w:pStyle w:val="2"/>
      </w:pPr>
      <w:r>
        <w:t>Жёсткое и микропрограммное управление</w:t>
      </w:r>
    </w:p>
    <w:p w14:paraId="5F19C488" w14:textId="77777777" w:rsidR="004D7FFA" w:rsidRDefault="00FB480B">
      <w:pPr>
        <w:spacing w:after="100"/>
      </w:pPr>
      <w:r>
        <w:rPr>
          <w:b/>
          <w:bCs/>
        </w:rPr>
        <w:t>Жёсткое управление</w:t>
      </w:r>
      <w:r>
        <w:t>: каждая машинная команда реализована непосредственно транзисторными схемами. Максимальная скорость, но полная негибкость — добавление новой команды требует перепроектирования процессора.</w:t>
      </w:r>
    </w:p>
    <w:p w14:paraId="7A956E7E" w14:textId="77777777" w:rsidR="004D7FFA" w:rsidRDefault="00FB480B">
      <w:pPr>
        <w:spacing w:after="100"/>
      </w:pPr>
      <w:r>
        <w:rPr>
          <w:b/>
          <w:bCs/>
        </w:rPr>
        <w:t>Микропрограммное управление</w:t>
      </w:r>
      <w:r>
        <w:t>: внутри процессора находится специальная микропамять (микроПЗУ) с микропрограммами. Каждая машинная команда содержит лишь адрес в микропамяти, с которого начинается её микропрограмма — последовательность микрокоманд, выполняющих нужные действия шаг за шагом.</w:t>
      </w:r>
    </w:p>
    <w:p w14:paraId="51BCD6DA" w14:textId="77777777" w:rsidR="004D7FFA" w:rsidRDefault="00FB480B">
      <w:pPr>
        <w:spacing w:after="100"/>
      </w:pPr>
      <w:r>
        <w:rPr>
          <w:b/>
          <w:bCs/>
        </w:rPr>
        <w:t>Микрокоманда</w:t>
      </w:r>
      <w:r>
        <w:t xml:space="preserve"> — наименьшая неделимая операция, выполняемая за один такт. Она управляет всеми внутренними сигналами: какие регистры подать на АЛУ, какую операцию выполнить, куда записать результат, обращаться ли к памяти, куда перейти дальше.</w:t>
      </w:r>
    </w:p>
    <w:p w14:paraId="548B456E" w14:textId="77777777" w:rsidR="004D7FFA" w:rsidRDefault="00FB480B">
      <w:pPr>
        <w:pStyle w:val="3"/>
      </w:pPr>
      <w:r>
        <w:t>Преимущества микропрограммного управления</w:t>
      </w:r>
    </w:p>
    <w:p w14:paraId="7DF37DCD" w14:textId="77777777" w:rsidR="004D7FFA" w:rsidRDefault="00FB480B">
      <w:pPr>
        <w:pStyle w:val="a4"/>
        <w:numPr>
          <w:ilvl w:val="0"/>
          <w:numId w:val="2"/>
        </w:numPr>
        <w:spacing w:after="80"/>
      </w:pPr>
      <w:r>
        <w:rPr>
          <w:b/>
          <w:bCs/>
        </w:rPr>
        <w:t>Гибкость.</w:t>
      </w:r>
      <w:r>
        <w:t xml:space="preserve"> Новую команду можно добавить, написав новую микропрограмму — без изменения аппаратуры.</w:t>
      </w:r>
    </w:p>
    <w:p w14:paraId="012E1072" w14:textId="77777777" w:rsidR="004D7FFA" w:rsidRDefault="00FB480B">
      <w:pPr>
        <w:pStyle w:val="a4"/>
        <w:numPr>
          <w:ilvl w:val="0"/>
          <w:numId w:val="2"/>
        </w:numPr>
        <w:spacing w:after="80"/>
      </w:pPr>
      <w:r>
        <w:rPr>
          <w:b/>
          <w:bCs/>
        </w:rPr>
        <w:t>Удобство отладки.</w:t>
      </w:r>
      <w:r>
        <w:t xml:space="preserve"> Поведение процессора меняется «перепрошивкой» микропамяти.</w:t>
      </w:r>
    </w:p>
    <w:p w14:paraId="5F399956" w14:textId="77777777" w:rsidR="004D7FFA" w:rsidRDefault="00FB480B">
      <w:pPr>
        <w:pStyle w:val="a4"/>
        <w:numPr>
          <w:ilvl w:val="0"/>
          <w:numId w:val="2"/>
        </w:numPr>
        <w:spacing w:after="80"/>
      </w:pPr>
      <w:r>
        <w:rPr>
          <w:b/>
          <w:bCs/>
        </w:rPr>
        <w:t>Наглядность.</w:t>
      </w:r>
      <w:r>
        <w:t xml:space="preserve"> Идеально подходит для изучения архитектуры ЭВМ — именно поэтому используется в лабораторном практикуме.</w:t>
      </w:r>
    </w:p>
    <w:p w14:paraId="3FBC73BA" w14:textId="77777777" w:rsidR="004D7FFA" w:rsidRDefault="00FB480B">
      <w:pPr>
        <w:spacing w:after="100"/>
      </w:pPr>
      <w:r>
        <w:t>В лабораторной работе студенты самостоятельно пишут микропрограммы для 9 команд i8086 и демонстрируют их выполнение на уровне микроопераций. Программная модель на ПК эмулирует микропрограммируемый процессор, который в свою очередь эмулирует подмножество команд реального 8086.</w:t>
      </w:r>
    </w:p>
    <w:p w14:paraId="3BB072B3" w14:textId="77777777" w:rsidR="004D7FFA" w:rsidRDefault="004D7FFA">
      <w:pPr>
        <w:spacing w:after="120"/>
      </w:pPr>
    </w:p>
    <w:p w14:paraId="7B2D057B" w14:textId="77777777" w:rsidR="004D7FFA" w:rsidRDefault="00FB480B">
      <w:pPr>
        <w:pStyle w:val="2"/>
      </w:pPr>
      <w:r>
        <w:t>Архитектура модели процессора i8086</w:t>
      </w:r>
    </w:p>
    <w:p w14:paraId="09383254" w14:textId="77777777" w:rsidR="004D7FFA" w:rsidRDefault="00FB480B">
      <w:pPr>
        <w:pStyle w:val="3"/>
      </w:pPr>
      <w:r>
        <w:t>Регистры общего назначения (РОН)</w:t>
      </w:r>
    </w:p>
    <w:p w14:paraId="4BEF70B2" w14:textId="77777777" w:rsidR="004D7FFA" w:rsidRDefault="00FB480B">
      <w:pPr>
        <w:pStyle w:val="a4"/>
        <w:numPr>
          <w:ilvl w:val="0"/>
          <w:numId w:val="2"/>
        </w:numPr>
        <w:spacing w:after="80"/>
      </w:pPr>
      <w:r>
        <w:rPr>
          <w:b/>
          <w:bCs/>
        </w:rPr>
        <w:t>AX</w:t>
      </w:r>
      <w:r>
        <w:t xml:space="preserve"> — аккумулятор; участвует почти во всех арифметических операциях; результат MUL записывается в AX.</w:t>
      </w:r>
    </w:p>
    <w:p w14:paraId="3BC32EA3" w14:textId="77777777" w:rsidR="004D7FFA" w:rsidRDefault="00FB480B">
      <w:pPr>
        <w:pStyle w:val="a4"/>
        <w:numPr>
          <w:ilvl w:val="0"/>
          <w:numId w:val="2"/>
        </w:numPr>
        <w:spacing w:after="80"/>
      </w:pPr>
      <w:r>
        <w:rPr>
          <w:b/>
          <w:bCs/>
        </w:rPr>
        <w:t>BX</w:t>
      </w:r>
      <w:r>
        <w:t xml:space="preserve"> — базовый регистр.</w:t>
      </w:r>
    </w:p>
    <w:p w14:paraId="49E0F21D" w14:textId="77777777" w:rsidR="004D7FFA" w:rsidRDefault="00FB480B">
      <w:pPr>
        <w:pStyle w:val="a4"/>
        <w:numPr>
          <w:ilvl w:val="0"/>
          <w:numId w:val="2"/>
        </w:numPr>
        <w:spacing w:after="80"/>
      </w:pPr>
      <w:r>
        <w:rPr>
          <w:b/>
          <w:bCs/>
        </w:rPr>
        <w:t>CX</w:t>
      </w:r>
      <w:r>
        <w:t xml:space="preserve"> — счётчик; автоматически уменьшается командой LOOP.</w:t>
      </w:r>
    </w:p>
    <w:p w14:paraId="55B526A3" w14:textId="77777777" w:rsidR="004D7FFA" w:rsidRDefault="00FB480B">
      <w:pPr>
        <w:pStyle w:val="a4"/>
        <w:numPr>
          <w:ilvl w:val="0"/>
          <w:numId w:val="2"/>
        </w:numPr>
        <w:spacing w:after="80"/>
      </w:pPr>
      <w:r>
        <w:rPr>
          <w:b/>
          <w:bCs/>
        </w:rPr>
        <w:t>DX</w:t>
      </w:r>
      <w:r>
        <w:t xml:space="preserve"> — регистр данных; промежуточный при умножении MUL.</w:t>
      </w:r>
    </w:p>
    <w:p w14:paraId="21982ED5" w14:textId="77777777" w:rsidR="004D7FFA" w:rsidRDefault="00FB480B">
      <w:pPr>
        <w:pStyle w:val="3"/>
      </w:pPr>
      <w:r>
        <w:t>Указательные и индексные регистры</w:t>
      </w:r>
    </w:p>
    <w:p w14:paraId="66495F45" w14:textId="77777777" w:rsidR="004D7FFA" w:rsidRDefault="00FB480B">
      <w:pPr>
        <w:pStyle w:val="a4"/>
        <w:numPr>
          <w:ilvl w:val="0"/>
          <w:numId w:val="2"/>
        </w:numPr>
        <w:spacing w:after="80"/>
      </w:pPr>
      <w:r>
        <w:rPr>
          <w:b/>
          <w:bCs/>
        </w:rPr>
        <w:t>SP</w:t>
      </w:r>
      <w:r>
        <w:t xml:space="preserve"> — указатель стека (при PUSH уменьшается на 2, при POP увеличивается на 2).</w:t>
      </w:r>
    </w:p>
    <w:p w14:paraId="27D8B542" w14:textId="77777777" w:rsidR="004D7FFA" w:rsidRDefault="00FB480B">
      <w:pPr>
        <w:pStyle w:val="a4"/>
        <w:numPr>
          <w:ilvl w:val="0"/>
          <w:numId w:val="2"/>
        </w:numPr>
        <w:spacing w:after="80"/>
      </w:pPr>
      <w:r>
        <w:rPr>
          <w:b/>
          <w:bCs/>
        </w:rPr>
        <w:t>BP</w:t>
      </w:r>
      <w:r>
        <w:t xml:space="preserve"> — базовый указатель (в лабораторной работе содержит множитель для MUL).</w:t>
      </w:r>
    </w:p>
    <w:p w14:paraId="3FAE5AA0" w14:textId="77777777" w:rsidR="004D7FFA" w:rsidRDefault="00FB480B">
      <w:pPr>
        <w:pStyle w:val="a4"/>
        <w:numPr>
          <w:ilvl w:val="0"/>
          <w:numId w:val="2"/>
        </w:numPr>
        <w:spacing w:after="80"/>
      </w:pPr>
      <w:r>
        <w:rPr>
          <w:b/>
          <w:bCs/>
        </w:rPr>
        <w:t>SI</w:t>
      </w:r>
      <w:r>
        <w:t xml:space="preserve"> — индекс источника (содержит входное BCD-число для команды BLD).</w:t>
      </w:r>
    </w:p>
    <w:p w14:paraId="1ED78810" w14:textId="77777777" w:rsidR="004D7FFA" w:rsidRDefault="00FB480B">
      <w:pPr>
        <w:pStyle w:val="a4"/>
        <w:numPr>
          <w:ilvl w:val="0"/>
          <w:numId w:val="2"/>
        </w:numPr>
        <w:spacing w:after="80"/>
      </w:pPr>
      <w:r>
        <w:rPr>
          <w:b/>
          <w:bCs/>
        </w:rPr>
        <w:t>DI</w:t>
      </w:r>
      <w:r>
        <w:t xml:space="preserve"> — индекс назначения (промежуточный при BLD).</w:t>
      </w:r>
    </w:p>
    <w:p w14:paraId="4D8BA2C8" w14:textId="77777777" w:rsidR="004D7FFA" w:rsidRDefault="00FB480B">
      <w:pPr>
        <w:pStyle w:val="3"/>
      </w:pPr>
      <w:r>
        <w:t>Служебные регистры</w:t>
      </w:r>
    </w:p>
    <w:p w14:paraId="00F0ABC0" w14:textId="77777777" w:rsidR="004D7FFA" w:rsidRDefault="00FB480B">
      <w:pPr>
        <w:pStyle w:val="a4"/>
        <w:numPr>
          <w:ilvl w:val="0"/>
          <w:numId w:val="2"/>
        </w:numPr>
        <w:spacing w:after="80"/>
      </w:pPr>
      <w:r>
        <w:rPr>
          <w:b/>
          <w:bCs/>
        </w:rPr>
        <w:t>IP</w:t>
      </w:r>
      <w:r>
        <w:t xml:space="preserve"> — указатель инструкций; после выборки команды увеличивается на её длину.</w:t>
      </w:r>
    </w:p>
    <w:p w14:paraId="2BF9971A" w14:textId="77777777" w:rsidR="004D7FFA" w:rsidRDefault="00FB480B">
      <w:pPr>
        <w:pStyle w:val="a4"/>
        <w:numPr>
          <w:ilvl w:val="0"/>
          <w:numId w:val="2"/>
        </w:numPr>
        <w:spacing w:after="80"/>
      </w:pPr>
      <w:r>
        <w:rPr>
          <w:b/>
          <w:bCs/>
        </w:rPr>
        <w:t>FLAG (PSW)</w:t>
      </w:r>
      <w:r>
        <w:t xml:space="preserve"> — регистр флагов: SF (знак), ZF (ноль), CF (перенос), VF (переполнение), PF (чётность), MF.</w:t>
      </w:r>
    </w:p>
    <w:p w14:paraId="21269CAF" w14:textId="77777777" w:rsidR="004D7FFA" w:rsidRDefault="00FB480B">
      <w:pPr>
        <w:pStyle w:val="a4"/>
        <w:numPr>
          <w:ilvl w:val="0"/>
          <w:numId w:val="2"/>
        </w:numPr>
        <w:spacing w:after="80"/>
      </w:pPr>
      <w:r>
        <w:rPr>
          <w:b/>
          <w:bCs/>
        </w:rPr>
        <w:t>RGK</w:t>
      </w:r>
      <w:r>
        <w:t xml:space="preserve"> — регистр команды; сюда загружается код текущей машинной команды.</w:t>
      </w:r>
    </w:p>
    <w:p w14:paraId="6155BB8D" w14:textId="77777777" w:rsidR="004D7FFA" w:rsidRDefault="00FB480B">
      <w:pPr>
        <w:pStyle w:val="a4"/>
        <w:numPr>
          <w:ilvl w:val="0"/>
          <w:numId w:val="2"/>
        </w:numPr>
        <w:spacing w:after="80"/>
      </w:pPr>
      <w:r>
        <w:rPr>
          <w:b/>
          <w:bCs/>
        </w:rPr>
        <w:lastRenderedPageBreak/>
        <w:t>ARAM</w:t>
      </w:r>
      <w:r>
        <w:t xml:space="preserve"> — адресный регистр памяти.</w:t>
      </w:r>
    </w:p>
    <w:p w14:paraId="31090DD7" w14:textId="77777777" w:rsidR="004D7FFA" w:rsidRDefault="00FB480B">
      <w:pPr>
        <w:pStyle w:val="3"/>
      </w:pPr>
      <w:r>
        <w:t>Упрощения модели по сравнению с реальным 8086</w:t>
      </w:r>
    </w:p>
    <w:p w14:paraId="4364CBC5" w14:textId="77777777" w:rsidR="004D7FFA" w:rsidRDefault="00FB480B">
      <w:pPr>
        <w:pStyle w:val="a4"/>
        <w:numPr>
          <w:ilvl w:val="0"/>
          <w:numId w:val="2"/>
        </w:numPr>
        <w:spacing w:after="80"/>
      </w:pPr>
      <w:r>
        <w:t>Все сегментные регистры CS = DS = SS = ES = 0000h.</w:t>
      </w:r>
    </w:p>
    <w:p w14:paraId="0CEA162B" w14:textId="77777777" w:rsidR="004D7FFA" w:rsidRDefault="00FB480B">
      <w:pPr>
        <w:pStyle w:val="a4"/>
        <w:numPr>
          <w:ilvl w:val="0"/>
          <w:numId w:val="2"/>
        </w:numPr>
        <w:spacing w:after="80"/>
      </w:pPr>
      <w:r>
        <w:t>Программа и данные находятся в одном сегменте.</w:t>
      </w:r>
    </w:p>
    <w:p w14:paraId="0B611BAF" w14:textId="77777777" w:rsidR="004D7FFA" w:rsidRDefault="00FB480B">
      <w:pPr>
        <w:pStyle w:val="a4"/>
        <w:numPr>
          <w:ilvl w:val="0"/>
          <w:numId w:val="2"/>
        </w:numPr>
        <w:spacing w:after="80"/>
      </w:pPr>
      <w:r>
        <w:t>Физический адрес равен содержимому IP/SP (сдвиг сегмента не применяется).</w:t>
      </w:r>
    </w:p>
    <w:p w14:paraId="276FB48F" w14:textId="77777777" w:rsidR="004D7FFA" w:rsidRDefault="00FB480B">
      <w:pPr>
        <w:pStyle w:val="a4"/>
        <w:numPr>
          <w:ilvl w:val="0"/>
          <w:numId w:val="2"/>
        </w:numPr>
        <w:spacing w:after="80"/>
      </w:pPr>
      <w:r>
        <w:t>Адреса программы не превышают 3FEh.</w:t>
      </w:r>
    </w:p>
    <w:p w14:paraId="036E9D55" w14:textId="77777777" w:rsidR="004D7FFA" w:rsidRDefault="004D7FFA">
      <w:pPr>
        <w:spacing w:after="120"/>
      </w:pPr>
    </w:p>
    <w:p w14:paraId="45966F04" w14:textId="77777777" w:rsidR="004D7FFA" w:rsidRDefault="00FB480B">
      <w:pPr>
        <w:pStyle w:val="2"/>
      </w:pPr>
      <w:r>
        <w:t>Цикл выполнения команды: Fetch — Decode — Execute</w:t>
      </w:r>
    </w:p>
    <w:p w14:paraId="372DBB94" w14:textId="77777777" w:rsidR="004D7FFA" w:rsidRDefault="00FB480B">
      <w:pPr>
        <w:spacing w:after="100"/>
      </w:pPr>
      <w:r>
        <w:t>Перед любой командой процессор выполняет три этапа:</w:t>
      </w:r>
    </w:p>
    <w:p w14:paraId="7081EF69" w14:textId="77777777" w:rsidR="004D7FFA" w:rsidRDefault="00FB480B">
      <w:pPr>
        <w:pStyle w:val="a4"/>
        <w:numPr>
          <w:ilvl w:val="0"/>
          <w:numId w:val="3"/>
        </w:numPr>
        <w:spacing w:after="80"/>
      </w:pPr>
      <w:r>
        <w:rPr>
          <w:b/>
          <w:bCs/>
        </w:rPr>
        <w:t>Выборка (Fetch):</w:t>
      </w:r>
      <w:r>
        <w:t xml:space="preserve"> ARAM ← IP; RGK ← слово из ОП; IP ← IP + 2.</w:t>
      </w:r>
    </w:p>
    <w:p w14:paraId="43CA7665" w14:textId="77777777" w:rsidR="004D7FFA" w:rsidRDefault="00FB480B">
      <w:pPr>
        <w:pStyle w:val="a4"/>
        <w:numPr>
          <w:ilvl w:val="0"/>
          <w:numId w:val="3"/>
        </w:numPr>
        <w:spacing w:after="80"/>
      </w:pPr>
      <w:r>
        <w:rPr>
          <w:b/>
          <w:bCs/>
        </w:rPr>
        <w:t>Дешифрация (Decode):</w:t>
      </w:r>
      <w:r>
        <w:t xml:space="preserve"> код в RGK → начальный адрес микропрограммы через таблицу JMAP.</w:t>
      </w:r>
    </w:p>
    <w:p w14:paraId="492CE638" w14:textId="77777777" w:rsidR="004D7FFA" w:rsidRDefault="00FB480B">
      <w:pPr>
        <w:pStyle w:val="a4"/>
        <w:numPr>
          <w:ilvl w:val="0"/>
          <w:numId w:val="3"/>
        </w:numPr>
        <w:spacing w:after="80"/>
      </w:pPr>
      <w:r>
        <w:rPr>
          <w:b/>
          <w:bCs/>
        </w:rPr>
        <w:t>Исполнение (Execute):</w:t>
      </w:r>
      <w:r>
        <w:t xml:space="preserve"> выполнение микрокоманд до CHA = 0 (возврат на Fetch).</w:t>
      </w:r>
    </w:p>
    <w:p w14:paraId="5A88D0E7" w14:textId="77777777" w:rsidR="004D7FFA" w:rsidRDefault="00FB480B">
      <w:pPr>
        <w:spacing w:after="100"/>
      </w:pPr>
      <w:r>
        <w:t>Микропрограмма выборки команды (общая для всех команд) занимает адреса 00–01 микропамяти.</w:t>
      </w:r>
    </w:p>
    <w:p w14:paraId="4DC31099" w14:textId="77777777" w:rsidR="004D7FFA" w:rsidRDefault="004D7FFA">
      <w:pPr>
        <w:spacing w:after="120"/>
      </w:pPr>
    </w:p>
    <w:p w14:paraId="4F609FE3" w14:textId="77777777" w:rsidR="004D7FFA" w:rsidRDefault="00FB480B">
      <w:pPr>
        <w:pStyle w:val="2"/>
      </w:pPr>
      <w:r>
        <w:t>Поля микрокоманды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D7FFA" w14:paraId="2C0FF7A0" w14:textId="77777777">
        <w:trPr>
          <w:tblHeader/>
        </w:trPr>
        <w:tc>
          <w:tcPr>
            <w:tcW w:w="1800" w:type="dxa"/>
            <w:tcBorders>
              <w:top w:val="single" w:sz="1" w:space="0" w:color="B0C4DE"/>
              <w:left w:val="single" w:sz="1" w:space="0" w:color="B0C4DE"/>
              <w:bottom w:val="single" w:sz="1" w:space="0" w:color="B0C4DE"/>
              <w:right w:val="single" w:sz="1" w:space="0" w:color="B0C4DE"/>
            </w:tcBorders>
            <w:shd w:val="clear" w:color="auto" w:fill="D0E4F5"/>
            <w:tcMar>
              <w:top w:w="80" w:type="dxa"/>
              <w:left w:w="120" w:type="dxa"/>
              <w:bottom w:w="80" w:type="dxa"/>
              <w:right w:w="120" w:type="dxa"/>
            </w:tcMar>
            <w:vAlign w:val="center"/>
          </w:tcPr>
          <w:p w14:paraId="48E2AD4B" w14:textId="77777777" w:rsidR="004D7FFA" w:rsidRDefault="00FB480B">
            <w:r>
              <w:rPr>
                <w:b/>
                <w:bCs/>
                <w:sz w:val="20"/>
                <w:szCs w:val="20"/>
              </w:rPr>
              <w:t>Поле</w:t>
            </w:r>
          </w:p>
        </w:tc>
        <w:tc>
          <w:tcPr>
            <w:tcW w:w="7560" w:type="dxa"/>
            <w:tcBorders>
              <w:top w:val="single" w:sz="1" w:space="0" w:color="B0C4DE"/>
              <w:left w:val="single" w:sz="1" w:space="0" w:color="B0C4DE"/>
              <w:bottom w:val="single" w:sz="1" w:space="0" w:color="B0C4DE"/>
              <w:right w:val="single" w:sz="1" w:space="0" w:color="B0C4DE"/>
            </w:tcBorders>
            <w:shd w:val="clear" w:color="auto" w:fill="D0E4F5"/>
            <w:tcMar>
              <w:top w:w="80" w:type="dxa"/>
              <w:left w:w="120" w:type="dxa"/>
              <w:bottom w:w="80" w:type="dxa"/>
              <w:right w:w="120" w:type="dxa"/>
            </w:tcMar>
            <w:vAlign w:val="center"/>
          </w:tcPr>
          <w:p w14:paraId="3B1EEA51" w14:textId="77777777" w:rsidR="004D7FFA" w:rsidRDefault="00FB480B">
            <w:r>
              <w:rPr>
                <w:b/>
                <w:bCs/>
                <w:sz w:val="20"/>
                <w:szCs w:val="20"/>
              </w:rPr>
              <w:t>Назначение</w:t>
            </w:r>
          </w:p>
        </w:tc>
      </w:tr>
      <w:tr w:rsidR="004D7FFA" w14:paraId="768E6351"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B9B7290" w14:textId="77777777" w:rsidR="004D7FFA" w:rsidRDefault="00FB480B">
            <w:r>
              <w:rPr>
                <w:sz w:val="20"/>
                <w:szCs w:val="20"/>
              </w:rPr>
              <w:t>MA / MB</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586FC6B" w14:textId="77777777" w:rsidR="004D7FFA" w:rsidRDefault="00FB480B">
            <w:r>
              <w:rPr>
                <w:sz w:val="20"/>
                <w:szCs w:val="20"/>
              </w:rPr>
              <w:t>Выбор регистров на входы A и B АЛУ (0=AX, 1=CX, 2=DX, 3=BX, 5=BP, 6=SI, 7=DI, C=IP, E=RGK и др.)</w:t>
            </w:r>
          </w:p>
        </w:tc>
      </w:tr>
      <w:tr w:rsidR="004D7FFA" w14:paraId="402BB613"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F852172" w14:textId="77777777" w:rsidR="004D7FFA" w:rsidRDefault="00FB480B">
            <w:r>
              <w:rPr>
                <w:sz w:val="20"/>
                <w:szCs w:val="20"/>
              </w:rPr>
              <w:t>ALU</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160F88B" w14:textId="77777777" w:rsidR="004D7FFA" w:rsidRDefault="00FB480B">
            <w:r>
              <w:rPr>
                <w:sz w:val="20"/>
                <w:szCs w:val="20"/>
              </w:rPr>
              <w:t>Код операции АЛУ (3=сложение, 1=вычитание, 9=AND и др.)</w:t>
            </w:r>
          </w:p>
        </w:tc>
      </w:tr>
      <w:tr w:rsidR="004D7FFA" w14:paraId="7F2D4F47"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7F4DEFA" w14:textId="77777777" w:rsidR="004D7FFA" w:rsidRDefault="00FB480B">
            <w:r>
              <w:rPr>
                <w:sz w:val="20"/>
                <w:szCs w:val="20"/>
              </w:rPr>
              <w:t>SH</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81B0220" w14:textId="77777777" w:rsidR="004D7FFA" w:rsidRDefault="00FB480B">
            <w:r>
              <w:rPr>
                <w:sz w:val="20"/>
                <w:szCs w:val="20"/>
              </w:rPr>
              <w:t>Код сдвигателя (1=арифм. вправо, 2=лог. вправо, 8=лог. влево, E=расширение знака)</w:t>
            </w:r>
          </w:p>
        </w:tc>
      </w:tr>
      <w:tr w:rsidR="004D7FFA" w14:paraId="3F5C24DE"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84745D7" w14:textId="77777777" w:rsidR="004D7FFA" w:rsidRDefault="00FB480B">
            <w:r>
              <w:rPr>
                <w:sz w:val="20"/>
                <w:szCs w:val="20"/>
              </w:rPr>
              <w:t>N</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14F0413" w14:textId="77777777" w:rsidR="004D7FFA" w:rsidRDefault="00FB480B">
            <w:r>
              <w:rPr>
                <w:sz w:val="20"/>
                <w:szCs w:val="20"/>
              </w:rPr>
              <w:t>Количество разрядов сдвига</w:t>
            </w:r>
          </w:p>
        </w:tc>
      </w:tr>
      <w:tr w:rsidR="004D7FFA" w14:paraId="1564983F"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CFF3BEE" w14:textId="77777777" w:rsidR="004D7FFA" w:rsidRDefault="00FB480B">
            <w:r>
              <w:rPr>
                <w:sz w:val="20"/>
                <w:szCs w:val="20"/>
              </w:rPr>
              <w:t>DST</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6AAE6C9" w14:textId="77777777" w:rsidR="004D7FFA" w:rsidRDefault="00FB480B">
            <w:r>
              <w:rPr>
                <w:sz w:val="20"/>
                <w:szCs w:val="20"/>
              </w:rPr>
              <w:t>Куда записать результат (4=в регистр, заданный MB)</w:t>
            </w:r>
          </w:p>
        </w:tc>
      </w:tr>
      <w:tr w:rsidR="004D7FFA" w14:paraId="2D42D6D5"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F3159AA" w14:textId="77777777" w:rsidR="004D7FFA" w:rsidRDefault="00FB480B">
            <w:r>
              <w:rPr>
                <w:sz w:val="20"/>
                <w:szCs w:val="20"/>
              </w:rPr>
              <w:t>F (RFD)</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349B21D" w14:textId="77777777" w:rsidR="004D7FFA" w:rsidRDefault="00FB480B">
            <w:r>
              <w:rPr>
                <w:sz w:val="20"/>
                <w:szCs w:val="20"/>
              </w:rPr>
              <w:t>Обновить регистр флагов FLAG</w:t>
            </w:r>
          </w:p>
        </w:tc>
      </w:tr>
      <w:tr w:rsidR="004D7FFA" w14:paraId="23B75A8C"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8386A1D" w14:textId="77777777" w:rsidR="004D7FFA" w:rsidRDefault="00FB480B">
            <w:r>
              <w:rPr>
                <w:sz w:val="20"/>
                <w:szCs w:val="20"/>
              </w:rPr>
              <w:t>SRC / CONST</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74BD857" w14:textId="77777777" w:rsidR="004D7FFA" w:rsidRDefault="00FB480B">
            <w:r>
              <w:rPr>
                <w:sz w:val="20"/>
                <w:szCs w:val="20"/>
              </w:rPr>
              <w:t>Источник или числовая константа</w:t>
            </w:r>
          </w:p>
        </w:tc>
      </w:tr>
      <w:tr w:rsidR="004D7FFA" w14:paraId="57955264"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C1977A3" w14:textId="77777777" w:rsidR="004D7FFA" w:rsidRDefault="00FB480B">
            <w:r>
              <w:rPr>
                <w:sz w:val="20"/>
                <w:szCs w:val="20"/>
              </w:rPr>
              <w:t>CHA</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80F8CB3" w14:textId="77777777" w:rsidR="004D7FFA" w:rsidRDefault="00FB480B">
            <w:r>
              <w:rPr>
                <w:sz w:val="20"/>
                <w:szCs w:val="20"/>
              </w:rPr>
              <w:t>Управление переходом (0=следующая МК / возврат на Fetch, 2=JMAP, 3=условный)</w:t>
            </w:r>
          </w:p>
        </w:tc>
      </w:tr>
      <w:tr w:rsidR="004D7FFA" w14:paraId="38489487"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686BC58" w14:textId="77777777" w:rsidR="004D7FFA" w:rsidRDefault="00FB480B">
            <w:r>
              <w:rPr>
                <w:sz w:val="20"/>
                <w:szCs w:val="20"/>
              </w:rPr>
              <w:t>CC</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9F432AB" w14:textId="77777777" w:rsidR="004D7FFA" w:rsidRDefault="00FB480B">
            <w:r>
              <w:rPr>
                <w:sz w:val="20"/>
                <w:szCs w:val="20"/>
              </w:rPr>
              <w:t>Код условия (1=ZF и др.)</w:t>
            </w:r>
          </w:p>
        </w:tc>
      </w:tr>
      <w:tr w:rsidR="004D7FFA" w14:paraId="340A15A3"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376C0AE" w14:textId="77777777" w:rsidR="004D7FFA" w:rsidRDefault="00FB480B">
            <w:r>
              <w:rPr>
                <w:sz w:val="20"/>
                <w:szCs w:val="20"/>
              </w:rPr>
              <w:t>JFI</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DCAB18D" w14:textId="77777777" w:rsidR="004D7FFA" w:rsidRDefault="00FB480B">
            <w:r>
              <w:rPr>
                <w:sz w:val="20"/>
                <w:szCs w:val="20"/>
              </w:rPr>
              <w:t>Инверсия условия</w:t>
            </w:r>
          </w:p>
        </w:tc>
      </w:tr>
      <w:tr w:rsidR="004D7FFA" w14:paraId="5C3E4B74"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1ECD686" w14:textId="77777777" w:rsidR="004D7FFA" w:rsidRDefault="00FB480B">
            <w:r>
              <w:rPr>
                <w:sz w:val="20"/>
                <w:szCs w:val="20"/>
              </w:rPr>
              <w:t>MEM</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5EE9104" w14:textId="77777777" w:rsidR="004D7FFA" w:rsidRDefault="00FB480B">
            <w:r>
              <w:rPr>
                <w:sz w:val="20"/>
                <w:szCs w:val="20"/>
              </w:rPr>
              <w:t>Работа с памятью (5=чтение слова, 7=запись слова)</w:t>
            </w:r>
          </w:p>
        </w:tc>
      </w:tr>
      <w:tr w:rsidR="004D7FFA" w14:paraId="7894E64A"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CE17B6E" w14:textId="77777777" w:rsidR="004D7FFA" w:rsidRDefault="00FB480B">
            <w:r>
              <w:rPr>
                <w:sz w:val="20"/>
                <w:szCs w:val="20"/>
              </w:rPr>
              <w:t>WM</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1490014" w14:textId="77777777" w:rsidR="004D7FFA" w:rsidRDefault="00FB480B">
            <w:r>
              <w:rPr>
                <w:sz w:val="20"/>
                <w:szCs w:val="20"/>
              </w:rPr>
              <w:t>Управление шиной (3=ARAM := RGB и др.)</w:t>
            </w:r>
          </w:p>
        </w:tc>
      </w:tr>
      <w:tr w:rsidR="004D7FFA" w14:paraId="7470748E" w14:textId="77777777">
        <w:tc>
          <w:tcPr>
            <w:tcW w:w="18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3539BB9" w14:textId="77777777" w:rsidR="004D7FFA" w:rsidRDefault="00FB480B">
            <w:r>
              <w:rPr>
                <w:sz w:val="20"/>
                <w:szCs w:val="20"/>
              </w:rPr>
              <w:t>B</w:t>
            </w:r>
          </w:p>
        </w:tc>
        <w:tc>
          <w:tcPr>
            <w:tcW w:w="75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989BEFB" w14:textId="77777777" w:rsidR="004D7FFA" w:rsidRDefault="00FB480B">
            <w:r>
              <w:rPr>
                <w:sz w:val="20"/>
                <w:szCs w:val="20"/>
              </w:rPr>
              <w:t>Дополнительное поле выбора регистра</w:t>
            </w:r>
          </w:p>
        </w:tc>
      </w:tr>
    </w:tbl>
    <w:p w14:paraId="19346679" w14:textId="77777777" w:rsidR="004D7FFA" w:rsidRDefault="004D7FFA">
      <w:pPr>
        <w:spacing w:after="120"/>
      </w:pPr>
    </w:p>
    <w:p w14:paraId="0A4BDF3E" w14:textId="77777777" w:rsidR="004D7FFA" w:rsidRDefault="00FB480B">
      <w:pPr>
        <w:pStyle w:val="2"/>
      </w:pPr>
      <w:r>
        <w:t>Микропрограммы сложных команд</w:t>
      </w:r>
    </w:p>
    <w:p w14:paraId="1BBFF23E" w14:textId="77777777" w:rsidR="004D7FFA" w:rsidRDefault="00FB480B">
      <w:pPr>
        <w:pStyle w:val="3"/>
      </w:pPr>
      <w:r>
        <w:t>Команда MUL AX, BP (адреса 16–1Ch)</w:t>
      </w:r>
    </w:p>
    <w:p w14:paraId="2DBCE827" w14:textId="77777777" w:rsidR="004D7FFA" w:rsidRDefault="00FB480B">
      <w:pPr>
        <w:spacing w:after="100"/>
      </w:pPr>
      <w:r>
        <w:t>Реализует умножение методом сдвига и сложения (анализ младшего бита множителя):</w:t>
      </w:r>
    </w:p>
    <w:p w14:paraId="4322D96A" w14:textId="77777777" w:rsidR="004D7FFA" w:rsidRDefault="00FB480B">
      <w:pPr>
        <w:pStyle w:val="a4"/>
        <w:numPr>
          <w:ilvl w:val="0"/>
          <w:numId w:val="2"/>
        </w:numPr>
        <w:spacing w:after="80"/>
      </w:pPr>
      <w:r>
        <w:t>DX ← 0000h (очистка промежуточного результата)</w:t>
      </w:r>
    </w:p>
    <w:p w14:paraId="2AFB88A8" w14:textId="77777777" w:rsidR="004D7FFA" w:rsidRDefault="00FB480B">
      <w:pPr>
        <w:pStyle w:val="a4"/>
        <w:numPr>
          <w:ilvl w:val="0"/>
          <w:numId w:val="2"/>
        </w:numPr>
        <w:spacing w:after="80"/>
      </w:pPr>
      <w:r>
        <w:lastRenderedPageBreak/>
        <w:t>CX ← 0001h (маска для выделения младшего бита)</w:t>
      </w:r>
    </w:p>
    <w:p w14:paraId="0EB66402" w14:textId="77777777" w:rsidR="004D7FFA" w:rsidRDefault="00FB480B">
      <w:pPr>
        <w:pStyle w:val="a4"/>
        <w:numPr>
          <w:ilvl w:val="0"/>
          <w:numId w:val="2"/>
        </w:numPr>
        <w:spacing w:after="80"/>
      </w:pPr>
      <w:r>
        <w:rPr>
          <w:b/>
          <w:bCs/>
        </w:rPr>
        <w:t>Метка M3:</w:t>
      </w:r>
      <w:r>
        <w:t xml:space="preserve"> BP AND CX → если бит = 0, переход на M2</w:t>
      </w:r>
    </w:p>
    <w:p w14:paraId="06276571" w14:textId="77777777" w:rsidR="004D7FFA" w:rsidRDefault="00FB480B">
      <w:pPr>
        <w:pStyle w:val="a4"/>
        <w:numPr>
          <w:ilvl w:val="0"/>
          <w:numId w:val="2"/>
        </w:numPr>
        <w:spacing w:after="80"/>
      </w:pPr>
      <w:r>
        <w:t>Если бит = 1: DX ← DX + AX</w:t>
      </w:r>
    </w:p>
    <w:p w14:paraId="306B42D2" w14:textId="77777777" w:rsidR="004D7FFA" w:rsidRDefault="00FB480B">
      <w:pPr>
        <w:pStyle w:val="a4"/>
        <w:numPr>
          <w:ilvl w:val="0"/>
          <w:numId w:val="2"/>
        </w:numPr>
        <w:spacing w:after="80"/>
      </w:pPr>
      <w:r>
        <w:rPr>
          <w:b/>
          <w:bCs/>
        </w:rPr>
        <w:t>Метка M2:</w:t>
      </w:r>
      <w:r>
        <w:t xml:space="preserve"> AX ← AX &lt;&lt; 1 (сдвиг множимого влево)</w:t>
      </w:r>
    </w:p>
    <w:p w14:paraId="1DEF308F" w14:textId="77777777" w:rsidR="004D7FFA" w:rsidRDefault="00FB480B">
      <w:pPr>
        <w:pStyle w:val="a4"/>
        <w:numPr>
          <w:ilvl w:val="0"/>
          <w:numId w:val="2"/>
        </w:numPr>
        <w:spacing w:after="80"/>
      </w:pPr>
      <w:r>
        <w:t>BP ← BP &gt;&gt; 1 (сдвиг множителя вправо)</w:t>
      </w:r>
    </w:p>
    <w:p w14:paraId="7C268F40" w14:textId="77777777" w:rsidR="004D7FFA" w:rsidRDefault="00FB480B">
      <w:pPr>
        <w:pStyle w:val="a4"/>
        <w:numPr>
          <w:ilvl w:val="0"/>
          <w:numId w:val="2"/>
        </w:numPr>
        <w:spacing w:after="80"/>
      </w:pPr>
      <w:r>
        <w:t>Если BP ≠ 0 — возврат на M3</w:t>
      </w:r>
    </w:p>
    <w:p w14:paraId="6E527804" w14:textId="77777777" w:rsidR="004D7FFA" w:rsidRDefault="00FB480B">
      <w:pPr>
        <w:pStyle w:val="a4"/>
        <w:numPr>
          <w:ilvl w:val="0"/>
          <w:numId w:val="2"/>
        </w:numPr>
        <w:spacing w:after="80"/>
      </w:pPr>
      <w:r>
        <w:t>AX ← DX (финальный результат); возврат на Fetch</w:t>
      </w:r>
    </w:p>
    <w:p w14:paraId="6CD335B3" w14:textId="77777777" w:rsidR="004D7FFA" w:rsidRDefault="00FB480B">
      <w:pPr>
        <w:pStyle w:val="3"/>
      </w:pPr>
      <w:r>
        <w:t>Команда BLD SI (адреса 22–3Ch)</w:t>
      </w:r>
    </w:p>
    <w:p w14:paraId="7DC004CA" w14:textId="77777777" w:rsidR="004D7FFA" w:rsidRDefault="00FB480B">
      <w:pPr>
        <w:spacing w:after="100"/>
      </w:pPr>
      <w:r>
        <w:t>Преобразует 4-значное упакованное BCD-число из SI в двоичный код; результат записывается в CX. Алгоритм: A×1000 + B×100 + C×10 + D (умножение на 10 реализуется как (x&lt;&lt;1) + (x&lt;&lt;3)).</w:t>
      </w:r>
    </w:p>
    <w:p w14:paraId="4A84C7D2" w14:textId="77777777" w:rsidR="004D7FFA" w:rsidRDefault="00FB480B">
      <w:pPr>
        <w:pStyle w:val="a4"/>
        <w:numPr>
          <w:ilvl w:val="0"/>
          <w:numId w:val="2"/>
        </w:numPr>
        <w:spacing w:after="80"/>
      </w:pPr>
      <w:r>
        <w:t>AX ← SI; BX ← AX (сохранение исходного BCD)</w:t>
      </w:r>
    </w:p>
    <w:p w14:paraId="62F2A8AA" w14:textId="77777777" w:rsidR="004D7FFA" w:rsidRDefault="00FB480B">
      <w:pPr>
        <w:pStyle w:val="a4"/>
        <w:numPr>
          <w:ilvl w:val="0"/>
          <w:numId w:val="2"/>
        </w:numPr>
        <w:spacing w:after="80"/>
      </w:pPr>
      <w:r>
        <w:t>Выделение цифры тысяч (двойной сдвиг)</w:t>
      </w:r>
    </w:p>
    <w:p w14:paraId="123D78BF" w14:textId="77777777" w:rsidR="004D7FFA" w:rsidRDefault="00FB480B">
      <w:pPr>
        <w:pStyle w:val="a4"/>
        <w:numPr>
          <w:ilvl w:val="0"/>
          <w:numId w:val="2"/>
        </w:numPr>
        <w:spacing w:after="80"/>
      </w:pPr>
      <w:r>
        <w:t>CX ← тысячи; SI ← CX&lt;&lt;1; DI ← CX&lt;&lt;3; DI ← DI + SI</w:t>
      </w:r>
    </w:p>
    <w:p w14:paraId="5B4DFBF2" w14:textId="77777777" w:rsidR="004D7FFA" w:rsidRDefault="00FB480B">
      <w:pPr>
        <w:pStyle w:val="a4"/>
        <w:numPr>
          <w:ilvl w:val="0"/>
          <w:numId w:val="2"/>
        </w:numPr>
        <w:spacing w:after="80"/>
      </w:pPr>
      <w:r>
        <w:t>Аналогично обрабатываются сотни, десятки и единицы</w:t>
      </w:r>
    </w:p>
    <w:p w14:paraId="59C75478" w14:textId="77777777" w:rsidR="004D7FFA" w:rsidRDefault="00FB480B">
      <w:pPr>
        <w:pStyle w:val="a4"/>
        <w:numPr>
          <w:ilvl w:val="0"/>
          <w:numId w:val="2"/>
        </w:numPr>
        <w:spacing w:after="80"/>
      </w:pPr>
      <w:r>
        <w:t>CX ← DI (финальный результат)</w:t>
      </w:r>
    </w:p>
    <w:p w14:paraId="4F006C77" w14:textId="77777777" w:rsidR="004D7FFA" w:rsidRDefault="004D7FFA">
      <w:pPr>
        <w:spacing w:after="120"/>
      </w:pPr>
    </w:p>
    <w:p w14:paraId="5E4DE825" w14:textId="77777777" w:rsidR="004D7FFA" w:rsidRDefault="00FB480B">
      <w:pPr>
        <w:pStyle w:val="2"/>
      </w:pPr>
      <w:r>
        <w:t>Тестирование: 5 наборов данных</w:t>
      </w:r>
    </w:p>
    <w:p w14:paraId="6DCFC841" w14:textId="77777777" w:rsidR="004D7FFA" w:rsidRDefault="00FB480B">
      <w:pPr>
        <w:spacing w:after="100"/>
      </w:pPr>
      <w:r>
        <w:rPr>
          <w:b/>
          <w:bCs/>
        </w:rPr>
        <w:t>Тестовая последовательность команд:</w:t>
      </w:r>
      <w:r>
        <w:t xml:space="preserve"> MOV AX, BX → PUSH AX → POP AX → ADD AX, 0002h → SAR AX (4 раза через LOOP) → MUL AX, BP → BLD SI → HALT.</w:t>
      </w:r>
    </w:p>
    <w:p w14:paraId="57424645" w14:textId="77777777" w:rsidR="004D7FFA" w:rsidRDefault="00FB480B">
      <w:pPr>
        <w:spacing w:after="100"/>
      </w:pPr>
      <w:r>
        <w:t>Начальные условия для всех тестов: CX = 0003h (счётчик LOOP), SP = 003Eh.</w:t>
      </w:r>
    </w:p>
    <w:p w14:paraId="248EAB32" w14:textId="77777777" w:rsidR="004D7FFA" w:rsidRDefault="004D7FF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
        <w:gridCol w:w="909"/>
        <w:gridCol w:w="756"/>
        <w:gridCol w:w="861"/>
        <w:gridCol w:w="1621"/>
        <w:gridCol w:w="1513"/>
        <w:gridCol w:w="1470"/>
        <w:gridCol w:w="1729"/>
      </w:tblGrid>
      <w:tr w:rsidR="004D7FFA" w14:paraId="5F83814B" w14:textId="77777777">
        <w:trPr>
          <w:tblHeader/>
        </w:trPr>
        <w:tc>
          <w:tcPr>
            <w:tcW w:w="400" w:type="dxa"/>
            <w:tcBorders>
              <w:top w:val="single" w:sz="1" w:space="0" w:color="B0C4DE"/>
              <w:left w:val="single" w:sz="1" w:space="0" w:color="B0C4DE"/>
              <w:bottom w:val="single" w:sz="1" w:space="0" w:color="B0C4DE"/>
              <w:right w:val="single" w:sz="1" w:space="0" w:color="B0C4DE"/>
            </w:tcBorders>
            <w:shd w:val="clear" w:color="auto" w:fill="D0E4F5"/>
            <w:tcMar>
              <w:top w:w="80" w:type="dxa"/>
              <w:left w:w="120" w:type="dxa"/>
              <w:bottom w:w="80" w:type="dxa"/>
              <w:right w:w="120" w:type="dxa"/>
            </w:tcMar>
            <w:vAlign w:val="center"/>
          </w:tcPr>
          <w:p w14:paraId="104A66BF" w14:textId="77777777" w:rsidR="004D7FFA" w:rsidRDefault="00FB480B">
            <w:r>
              <w:rPr>
                <w:b/>
                <w:bCs/>
                <w:sz w:val="20"/>
                <w:szCs w:val="20"/>
              </w:rPr>
              <w:t>№</w:t>
            </w:r>
          </w:p>
        </w:tc>
        <w:tc>
          <w:tcPr>
            <w:tcW w:w="700" w:type="dxa"/>
            <w:tcBorders>
              <w:top w:val="single" w:sz="1" w:space="0" w:color="B0C4DE"/>
              <w:left w:val="single" w:sz="1" w:space="0" w:color="B0C4DE"/>
              <w:bottom w:val="single" w:sz="1" w:space="0" w:color="B0C4DE"/>
              <w:right w:val="single" w:sz="1" w:space="0" w:color="B0C4DE"/>
            </w:tcBorders>
            <w:shd w:val="clear" w:color="auto" w:fill="D0E4F5"/>
            <w:tcMar>
              <w:top w:w="80" w:type="dxa"/>
              <w:left w:w="120" w:type="dxa"/>
              <w:bottom w:w="80" w:type="dxa"/>
              <w:right w:w="120" w:type="dxa"/>
            </w:tcMar>
            <w:vAlign w:val="center"/>
          </w:tcPr>
          <w:p w14:paraId="11546F1A" w14:textId="77777777" w:rsidR="004D7FFA" w:rsidRDefault="00FB480B">
            <w:r>
              <w:rPr>
                <w:b/>
                <w:bCs/>
                <w:sz w:val="20"/>
                <w:szCs w:val="20"/>
              </w:rPr>
              <w:t>BX</w:t>
            </w:r>
          </w:p>
        </w:tc>
        <w:tc>
          <w:tcPr>
            <w:tcW w:w="700" w:type="dxa"/>
            <w:tcBorders>
              <w:top w:val="single" w:sz="1" w:space="0" w:color="B0C4DE"/>
              <w:left w:val="single" w:sz="1" w:space="0" w:color="B0C4DE"/>
              <w:bottom w:val="single" w:sz="1" w:space="0" w:color="B0C4DE"/>
              <w:right w:val="single" w:sz="1" w:space="0" w:color="B0C4DE"/>
            </w:tcBorders>
            <w:shd w:val="clear" w:color="auto" w:fill="D0E4F5"/>
            <w:tcMar>
              <w:top w:w="80" w:type="dxa"/>
              <w:left w:w="120" w:type="dxa"/>
              <w:bottom w:w="80" w:type="dxa"/>
              <w:right w:w="120" w:type="dxa"/>
            </w:tcMar>
            <w:vAlign w:val="center"/>
          </w:tcPr>
          <w:p w14:paraId="6F36F762" w14:textId="77777777" w:rsidR="004D7FFA" w:rsidRDefault="00FB480B">
            <w:r>
              <w:rPr>
                <w:b/>
                <w:bCs/>
                <w:sz w:val="20"/>
                <w:szCs w:val="20"/>
              </w:rPr>
              <w:t>SI</w:t>
            </w:r>
          </w:p>
        </w:tc>
        <w:tc>
          <w:tcPr>
            <w:tcW w:w="700" w:type="dxa"/>
            <w:tcBorders>
              <w:top w:val="single" w:sz="1" w:space="0" w:color="B0C4DE"/>
              <w:left w:val="single" w:sz="1" w:space="0" w:color="B0C4DE"/>
              <w:bottom w:val="single" w:sz="1" w:space="0" w:color="B0C4DE"/>
              <w:right w:val="single" w:sz="1" w:space="0" w:color="B0C4DE"/>
            </w:tcBorders>
            <w:shd w:val="clear" w:color="auto" w:fill="D0E4F5"/>
            <w:tcMar>
              <w:top w:w="80" w:type="dxa"/>
              <w:left w:w="120" w:type="dxa"/>
              <w:bottom w:w="80" w:type="dxa"/>
              <w:right w:w="120" w:type="dxa"/>
            </w:tcMar>
            <w:vAlign w:val="center"/>
          </w:tcPr>
          <w:p w14:paraId="2ABD5A9F" w14:textId="77777777" w:rsidR="004D7FFA" w:rsidRDefault="00FB480B">
            <w:r>
              <w:rPr>
                <w:b/>
                <w:bCs/>
                <w:sz w:val="20"/>
                <w:szCs w:val="20"/>
              </w:rPr>
              <w:t>BP</w:t>
            </w:r>
          </w:p>
        </w:tc>
        <w:tc>
          <w:tcPr>
            <w:tcW w:w="1500" w:type="dxa"/>
            <w:tcBorders>
              <w:top w:val="single" w:sz="1" w:space="0" w:color="B0C4DE"/>
              <w:left w:val="single" w:sz="1" w:space="0" w:color="B0C4DE"/>
              <w:bottom w:val="single" w:sz="1" w:space="0" w:color="B0C4DE"/>
              <w:right w:val="single" w:sz="1" w:space="0" w:color="B0C4DE"/>
            </w:tcBorders>
            <w:shd w:val="clear" w:color="auto" w:fill="D0E4F5"/>
            <w:tcMar>
              <w:top w:w="80" w:type="dxa"/>
              <w:left w:w="120" w:type="dxa"/>
              <w:bottom w:w="80" w:type="dxa"/>
              <w:right w:w="120" w:type="dxa"/>
            </w:tcMar>
            <w:vAlign w:val="center"/>
          </w:tcPr>
          <w:p w14:paraId="3D4A4E85" w14:textId="77777777" w:rsidR="004D7FFA" w:rsidRDefault="00FB480B">
            <w:r>
              <w:rPr>
                <w:b/>
                <w:bCs/>
                <w:sz w:val="20"/>
                <w:szCs w:val="20"/>
              </w:rPr>
              <w:t>AX после ADD+SAR</w:t>
            </w:r>
          </w:p>
        </w:tc>
        <w:tc>
          <w:tcPr>
            <w:tcW w:w="1400" w:type="dxa"/>
            <w:tcBorders>
              <w:top w:val="single" w:sz="1" w:space="0" w:color="B0C4DE"/>
              <w:left w:val="single" w:sz="1" w:space="0" w:color="B0C4DE"/>
              <w:bottom w:val="single" w:sz="1" w:space="0" w:color="B0C4DE"/>
              <w:right w:val="single" w:sz="1" w:space="0" w:color="B0C4DE"/>
            </w:tcBorders>
            <w:shd w:val="clear" w:color="auto" w:fill="D0E4F5"/>
            <w:tcMar>
              <w:top w:w="80" w:type="dxa"/>
              <w:left w:w="120" w:type="dxa"/>
              <w:bottom w:w="80" w:type="dxa"/>
              <w:right w:w="120" w:type="dxa"/>
            </w:tcMar>
            <w:vAlign w:val="center"/>
          </w:tcPr>
          <w:p w14:paraId="66B3061A" w14:textId="77777777" w:rsidR="004D7FFA" w:rsidRDefault="00FB480B">
            <w:r>
              <w:rPr>
                <w:b/>
                <w:bCs/>
                <w:sz w:val="20"/>
                <w:szCs w:val="20"/>
              </w:rPr>
              <w:t>AX после MUL</w:t>
            </w:r>
          </w:p>
        </w:tc>
        <w:tc>
          <w:tcPr>
            <w:tcW w:w="1360" w:type="dxa"/>
            <w:tcBorders>
              <w:top w:val="single" w:sz="1" w:space="0" w:color="B0C4DE"/>
              <w:left w:val="single" w:sz="1" w:space="0" w:color="B0C4DE"/>
              <w:bottom w:val="single" w:sz="1" w:space="0" w:color="B0C4DE"/>
              <w:right w:val="single" w:sz="1" w:space="0" w:color="B0C4DE"/>
            </w:tcBorders>
            <w:shd w:val="clear" w:color="auto" w:fill="D0E4F5"/>
            <w:tcMar>
              <w:top w:w="80" w:type="dxa"/>
              <w:left w:w="120" w:type="dxa"/>
              <w:bottom w:w="80" w:type="dxa"/>
              <w:right w:w="120" w:type="dxa"/>
            </w:tcMar>
            <w:vAlign w:val="center"/>
          </w:tcPr>
          <w:p w14:paraId="7CFDFFB7" w14:textId="77777777" w:rsidR="004D7FFA" w:rsidRDefault="00FB480B">
            <w:r>
              <w:rPr>
                <w:b/>
                <w:bCs/>
                <w:sz w:val="20"/>
                <w:szCs w:val="20"/>
              </w:rPr>
              <w:t>CX после BLD</w:t>
            </w:r>
          </w:p>
        </w:tc>
        <w:tc>
          <w:tcPr>
            <w:tcW w:w="1600" w:type="dxa"/>
            <w:tcBorders>
              <w:top w:val="single" w:sz="1" w:space="0" w:color="B0C4DE"/>
              <w:left w:val="single" w:sz="1" w:space="0" w:color="B0C4DE"/>
              <w:bottom w:val="single" w:sz="1" w:space="0" w:color="B0C4DE"/>
              <w:right w:val="single" w:sz="1" w:space="0" w:color="B0C4DE"/>
            </w:tcBorders>
            <w:shd w:val="clear" w:color="auto" w:fill="D0E4F5"/>
            <w:tcMar>
              <w:top w:w="80" w:type="dxa"/>
              <w:left w:w="120" w:type="dxa"/>
              <w:bottom w:w="80" w:type="dxa"/>
              <w:right w:w="120" w:type="dxa"/>
            </w:tcMar>
            <w:vAlign w:val="center"/>
          </w:tcPr>
          <w:p w14:paraId="3747FB61" w14:textId="77777777" w:rsidR="004D7FFA" w:rsidRDefault="00FB480B">
            <w:r>
              <w:rPr>
                <w:b/>
                <w:bCs/>
                <w:sz w:val="20"/>
                <w:szCs w:val="20"/>
              </w:rPr>
              <w:t>Проверка BLD</w:t>
            </w:r>
          </w:p>
        </w:tc>
      </w:tr>
      <w:tr w:rsidR="004D7FFA" w14:paraId="3CCF491A" w14:textId="77777777">
        <w:tc>
          <w:tcPr>
            <w:tcW w:w="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303F7E8" w14:textId="77777777" w:rsidR="004D7FFA" w:rsidRDefault="00FB480B">
            <w:r>
              <w:rPr>
                <w:sz w:val="20"/>
                <w:szCs w:val="20"/>
              </w:rPr>
              <w:t>1</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A4A5B11" w14:textId="77777777" w:rsidR="004D7FFA" w:rsidRDefault="00FB480B">
            <w:r>
              <w:rPr>
                <w:sz w:val="20"/>
                <w:szCs w:val="20"/>
              </w:rPr>
              <w:t>007Eh</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1948892" w14:textId="77777777" w:rsidR="004D7FFA" w:rsidRDefault="00FB480B">
            <w:r>
              <w:rPr>
                <w:sz w:val="20"/>
                <w:szCs w:val="20"/>
              </w:rPr>
              <w:t>1234</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A482A5E" w14:textId="77777777" w:rsidR="004D7FFA" w:rsidRDefault="00FB480B">
            <w:r>
              <w:rPr>
                <w:sz w:val="20"/>
                <w:szCs w:val="20"/>
              </w:rPr>
              <w:t>0002h</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D8E568D" w14:textId="77777777" w:rsidR="004D7FFA" w:rsidRDefault="00FB480B">
            <w:r>
              <w:rPr>
                <w:sz w:val="20"/>
                <w:szCs w:val="20"/>
              </w:rPr>
              <w:t>0008h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89B497A" w14:textId="77777777" w:rsidR="004D7FFA" w:rsidRDefault="00FB480B">
            <w:r>
              <w:rPr>
                <w:sz w:val="20"/>
                <w:szCs w:val="20"/>
              </w:rPr>
              <w:t>0010h (16)</w:t>
            </w:r>
          </w:p>
        </w:tc>
        <w:tc>
          <w:tcPr>
            <w:tcW w:w="1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85E7050" w14:textId="77777777" w:rsidR="004D7FFA" w:rsidRDefault="00FB480B">
            <w:r>
              <w:rPr>
                <w:sz w:val="20"/>
                <w:szCs w:val="20"/>
              </w:rPr>
              <w:t>04D2h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A07803B" w14:textId="77777777" w:rsidR="004D7FFA" w:rsidRDefault="00FB480B">
            <w:r>
              <w:rPr>
                <w:sz w:val="20"/>
                <w:szCs w:val="20"/>
              </w:rPr>
              <w:t>1234₁₀ = 4D2₁₆</w:t>
            </w:r>
          </w:p>
        </w:tc>
      </w:tr>
      <w:tr w:rsidR="004D7FFA" w14:paraId="1329B332" w14:textId="77777777">
        <w:tc>
          <w:tcPr>
            <w:tcW w:w="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73432F9" w14:textId="77777777" w:rsidR="004D7FFA" w:rsidRDefault="00FB480B">
            <w:r>
              <w:rPr>
                <w:sz w:val="20"/>
                <w:szCs w:val="20"/>
              </w:rPr>
              <w:t>2</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8947411" w14:textId="77777777" w:rsidR="004D7FFA" w:rsidRDefault="00FB480B">
            <w:r>
              <w:rPr>
                <w:sz w:val="20"/>
                <w:szCs w:val="20"/>
              </w:rPr>
              <w:t>00FEh</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2358285" w14:textId="77777777" w:rsidR="004D7FFA" w:rsidRDefault="00FB480B">
            <w:r>
              <w:rPr>
                <w:sz w:val="20"/>
                <w:szCs w:val="20"/>
              </w:rPr>
              <w:t>0249</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9DD1A0F" w14:textId="77777777" w:rsidR="004D7FFA" w:rsidRDefault="00FB480B">
            <w:r>
              <w:rPr>
                <w:sz w:val="20"/>
                <w:szCs w:val="20"/>
              </w:rPr>
              <w:t>0004h</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23D80F2" w14:textId="77777777" w:rsidR="004D7FFA" w:rsidRDefault="00FB480B">
            <w:r>
              <w:rPr>
                <w:sz w:val="20"/>
                <w:szCs w:val="20"/>
              </w:rPr>
              <w:t>0010h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C88B967" w14:textId="77777777" w:rsidR="004D7FFA" w:rsidRDefault="00FB480B">
            <w:r>
              <w:rPr>
                <w:sz w:val="20"/>
                <w:szCs w:val="20"/>
              </w:rPr>
              <w:t>0040h (64)</w:t>
            </w:r>
          </w:p>
        </w:tc>
        <w:tc>
          <w:tcPr>
            <w:tcW w:w="1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43D7710" w14:textId="77777777" w:rsidR="004D7FFA" w:rsidRDefault="00FB480B">
            <w:r>
              <w:rPr>
                <w:sz w:val="20"/>
                <w:szCs w:val="20"/>
              </w:rPr>
              <w:t>00F9h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50D8811" w14:textId="77777777" w:rsidR="004D7FFA" w:rsidRDefault="00FB480B">
            <w:r>
              <w:rPr>
                <w:sz w:val="20"/>
                <w:szCs w:val="20"/>
              </w:rPr>
              <w:t>249₁₀ = F9₁₆</w:t>
            </w:r>
          </w:p>
        </w:tc>
      </w:tr>
      <w:tr w:rsidR="004D7FFA" w14:paraId="77A65A6E" w14:textId="77777777">
        <w:tc>
          <w:tcPr>
            <w:tcW w:w="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1CC2F6D" w14:textId="77777777" w:rsidR="004D7FFA" w:rsidRDefault="00FB480B">
            <w:r>
              <w:rPr>
                <w:sz w:val="20"/>
                <w:szCs w:val="20"/>
              </w:rPr>
              <w:t>3</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1442D28" w14:textId="77777777" w:rsidR="004D7FFA" w:rsidRDefault="00FB480B">
            <w:r>
              <w:rPr>
                <w:sz w:val="20"/>
                <w:szCs w:val="20"/>
              </w:rPr>
              <w:t>01FEh</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F853917" w14:textId="77777777" w:rsidR="004D7FFA" w:rsidRDefault="00FB480B">
            <w:r>
              <w:rPr>
                <w:sz w:val="20"/>
                <w:szCs w:val="20"/>
              </w:rPr>
              <w:t>2222</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4EBEDDC" w14:textId="77777777" w:rsidR="004D7FFA" w:rsidRDefault="00FB480B">
            <w:r>
              <w:rPr>
                <w:sz w:val="20"/>
                <w:szCs w:val="20"/>
              </w:rPr>
              <w:t>0010h</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A110E34" w14:textId="77777777" w:rsidR="004D7FFA" w:rsidRDefault="00FB480B">
            <w:r>
              <w:rPr>
                <w:sz w:val="20"/>
                <w:szCs w:val="20"/>
              </w:rPr>
              <w:t>0020h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B5AAF58" w14:textId="77777777" w:rsidR="004D7FFA" w:rsidRDefault="00FB480B">
            <w:r>
              <w:rPr>
                <w:sz w:val="20"/>
                <w:szCs w:val="20"/>
              </w:rPr>
              <w:t>0200h (512)</w:t>
            </w:r>
          </w:p>
        </w:tc>
        <w:tc>
          <w:tcPr>
            <w:tcW w:w="1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1057D44" w14:textId="77777777" w:rsidR="004D7FFA" w:rsidRDefault="00FB480B">
            <w:r>
              <w:rPr>
                <w:sz w:val="20"/>
                <w:szCs w:val="20"/>
              </w:rPr>
              <w:t>08AEh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AA35951" w14:textId="77777777" w:rsidR="004D7FFA" w:rsidRDefault="00FB480B">
            <w:r>
              <w:rPr>
                <w:sz w:val="20"/>
                <w:szCs w:val="20"/>
              </w:rPr>
              <w:t>2222₁₀ = 8AE₁₆</w:t>
            </w:r>
          </w:p>
        </w:tc>
      </w:tr>
      <w:tr w:rsidR="004D7FFA" w14:paraId="0F3446C5" w14:textId="77777777">
        <w:tc>
          <w:tcPr>
            <w:tcW w:w="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3E829BE" w14:textId="77777777" w:rsidR="004D7FFA" w:rsidRDefault="00FB480B">
            <w:r>
              <w:rPr>
                <w:sz w:val="20"/>
                <w:szCs w:val="20"/>
              </w:rPr>
              <w:t>4</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C963A8F" w14:textId="77777777" w:rsidR="004D7FFA" w:rsidRDefault="00FB480B">
            <w:r>
              <w:rPr>
                <w:sz w:val="20"/>
                <w:szCs w:val="20"/>
              </w:rPr>
              <w:t>03FEh</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A51664D" w14:textId="77777777" w:rsidR="004D7FFA" w:rsidRDefault="00FB480B">
            <w:r>
              <w:rPr>
                <w:sz w:val="20"/>
                <w:szCs w:val="20"/>
              </w:rPr>
              <w:t>1111</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4FCE7675" w14:textId="77777777" w:rsidR="004D7FFA" w:rsidRDefault="00FB480B">
            <w:r>
              <w:rPr>
                <w:sz w:val="20"/>
                <w:szCs w:val="20"/>
              </w:rPr>
              <w:t>0020h</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3EA34237" w14:textId="77777777" w:rsidR="004D7FFA" w:rsidRDefault="00FB480B">
            <w:r>
              <w:rPr>
                <w:sz w:val="20"/>
                <w:szCs w:val="20"/>
              </w:rPr>
              <w:t>0040h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8301E69" w14:textId="77777777" w:rsidR="004D7FFA" w:rsidRDefault="00FB480B">
            <w:r>
              <w:rPr>
                <w:sz w:val="20"/>
                <w:szCs w:val="20"/>
              </w:rPr>
              <w:t>0800h (2048)</w:t>
            </w:r>
          </w:p>
        </w:tc>
        <w:tc>
          <w:tcPr>
            <w:tcW w:w="1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90B613D" w14:textId="77777777" w:rsidR="004D7FFA" w:rsidRDefault="00FB480B">
            <w:r>
              <w:rPr>
                <w:sz w:val="20"/>
                <w:szCs w:val="20"/>
              </w:rPr>
              <w:t>0457h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149E1264" w14:textId="77777777" w:rsidR="004D7FFA" w:rsidRDefault="00FB480B">
            <w:r>
              <w:rPr>
                <w:sz w:val="20"/>
                <w:szCs w:val="20"/>
              </w:rPr>
              <w:t>1111₁₀ = 457₁₆</w:t>
            </w:r>
          </w:p>
        </w:tc>
      </w:tr>
      <w:tr w:rsidR="004D7FFA" w14:paraId="0CE1EB8A" w14:textId="77777777">
        <w:tc>
          <w:tcPr>
            <w:tcW w:w="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638BAF22" w14:textId="77777777" w:rsidR="004D7FFA" w:rsidRDefault="00FB480B">
            <w:r>
              <w:rPr>
                <w:sz w:val="20"/>
                <w:szCs w:val="20"/>
              </w:rPr>
              <w:t>5</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00CA94B4" w14:textId="77777777" w:rsidR="004D7FFA" w:rsidRDefault="00FB480B">
            <w:r>
              <w:rPr>
                <w:sz w:val="20"/>
                <w:szCs w:val="20"/>
              </w:rPr>
              <w:t>00EEh</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6B77FB3" w14:textId="77777777" w:rsidR="004D7FFA" w:rsidRDefault="00FB480B">
            <w:r>
              <w:rPr>
                <w:sz w:val="20"/>
                <w:szCs w:val="20"/>
              </w:rPr>
              <w:t>1212</w:t>
            </w:r>
          </w:p>
        </w:tc>
        <w:tc>
          <w:tcPr>
            <w:tcW w:w="7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8AAECB6" w14:textId="77777777" w:rsidR="004D7FFA" w:rsidRDefault="00FB480B">
            <w:r>
              <w:rPr>
                <w:sz w:val="20"/>
                <w:szCs w:val="20"/>
              </w:rPr>
              <w:t>0003h</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50480311" w14:textId="77777777" w:rsidR="004D7FFA" w:rsidRDefault="00FB480B">
            <w:r>
              <w:rPr>
                <w:sz w:val="20"/>
                <w:szCs w:val="20"/>
              </w:rPr>
              <w:t>000Fh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5AA943D" w14:textId="77777777" w:rsidR="004D7FFA" w:rsidRDefault="00FB480B">
            <w:r>
              <w:rPr>
                <w:sz w:val="20"/>
                <w:szCs w:val="20"/>
              </w:rPr>
              <w:t>002Dh (45)</w:t>
            </w:r>
          </w:p>
        </w:tc>
        <w:tc>
          <w:tcPr>
            <w:tcW w:w="13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2C05EC09" w14:textId="77777777" w:rsidR="004D7FFA" w:rsidRDefault="00FB480B">
            <w:r>
              <w:rPr>
                <w:sz w:val="20"/>
                <w:szCs w:val="20"/>
              </w:rPr>
              <w:t>04BCh</w:t>
            </w:r>
          </w:p>
        </w:tc>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vAlign w:val="center"/>
          </w:tcPr>
          <w:p w14:paraId="7A3CE31E" w14:textId="77777777" w:rsidR="004D7FFA" w:rsidRDefault="00FB480B">
            <w:r>
              <w:rPr>
                <w:sz w:val="20"/>
                <w:szCs w:val="20"/>
              </w:rPr>
              <w:t>1212₁₀ = 4BC₁₆</w:t>
            </w:r>
          </w:p>
        </w:tc>
      </w:tr>
    </w:tbl>
    <w:p w14:paraId="5215C780" w14:textId="77777777" w:rsidR="004D7FFA" w:rsidRDefault="004D7FFA">
      <w:pPr>
        <w:spacing w:after="80"/>
      </w:pPr>
    </w:p>
    <w:p w14:paraId="28936673" w14:textId="77777777" w:rsidR="004D7FFA" w:rsidRDefault="00FB480B">
      <w:pPr>
        <w:spacing w:after="100"/>
      </w:pPr>
      <w:r>
        <w:t>Во всех пяти наборах результаты эмуляции полностью совпадают с ручным расчётом.</w:t>
      </w:r>
    </w:p>
    <w:p w14:paraId="39CE014D" w14:textId="77777777" w:rsidR="004D7FFA" w:rsidRDefault="00FB480B">
      <w:r>
        <w:br w:type="page"/>
      </w:r>
    </w:p>
    <w:p w14:paraId="2F14B14E" w14:textId="77777777" w:rsidR="004D7FFA" w:rsidRDefault="00FB480B">
      <w:pPr>
        <w:pBdr>
          <w:bottom w:val="single" w:sz="6" w:space="4" w:color="C0D5EE"/>
        </w:pBdr>
        <w:spacing w:before="480" w:after="200"/>
      </w:pPr>
      <w:r>
        <w:rPr>
          <w:b/>
          <w:bCs/>
          <w:color w:val="2E75B6"/>
        </w:rPr>
        <w:lastRenderedPageBreak/>
        <w:t>Лекция 4 — 20.04.2026</w:t>
      </w:r>
    </w:p>
    <w:p w14:paraId="47E2B801" w14:textId="77777777" w:rsidR="004D7FFA" w:rsidRDefault="00FB480B">
      <w:pPr>
        <w:pStyle w:val="1"/>
      </w:pPr>
      <w:r>
        <w:t>Расширения системы команд. FPU. Конвейеризация</w:t>
      </w:r>
    </w:p>
    <w:p w14:paraId="5FB9E0D1" w14:textId="77777777" w:rsidR="004D7FFA" w:rsidRDefault="00FB480B">
      <w:pPr>
        <w:pStyle w:val="2"/>
      </w:pPr>
      <w:r>
        <w:t>Расширения системы команд</w:t>
      </w:r>
    </w:p>
    <w:p w14:paraId="78F2A5B0" w14:textId="77777777" w:rsidR="004D7FFA" w:rsidRDefault="00FB480B">
      <w:pPr>
        <w:pStyle w:val="3"/>
      </w:pPr>
      <w:r>
        <w:t>MMX</w:t>
      </w:r>
    </w:p>
    <w:p w14:paraId="0FCB4322" w14:textId="77777777" w:rsidR="004D7FFA" w:rsidRDefault="00FB480B">
      <w:pPr>
        <w:spacing w:after="100"/>
      </w:pPr>
      <w:r>
        <w:t>Расширение появилось ещё в процессорах Pentium (поколение i386). Добавляет 57 новых команд, ориентированных на мультимедиа и цифровую обработку сигналов (DSP). Все операции работают с целыми числами. Используются 8 64-разрядных регистров MM0–MM7. Обработка выполняется в том же режиме, что и операции с плавающей точкой (регистры MM0–MM7 отображены на регистры x87).</w:t>
      </w:r>
    </w:p>
    <w:p w14:paraId="03DB1BF0" w14:textId="77777777" w:rsidR="004D7FFA" w:rsidRDefault="00FB480B">
      <w:pPr>
        <w:pStyle w:val="3"/>
      </w:pPr>
      <w:r>
        <w:t>SSE, AVX и последующие расширения</w:t>
      </w:r>
    </w:p>
    <w:p w14:paraId="07CB7C97" w14:textId="77777777" w:rsidR="004D7FFA" w:rsidRDefault="00FB480B">
      <w:pPr>
        <w:spacing w:after="100"/>
      </w:pPr>
      <w:r>
        <w:t>Продолжают развиваться по сей день. Главное отличие от MMX — увеличение разрядности регистров (128 → 256 → 512 бит) и поддержка чисел с плавающей точкой.</w:t>
      </w:r>
    </w:p>
    <w:p w14:paraId="24775B63" w14:textId="77777777" w:rsidR="004D7FFA" w:rsidRDefault="00FB480B">
      <w:pPr>
        <w:pStyle w:val="a4"/>
        <w:numPr>
          <w:ilvl w:val="0"/>
          <w:numId w:val="2"/>
        </w:numPr>
        <w:spacing w:after="80"/>
      </w:pPr>
      <w:r>
        <w:rPr>
          <w:b/>
          <w:bCs/>
        </w:rPr>
        <w:t>XMM</w:t>
      </w:r>
      <w:r>
        <w:t xml:space="preserve"> — 128-разрядные регистры (SSE).</w:t>
      </w:r>
    </w:p>
    <w:p w14:paraId="11F9B717" w14:textId="77777777" w:rsidR="004D7FFA" w:rsidRDefault="00FB480B">
      <w:pPr>
        <w:pStyle w:val="a4"/>
        <w:numPr>
          <w:ilvl w:val="0"/>
          <w:numId w:val="2"/>
        </w:numPr>
        <w:spacing w:after="80"/>
      </w:pPr>
      <w:r>
        <w:rPr>
          <w:b/>
          <w:bCs/>
        </w:rPr>
        <w:t>YMM</w:t>
      </w:r>
      <w:r>
        <w:t xml:space="preserve"> — 256-разрядные регистры (AVX/AVX2). Обратно совместимы с XMM (младшие 128 бит). Позволяют одновременно обрабатывать 8 значений float (32 бита), 4 значения double (64 бита), 32 байта или 16 слов.</w:t>
      </w:r>
    </w:p>
    <w:p w14:paraId="33F1A3D4" w14:textId="77777777" w:rsidR="004D7FFA" w:rsidRDefault="00FB480B">
      <w:pPr>
        <w:pStyle w:val="a4"/>
        <w:numPr>
          <w:ilvl w:val="0"/>
          <w:numId w:val="2"/>
        </w:numPr>
        <w:spacing w:after="80"/>
      </w:pPr>
      <w:r>
        <w:rPr>
          <w:b/>
          <w:bCs/>
        </w:rPr>
        <w:t>ZMM</w:t>
      </w:r>
      <w:r>
        <w:t xml:space="preserve"> — 512-разрядные регистры (AVX-512).</w:t>
      </w:r>
    </w:p>
    <w:p w14:paraId="5826D7E0" w14:textId="77777777" w:rsidR="004D7FFA" w:rsidRDefault="00FB480B">
      <w:pPr>
        <w:pStyle w:val="3"/>
      </w:pPr>
      <w:r>
        <w:t>AES-NI</w:t>
      </w:r>
    </w:p>
    <w:p w14:paraId="6534A0BD" w14:textId="77777777" w:rsidR="004D7FFA" w:rsidRDefault="00FB480B">
      <w:pPr>
        <w:spacing w:after="100"/>
      </w:pPr>
      <w:r>
        <w:rPr>
          <w:b/>
          <w:bCs/>
        </w:rPr>
        <w:t>AES (Advanced Encryption Standard)</w:t>
      </w:r>
      <w:r>
        <w:t xml:space="preserve"> — современный стандарт симметричного блочного шифрования. Работает с блоками по 128 бит; длина ключа — 128, 192 или 256 бит.</w:t>
      </w:r>
    </w:p>
    <w:p w14:paraId="2F074FDF" w14:textId="77777777" w:rsidR="004D7FFA" w:rsidRDefault="00FB480B">
      <w:pPr>
        <w:spacing w:after="100"/>
      </w:pPr>
      <w:r>
        <w:t>Число раундов зависит от длины ключа: 10 раундов при 128 битах, 12 — при 192, 14 — при 256. В каждом раунде выполняются четыре операции:</w:t>
      </w:r>
    </w:p>
    <w:p w14:paraId="468FF65A" w14:textId="77777777" w:rsidR="004D7FFA" w:rsidRDefault="00FB480B">
      <w:pPr>
        <w:pStyle w:val="a4"/>
        <w:numPr>
          <w:ilvl w:val="0"/>
          <w:numId w:val="2"/>
        </w:numPr>
        <w:spacing w:after="80"/>
      </w:pPr>
      <w:r>
        <w:rPr>
          <w:b/>
          <w:bCs/>
        </w:rPr>
        <w:t>SubBytes</w:t>
      </w:r>
      <w:r>
        <w:t xml:space="preserve"> — замена каждого байта по таблице подстановки (S-box).</w:t>
      </w:r>
    </w:p>
    <w:p w14:paraId="1BEABA75" w14:textId="77777777" w:rsidR="004D7FFA" w:rsidRDefault="00FB480B">
      <w:pPr>
        <w:pStyle w:val="a4"/>
        <w:numPr>
          <w:ilvl w:val="0"/>
          <w:numId w:val="2"/>
        </w:numPr>
        <w:spacing w:after="80"/>
      </w:pPr>
      <w:r>
        <w:rPr>
          <w:b/>
          <w:bCs/>
        </w:rPr>
        <w:t>ShiftRows</w:t>
      </w:r>
      <w:r>
        <w:t xml:space="preserve"> — циклический сдвиг строк матрицы состояния.</w:t>
      </w:r>
    </w:p>
    <w:p w14:paraId="16FFD33A" w14:textId="77777777" w:rsidR="004D7FFA" w:rsidRDefault="00FB480B">
      <w:pPr>
        <w:pStyle w:val="a4"/>
        <w:numPr>
          <w:ilvl w:val="0"/>
          <w:numId w:val="2"/>
        </w:numPr>
        <w:spacing w:after="80"/>
      </w:pPr>
      <w:r>
        <w:rPr>
          <w:b/>
          <w:bCs/>
        </w:rPr>
        <w:t>MixColumns</w:t>
      </w:r>
      <w:r>
        <w:t xml:space="preserve"> — перемешивание столбцов матрицы (умножение в поле Галуа GF(2⁸)).</w:t>
      </w:r>
    </w:p>
    <w:p w14:paraId="6F571ECD" w14:textId="77777777" w:rsidR="004D7FFA" w:rsidRDefault="00FB480B">
      <w:pPr>
        <w:pStyle w:val="a4"/>
        <w:numPr>
          <w:ilvl w:val="0"/>
          <w:numId w:val="2"/>
        </w:numPr>
        <w:spacing w:after="80"/>
      </w:pPr>
      <w:r>
        <w:rPr>
          <w:b/>
          <w:bCs/>
        </w:rPr>
        <w:t>AddRoundKey</w:t>
      </w:r>
      <w:r>
        <w:t xml:space="preserve"> — наложение раундового ключа операцией XOR.</w:t>
      </w:r>
    </w:p>
    <w:p w14:paraId="7C458A4B" w14:textId="77777777" w:rsidR="004D7FFA" w:rsidRDefault="00FB480B">
      <w:pPr>
        <w:spacing w:after="100"/>
      </w:pPr>
      <w:r>
        <w:t>Аппаратная поддержка AES-NI (появилась в процессорах Intel/AMD в 2008–2010 гг.) позволяет выполнять весь раунд за 1–2 такта, что принципиально ускоряет шифрование в реальном времени (SSL/TLS, дисковое шифрование, VPN).</w:t>
      </w:r>
    </w:p>
    <w:p w14:paraId="12D747C6" w14:textId="77777777" w:rsidR="004D7FFA" w:rsidRDefault="004D7FFA">
      <w:pPr>
        <w:spacing w:after="120"/>
      </w:pPr>
    </w:p>
    <w:p w14:paraId="67E93964" w14:textId="77777777" w:rsidR="004D7FFA" w:rsidRDefault="00FB480B">
      <w:pPr>
        <w:pStyle w:val="2"/>
      </w:pPr>
      <w:r>
        <w:t>Классификация архитектур по Флинну</w:t>
      </w:r>
    </w:p>
    <w:p w14:paraId="794B8F96" w14:textId="77777777" w:rsidR="004D7FFA" w:rsidRDefault="00FB480B">
      <w:pPr>
        <w:spacing w:after="100"/>
      </w:pPr>
      <w:r>
        <w:t>Таксономия Флинна (Flynn's taxonomy) классифицирует компьютерные архитектуры по числу потоков команд и потоков данных:</w:t>
      </w:r>
    </w:p>
    <w:p w14:paraId="62D05AA9" w14:textId="77777777" w:rsidR="004D7FFA" w:rsidRDefault="00FB480B">
      <w:pPr>
        <w:pStyle w:val="a4"/>
        <w:numPr>
          <w:ilvl w:val="0"/>
          <w:numId w:val="2"/>
        </w:numPr>
        <w:spacing w:after="80"/>
      </w:pPr>
      <w:r>
        <w:rPr>
          <w:b/>
          <w:bCs/>
        </w:rPr>
        <w:t>SISD</w:t>
      </w:r>
      <w:r>
        <w:t xml:space="preserve"> (Single Instruction, Single Data) — одна инструкция, один поток данных. Классический последовательный процессор.</w:t>
      </w:r>
    </w:p>
    <w:p w14:paraId="6E32F842" w14:textId="77777777" w:rsidR="004D7FFA" w:rsidRDefault="00FB480B">
      <w:pPr>
        <w:pStyle w:val="a4"/>
        <w:numPr>
          <w:ilvl w:val="0"/>
          <w:numId w:val="2"/>
        </w:numPr>
        <w:spacing w:after="80"/>
      </w:pPr>
      <w:r w:rsidRPr="00B73A61">
        <w:rPr>
          <w:b/>
          <w:bCs/>
          <w:lang w:val="en-US"/>
        </w:rPr>
        <w:t>SIMD</w:t>
      </w:r>
      <w:r w:rsidRPr="00B73A61">
        <w:rPr>
          <w:lang w:val="en-US"/>
        </w:rPr>
        <w:t xml:space="preserve"> (Single Instruction, Multiple Data) — </w:t>
      </w:r>
      <w:r>
        <w:t>одна</w:t>
      </w:r>
      <w:r w:rsidRPr="00B73A61">
        <w:rPr>
          <w:lang w:val="en-US"/>
        </w:rPr>
        <w:t xml:space="preserve"> </w:t>
      </w:r>
      <w:r>
        <w:t>инструкция</w:t>
      </w:r>
      <w:r w:rsidRPr="00B73A61">
        <w:rPr>
          <w:lang w:val="en-US"/>
        </w:rPr>
        <w:t xml:space="preserve">, </w:t>
      </w:r>
      <w:r>
        <w:t>много</w:t>
      </w:r>
      <w:r w:rsidRPr="00B73A61">
        <w:rPr>
          <w:lang w:val="en-US"/>
        </w:rPr>
        <w:t xml:space="preserve"> </w:t>
      </w:r>
      <w:r>
        <w:t>данных</w:t>
      </w:r>
      <w:r w:rsidRPr="00B73A61">
        <w:rPr>
          <w:lang w:val="en-US"/>
        </w:rPr>
        <w:t xml:space="preserve">. </w:t>
      </w:r>
      <w:r>
        <w:t>Одна команда одновременно обрабатывает вектор элементов. На этом принципе построены MMX, SSE, AVX.</w:t>
      </w:r>
    </w:p>
    <w:p w14:paraId="346AE746" w14:textId="77777777" w:rsidR="004D7FFA" w:rsidRDefault="00FB480B">
      <w:pPr>
        <w:pStyle w:val="a4"/>
        <w:numPr>
          <w:ilvl w:val="0"/>
          <w:numId w:val="2"/>
        </w:numPr>
        <w:spacing w:after="80"/>
      </w:pPr>
      <w:r w:rsidRPr="00B73A61">
        <w:rPr>
          <w:b/>
          <w:bCs/>
          <w:lang w:val="en-US"/>
        </w:rPr>
        <w:t>MISD</w:t>
      </w:r>
      <w:r w:rsidRPr="00B73A61">
        <w:rPr>
          <w:lang w:val="en-US"/>
        </w:rPr>
        <w:t xml:space="preserve"> (Multiple Instruction, Single Data) — </w:t>
      </w:r>
      <w:r>
        <w:t>много</w:t>
      </w:r>
      <w:r w:rsidRPr="00B73A61">
        <w:rPr>
          <w:lang w:val="en-US"/>
        </w:rPr>
        <w:t xml:space="preserve"> </w:t>
      </w:r>
      <w:r>
        <w:t>инструкций</w:t>
      </w:r>
      <w:r w:rsidRPr="00B73A61">
        <w:rPr>
          <w:lang w:val="en-US"/>
        </w:rPr>
        <w:t xml:space="preserve">, </w:t>
      </w:r>
      <w:r>
        <w:t>один</w:t>
      </w:r>
      <w:r w:rsidRPr="00B73A61">
        <w:rPr>
          <w:lang w:val="en-US"/>
        </w:rPr>
        <w:t xml:space="preserve"> </w:t>
      </w:r>
      <w:r>
        <w:t>поток</w:t>
      </w:r>
      <w:r w:rsidRPr="00B73A61">
        <w:rPr>
          <w:lang w:val="en-US"/>
        </w:rPr>
        <w:t xml:space="preserve"> </w:t>
      </w:r>
      <w:r>
        <w:t>данных</w:t>
      </w:r>
      <w:r w:rsidRPr="00B73A61">
        <w:rPr>
          <w:lang w:val="en-US"/>
        </w:rPr>
        <w:t xml:space="preserve">. </w:t>
      </w:r>
      <w:r>
        <w:t>Теоретическая архитектура, в реальных процессорах почти не применяется.</w:t>
      </w:r>
    </w:p>
    <w:p w14:paraId="04374678" w14:textId="77777777" w:rsidR="004D7FFA" w:rsidRDefault="00FB480B">
      <w:pPr>
        <w:pStyle w:val="a4"/>
        <w:numPr>
          <w:ilvl w:val="0"/>
          <w:numId w:val="2"/>
        </w:numPr>
        <w:spacing w:after="80"/>
      </w:pPr>
      <w:r w:rsidRPr="00B73A61">
        <w:rPr>
          <w:b/>
          <w:bCs/>
          <w:lang w:val="en-US"/>
        </w:rPr>
        <w:t>MIMD</w:t>
      </w:r>
      <w:r w:rsidRPr="00B73A61">
        <w:rPr>
          <w:lang w:val="en-US"/>
        </w:rPr>
        <w:t xml:space="preserve"> (Multiple Instruction, Multiple Data) — </w:t>
      </w:r>
      <w:r>
        <w:t>много</w:t>
      </w:r>
      <w:r w:rsidRPr="00B73A61">
        <w:rPr>
          <w:lang w:val="en-US"/>
        </w:rPr>
        <w:t xml:space="preserve"> </w:t>
      </w:r>
      <w:r>
        <w:t>инструкций</w:t>
      </w:r>
      <w:r w:rsidRPr="00B73A61">
        <w:rPr>
          <w:lang w:val="en-US"/>
        </w:rPr>
        <w:t xml:space="preserve">, </w:t>
      </w:r>
      <w:r>
        <w:t>много</w:t>
      </w:r>
      <w:r w:rsidRPr="00B73A61">
        <w:rPr>
          <w:lang w:val="en-US"/>
        </w:rPr>
        <w:t xml:space="preserve"> </w:t>
      </w:r>
      <w:r>
        <w:t>данных</w:t>
      </w:r>
      <w:r w:rsidRPr="00B73A61">
        <w:rPr>
          <w:lang w:val="en-US"/>
        </w:rPr>
        <w:t xml:space="preserve">. </w:t>
      </w:r>
      <w:r>
        <w:t>Современные многоядерные процессоры и вычислительные кластеры.</w:t>
      </w:r>
    </w:p>
    <w:p w14:paraId="57971B7F" w14:textId="77777777" w:rsidR="004D7FFA" w:rsidRDefault="004D7FFA">
      <w:pPr>
        <w:spacing w:after="120"/>
      </w:pPr>
    </w:p>
    <w:p w14:paraId="5B06AFED" w14:textId="77777777" w:rsidR="004D7FFA" w:rsidRDefault="00FB480B">
      <w:pPr>
        <w:pStyle w:val="2"/>
      </w:pPr>
      <w:r>
        <w:lastRenderedPageBreak/>
        <w:t>Обработка чисел с плавающей точкой (FPU, x87)</w:t>
      </w:r>
    </w:p>
    <w:p w14:paraId="2A97FA4E" w14:textId="77777777" w:rsidR="004D7FFA" w:rsidRDefault="00FB480B">
      <w:pPr>
        <w:pStyle w:val="3"/>
      </w:pPr>
      <w:r>
        <w:t>Числа с фиксированной и плавающей точкой</w:t>
      </w:r>
    </w:p>
    <w:p w14:paraId="236A48B2" w14:textId="77777777" w:rsidR="004D7FFA" w:rsidRDefault="00FB480B">
      <w:pPr>
        <w:pStyle w:val="a4"/>
        <w:numPr>
          <w:ilvl w:val="0"/>
          <w:numId w:val="2"/>
        </w:numPr>
        <w:spacing w:after="80"/>
      </w:pPr>
      <w:r>
        <w:rPr>
          <w:b/>
          <w:bCs/>
        </w:rPr>
        <w:t>Фиксированная точка:</w:t>
      </w:r>
      <w:r>
        <w:t xml:space="preserve"> число обрабатывается как обычное целое. Простота реализации, но ограниченный диапазон и точность.</w:t>
      </w:r>
    </w:p>
    <w:p w14:paraId="3F739DA5" w14:textId="77777777" w:rsidR="004D7FFA" w:rsidRDefault="00FB480B">
      <w:pPr>
        <w:pStyle w:val="a4"/>
        <w:numPr>
          <w:ilvl w:val="0"/>
          <w:numId w:val="2"/>
        </w:numPr>
        <w:spacing w:after="80"/>
      </w:pPr>
      <w:r>
        <w:rPr>
          <w:b/>
          <w:bCs/>
        </w:rPr>
        <w:t>Плавающая точка:</w:t>
      </w:r>
      <w:r>
        <w:t xml:space="preserve"> значение хранится в виде мантисса × 2^порядок, что позволяет сохранять все значащие цифры вне зависимости от величины числа.</w:t>
      </w:r>
    </w:p>
    <w:p w14:paraId="517399A2" w14:textId="77777777" w:rsidR="004D7FFA" w:rsidRDefault="00FB480B">
      <w:pPr>
        <w:spacing w:after="100"/>
      </w:pPr>
      <w:r>
        <w:t xml:space="preserve">Используется стандарт </w:t>
      </w:r>
      <w:r>
        <w:rPr>
          <w:b/>
          <w:bCs/>
        </w:rPr>
        <w:t>IEEE 754</w:t>
      </w:r>
      <w:r>
        <w:t xml:space="preserve">. В сопроцессоре x87 основным является </w:t>
      </w:r>
      <w:r>
        <w:rPr>
          <w:b/>
          <w:bCs/>
        </w:rPr>
        <w:t>80-битный расширенный формат</w:t>
      </w:r>
      <w:r>
        <w:t xml:space="preserve"> (extended precision). Его отличие от форматов single (32 бита) и double (64 бита): ведущая единица мантиссы хранится явно, а не подразумевается.</w:t>
      </w:r>
    </w:p>
    <w:p w14:paraId="5AD9BBC2" w14:textId="77777777" w:rsidR="004D7FFA" w:rsidRDefault="00FB480B">
      <w:pPr>
        <w:spacing w:after="100"/>
      </w:pPr>
      <w:r>
        <w:t xml:space="preserve">Все операции выполняются в стеке из </w:t>
      </w:r>
      <w:r>
        <w:rPr>
          <w:b/>
          <w:bCs/>
        </w:rPr>
        <w:t>8 регистров ST(0)–ST(7)</w:t>
      </w:r>
      <w:r>
        <w:t xml:space="preserve">. Управление стеком осуществляет регистр </w:t>
      </w:r>
      <w:r>
        <w:rPr>
          <w:b/>
          <w:bCs/>
        </w:rPr>
        <w:t>TOP</w:t>
      </w:r>
      <w:r>
        <w:t>. Стек кольцевой — физического переполнения не происходит.</w:t>
      </w:r>
    </w:p>
    <w:p w14:paraId="6E04EE7F" w14:textId="77777777" w:rsidR="004D7FFA" w:rsidRDefault="00FB480B">
      <w:pPr>
        <w:pStyle w:val="3"/>
      </w:pPr>
      <w:r>
        <w:t>Регистры управления и состояния</w:t>
      </w:r>
    </w:p>
    <w:p w14:paraId="4E3E62FD" w14:textId="77777777" w:rsidR="004D7FFA" w:rsidRDefault="00FB480B">
      <w:pPr>
        <w:pStyle w:val="a4"/>
        <w:numPr>
          <w:ilvl w:val="0"/>
          <w:numId w:val="2"/>
        </w:numPr>
        <w:spacing w:after="80"/>
      </w:pPr>
      <w:r>
        <w:rPr>
          <w:b/>
          <w:bCs/>
        </w:rPr>
        <w:t>SWR (Status Word Register)</w:t>
      </w:r>
      <w:r>
        <w:t xml:space="preserve"> — флаги состояния: результаты выполненных операций.</w:t>
      </w:r>
    </w:p>
    <w:p w14:paraId="4A6870A1" w14:textId="77777777" w:rsidR="004D7FFA" w:rsidRDefault="00FB480B">
      <w:pPr>
        <w:pStyle w:val="a4"/>
        <w:numPr>
          <w:ilvl w:val="0"/>
          <w:numId w:val="2"/>
        </w:numPr>
        <w:spacing w:after="80"/>
      </w:pPr>
      <w:r>
        <w:rPr>
          <w:b/>
          <w:bCs/>
        </w:rPr>
        <w:t>CWR (Control Word Register)</w:t>
      </w:r>
      <w:r>
        <w:t xml:space="preserve"> — флаги управления: режим округления (к ближайшему, в большую сторону, в меньшую, в сторону нуля).</w:t>
      </w:r>
    </w:p>
    <w:p w14:paraId="23B5BFD5" w14:textId="77777777" w:rsidR="004D7FFA" w:rsidRDefault="00FB480B">
      <w:pPr>
        <w:pStyle w:val="3"/>
      </w:pPr>
      <w:r>
        <w:t>Исключения FPU</w:t>
      </w:r>
    </w:p>
    <w:p w14:paraId="0E8D2513" w14:textId="77777777" w:rsidR="004D7FFA" w:rsidRDefault="00FB480B">
      <w:pPr>
        <w:pStyle w:val="a4"/>
        <w:numPr>
          <w:ilvl w:val="0"/>
          <w:numId w:val="2"/>
        </w:numPr>
        <w:spacing w:after="80"/>
      </w:pPr>
      <w:r>
        <w:t>Недействительная операция (Invalid / NaN)</w:t>
      </w:r>
    </w:p>
    <w:p w14:paraId="57D40372" w14:textId="77777777" w:rsidR="004D7FFA" w:rsidRDefault="00FB480B">
      <w:pPr>
        <w:pStyle w:val="a4"/>
        <w:numPr>
          <w:ilvl w:val="0"/>
          <w:numId w:val="2"/>
        </w:numPr>
        <w:spacing w:after="80"/>
      </w:pPr>
      <w:r>
        <w:t>Денормализованный операнд</w:t>
      </w:r>
    </w:p>
    <w:p w14:paraId="7B95196E" w14:textId="77777777" w:rsidR="004D7FFA" w:rsidRDefault="00FB480B">
      <w:pPr>
        <w:pStyle w:val="a4"/>
        <w:numPr>
          <w:ilvl w:val="0"/>
          <w:numId w:val="2"/>
        </w:numPr>
        <w:spacing w:after="80"/>
      </w:pPr>
      <w:r>
        <w:t>Деление на ноль</w:t>
      </w:r>
    </w:p>
    <w:p w14:paraId="21FD9C2E" w14:textId="77777777" w:rsidR="004D7FFA" w:rsidRDefault="00FB480B">
      <w:pPr>
        <w:pStyle w:val="a4"/>
        <w:numPr>
          <w:ilvl w:val="0"/>
          <w:numId w:val="2"/>
        </w:numPr>
        <w:spacing w:after="80"/>
      </w:pPr>
      <w:r>
        <w:t>Переполнение (Overflow)</w:t>
      </w:r>
    </w:p>
    <w:p w14:paraId="195D5712" w14:textId="77777777" w:rsidR="004D7FFA" w:rsidRDefault="00FB480B">
      <w:pPr>
        <w:pStyle w:val="a4"/>
        <w:numPr>
          <w:ilvl w:val="0"/>
          <w:numId w:val="2"/>
        </w:numPr>
        <w:spacing w:after="80"/>
      </w:pPr>
      <w:r>
        <w:t>Антипереполнение (Underflow)</w:t>
      </w:r>
    </w:p>
    <w:p w14:paraId="2CE21685" w14:textId="77777777" w:rsidR="004D7FFA" w:rsidRDefault="00FB480B">
      <w:pPr>
        <w:pStyle w:val="a4"/>
        <w:numPr>
          <w:ilvl w:val="0"/>
          <w:numId w:val="2"/>
        </w:numPr>
        <w:spacing w:after="80"/>
      </w:pPr>
      <w:r>
        <w:t>Потеря точности (Precision loss)</w:t>
      </w:r>
    </w:p>
    <w:p w14:paraId="7886C301" w14:textId="77777777" w:rsidR="004D7FFA" w:rsidRDefault="004D7FFA">
      <w:pPr>
        <w:spacing w:after="120"/>
      </w:pPr>
    </w:p>
    <w:p w14:paraId="64F403A2" w14:textId="77777777" w:rsidR="004D7FFA" w:rsidRDefault="00FB480B">
      <w:pPr>
        <w:pStyle w:val="2"/>
      </w:pPr>
      <w:r>
        <w:t>Конвейеризация</w:t>
      </w:r>
    </w:p>
    <w:p w14:paraId="003C4AE0" w14:textId="77777777" w:rsidR="004D7FFA" w:rsidRDefault="00FB480B">
      <w:pPr>
        <w:spacing w:after="100"/>
      </w:pPr>
      <w:r>
        <w:t>Конвейеризация — один из главных способов повышения производительности процессора. Выполнение команды разбивается на несколько этапов, каждый из которых обрабатывает разные команды одновременно.</w:t>
      </w:r>
    </w:p>
    <w:p w14:paraId="241131DE" w14:textId="77777777" w:rsidR="004D7FFA" w:rsidRDefault="00FB480B">
      <w:pPr>
        <w:pStyle w:val="3"/>
      </w:pPr>
      <w:r>
        <w:t>6 стандартных стадий конвейера</w:t>
      </w:r>
    </w:p>
    <w:p w14:paraId="42B2D7DC" w14:textId="77777777" w:rsidR="004D7FFA" w:rsidRDefault="00FB480B">
      <w:pPr>
        <w:pStyle w:val="a4"/>
        <w:numPr>
          <w:ilvl w:val="0"/>
          <w:numId w:val="3"/>
        </w:numPr>
        <w:spacing w:after="80"/>
      </w:pPr>
      <w:r>
        <w:rPr>
          <w:b/>
          <w:bCs/>
        </w:rPr>
        <w:t>Instruction Fetch (IF)</w:t>
      </w:r>
      <w:r>
        <w:t xml:space="preserve"> — выборка команды из памяти.</w:t>
      </w:r>
    </w:p>
    <w:p w14:paraId="620FDC5A" w14:textId="77777777" w:rsidR="004D7FFA" w:rsidRDefault="00FB480B">
      <w:pPr>
        <w:pStyle w:val="a4"/>
        <w:numPr>
          <w:ilvl w:val="0"/>
          <w:numId w:val="3"/>
        </w:numPr>
        <w:spacing w:after="80"/>
      </w:pPr>
      <w:r>
        <w:rPr>
          <w:b/>
          <w:bCs/>
        </w:rPr>
        <w:t>Instruction Decode (ID)</w:t>
      </w:r>
      <w:r>
        <w:t xml:space="preserve"> — декодирование: определение кода операции и способов адресации.</w:t>
      </w:r>
    </w:p>
    <w:p w14:paraId="158542D6" w14:textId="77777777" w:rsidR="004D7FFA" w:rsidRDefault="00FB480B">
      <w:pPr>
        <w:pStyle w:val="a4"/>
        <w:numPr>
          <w:ilvl w:val="0"/>
          <w:numId w:val="3"/>
        </w:numPr>
        <w:spacing w:after="80"/>
      </w:pPr>
      <w:r>
        <w:rPr>
          <w:b/>
          <w:bCs/>
        </w:rPr>
        <w:t>Address Calculation (AC)</w:t>
      </w:r>
      <w:r>
        <w:t xml:space="preserve"> — вычисление эффективных адресов операндов.</w:t>
      </w:r>
    </w:p>
    <w:p w14:paraId="3461D2ED" w14:textId="77777777" w:rsidR="004D7FFA" w:rsidRDefault="00FB480B">
      <w:pPr>
        <w:pStyle w:val="a4"/>
        <w:numPr>
          <w:ilvl w:val="0"/>
          <w:numId w:val="3"/>
        </w:numPr>
        <w:spacing w:after="80"/>
      </w:pPr>
      <w:r>
        <w:rPr>
          <w:b/>
          <w:bCs/>
        </w:rPr>
        <w:t>Operand Fetch (OF)</w:t>
      </w:r>
      <w:r>
        <w:t xml:space="preserve"> — выборка операндов из памяти или регистров.</w:t>
      </w:r>
    </w:p>
    <w:p w14:paraId="27E59701" w14:textId="77777777" w:rsidR="004D7FFA" w:rsidRDefault="00FB480B">
      <w:pPr>
        <w:pStyle w:val="a4"/>
        <w:numPr>
          <w:ilvl w:val="0"/>
          <w:numId w:val="3"/>
        </w:numPr>
        <w:spacing w:after="80"/>
      </w:pPr>
      <w:r>
        <w:rPr>
          <w:b/>
          <w:bCs/>
        </w:rPr>
        <w:t>Execute (EX)</w:t>
      </w:r>
      <w:r>
        <w:t xml:space="preserve"> — выполнение операции в АЛУ.</w:t>
      </w:r>
    </w:p>
    <w:p w14:paraId="2DDED117" w14:textId="77777777" w:rsidR="004D7FFA" w:rsidRDefault="00FB480B">
      <w:pPr>
        <w:pStyle w:val="a4"/>
        <w:numPr>
          <w:ilvl w:val="0"/>
          <w:numId w:val="3"/>
        </w:numPr>
        <w:spacing w:after="80"/>
      </w:pPr>
      <w:r>
        <w:rPr>
          <w:b/>
          <w:bCs/>
        </w:rPr>
        <w:t>Write Back (WB)</w:t>
      </w:r>
      <w:r>
        <w:t xml:space="preserve"> — запись результата.</w:t>
      </w:r>
    </w:p>
    <w:p w14:paraId="58081D05" w14:textId="77777777" w:rsidR="004D7FFA" w:rsidRDefault="00FB480B">
      <w:pPr>
        <w:spacing w:after="100"/>
      </w:pPr>
      <w:r>
        <w:t>Когда конвейер заполнен, на каждом такте завершается одна команда, при этом одновременно в работе находятся 6 разных команд — каждая на своей стадии.</w:t>
      </w:r>
    </w:p>
    <w:p w14:paraId="4A4E3576" w14:textId="77777777" w:rsidR="004D7FFA" w:rsidRDefault="00FB480B">
      <w:pPr>
        <w:pStyle w:val="3"/>
      </w:pPr>
      <w:r>
        <w:t>Риски (hazards)</w:t>
      </w:r>
    </w:p>
    <w:p w14:paraId="3565D83E" w14:textId="77777777" w:rsidR="004D7FFA" w:rsidRDefault="00FB480B">
      <w:pPr>
        <w:pStyle w:val="a4"/>
        <w:numPr>
          <w:ilvl w:val="0"/>
          <w:numId w:val="2"/>
        </w:numPr>
        <w:spacing w:after="80"/>
      </w:pPr>
      <w:r>
        <w:rPr>
          <w:b/>
          <w:bCs/>
        </w:rPr>
        <w:t>Риски по данным (data hazards):</w:t>
      </w:r>
      <w:r>
        <w:t xml:space="preserve"> конфликт «чтение после записи» (RAW), «запись после записи» (WAW), «запись после чтения» (WAR).</w:t>
      </w:r>
    </w:p>
    <w:p w14:paraId="1F259D57" w14:textId="77777777" w:rsidR="004D7FFA" w:rsidRDefault="00FB480B">
      <w:pPr>
        <w:pStyle w:val="a4"/>
        <w:numPr>
          <w:ilvl w:val="0"/>
          <w:numId w:val="2"/>
        </w:numPr>
        <w:spacing w:after="80"/>
      </w:pPr>
      <w:r>
        <w:rPr>
          <w:b/>
          <w:bCs/>
        </w:rPr>
        <w:t>Структурные риски:</w:t>
      </w:r>
      <w:r>
        <w:t xml:space="preserve"> конкуренция нескольких команд за одни и те же ресурсы. Решается разделением кэшей команд и данных (гарвардский подход на уровне кэша).</w:t>
      </w:r>
    </w:p>
    <w:p w14:paraId="0111CBC8" w14:textId="77777777" w:rsidR="004D7FFA" w:rsidRDefault="00FB480B">
      <w:pPr>
        <w:pStyle w:val="a4"/>
        <w:numPr>
          <w:ilvl w:val="0"/>
          <w:numId w:val="2"/>
        </w:numPr>
        <w:spacing w:after="80"/>
      </w:pPr>
      <w:r>
        <w:rPr>
          <w:b/>
          <w:bCs/>
        </w:rPr>
        <w:lastRenderedPageBreak/>
        <w:t>Риски по управлению (control hazards):</w:t>
      </w:r>
      <w:r>
        <w:t xml:space="preserve"> условные переходы — процессор не знает, какую ветвь выполнять следующей.</w:t>
      </w:r>
    </w:p>
    <w:p w14:paraId="22C35B79" w14:textId="77777777" w:rsidR="004D7FFA" w:rsidRDefault="00FB480B">
      <w:pPr>
        <w:spacing w:after="100"/>
      </w:pPr>
      <w:r>
        <w:rPr>
          <w:b/>
          <w:bCs/>
        </w:rPr>
        <w:t>Способы устранения рисков:</w:t>
      </w:r>
      <w:r>
        <w:t xml:space="preserve"> предсказание ветвлений (branch prediction), спекулятивное выполнение, переупорядочивание команд (out-of-order execution).</w:t>
      </w:r>
    </w:p>
    <w:p w14:paraId="3B99040E" w14:textId="77777777" w:rsidR="004D7FFA" w:rsidRDefault="00FB480B">
      <w:pPr>
        <w:pStyle w:val="3"/>
      </w:pPr>
      <w:r>
        <w:t>Суперконвейеризация</w:t>
      </w:r>
    </w:p>
    <w:p w14:paraId="783D5CEB" w14:textId="77777777" w:rsidR="004D7FFA" w:rsidRDefault="00FB480B">
      <w:pPr>
        <w:spacing w:after="100"/>
      </w:pPr>
      <w:r>
        <w:t>Идея — разбить каждую стадию конвейера на более мелкие и быстрые шаги. Конвейер становится длиннее, каждая ступень выполняется быстрее, тактовая частота растёт. Примеры:</w:t>
      </w:r>
    </w:p>
    <w:p w14:paraId="6522A4FF" w14:textId="77777777" w:rsidR="004D7FFA" w:rsidRDefault="00FB480B">
      <w:pPr>
        <w:pStyle w:val="a4"/>
        <w:numPr>
          <w:ilvl w:val="0"/>
          <w:numId w:val="2"/>
        </w:numPr>
        <w:spacing w:after="80"/>
      </w:pPr>
      <w:r>
        <w:rPr>
          <w:b/>
          <w:bCs/>
        </w:rPr>
        <w:t>MIPS R4000</w:t>
      </w:r>
      <w:r>
        <w:t xml:space="preserve"> — 8 ступеней.</w:t>
      </w:r>
    </w:p>
    <w:p w14:paraId="7D20ADC3" w14:textId="77777777" w:rsidR="004D7FFA" w:rsidRDefault="00FB480B">
      <w:pPr>
        <w:pStyle w:val="a4"/>
        <w:numPr>
          <w:ilvl w:val="0"/>
          <w:numId w:val="2"/>
        </w:numPr>
        <w:spacing w:after="80"/>
      </w:pPr>
      <w:r>
        <w:rPr>
          <w:b/>
          <w:bCs/>
        </w:rPr>
        <w:t>Intel Pentium 4 (NetBurst)</w:t>
      </w:r>
      <w:r>
        <w:t xml:space="preserve"> — 20–31 ступень (гиперконвейеризация). Высокая частота, но огромные потери при ошибках предсказания.</w:t>
      </w:r>
    </w:p>
    <w:p w14:paraId="69B71DF4" w14:textId="77777777" w:rsidR="004D7FFA" w:rsidRDefault="00FB480B">
      <w:pPr>
        <w:pStyle w:val="a4"/>
        <w:numPr>
          <w:ilvl w:val="0"/>
          <w:numId w:val="2"/>
        </w:numPr>
        <w:spacing w:after="80"/>
      </w:pPr>
      <w:r>
        <w:rPr>
          <w:b/>
          <w:bCs/>
        </w:rPr>
        <w:t>Intel Core 2 Duo</w:t>
      </w:r>
      <w:r>
        <w:t xml:space="preserve"> — 14 ступеней (сознательно сокращено для снижения потерь при промахах предсказателя).</w:t>
      </w:r>
    </w:p>
    <w:p w14:paraId="31050D42" w14:textId="77777777" w:rsidR="004D7FFA" w:rsidRDefault="00FB480B">
      <w:r>
        <w:br w:type="page"/>
      </w:r>
    </w:p>
    <w:p w14:paraId="29DA5ADE" w14:textId="77777777" w:rsidR="004D7FFA" w:rsidRDefault="00FB480B">
      <w:pPr>
        <w:pBdr>
          <w:bottom w:val="single" w:sz="6" w:space="4" w:color="C0D5EE"/>
        </w:pBdr>
        <w:spacing w:before="480" w:after="200"/>
      </w:pPr>
      <w:r>
        <w:rPr>
          <w:b/>
          <w:bCs/>
          <w:color w:val="2E75B6"/>
        </w:rPr>
        <w:lastRenderedPageBreak/>
        <w:t>Лекция 5 — 27.04.2026</w:t>
      </w:r>
    </w:p>
    <w:p w14:paraId="38DCD1D6" w14:textId="77777777" w:rsidR="004D7FFA" w:rsidRDefault="00FB480B">
      <w:pPr>
        <w:pStyle w:val="1"/>
      </w:pPr>
      <w:r>
        <w:t>Суперскалярность. Гиперпоточность. СнК</w:t>
      </w:r>
    </w:p>
    <w:p w14:paraId="0A6ADAC2" w14:textId="77777777" w:rsidR="004D7FFA" w:rsidRDefault="00FB480B">
      <w:pPr>
        <w:pStyle w:val="2"/>
      </w:pPr>
      <w:r>
        <w:t>Суперскалярность</w:t>
      </w:r>
    </w:p>
    <w:p w14:paraId="4056FA0D" w14:textId="77777777" w:rsidR="004D7FFA" w:rsidRDefault="00FB480B">
      <w:pPr>
        <w:spacing w:after="100"/>
      </w:pPr>
      <w:r>
        <w:t>Суперскалярный процессор способен выпускать на исполнение одновременно несколько команд за один такт, причём не только ту, которая следует по порядку в программе, но и независимые от неё команды, расположенные позже.</w:t>
      </w:r>
    </w:p>
    <w:p w14:paraId="63C399B1" w14:textId="77777777" w:rsidR="004D7FFA" w:rsidRDefault="00FB480B">
      <w:pPr>
        <w:pStyle w:val="3"/>
      </w:pPr>
      <w:r>
        <w:t>Пример</w:t>
      </w:r>
    </w:p>
    <w:p w14:paraId="61EBF464" w14:textId="77777777" w:rsidR="004D7FFA" w:rsidRDefault="00FB480B">
      <w:pPr>
        <w:spacing w:after="100"/>
      </w:pPr>
      <w:r>
        <w:rPr>
          <w:b/>
          <w:bCs/>
        </w:rPr>
        <w:t>A = B + C</w:t>
      </w:r>
      <w:r>
        <w:t xml:space="preserve">  ← команда 1</w:t>
      </w:r>
    </w:p>
    <w:p w14:paraId="340B790B" w14:textId="77777777" w:rsidR="004D7FFA" w:rsidRDefault="00FB480B">
      <w:pPr>
        <w:spacing w:after="100"/>
      </w:pPr>
      <w:r>
        <w:rPr>
          <w:b/>
          <w:bCs/>
        </w:rPr>
        <w:t>B = M + C</w:t>
      </w:r>
      <w:r>
        <w:t xml:space="preserve">  ← команда 2 (зависит от результата команды 1 — нужно выполнить строго после)</w:t>
      </w:r>
    </w:p>
    <w:p w14:paraId="372F773C" w14:textId="77777777" w:rsidR="004D7FFA" w:rsidRDefault="00FB480B">
      <w:pPr>
        <w:spacing w:after="100"/>
      </w:pPr>
      <w:r>
        <w:rPr>
          <w:b/>
          <w:bCs/>
        </w:rPr>
        <w:t>D = E + F</w:t>
      </w:r>
      <w:r>
        <w:t xml:space="preserve">  ← команда 3 (не зависит от предыдущих — можно выполнять параллельно с командой 1 или 2)</w:t>
      </w:r>
    </w:p>
    <w:p w14:paraId="32FE0347" w14:textId="77777777" w:rsidR="004D7FFA" w:rsidRDefault="00FB480B">
      <w:pPr>
        <w:spacing w:after="100"/>
      </w:pPr>
      <w:r>
        <w:rPr>
          <w:b/>
          <w:bCs/>
        </w:rPr>
        <w:t>Суперскаляр</w:t>
      </w:r>
      <w:r>
        <w:t xml:space="preserve"> — центральный процессор, способный в один момент времени выполнять более одной скалярной (неделимой) команды. Эффект достигается наличием нескольких независимых функциональных блоков, каждый из которых может присутствовать в нескольких экземплярах.</w:t>
      </w:r>
    </w:p>
    <w:p w14:paraId="55D08366" w14:textId="77777777" w:rsidR="004D7FFA" w:rsidRDefault="00FB480B">
      <w:pPr>
        <w:spacing w:after="100"/>
      </w:pPr>
      <w:r>
        <w:t>АЛУ и ФПУ — самые наглядные примеры разделения функциональных блоков.</w:t>
      </w:r>
    </w:p>
    <w:p w14:paraId="3B4DBA45" w14:textId="77777777" w:rsidR="004D7FFA" w:rsidRDefault="00FB480B">
      <w:pPr>
        <w:spacing w:after="100"/>
      </w:pPr>
      <w:r>
        <w:t>Суперскалярность хорошо сочетается с конвейерной обработкой; в суперскалярном процессоре конвейеров может быть несколько.</w:t>
      </w:r>
    </w:p>
    <w:p w14:paraId="2FEFB738" w14:textId="77777777" w:rsidR="004D7FFA" w:rsidRDefault="00FB480B">
      <w:pPr>
        <w:pStyle w:val="3"/>
      </w:pPr>
      <w:r>
        <w:t>Структура суперскалярного процессора</w:t>
      </w:r>
    </w:p>
    <w:p w14:paraId="1A54A421" w14:textId="77777777" w:rsidR="004D7FFA" w:rsidRDefault="00FB480B">
      <w:pPr>
        <w:pStyle w:val="a4"/>
        <w:numPr>
          <w:ilvl w:val="0"/>
          <w:numId w:val="2"/>
        </w:numPr>
        <w:spacing w:after="80"/>
      </w:pPr>
      <w:r>
        <w:t>Блок выборки команд</w:t>
      </w:r>
    </w:p>
    <w:p w14:paraId="3C295616" w14:textId="77777777" w:rsidR="004D7FFA" w:rsidRDefault="00FB480B">
      <w:pPr>
        <w:pStyle w:val="a4"/>
        <w:numPr>
          <w:ilvl w:val="0"/>
          <w:numId w:val="2"/>
        </w:numPr>
        <w:spacing w:after="80"/>
      </w:pPr>
      <w:r>
        <w:t>Очередь команд</w:t>
      </w:r>
    </w:p>
    <w:p w14:paraId="18D86A81" w14:textId="77777777" w:rsidR="004D7FFA" w:rsidRDefault="00FB480B">
      <w:pPr>
        <w:pStyle w:val="a4"/>
        <w:numPr>
          <w:ilvl w:val="0"/>
          <w:numId w:val="2"/>
        </w:numPr>
        <w:spacing w:after="80"/>
      </w:pPr>
      <w:r>
        <w:t>Блок диспетчеризации (распределяет команды по конвейерам)</w:t>
      </w:r>
    </w:p>
    <w:p w14:paraId="417A888A" w14:textId="77777777" w:rsidR="004D7FFA" w:rsidRDefault="00FB480B">
      <w:pPr>
        <w:pStyle w:val="a4"/>
        <w:numPr>
          <w:ilvl w:val="1"/>
          <w:numId w:val="2"/>
        </w:numPr>
        <w:spacing w:after="80"/>
      </w:pPr>
      <w:r>
        <w:t>Конвейер для целочисленных команд</w:t>
      </w:r>
    </w:p>
    <w:p w14:paraId="14D50062" w14:textId="77777777" w:rsidR="004D7FFA" w:rsidRDefault="00FB480B">
      <w:pPr>
        <w:pStyle w:val="a4"/>
        <w:numPr>
          <w:ilvl w:val="1"/>
          <w:numId w:val="2"/>
        </w:numPr>
        <w:spacing w:after="80"/>
      </w:pPr>
      <w:r>
        <w:t>Конвейер для команд с плавающей точкой</w:t>
      </w:r>
    </w:p>
    <w:p w14:paraId="4A7C78CE" w14:textId="77777777" w:rsidR="004D7FFA" w:rsidRDefault="00FB480B">
      <w:pPr>
        <w:pStyle w:val="a4"/>
        <w:numPr>
          <w:ilvl w:val="0"/>
          <w:numId w:val="2"/>
        </w:numPr>
        <w:spacing w:after="80"/>
      </w:pPr>
      <w:r>
        <w:t>Блок записи результатов</w:t>
      </w:r>
    </w:p>
    <w:p w14:paraId="2433626F" w14:textId="77777777" w:rsidR="004D7FFA" w:rsidRDefault="004D7FFA">
      <w:pPr>
        <w:spacing w:after="120"/>
      </w:pPr>
    </w:p>
    <w:p w14:paraId="62540FDE" w14:textId="77777777" w:rsidR="004D7FFA" w:rsidRPr="00B73A61" w:rsidRDefault="00FB480B">
      <w:pPr>
        <w:pStyle w:val="2"/>
        <w:rPr>
          <w:lang w:val="en-US"/>
        </w:rPr>
      </w:pPr>
      <w:r>
        <w:t>Гиперпоточная</w:t>
      </w:r>
      <w:r w:rsidRPr="00B73A61">
        <w:rPr>
          <w:lang w:val="en-US"/>
        </w:rPr>
        <w:t xml:space="preserve"> </w:t>
      </w:r>
      <w:r>
        <w:t>обработка</w:t>
      </w:r>
      <w:r w:rsidRPr="00B73A61">
        <w:rPr>
          <w:lang w:val="en-US"/>
        </w:rPr>
        <w:t xml:space="preserve"> (Hyper-Threading Technology, HTT)</w:t>
      </w:r>
    </w:p>
    <w:p w14:paraId="4DF1A5CB" w14:textId="77777777" w:rsidR="004D7FFA" w:rsidRDefault="00FB480B">
      <w:pPr>
        <w:spacing w:after="100"/>
      </w:pPr>
      <w:r>
        <w:t>В основе HTT (разработка Intel, впервые реализована в семействе Xeon) лежит следующий факт: современные суперскалярные гиперконвейерные процессоры выполняют команды параллельно на нескольких конвейерах, однако функциональные блоки при этом зачастую простаивают.</w:t>
      </w:r>
    </w:p>
    <w:p w14:paraId="4A723709" w14:textId="77777777" w:rsidR="004D7FFA" w:rsidRDefault="00FB480B">
      <w:pPr>
        <w:spacing w:after="100"/>
      </w:pPr>
      <w:r>
        <w:t>HTT максимизирует загрузку функциональных блоков за счёт одновременной обработки команд из двух аппаратных потоков. ОС, поддерживающая HTT, воспринимает один физический суперскалярный процессор как два логических.</w:t>
      </w:r>
    </w:p>
    <w:p w14:paraId="1AB62964" w14:textId="77777777" w:rsidR="004D7FFA" w:rsidRDefault="00FB480B">
      <w:pPr>
        <w:spacing w:after="100"/>
      </w:pPr>
      <w:r>
        <w:t>Процессор рассматривает оба потока команд одновременно и запускает операции поочерёдно или параллельно по мере возможности. Ни один из потоков не является приоритетным. При блокировке одного потока (например, ожидание данных из памяти) процессор полностью переключается на второй.</w:t>
      </w:r>
    </w:p>
    <w:p w14:paraId="595EA1FD" w14:textId="77777777" w:rsidR="004D7FFA" w:rsidRDefault="00FB480B">
      <w:pPr>
        <w:pStyle w:val="3"/>
      </w:pPr>
      <w:r>
        <w:t>Организация ресурсов при HTT</w:t>
      </w:r>
    </w:p>
    <w:p w14:paraId="1E795DC0" w14:textId="77777777" w:rsidR="004D7FFA" w:rsidRDefault="00FB480B">
      <w:pPr>
        <w:pStyle w:val="a4"/>
        <w:numPr>
          <w:ilvl w:val="0"/>
          <w:numId w:val="2"/>
        </w:numPr>
        <w:spacing w:after="80"/>
      </w:pPr>
      <w:r>
        <w:rPr>
          <w:b/>
          <w:bCs/>
        </w:rPr>
        <w:t>Дублируемые ресурсы:</w:t>
      </w:r>
      <w:r>
        <w:t xml:space="preserve"> счётчик команд IP (у каждого логического процессора — свой), регистры общего назначения. Для переименования регистров используется таблица Register Allocation Table (RAT).</w:t>
      </w:r>
    </w:p>
    <w:p w14:paraId="310E4560" w14:textId="77777777" w:rsidR="004D7FFA" w:rsidRDefault="00FB480B">
      <w:pPr>
        <w:pStyle w:val="a4"/>
        <w:numPr>
          <w:ilvl w:val="0"/>
          <w:numId w:val="2"/>
        </w:numPr>
        <w:spacing w:after="80"/>
      </w:pPr>
      <w:r>
        <w:rPr>
          <w:b/>
          <w:bCs/>
        </w:rPr>
        <w:lastRenderedPageBreak/>
        <w:t>Разделяемые динамически:</w:t>
      </w:r>
      <w:r>
        <w:t xml:space="preserve"> очередь команд делится пополам, причём граница может смещаться в зависимости от нагрузки потоков.</w:t>
      </w:r>
    </w:p>
    <w:p w14:paraId="0B883750" w14:textId="77777777" w:rsidR="004D7FFA" w:rsidRDefault="00FB480B">
      <w:pPr>
        <w:pStyle w:val="a4"/>
        <w:numPr>
          <w:ilvl w:val="0"/>
          <w:numId w:val="2"/>
        </w:numPr>
        <w:spacing w:after="80"/>
      </w:pPr>
      <w:r>
        <w:rPr>
          <w:b/>
          <w:bCs/>
        </w:rPr>
        <w:t>Совместно используемые:</w:t>
      </w:r>
      <w:r>
        <w:t xml:space="preserve"> кэш-память, исполнительные блоки — к ним могут обращаться оба потока.</w:t>
      </w:r>
    </w:p>
    <w:p w14:paraId="03BEBDD3" w14:textId="77777777" w:rsidR="004D7FFA" w:rsidRDefault="004D7FFA">
      <w:pPr>
        <w:spacing w:after="120"/>
      </w:pPr>
    </w:p>
    <w:p w14:paraId="4784FF40" w14:textId="77777777" w:rsidR="004D7FFA" w:rsidRDefault="00FB480B">
      <w:pPr>
        <w:pStyle w:val="2"/>
      </w:pPr>
      <w:r>
        <w:t>Система на кристалле (СнК / SoC)</w:t>
      </w:r>
    </w:p>
    <w:p w14:paraId="54410B8C" w14:textId="77777777" w:rsidR="004D7FFA" w:rsidRDefault="00FB480B">
      <w:pPr>
        <w:spacing w:after="100"/>
      </w:pPr>
      <w:r>
        <w:rPr>
          <w:b/>
          <w:bCs/>
        </w:rPr>
        <w:t>SoC (System on a Chip, система на кристалле)</w:t>
      </w:r>
      <w:r>
        <w:t xml:space="preserve"> — микросхема, объединяющая несколько разнородных цифровых устройств: CPU, оперативная память (или её контроллер), GPU, нейропроцессор, контроллеры периферии и т.д.</w:t>
      </w:r>
    </w:p>
    <w:p w14:paraId="5E64D6C5" w14:textId="77777777" w:rsidR="004D7FFA" w:rsidRDefault="00FB480B">
      <w:pPr>
        <w:spacing w:after="100"/>
      </w:pPr>
      <w:r>
        <w:t>Наиболее распространённый случай — объединение процессора с графическим ядром (iGPU) или с дополнительной логикой. Такая дополнительная логика нередко реализуется на базе ПЛИС.</w:t>
      </w:r>
    </w:p>
    <w:p w14:paraId="5D902665" w14:textId="77777777" w:rsidR="004D7FFA" w:rsidRDefault="00FB480B">
      <w:pPr>
        <w:spacing w:after="100"/>
      </w:pPr>
      <w:r>
        <w:rPr>
          <w:b/>
          <w:bCs/>
        </w:rPr>
        <w:t>ПЛИС (Программируемая Логическая Интегральная Схема, FPGA)</w:t>
      </w:r>
      <w:r>
        <w:t xml:space="preserve"> — набор логических элементов, конфигурация взаимодействия которых задаётся программно. Позволяет реализовывать произвольные цифровые схемы без изготовления специализированного кристалла.</w:t>
      </w:r>
    </w:p>
    <w:p w14:paraId="7E1DE0EE" w14:textId="77777777" w:rsidR="004D7FFA" w:rsidRDefault="00FB480B">
      <w:r>
        <w:br w:type="page"/>
      </w:r>
    </w:p>
    <w:p w14:paraId="5B4B0E69" w14:textId="77777777" w:rsidR="004D7FFA" w:rsidRDefault="00FB480B">
      <w:pPr>
        <w:pBdr>
          <w:bottom w:val="single" w:sz="6" w:space="4" w:color="C0D5EE"/>
        </w:pBdr>
        <w:spacing w:before="480" w:after="200"/>
      </w:pPr>
      <w:r>
        <w:rPr>
          <w:b/>
          <w:bCs/>
          <w:color w:val="2E75B6"/>
        </w:rPr>
        <w:lastRenderedPageBreak/>
        <w:t>Лекция 6 — 04.05.2026</w:t>
      </w:r>
    </w:p>
    <w:p w14:paraId="6974A709" w14:textId="77777777" w:rsidR="004D7FFA" w:rsidRDefault="00FB480B">
      <w:pPr>
        <w:pStyle w:val="1"/>
      </w:pPr>
      <w:r>
        <w:t>Система прерываний</w:t>
      </w:r>
    </w:p>
    <w:p w14:paraId="3B38FCC1" w14:textId="77777777" w:rsidR="004D7FFA" w:rsidRDefault="00FB480B">
      <w:pPr>
        <w:pStyle w:val="2"/>
      </w:pPr>
      <w:r>
        <w:t>Понятие прерывания</w:t>
      </w:r>
    </w:p>
    <w:p w14:paraId="144554F4" w14:textId="77777777" w:rsidR="004D7FFA" w:rsidRDefault="00FB480B">
      <w:pPr>
        <w:spacing w:after="100"/>
      </w:pPr>
      <w:r>
        <w:t>Во время выполнения программы могут возникнуть ситуации, требующие немедленного реагирования: сигнал от устройства, ошибочная операция, явный запрос программы.</w:t>
      </w:r>
    </w:p>
    <w:p w14:paraId="42D8CA24" w14:textId="77777777" w:rsidR="004D7FFA" w:rsidRDefault="00FB480B">
      <w:pPr>
        <w:spacing w:after="100"/>
      </w:pPr>
      <w:r>
        <w:rPr>
          <w:b/>
          <w:bCs/>
        </w:rPr>
        <w:t>Прерывание</w:t>
      </w:r>
      <w:r>
        <w:t xml:space="preserve"> — аппаратный или программный механизм, при котором выполнение текущей программы приостанавливается, а управление передаётся специальной подпрограмме — </w:t>
      </w:r>
      <w:r>
        <w:rPr>
          <w:b/>
          <w:bCs/>
        </w:rPr>
        <w:t>обработчику прерывания (ISR, Interrupt Service Routine)</w:t>
      </w:r>
      <w:r>
        <w:t>. После обработки управление возвращается прерванной программе.</w:t>
      </w:r>
    </w:p>
    <w:p w14:paraId="11CF9515" w14:textId="77777777" w:rsidR="004D7FFA" w:rsidRDefault="004D7FFA">
      <w:pPr>
        <w:spacing w:after="120"/>
      </w:pPr>
    </w:p>
    <w:p w14:paraId="6396FD79" w14:textId="77777777" w:rsidR="004D7FFA" w:rsidRDefault="00FB480B">
      <w:pPr>
        <w:pStyle w:val="2"/>
      </w:pPr>
      <w:r>
        <w:t>Классификация прерываний</w:t>
      </w:r>
    </w:p>
    <w:p w14:paraId="328709A9" w14:textId="77777777" w:rsidR="004D7FFA" w:rsidRDefault="00FB480B">
      <w:pPr>
        <w:pStyle w:val="3"/>
      </w:pPr>
      <w:r>
        <w:t>1. Аппаратные прерывания</w:t>
      </w:r>
    </w:p>
    <w:p w14:paraId="018A7828" w14:textId="77777777" w:rsidR="004D7FFA" w:rsidRDefault="00FB480B">
      <w:pPr>
        <w:spacing w:after="100"/>
      </w:pPr>
      <w:r>
        <w:t>Вызываются физическими устройствами и по отношению к программе являются асинхронными: они не координируются с программным кодом. Когда прерывание возникает, процессор останавливает текущую задачу, выполняет обработчик и возвращается к прерванной программе.</w:t>
      </w:r>
    </w:p>
    <w:p w14:paraId="38304F41" w14:textId="77777777" w:rsidR="004D7FFA" w:rsidRDefault="00FB480B">
      <w:pPr>
        <w:spacing w:after="100"/>
      </w:pPr>
      <w:r>
        <w:rPr>
          <w:b/>
          <w:bCs/>
        </w:rPr>
        <w:t>Внешние прерывания</w:t>
      </w:r>
      <w:r>
        <w:t xml:space="preserve"> — возникают по сигналу внешнего устройства:</w:t>
      </w:r>
    </w:p>
    <w:p w14:paraId="305D3759" w14:textId="77777777" w:rsidR="004D7FFA" w:rsidRDefault="00FB480B">
      <w:pPr>
        <w:pStyle w:val="a4"/>
        <w:numPr>
          <w:ilvl w:val="0"/>
          <w:numId w:val="2"/>
        </w:numPr>
        <w:spacing w:after="80"/>
      </w:pPr>
      <w:r>
        <w:t>Нажатие клавиши на клавиатуре.</w:t>
      </w:r>
    </w:p>
    <w:p w14:paraId="03212242" w14:textId="77777777" w:rsidR="004D7FFA" w:rsidRDefault="00FB480B">
      <w:pPr>
        <w:pStyle w:val="a4"/>
        <w:numPr>
          <w:ilvl w:val="0"/>
          <w:numId w:val="2"/>
        </w:numPr>
        <w:spacing w:after="80"/>
      </w:pPr>
      <w:r>
        <w:t>Завершение чтения сектора жёсткого диска.</w:t>
      </w:r>
    </w:p>
    <w:p w14:paraId="292BF80C" w14:textId="77777777" w:rsidR="004D7FFA" w:rsidRDefault="00FB480B">
      <w:pPr>
        <w:pStyle w:val="a4"/>
        <w:numPr>
          <w:ilvl w:val="0"/>
          <w:numId w:val="2"/>
        </w:numPr>
        <w:spacing w:after="80"/>
      </w:pPr>
      <w:r>
        <w:t>Сигнал таймера (периодические прерывания для планировщика ОС).</w:t>
      </w:r>
    </w:p>
    <w:p w14:paraId="16D7B570" w14:textId="77777777" w:rsidR="004D7FFA" w:rsidRDefault="00FB480B">
      <w:pPr>
        <w:spacing w:after="100"/>
      </w:pPr>
      <w:r>
        <w:rPr>
          <w:b/>
          <w:bCs/>
        </w:rPr>
        <w:t>Внутренние прерывания (исключения)</w:t>
      </w:r>
      <w:r>
        <w:t xml:space="preserve"> — синхронные события, связанные с работой самого процессора:</w:t>
      </w:r>
    </w:p>
    <w:p w14:paraId="6C584255" w14:textId="77777777" w:rsidR="004D7FFA" w:rsidRDefault="00FB480B">
      <w:pPr>
        <w:pStyle w:val="a4"/>
        <w:numPr>
          <w:ilvl w:val="0"/>
          <w:numId w:val="2"/>
        </w:numPr>
        <w:spacing w:after="80"/>
      </w:pPr>
      <w:r>
        <w:t>Недопустимый код операции.</w:t>
      </w:r>
    </w:p>
    <w:p w14:paraId="10F59D02" w14:textId="77777777" w:rsidR="004D7FFA" w:rsidRDefault="00FB480B">
      <w:pPr>
        <w:pStyle w:val="a4"/>
        <w:numPr>
          <w:ilvl w:val="0"/>
          <w:numId w:val="2"/>
        </w:numPr>
        <w:spacing w:after="80"/>
      </w:pPr>
      <w:r>
        <w:t>Деление на ноль.</w:t>
      </w:r>
    </w:p>
    <w:p w14:paraId="39951F62" w14:textId="77777777" w:rsidR="004D7FFA" w:rsidRDefault="00FB480B">
      <w:pPr>
        <w:pStyle w:val="a4"/>
        <w:numPr>
          <w:ilvl w:val="0"/>
          <w:numId w:val="2"/>
        </w:numPr>
        <w:spacing w:after="80"/>
      </w:pPr>
      <w:r>
        <w:t>Переполнение или потеря порядка.</w:t>
      </w:r>
    </w:p>
    <w:p w14:paraId="28E1BB49" w14:textId="77777777" w:rsidR="004D7FFA" w:rsidRDefault="00FB480B">
      <w:pPr>
        <w:pStyle w:val="a4"/>
        <w:numPr>
          <w:ilvl w:val="0"/>
          <w:numId w:val="2"/>
        </w:numPr>
        <w:spacing w:after="80"/>
      </w:pPr>
      <w:r>
        <w:t>Обращение к защищённой области памяти.</w:t>
      </w:r>
    </w:p>
    <w:p w14:paraId="76DA9A56" w14:textId="77777777" w:rsidR="004D7FFA" w:rsidRDefault="00FB480B">
      <w:pPr>
        <w:pStyle w:val="a4"/>
        <w:numPr>
          <w:ilvl w:val="0"/>
          <w:numId w:val="2"/>
        </w:numPr>
        <w:spacing w:after="80"/>
      </w:pPr>
      <w:r>
        <w:t>Обращение к несуществующей памяти (страничный отказ).</w:t>
      </w:r>
    </w:p>
    <w:p w14:paraId="3B5FC5A3" w14:textId="77777777" w:rsidR="004D7FFA" w:rsidRDefault="00FB480B">
      <w:pPr>
        <w:pStyle w:val="a4"/>
        <w:numPr>
          <w:ilvl w:val="0"/>
          <w:numId w:val="2"/>
        </w:numPr>
        <w:spacing w:after="80"/>
      </w:pPr>
      <w:r>
        <w:t>Переполнение служебных стеков.</w:t>
      </w:r>
    </w:p>
    <w:p w14:paraId="642DC35F" w14:textId="77777777" w:rsidR="004D7FFA" w:rsidRDefault="00FB480B">
      <w:pPr>
        <w:spacing w:after="100"/>
      </w:pPr>
      <w:r>
        <w:t>Такие ситуации называются исключениями (exceptions) и делятся на два вида:</w:t>
      </w:r>
    </w:p>
    <w:p w14:paraId="4AAD0674" w14:textId="77777777" w:rsidR="004D7FFA" w:rsidRDefault="00FB480B">
      <w:pPr>
        <w:pStyle w:val="a4"/>
        <w:numPr>
          <w:ilvl w:val="0"/>
          <w:numId w:val="2"/>
        </w:numPr>
        <w:spacing w:after="80"/>
      </w:pPr>
      <w:r>
        <w:rPr>
          <w:b/>
          <w:bCs/>
        </w:rPr>
        <w:t>Отказ (fault):</w:t>
      </w:r>
      <w:r>
        <w:t xml:space="preserve"> исключение обнаруживается до завершения команды (например, обращение к незагруженной странице при работе с виртуальной памятью). Процессор может повторно запустить команду после устранения причины.</w:t>
      </w:r>
    </w:p>
    <w:p w14:paraId="6ADD5C0A" w14:textId="77777777" w:rsidR="004D7FFA" w:rsidRDefault="00FB480B">
      <w:pPr>
        <w:pStyle w:val="a4"/>
        <w:numPr>
          <w:ilvl w:val="0"/>
          <w:numId w:val="2"/>
        </w:numPr>
        <w:spacing w:after="80"/>
      </w:pPr>
      <w:r>
        <w:rPr>
          <w:b/>
          <w:bCs/>
        </w:rPr>
        <w:t>Авария (abort):</w:t>
      </w:r>
      <w:r>
        <w:t xml:space="preserve"> невозможно точно определить причину или восстановить состояние процессора; продолжение работы невозможно.</w:t>
      </w:r>
    </w:p>
    <w:p w14:paraId="4920EBE9" w14:textId="77777777" w:rsidR="004D7FFA" w:rsidRDefault="00FB480B">
      <w:pPr>
        <w:pStyle w:val="3"/>
      </w:pPr>
      <w:r>
        <w:t>2. Программные прерывания</w:t>
      </w:r>
    </w:p>
    <w:p w14:paraId="0F07224A" w14:textId="77777777" w:rsidR="004D7FFA" w:rsidRDefault="00FB480B">
      <w:pPr>
        <w:spacing w:after="100"/>
      </w:pPr>
      <w:r>
        <w:t xml:space="preserve">Программа самостоятельно вызывает прерывание командой </w:t>
      </w:r>
      <w:r>
        <w:rPr>
          <w:rFonts w:ascii="Courier New" w:eastAsia="Courier New" w:hAnsi="Courier New" w:cs="Courier New"/>
          <w:color w:val="1A1A2E"/>
          <w:sz w:val="20"/>
          <w:szCs w:val="20"/>
        </w:rPr>
        <w:t>INT n</w:t>
      </w:r>
      <w:r>
        <w:t xml:space="preserve"> (в x86 asm). Процессор выполняет те же действия, что и при аппаратном прерывании, но в предсказуемой точке программы.</w:t>
      </w:r>
    </w:p>
    <w:p w14:paraId="1FBB1FCA" w14:textId="77777777" w:rsidR="004D7FFA" w:rsidRDefault="00FB480B">
      <w:pPr>
        <w:spacing w:after="100"/>
      </w:pPr>
      <w:r>
        <w:t>Строго говоря, программное прерывание — не прерывание в классическом смысле, а специфический способ вызова процедуры не по адресу, а по номеру в таблице векторов прерываний (IVT/IDT). Механизм введён для автоматического переключения процессора в привилегированный режим (кольцо 0) при системных вызовах.</w:t>
      </w:r>
    </w:p>
    <w:p w14:paraId="68BF56FB" w14:textId="77777777" w:rsidR="004D7FFA" w:rsidRDefault="004D7FFA">
      <w:pPr>
        <w:spacing w:after="120"/>
      </w:pPr>
    </w:p>
    <w:p w14:paraId="0F78C9C8" w14:textId="77777777" w:rsidR="004D7FFA" w:rsidRDefault="00FB480B">
      <w:pPr>
        <w:pStyle w:val="2"/>
      </w:pPr>
      <w:r>
        <w:lastRenderedPageBreak/>
        <w:t>Таблица векторов прерываний и контроллер прерываний</w:t>
      </w:r>
    </w:p>
    <w:p w14:paraId="27E1B508" w14:textId="77777777" w:rsidR="004D7FFA" w:rsidRDefault="00FB480B">
      <w:pPr>
        <w:spacing w:after="100"/>
      </w:pPr>
      <w:r>
        <w:t>Таблица векторов прерываний (IVT) — зарезервированная область памяти, в которой каждому номеру прерывания соответствует адрес обработчика. При возникновении прерывания контроллер сообщает процессору номер, процессор обращается к IVT, извлекает адрес и переходит к обработчику.</w:t>
      </w:r>
    </w:p>
    <w:p w14:paraId="18EAB04D" w14:textId="77777777" w:rsidR="004D7FFA" w:rsidRDefault="00FB480B">
      <w:pPr>
        <w:spacing w:after="100"/>
      </w:pPr>
      <w:r>
        <w:rPr>
          <w:b/>
          <w:bCs/>
        </w:rPr>
        <w:t>Важно:</w:t>
      </w:r>
      <w:r>
        <w:t xml:space="preserve"> перед переходом к обработчику процессор сохраняет контекст (адрес возврата, регистры флагов и РОН). После завершения обработчика контекст восстанавливается командой IRET, и прерванная программа продолжает выполнение.</w:t>
      </w:r>
    </w:p>
    <w:p w14:paraId="7E7A3CE1" w14:textId="77777777" w:rsidR="004D7FFA" w:rsidRDefault="004D7FFA">
      <w:pPr>
        <w:spacing w:after="120"/>
      </w:pPr>
    </w:p>
    <w:p w14:paraId="327E8BCF" w14:textId="77777777" w:rsidR="004D7FFA" w:rsidRDefault="00FB480B">
      <w:pPr>
        <w:pStyle w:val="2"/>
      </w:pPr>
      <w:r>
        <w:t>Характеристики системы прерываний</w:t>
      </w:r>
    </w:p>
    <w:p w14:paraId="3BC658A5" w14:textId="77777777" w:rsidR="004D7FFA" w:rsidRDefault="00FB480B">
      <w:pPr>
        <w:pStyle w:val="a4"/>
        <w:numPr>
          <w:ilvl w:val="0"/>
          <w:numId w:val="2"/>
        </w:numPr>
        <w:spacing w:after="80"/>
      </w:pPr>
      <w:r>
        <w:rPr>
          <w:b/>
          <w:bCs/>
        </w:rPr>
        <w:t>Общее число запросов</w:t>
      </w:r>
      <w:r>
        <w:t xml:space="preserve"> — количество источников прерываний (входных линий системы).</w:t>
      </w:r>
    </w:p>
    <w:p w14:paraId="4343809E" w14:textId="77777777" w:rsidR="004D7FFA" w:rsidRDefault="00FB480B">
      <w:pPr>
        <w:pStyle w:val="a4"/>
        <w:numPr>
          <w:ilvl w:val="0"/>
          <w:numId w:val="2"/>
        </w:numPr>
        <w:spacing w:after="80"/>
      </w:pPr>
      <w:r>
        <w:rPr>
          <w:b/>
          <w:bCs/>
        </w:rPr>
        <w:t>Время реакции</w:t>
      </w:r>
      <w:r>
        <w:t xml:space="preserve"> — промежуток между появлением запроса и началом обслуживания. Определяется приоритетами: запрос ждёт, пока все более приоритетные запросы не будут обслужены. Критично для систем реального времени.</w:t>
      </w:r>
    </w:p>
    <w:p w14:paraId="0FA9FC9A" w14:textId="77777777" w:rsidR="004D7FFA" w:rsidRDefault="00FB480B">
      <w:pPr>
        <w:pStyle w:val="a4"/>
        <w:numPr>
          <w:ilvl w:val="0"/>
          <w:numId w:val="2"/>
        </w:numPr>
        <w:spacing w:after="80"/>
      </w:pPr>
      <w:r>
        <w:rPr>
          <w:b/>
          <w:bCs/>
        </w:rPr>
        <w:t>Накладные расходы на переключение</w:t>
      </w:r>
      <w:r>
        <w:t xml:space="preserve"> — время сохранения/восстановления контекста.</w:t>
      </w:r>
    </w:p>
    <w:p w14:paraId="074C5333" w14:textId="77777777" w:rsidR="004D7FFA" w:rsidRDefault="00FB480B">
      <w:pPr>
        <w:pStyle w:val="a4"/>
        <w:numPr>
          <w:ilvl w:val="0"/>
          <w:numId w:val="2"/>
        </w:numPr>
        <w:spacing w:after="80"/>
      </w:pPr>
      <w:r>
        <w:rPr>
          <w:b/>
          <w:bCs/>
        </w:rPr>
        <w:t>Глубина прерываний</w:t>
      </w:r>
      <w:r>
        <w:t xml:space="preserve"> — максимальное число вложенных прерываний. Если после перехода к обработчику приём новых запросов запрещён — глубина равна 1. Глубина n означает, что допускается цепочка из n вложенных прерываний. Как правило, глубина совпадает с числом уровней приоритета.</w:t>
      </w:r>
    </w:p>
    <w:p w14:paraId="1620884C" w14:textId="77777777" w:rsidR="004D7FFA" w:rsidRDefault="00FB480B">
      <w:pPr>
        <w:spacing w:after="100"/>
      </w:pPr>
      <w:r>
        <w:rPr>
          <w:b/>
          <w:bCs/>
        </w:rPr>
        <w:t>Насыщение системы прерываний:</w:t>
      </w:r>
      <w:r>
        <w:t xml:space="preserve"> если новый запрос от того же источника поступает раньше, чем обработан предыдущий, предыдущий запрос теряется.</w:t>
      </w:r>
    </w:p>
    <w:p w14:paraId="79198AFF" w14:textId="77777777" w:rsidR="004D7FFA" w:rsidRDefault="00FB480B">
      <w:r>
        <w:br w:type="page"/>
      </w:r>
    </w:p>
    <w:p w14:paraId="63F64C19" w14:textId="77777777" w:rsidR="004D7FFA" w:rsidRDefault="00FB480B">
      <w:pPr>
        <w:pBdr>
          <w:bottom w:val="single" w:sz="6" w:space="4" w:color="C0D5EE"/>
        </w:pBdr>
        <w:spacing w:before="480" w:after="200"/>
      </w:pPr>
      <w:r>
        <w:rPr>
          <w:b/>
          <w:bCs/>
          <w:color w:val="2E75B6"/>
        </w:rPr>
        <w:lastRenderedPageBreak/>
        <w:t>Лекция 7 — 11.05.2026</w:t>
      </w:r>
    </w:p>
    <w:p w14:paraId="7AD257D6" w14:textId="77777777" w:rsidR="004D7FFA" w:rsidRDefault="00FB480B">
      <w:pPr>
        <w:pStyle w:val="1"/>
      </w:pPr>
      <w:r>
        <w:t>Приоритеты и контроллеры прерываний. APIC. MSI</w:t>
      </w:r>
    </w:p>
    <w:p w14:paraId="72809723" w14:textId="77777777" w:rsidR="004D7FFA" w:rsidRDefault="00FB480B">
      <w:pPr>
        <w:pStyle w:val="2"/>
      </w:pPr>
      <w:r>
        <w:t>Программно управляемые приоритеты</w:t>
      </w:r>
    </w:p>
    <w:p w14:paraId="4A331738" w14:textId="77777777" w:rsidR="004D7FFA" w:rsidRDefault="00FB480B">
      <w:pPr>
        <w:spacing w:after="100"/>
      </w:pPr>
      <w:r>
        <w:t>Приоритет между источниками прерываний не всегда может быть зафиксирован однократно. Нередко он настраивается динамически: программа изменяет маску прерываний в специальном регистре.</w:t>
      </w:r>
    </w:p>
    <w:p w14:paraId="250EA2C7" w14:textId="77777777" w:rsidR="004D7FFA" w:rsidRDefault="00FB480B">
      <w:pPr>
        <w:spacing w:after="100"/>
      </w:pPr>
      <w:r>
        <w:rPr>
          <w:b/>
          <w:bCs/>
        </w:rPr>
        <w:t>Типы запросов прерываний (x86):</w:t>
      </w:r>
    </w:p>
    <w:p w14:paraId="3D876131" w14:textId="77777777" w:rsidR="004D7FFA" w:rsidRDefault="00FB480B">
      <w:pPr>
        <w:pStyle w:val="a4"/>
        <w:numPr>
          <w:ilvl w:val="0"/>
          <w:numId w:val="2"/>
        </w:numPr>
        <w:spacing w:after="80"/>
      </w:pPr>
      <w:r w:rsidRPr="00B73A61">
        <w:rPr>
          <w:b/>
          <w:bCs/>
          <w:lang w:val="en-US"/>
        </w:rPr>
        <w:t>NMI (Non-Maskable Interrupt)</w:t>
      </w:r>
      <w:r w:rsidRPr="00B73A61">
        <w:rPr>
          <w:lang w:val="en-US"/>
        </w:rPr>
        <w:t xml:space="preserve"> — </w:t>
      </w:r>
      <w:r>
        <w:t>немаскируемое</w:t>
      </w:r>
      <w:r w:rsidRPr="00B73A61">
        <w:rPr>
          <w:lang w:val="en-US"/>
        </w:rPr>
        <w:t xml:space="preserve"> </w:t>
      </w:r>
      <w:r>
        <w:t>прерывание</w:t>
      </w:r>
      <w:r w:rsidRPr="00B73A61">
        <w:rPr>
          <w:lang w:val="en-US"/>
        </w:rPr>
        <w:t xml:space="preserve">. </w:t>
      </w:r>
      <w:r>
        <w:t>Всегда обслуживается немедленно, маскировать нельзя. Используется для критических ошибок аппаратуры.</w:t>
      </w:r>
    </w:p>
    <w:p w14:paraId="0DA877C9" w14:textId="77777777" w:rsidR="004D7FFA" w:rsidRDefault="00FB480B">
      <w:pPr>
        <w:pStyle w:val="a4"/>
        <w:numPr>
          <w:ilvl w:val="0"/>
          <w:numId w:val="2"/>
        </w:numPr>
        <w:spacing w:after="80"/>
      </w:pPr>
      <w:r w:rsidRPr="00B73A61">
        <w:rPr>
          <w:b/>
          <w:bCs/>
          <w:lang w:val="en-US"/>
        </w:rPr>
        <w:t>INTR (Interrupt Request)</w:t>
      </w:r>
      <w:r w:rsidRPr="00B73A61">
        <w:rPr>
          <w:lang w:val="en-US"/>
        </w:rPr>
        <w:t xml:space="preserve"> — </w:t>
      </w:r>
      <w:r>
        <w:t>маскируемое</w:t>
      </w:r>
      <w:r w:rsidRPr="00B73A61">
        <w:rPr>
          <w:lang w:val="en-US"/>
        </w:rPr>
        <w:t xml:space="preserve"> </w:t>
      </w:r>
      <w:r>
        <w:t>прерывание</w:t>
      </w:r>
      <w:r w:rsidRPr="00B73A61">
        <w:rPr>
          <w:lang w:val="en-US"/>
        </w:rPr>
        <w:t xml:space="preserve">. </w:t>
      </w:r>
      <w:r>
        <w:t>Обслуживается только при установленном флаге IF (Interrupt Flag) в регистре FLAGS.</w:t>
      </w:r>
    </w:p>
    <w:p w14:paraId="13080B7A" w14:textId="77777777" w:rsidR="004D7FFA" w:rsidRDefault="00FB480B">
      <w:pPr>
        <w:spacing w:after="100"/>
      </w:pPr>
      <w:r>
        <w:t>В регистре маски: 1 — прерывание разрешено, 0 — заблокировано. Изменяя маску, программа может динамически настраивать приоритетные правила. Кроме того, при входе в обработчик маска восстанавливается так, чтобы прервать текущий обработчик могли только более высокоприоритетные события.</w:t>
      </w:r>
    </w:p>
    <w:p w14:paraId="36ACF64D" w14:textId="77777777" w:rsidR="004D7FFA" w:rsidRDefault="00FB480B">
      <w:pPr>
        <w:spacing w:after="100"/>
      </w:pPr>
      <w:r>
        <w:rPr>
          <w:b/>
          <w:bCs/>
        </w:rPr>
        <w:t>Что происходит с заблокированным запросом:</w:t>
      </w:r>
    </w:p>
    <w:p w14:paraId="2471BD8B" w14:textId="77777777" w:rsidR="004D7FFA" w:rsidRDefault="00FB480B">
      <w:pPr>
        <w:pStyle w:val="a4"/>
        <w:numPr>
          <w:ilvl w:val="0"/>
          <w:numId w:val="2"/>
        </w:numPr>
        <w:spacing w:after="80"/>
      </w:pPr>
      <w:r>
        <w:t>Запрос игнорируется (при уровне приоритета ниже порогового).</w:t>
      </w:r>
    </w:p>
    <w:p w14:paraId="3A81419B" w14:textId="77777777" w:rsidR="004D7FFA" w:rsidRDefault="00FB480B">
      <w:pPr>
        <w:pStyle w:val="a4"/>
        <w:numPr>
          <w:ilvl w:val="0"/>
          <w:numId w:val="2"/>
        </w:numPr>
        <w:spacing w:after="80"/>
      </w:pPr>
      <w:r>
        <w:t>Запрос запоминается и будет обслужен после снятия маски.</w:t>
      </w:r>
    </w:p>
    <w:p w14:paraId="0BBEB56C" w14:textId="77777777" w:rsidR="004D7FFA" w:rsidRDefault="004D7FFA">
      <w:pPr>
        <w:spacing w:after="120"/>
      </w:pPr>
    </w:p>
    <w:p w14:paraId="2E42A91B" w14:textId="77777777" w:rsidR="004D7FFA" w:rsidRDefault="00FB480B">
      <w:pPr>
        <w:pStyle w:val="2"/>
      </w:pPr>
      <w:r>
        <w:t>Контроллеры прерываний</w:t>
      </w:r>
    </w:p>
    <w:p w14:paraId="4E5E457A" w14:textId="77777777" w:rsidR="004D7FFA" w:rsidRDefault="00FB480B">
      <w:pPr>
        <w:spacing w:after="100"/>
      </w:pPr>
      <w:r>
        <w:t>Основные функции контроллера прерываний:</w:t>
      </w:r>
    </w:p>
    <w:p w14:paraId="119C3CE7" w14:textId="77777777" w:rsidR="004D7FFA" w:rsidRDefault="00FB480B">
      <w:pPr>
        <w:pStyle w:val="a4"/>
        <w:numPr>
          <w:ilvl w:val="0"/>
          <w:numId w:val="2"/>
        </w:numPr>
        <w:spacing w:after="80"/>
      </w:pPr>
      <w:r>
        <w:t>Принять сигнал от источника.</w:t>
      </w:r>
    </w:p>
    <w:p w14:paraId="31D92CC1" w14:textId="77777777" w:rsidR="004D7FFA" w:rsidRDefault="00FB480B">
      <w:pPr>
        <w:pStyle w:val="a4"/>
        <w:numPr>
          <w:ilvl w:val="0"/>
          <w:numId w:val="2"/>
        </w:numPr>
        <w:spacing w:after="80"/>
      </w:pPr>
      <w:r>
        <w:t>Определить номер прерывания по таблице.</w:t>
      </w:r>
    </w:p>
    <w:p w14:paraId="7396C2D9" w14:textId="77777777" w:rsidR="004D7FFA" w:rsidRDefault="00FB480B">
      <w:pPr>
        <w:pStyle w:val="a4"/>
        <w:numPr>
          <w:ilvl w:val="0"/>
          <w:numId w:val="2"/>
        </w:numPr>
        <w:spacing w:after="80"/>
      </w:pPr>
      <w:r>
        <w:t>Передать управление обработчику.</w:t>
      </w:r>
    </w:p>
    <w:p w14:paraId="79BDFDC2" w14:textId="77777777" w:rsidR="004D7FFA" w:rsidRDefault="00FB480B">
      <w:pPr>
        <w:pStyle w:val="a4"/>
        <w:numPr>
          <w:ilvl w:val="0"/>
          <w:numId w:val="2"/>
        </w:numPr>
        <w:spacing w:after="80"/>
      </w:pPr>
      <w:r>
        <w:t>Сохранить адрес возврата; восстановить его после завершения обработки.</w:t>
      </w:r>
    </w:p>
    <w:p w14:paraId="08BCF04B" w14:textId="77777777" w:rsidR="004D7FFA" w:rsidRDefault="00FB480B">
      <w:pPr>
        <w:pStyle w:val="3"/>
      </w:pPr>
      <w:r>
        <w:t>Классический PIC (Intel 8259)</w:t>
      </w:r>
    </w:p>
    <w:p w14:paraId="535B279D" w14:textId="77777777" w:rsidR="004D7FFA" w:rsidRDefault="00FB480B">
      <w:pPr>
        <w:spacing w:after="100"/>
      </w:pPr>
      <w:r>
        <w:t>Первый контроллер прерываний существовал в виде отдельной микросхемы Intel 8259. Имеет 8 входных линий запросов (IRQ0–IRQ7), выходы INT и NMI, а также шину для передачи номера прерывания процессору. Через эту же шину процессор может программировать сам контроллер.</w:t>
      </w:r>
    </w:p>
    <w:p w14:paraId="6B0B9EFB" w14:textId="77777777" w:rsidR="004D7FFA" w:rsidRPr="00B73A61" w:rsidRDefault="00FB480B">
      <w:pPr>
        <w:spacing w:after="100"/>
        <w:rPr>
          <w:lang w:val="en-US"/>
        </w:rPr>
      </w:pPr>
      <w:r>
        <w:t>Для расширения числа обслуживаемых устройств два контроллера 8259 соединялись каскадно: подчинённый (slave) PIC подключался к одному из входов главного (master) PIC. Так</w:t>
      </w:r>
      <w:r w:rsidRPr="00B73A61">
        <w:rPr>
          <w:lang w:val="en-US"/>
        </w:rPr>
        <w:t xml:space="preserve"> </w:t>
      </w:r>
      <w:r>
        <w:t>получали</w:t>
      </w:r>
      <w:r w:rsidRPr="00B73A61">
        <w:rPr>
          <w:lang w:val="en-US"/>
        </w:rPr>
        <w:t xml:space="preserve"> 15 </w:t>
      </w:r>
      <w:r>
        <w:t>независимых</w:t>
      </w:r>
      <w:r w:rsidRPr="00B73A61">
        <w:rPr>
          <w:lang w:val="en-US"/>
        </w:rPr>
        <w:t xml:space="preserve"> IRQ-</w:t>
      </w:r>
      <w:r>
        <w:t>линий</w:t>
      </w:r>
      <w:r w:rsidRPr="00B73A61">
        <w:rPr>
          <w:lang w:val="en-US"/>
        </w:rPr>
        <w:t xml:space="preserve"> (</w:t>
      </w:r>
      <w:r>
        <w:t>вместо</w:t>
      </w:r>
      <w:r w:rsidRPr="00B73A61">
        <w:rPr>
          <w:lang w:val="en-US"/>
        </w:rPr>
        <w:t xml:space="preserve"> 8).</w:t>
      </w:r>
    </w:p>
    <w:p w14:paraId="37DEE112" w14:textId="77777777" w:rsidR="004D7FFA" w:rsidRPr="00B73A61" w:rsidRDefault="00FB480B">
      <w:pPr>
        <w:pStyle w:val="3"/>
        <w:rPr>
          <w:lang w:val="en-US"/>
        </w:rPr>
      </w:pPr>
      <w:r w:rsidRPr="00B73A61">
        <w:rPr>
          <w:lang w:val="en-US"/>
        </w:rPr>
        <w:t>APIC (Advanced Programmable Interrupt Controller)</w:t>
      </w:r>
    </w:p>
    <w:p w14:paraId="7C6D39F1" w14:textId="77777777" w:rsidR="004D7FFA" w:rsidRDefault="00FB480B">
      <w:pPr>
        <w:spacing w:after="100"/>
      </w:pPr>
      <w:r>
        <w:t>С ростом числа ядер и процессоров классический PIC перестал справляться. Появилась двухуровневая схема:</w:t>
      </w:r>
    </w:p>
    <w:p w14:paraId="0554BA8E" w14:textId="77777777" w:rsidR="004D7FFA" w:rsidRDefault="00FB480B">
      <w:pPr>
        <w:pStyle w:val="a4"/>
        <w:numPr>
          <w:ilvl w:val="0"/>
          <w:numId w:val="2"/>
        </w:numPr>
        <w:spacing w:after="80"/>
      </w:pPr>
      <w:r>
        <w:rPr>
          <w:b/>
          <w:bCs/>
        </w:rPr>
        <w:t>Local APIC</w:t>
      </w:r>
      <w:r>
        <w:t xml:space="preserve"> — часть контроллера прерываний, интегрированная непосредственно в процессор. Если ядер несколько, каждое имеет свой Local APIC.</w:t>
      </w:r>
    </w:p>
    <w:p w14:paraId="1E85918F" w14:textId="77777777" w:rsidR="004D7FFA" w:rsidRDefault="00FB480B">
      <w:pPr>
        <w:pStyle w:val="a4"/>
        <w:numPr>
          <w:ilvl w:val="0"/>
          <w:numId w:val="2"/>
        </w:numPr>
        <w:spacing w:after="80"/>
      </w:pPr>
      <w:r>
        <w:rPr>
          <w:b/>
          <w:bCs/>
        </w:rPr>
        <w:t>I/O APIC</w:t>
      </w:r>
      <w:r>
        <w:t xml:space="preserve"> — контроллер, принимающий прерывания от внешних устройств и направляющий их нужному Local APIC. Поддерживает до 24 и более входных линий.</w:t>
      </w:r>
    </w:p>
    <w:p w14:paraId="052DE8BB" w14:textId="77777777" w:rsidR="004D7FFA" w:rsidRDefault="00FB480B">
      <w:pPr>
        <w:spacing w:after="100"/>
      </w:pPr>
      <w:r>
        <w:lastRenderedPageBreak/>
        <w:t>В многопроцессорных системах возможны межпроцессорные прерывания (IPI, Inter-Processor Interrupt) — сигналы, которые один процессор посылает другому через Local APIC.</w:t>
      </w:r>
    </w:p>
    <w:p w14:paraId="4D45EFE0" w14:textId="77777777" w:rsidR="004D7FFA" w:rsidRDefault="004D7FFA">
      <w:pPr>
        <w:spacing w:after="120"/>
      </w:pPr>
    </w:p>
    <w:p w14:paraId="0F104915" w14:textId="77777777" w:rsidR="004D7FFA" w:rsidRDefault="00FB480B">
      <w:pPr>
        <w:pStyle w:val="2"/>
      </w:pPr>
      <w:r>
        <w:t>MSI (Message Signalled Interrupts)</w:t>
      </w:r>
    </w:p>
    <w:p w14:paraId="7ED062E6" w14:textId="77777777" w:rsidR="004D7FFA" w:rsidRDefault="00FB480B">
      <w:pPr>
        <w:spacing w:after="100"/>
      </w:pPr>
      <w:r>
        <w:t>Дальнейшее развитие механизма прерываний. Вместо выделенной физической линии IRQ устройству разрешается записать специальное сообщение по определённому адресу системной памяти, отображённому на аппаратуру Local APIC. Используется тот же механизм захвата шины, что и при DMA.</w:t>
      </w:r>
    </w:p>
    <w:p w14:paraId="1B6EFB35" w14:textId="77777777" w:rsidR="004D7FFA" w:rsidRDefault="00FB480B">
      <w:pPr>
        <w:spacing w:after="100"/>
      </w:pPr>
      <w:r>
        <w:t>Каждое устройство PCIe может иметь от 1 до 32 уникальных векторов MSI. В шине PCI Express прерывания всегда доставляются как MSI (даже если при этом эмулируются традиционные номера IRQ).</w:t>
      </w:r>
    </w:p>
    <w:p w14:paraId="0BA7D83B" w14:textId="77777777" w:rsidR="004D7FFA" w:rsidRDefault="00FB480B">
      <w:pPr>
        <w:pStyle w:val="3"/>
      </w:pPr>
      <w:r>
        <w:t>Преимущества MSI</w:t>
      </w:r>
    </w:p>
    <w:p w14:paraId="411EF6D9" w14:textId="77777777" w:rsidR="004D7FFA" w:rsidRDefault="00FB480B">
      <w:pPr>
        <w:pStyle w:val="a4"/>
        <w:numPr>
          <w:ilvl w:val="0"/>
          <w:numId w:val="2"/>
        </w:numPr>
        <w:spacing w:after="80"/>
      </w:pPr>
      <w:r>
        <w:t>Сокращается число физических проводников: отдельные линии IRQ не нужны.</w:t>
      </w:r>
    </w:p>
    <w:p w14:paraId="5BF0AB23" w14:textId="77777777" w:rsidR="004D7FFA" w:rsidRDefault="00FB480B">
      <w:pPr>
        <w:pStyle w:val="a4"/>
        <w:numPr>
          <w:ilvl w:val="0"/>
          <w:numId w:val="2"/>
        </w:numPr>
        <w:spacing w:after="80"/>
      </w:pPr>
      <w:r>
        <w:t>В многопроцессорных и многоядерных системах появляется возможность выбрать, на каком ядре выполнять обработчик — и это решается на аппаратном уровне.</w:t>
      </w:r>
    </w:p>
    <w:p w14:paraId="3AE2426B" w14:textId="77777777" w:rsidR="004D7FFA" w:rsidRDefault="00FB480B">
      <w:pPr>
        <w:pStyle w:val="a4"/>
        <w:numPr>
          <w:ilvl w:val="0"/>
          <w:numId w:val="2"/>
        </w:numPr>
        <w:spacing w:after="80"/>
      </w:pPr>
      <w:r>
        <w:t>Поддерживается начиная с Windows Vista / Windows 7.</w:t>
      </w:r>
    </w:p>
    <w:p w14:paraId="151AE182" w14:textId="77777777" w:rsidR="004D7FFA" w:rsidRDefault="004D7FFA">
      <w:pPr>
        <w:spacing w:after="120"/>
      </w:pPr>
    </w:p>
    <w:p w14:paraId="4349FB83" w14:textId="77777777" w:rsidR="004D7FFA" w:rsidRDefault="00FB480B">
      <w:pPr>
        <w:pStyle w:val="2"/>
      </w:pPr>
      <w:r>
        <w:t>Векторные прерывания и организация перехода к обработчику</w:t>
      </w:r>
    </w:p>
    <w:p w14:paraId="0842AEC7" w14:textId="77777777" w:rsidR="004D7FFA" w:rsidRDefault="00FB480B">
      <w:pPr>
        <w:spacing w:after="100"/>
      </w:pPr>
      <w:r>
        <w:rPr>
          <w:b/>
          <w:bCs/>
        </w:rPr>
        <w:t>Векторное прерывание</w:t>
      </w:r>
      <w:r>
        <w:t xml:space="preserve"> — наиболее гибкий механизм: каждому источнику прерывания соответствует свой вектор, содержащий адрес (и, возможно, дополнительную информацию) обработчика. Векторы хранятся в зарезервированной области памяти — таблице дескрипторов прерываний (IDT).</w:t>
      </w:r>
    </w:p>
    <w:p w14:paraId="0137C823" w14:textId="77777777" w:rsidR="004D7FFA" w:rsidRDefault="00FB480B">
      <w:pPr>
        <w:spacing w:after="100"/>
      </w:pPr>
      <w:r>
        <w:t>При возникновении прерывания источник посылает процессору номер вектора. Процессор читает адрес обработчика из IDT по этому номеру.</w:t>
      </w:r>
    </w:p>
    <w:p w14:paraId="540590E6" w14:textId="77777777" w:rsidR="004D7FFA" w:rsidRDefault="00FB480B">
      <w:pPr>
        <w:spacing w:after="100"/>
      </w:pPr>
      <w:r>
        <w:rPr>
          <w:b/>
          <w:bCs/>
        </w:rPr>
        <w:t>Ключевой шаг перехода к обработчику:</w:t>
      </w:r>
      <w:r>
        <w:t xml:space="preserve"> в стек сохраняются адрес возврата (IP/EIP/RIP), регистр флагов и (при необходимости) другие регистры, характеризующие состояние процесса. После завершения обработчик выполняет IRET, стек восстанавливается и прерванная программа продолжает работу.</w:t>
      </w:r>
    </w:p>
    <w:p w14:paraId="7494AB82" w14:textId="77777777" w:rsidR="004D7FFA" w:rsidRDefault="00FB480B">
      <w:r>
        <w:br w:type="page"/>
      </w:r>
    </w:p>
    <w:p w14:paraId="06848B5F" w14:textId="77777777" w:rsidR="004D7FFA" w:rsidRDefault="00FB480B">
      <w:pPr>
        <w:pBdr>
          <w:bottom w:val="single" w:sz="6" w:space="4" w:color="C0D5EE"/>
        </w:pBdr>
        <w:spacing w:before="480" w:after="200"/>
      </w:pPr>
      <w:r>
        <w:rPr>
          <w:b/>
          <w:bCs/>
          <w:color w:val="2E75B6"/>
        </w:rPr>
        <w:lastRenderedPageBreak/>
        <w:t>Лекция 8 — 18.05.2026</w:t>
      </w:r>
    </w:p>
    <w:p w14:paraId="25E379C7" w14:textId="77777777" w:rsidR="004D7FFA" w:rsidRDefault="00FB480B">
      <w:pPr>
        <w:pStyle w:val="1"/>
      </w:pPr>
      <w:r>
        <w:t>Технические и эксплуатационные характеристики ЭВМ</w:t>
      </w:r>
    </w:p>
    <w:p w14:paraId="22C39EF6" w14:textId="77777777" w:rsidR="004D7FFA" w:rsidRDefault="00FB480B">
      <w:pPr>
        <w:pStyle w:val="2"/>
      </w:pPr>
      <w:r>
        <w:t>Виды производительности</w:t>
      </w:r>
    </w:p>
    <w:p w14:paraId="45B60AC6" w14:textId="77777777" w:rsidR="004D7FFA" w:rsidRDefault="00FB480B">
      <w:pPr>
        <w:spacing w:after="100"/>
      </w:pPr>
      <w:r>
        <w:t>Производительность — основной параметр ЭВМ. Определяется архитектурой процессора, иерархией памяти, пропускной способностью шин, особенностями системы прерываний и программного обеспечения. Различают следующие виды:</w:t>
      </w:r>
    </w:p>
    <w:p w14:paraId="73C82BBD" w14:textId="77777777" w:rsidR="004D7FFA" w:rsidRDefault="00FB480B">
      <w:pPr>
        <w:pStyle w:val="a4"/>
        <w:numPr>
          <w:ilvl w:val="0"/>
          <w:numId w:val="2"/>
        </w:numPr>
        <w:spacing w:after="80"/>
      </w:pPr>
      <w:r>
        <w:rPr>
          <w:b/>
          <w:bCs/>
        </w:rPr>
        <w:t>Пиковая</w:t>
      </w:r>
      <w:r>
        <w:t xml:space="preserve"> — производительность процессора без учёта обращений к оперативной памяти (только команды с регистровой адресацией). Теоретический максимум.</w:t>
      </w:r>
    </w:p>
    <w:p w14:paraId="6142DB62" w14:textId="77777777" w:rsidR="004D7FFA" w:rsidRDefault="00FB480B">
      <w:pPr>
        <w:pStyle w:val="a4"/>
        <w:numPr>
          <w:ilvl w:val="0"/>
          <w:numId w:val="2"/>
        </w:numPr>
        <w:spacing w:after="80"/>
      </w:pPr>
      <w:r>
        <w:rPr>
          <w:b/>
          <w:bCs/>
        </w:rPr>
        <w:t>Номинальная</w:t>
      </w:r>
      <w:r>
        <w:t xml:space="preserve"> — производительность с учётом работы с оперативной памятью.</w:t>
      </w:r>
    </w:p>
    <w:p w14:paraId="5CE723D4" w14:textId="77777777" w:rsidR="004D7FFA" w:rsidRDefault="00FB480B">
      <w:pPr>
        <w:pStyle w:val="a4"/>
        <w:numPr>
          <w:ilvl w:val="0"/>
          <w:numId w:val="2"/>
        </w:numPr>
        <w:spacing w:after="80"/>
      </w:pPr>
      <w:r>
        <w:rPr>
          <w:b/>
          <w:bCs/>
        </w:rPr>
        <w:t>Системная</w:t>
      </w:r>
      <w:r>
        <w:t xml:space="preserve"> — с учётом операционной системы и её накладных расходов.</w:t>
      </w:r>
    </w:p>
    <w:p w14:paraId="2A566511" w14:textId="77777777" w:rsidR="004D7FFA" w:rsidRDefault="00FB480B">
      <w:pPr>
        <w:pStyle w:val="a4"/>
        <w:numPr>
          <w:ilvl w:val="0"/>
          <w:numId w:val="2"/>
        </w:numPr>
        <w:spacing w:after="80"/>
      </w:pPr>
      <w:r>
        <w:rPr>
          <w:b/>
          <w:bCs/>
        </w:rPr>
        <w:t>Эксплуатационная</w:t>
      </w:r>
      <w:r>
        <w:t xml:space="preserve"> — реальная производительность на конкретных задачах с реальным программным обеспечением.</w:t>
      </w:r>
    </w:p>
    <w:p w14:paraId="4F7009FA" w14:textId="77777777" w:rsidR="004D7FFA" w:rsidRDefault="004D7FFA">
      <w:pPr>
        <w:spacing w:after="120"/>
      </w:pPr>
    </w:p>
    <w:p w14:paraId="183B9CA1" w14:textId="77777777" w:rsidR="004D7FFA" w:rsidRDefault="00FB480B">
      <w:pPr>
        <w:pStyle w:val="2"/>
      </w:pPr>
      <w:r>
        <w:t>Методы определения производительности</w:t>
      </w:r>
    </w:p>
    <w:p w14:paraId="41F49A0A" w14:textId="77777777" w:rsidR="004D7FFA" w:rsidRDefault="00FB480B">
      <w:pPr>
        <w:pStyle w:val="a4"/>
        <w:numPr>
          <w:ilvl w:val="0"/>
          <w:numId w:val="2"/>
        </w:numPr>
        <w:spacing w:after="80"/>
      </w:pPr>
      <w:r>
        <w:rPr>
          <w:b/>
          <w:bCs/>
        </w:rPr>
        <w:t>Расчётный</w:t>
      </w:r>
      <w:r>
        <w:t xml:space="preserve"> — оценка по теоретическим параметрам (частота, CPI и т.п.). Наименее точный.</w:t>
      </w:r>
    </w:p>
    <w:p w14:paraId="5FC64B65" w14:textId="77777777" w:rsidR="004D7FFA" w:rsidRDefault="00FB480B">
      <w:pPr>
        <w:pStyle w:val="a4"/>
        <w:numPr>
          <w:ilvl w:val="0"/>
          <w:numId w:val="2"/>
        </w:numPr>
        <w:spacing w:after="80"/>
      </w:pPr>
      <w:r>
        <w:rPr>
          <w:b/>
          <w:bCs/>
        </w:rPr>
        <w:t>Экспериментальный</w:t>
      </w:r>
      <w:r>
        <w:t xml:space="preserve"> — измерения на реальном железе при правильно поставленном эксперименте. Самый точный.</w:t>
      </w:r>
    </w:p>
    <w:p w14:paraId="554752C2" w14:textId="77777777" w:rsidR="004D7FFA" w:rsidRDefault="00FB480B">
      <w:pPr>
        <w:pStyle w:val="a4"/>
        <w:numPr>
          <w:ilvl w:val="0"/>
          <w:numId w:val="2"/>
        </w:numPr>
        <w:spacing w:after="80"/>
      </w:pPr>
      <w:r>
        <w:rPr>
          <w:b/>
          <w:bCs/>
        </w:rPr>
        <w:t>Имитационный</w:t>
      </w:r>
      <w:r>
        <w:t xml:space="preserve"> — моделирование системы. Применяется при проектировании сложных архитектур, когда реального железа ещё нет.</w:t>
      </w:r>
    </w:p>
    <w:p w14:paraId="2C3EB9FD" w14:textId="77777777" w:rsidR="004D7FFA" w:rsidRDefault="004D7FFA">
      <w:pPr>
        <w:spacing w:after="120"/>
      </w:pPr>
    </w:p>
    <w:p w14:paraId="7D71ECC2" w14:textId="77777777" w:rsidR="004D7FFA" w:rsidRDefault="00FB480B">
      <w:pPr>
        <w:pStyle w:val="2"/>
      </w:pPr>
      <w:r>
        <w:t>Единицы измерения производительности</w:t>
      </w:r>
    </w:p>
    <w:p w14:paraId="1694C41E" w14:textId="77777777" w:rsidR="004D7FFA" w:rsidRDefault="00FB480B">
      <w:pPr>
        <w:pStyle w:val="a4"/>
        <w:numPr>
          <w:ilvl w:val="0"/>
          <w:numId w:val="2"/>
        </w:numPr>
        <w:spacing w:after="80"/>
      </w:pPr>
      <w:r>
        <w:rPr>
          <w:b/>
          <w:bCs/>
        </w:rPr>
        <w:t>Абсолютная</w:t>
      </w:r>
      <w:r>
        <w:t xml:space="preserve"> — количество задач (операций), выполняемых в единицу времени.</w:t>
      </w:r>
    </w:p>
    <w:p w14:paraId="64346D44" w14:textId="77777777" w:rsidR="004D7FFA" w:rsidRDefault="00FB480B">
      <w:pPr>
        <w:pStyle w:val="a4"/>
        <w:numPr>
          <w:ilvl w:val="0"/>
          <w:numId w:val="2"/>
        </w:numPr>
        <w:spacing w:after="80"/>
      </w:pPr>
      <w:r>
        <w:rPr>
          <w:b/>
          <w:bCs/>
        </w:rPr>
        <w:t>Относительная</w:t>
      </w:r>
      <w:r>
        <w:t xml:space="preserve"> — индекс производительности конкретной ЭВМ относительно эталонной базовой машины.</w:t>
      </w:r>
    </w:p>
    <w:p w14:paraId="4A50B6A6" w14:textId="77777777" w:rsidR="004D7FFA" w:rsidRDefault="00FB480B">
      <w:pPr>
        <w:spacing w:after="100"/>
      </w:pPr>
      <w:r>
        <w:t>Стандартные единицы:</w:t>
      </w:r>
    </w:p>
    <w:p w14:paraId="157BDC31" w14:textId="77777777" w:rsidR="004D7FFA" w:rsidRDefault="00FB480B">
      <w:pPr>
        <w:pStyle w:val="a4"/>
        <w:numPr>
          <w:ilvl w:val="0"/>
          <w:numId w:val="2"/>
        </w:numPr>
        <w:spacing w:after="80"/>
      </w:pPr>
      <w:r w:rsidRPr="00B73A61">
        <w:rPr>
          <w:b/>
          <w:bCs/>
          <w:lang w:val="en-US"/>
        </w:rPr>
        <w:t>MIPS (Million Instructions Per Second)</w:t>
      </w:r>
      <w:r w:rsidRPr="00B73A61">
        <w:rPr>
          <w:lang w:val="en-US"/>
        </w:rPr>
        <w:t xml:space="preserve"> — </w:t>
      </w:r>
      <w:r>
        <w:t>миллионов</w:t>
      </w:r>
      <w:r w:rsidRPr="00B73A61">
        <w:rPr>
          <w:lang w:val="en-US"/>
        </w:rPr>
        <w:t xml:space="preserve"> </w:t>
      </w:r>
      <w:r>
        <w:t>инструкций</w:t>
      </w:r>
      <w:r w:rsidRPr="00B73A61">
        <w:rPr>
          <w:lang w:val="en-US"/>
        </w:rPr>
        <w:t xml:space="preserve"> </w:t>
      </w:r>
      <w:r>
        <w:t>в</w:t>
      </w:r>
      <w:r w:rsidRPr="00B73A61">
        <w:rPr>
          <w:lang w:val="en-US"/>
        </w:rPr>
        <w:t xml:space="preserve"> </w:t>
      </w:r>
      <w:r>
        <w:t>секунду</w:t>
      </w:r>
      <w:r w:rsidRPr="00B73A61">
        <w:rPr>
          <w:lang w:val="en-US"/>
        </w:rPr>
        <w:t xml:space="preserve">. </w:t>
      </w:r>
      <w:r>
        <w:t>Характеризует скорость выполнения целочисленных команд.</w:t>
      </w:r>
    </w:p>
    <w:p w14:paraId="4BBB0E21" w14:textId="77777777" w:rsidR="004D7FFA" w:rsidRDefault="00FB480B">
      <w:pPr>
        <w:pStyle w:val="a4"/>
        <w:numPr>
          <w:ilvl w:val="0"/>
          <w:numId w:val="2"/>
        </w:numPr>
        <w:spacing w:after="80"/>
      </w:pPr>
      <w:r>
        <w:rPr>
          <w:b/>
          <w:bCs/>
        </w:rPr>
        <w:t>FLOPS (Floating-Point Operations Per Second)</w:t>
      </w:r>
      <w:r>
        <w:t xml:space="preserve"> — операций с плавающей точкой в секунду. Актуально для научных и инженерных вычислений.</w:t>
      </w:r>
    </w:p>
    <w:p w14:paraId="6219E905" w14:textId="77777777" w:rsidR="004D7FFA" w:rsidRDefault="004D7FFA">
      <w:pPr>
        <w:spacing w:after="120"/>
      </w:pPr>
    </w:p>
    <w:p w14:paraId="170D4746" w14:textId="77777777" w:rsidR="004D7FFA" w:rsidRDefault="00FB480B">
      <w:pPr>
        <w:pStyle w:val="2"/>
      </w:pPr>
      <w:r>
        <w:t>Энергоэффективность процессора</w:t>
      </w:r>
    </w:p>
    <w:p w14:paraId="737415D4" w14:textId="77777777" w:rsidR="004D7FFA" w:rsidRDefault="00FB480B">
      <w:pPr>
        <w:spacing w:after="100"/>
      </w:pPr>
      <w:r>
        <w:t>Один из ключевых современных параметров — производительность на ватт потреблённой мощности.</w:t>
      </w:r>
    </w:p>
    <w:p w14:paraId="47765835" w14:textId="77777777" w:rsidR="004D7FFA" w:rsidRDefault="00FB480B">
      <w:pPr>
        <w:spacing w:after="100"/>
      </w:pPr>
      <w:r>
        <w:rPr>
          <w:b/>
          <w:bCs/>
        </w:rPr>
        <w:t>Производительность:</w:t>
      </w:r>
      <w:r>
        <w:t xml:space="preserve">  P = Φ × K</w:t>
      </w:r>
    </w:p>
    <w:p w14:paraId="2222BC34" w14:textId="77777777" w:rsidR="004D7FFA" w:rsidRDefault="00FB480B">
      <w:pPr>
        <w:pStyle w:val="a4"/>
        <w:numPr>
          <w:ilvl w:val="0"/>
          <w:numId w:val="2"/>
        </w:numPr>
        <w:spacing w:after="80"/>
      </w:pPr>
      <w:r>
        <w:rPr>
          <w:b/>
          <w:bCs/>
        </w:rPr>
        <w:t>Φ</w:t>
      </w:r>
      <w:r>
        <w:t xml:space="preserve"> — тактовая частота</w:t>
      </w:r>
    </w:p>
    <w:p w14:paraId="299ACD4A" w14:textId="77777777" w:rsidR="004D7FFA" w:rsidRDefault="00FB480B">
      <w:pPr>
        <w:pStyle w:val="a4"/>
        <w:numPr>
          <w:ilvl w:val="0"/>
          <w:numId w:val="2"/>
        </w:numPr>
        <w:spacing w:after="80"/>
      </w:pPr>
      <w:r>
        <w:rPr>
          <w:b/>
          <w:bCs/>
        </w:rPr>
        <w:t>K</w:t>
      </w:r>
      <w:r>
        <w:t xml:space="preserve"> — среднее число инструкций за такт (IPC, Instructions Per Clock)</w:t>
      </w:r>
    </w:p>
    <w:p w14:paraId="32C264C7" w14:textId="77777777" w:rsidR="004D7FFA" w:rsidRDefault="00FB480B">
      <w:pPr>
        <w:pStyle w:val="a4"/>
        <w:numPr>
          <w:ilvl w:val="0"/>
          <w:numId w:val="2"/>
        </w:numPr>
        <w:spacing w:after="80"/>
      </w:pPr>
      <w:r>
        <w:rPr>
          <w:b/>
          <w:bCs/>
        </w:rPr>
        <w:t>P</w:t>
      </w:r>
      <w:r>
        <w:t xml:space="preserve"> — производительность</w:t>
      </w:r>
    </w:p>
    <w:p w14:paraId="66A0F86A" w14:textId="77777777" w:rsidR="004D7FFA" w:rsidRDefault="00FB480B">
      <w:pPr>
        <w:spacing w:after="100"/>
      </w:pPr>
      <w:r>
        <w:rPr>
          <w:b/>
          <w:bCs/>
        </w:rPr>
        <w:t>Потребляемая мощность:</w:t>
      </w:r>
      <w:r>
        <w:t xml:space="preserve">  W = Φ × U² × C_d</w:t>
      </w:r>
    </w:p>
    <w:p w14:paraId="4866D758" w14:textId="77777777" w:rsidR="004D7FFA" w:rsidRDefault="00FB480B">
      <w:pPr>
        <w:pStyle w:val="a4"/>
        <w:numPr>
          <w:ilvl w:val="0"/>
          <w:numId w:val="2"/>
        </w:numPr>
        <w:spacing w:after="80"/>
      </w:pPr>
      <w:r>
        <w:rPr>
          <w:b/>
          <w:bCs/>
        </w:rPr>
        <w:t>U</w:t>
      </w:r>
      <w:r>
        <w:t xml:space="preserve"> — напряжение питания</w:t>
      </w:r>
    </w:p>
    <w:p w14:paraId="2C6026D5" w14:textId="77777777" w:rsidR="004D7FFA" w:rsidRDefault="00FB480B">
      <w:pPr>
        <w:pStyle w:val="a4"/>
        <w:numPr>
          <w:ilvl w:val="0"/>
          <w:numId w:val="2"/>
        </w:numPr>
        <w:spacing w:after="80"/>
      </w:pPr>
      <w:r>
        <w:rPr>
          <w:b/>
          <w:bCs/>
        </w:rPr>
        <w:t>C_d</w:t>
      </w:r>
      <w:r>
        <w:t xml:space="preserve"> — динамическая ёмкость (суммарная ёмкость переключаемых транзисторов)</w:t>
      </w:r>
    </w:p>
    <w:p w14:paraId="7FBE8760" w14:textId="77777777" w:rsidR="004D7FFA" w:rsidRDefault="00FB480B">
      <w:pPr>
        <w:spacing w:after="100"/>
      </w:pPr>
      <w:r>
        <w:rPr>
          <w:b/>
          <w:bCs/>
        </w:rPr>
        <w:lastRenderedPageBreak/>
        <w:t>Отсюда — удельная производительность:</w:t>
      </w:r>
      <w:r>
        <w:t xml:space="preserve">  P/W = K / (U² × C_d)</w:t>
      </w:r>
    </w:p>
    <w:p w14:paraId="4B5C7173" w14:textId="77777777" w:rsidR="004D7FFA" w:rsidRDefault="00FB480B">
      <w:pPr>
        <w:spacing w:after="100"/>
      </w:pPr>
      <w:r>
        <w:t>Для повышения эффективности производители снижают напряжение питания и техпроцесс (уменьшая C_d), а также оптимизируют IPC. Тактовую частоту «разгонять» нецелесообразно: мощность растёт линейно с частотой, а производительность — тоже линейно, поэтому КПД не улучшается.</w:t>
      </w:r>
    </w:p>
    <w:p w14:paraId="3479211E" w14:textId="77777777" w:rsidR="004D7FFA" w:rsidRDefault="00FB480B">
      <w:pPr>
        <w:pStyle w:val="3"/>
      </w:pPr>
      <w:r>
        <w:t>TDP (Thermal Design Power)</w:t>
      </w:r>
    </w:p>
    <w:p w14:paraId="25F85BA9" w14:textId="77777777" w:rsidR="004D7FFA" w:rsidRDefault="00FB480B">
      <w:pPr>
        <w:spacing w:after="100"/>
      </w:pPr>
      <w:r>
        <w:t>TDP — тепловой пакет (термопакет) — расчётная тепловая мощность, которую система охлаждения должна рассеивать при типичной нагрузке. Влияет на выбор системы охлаждения: воздушный кулер, башенный радиатор, система жидкостного охлаждения (СЖО).</w:t>
      </w:r>
    </w:p>
    <w:p w14:paraId="43E11B1E" w14:textId="77777777" w:rsidR="004D7FFA" w:rsidRDefault="004D7FFA">
      <w:pPr>
        <w:spacing w:after="120"/>
      </w:pPr>
    </w:p>
    <w:p w14:paraId="2DDA14A2" w14:textId="77777777" w:rsidR="004D7FFA" w:rsidRDefault="00FB480B">
      <w:pPr>
        <w:pStyle w:val="2"/>
      </w:pPr>
      <w:r>
        <w:t>Классификация вычислительных машин</w:t>
      </w:r>
    </w:p>
    <w:p w14:paraId="6BAE3F2B" w14:textId="77777777" w:rsidR="00B73A61" w:rsidRDefault="00B73A61">
      <w:r>
        <w:t>По назначению:</w:t>
      </w:r>
    </w:p>
    <w:p w14:paraId="1F292711" w14:textId="2C137140" w:rsidR="00B73A61" w:rsidRDefault="00B73A61" w:rsidP="00B73A61">
      <w:pPr>
        <w:pStyle w:val="a4"/>
        <w:numPr>
          <w:ilvl w:val="0"/>
          <w:numId w:val="4"/>
        </w:numPr>
      </w:pPr>
      <w:r>
        <w:t>Универсальный</w:t>
      </w:r>
      <w:r>
        <w:br/>
        <w:t>для решения любых задач</w:t>
      </w:r>
      <w:r>
        <w:br/>
        <w:t>можно добиться путем отрезания определенных моментов</w:t>
      </w:r>
    </w:p>
    <w:p w14:paraId="560F922A" w14:textId="28C5480B" w:rsidR="00B73A61" w:rsidRDefault="00B73A61" w:rsidP="00B73A61">
      <w:pPr>
        <w:pStyle w:val="a4"/>
        <w:numPr>
          <w:ilvl w:val="0"/>
          <w:numId w:val="4"/>
        </w:numPr>
      </w:pPr>
      <w:r>
        <w:t>Специальное</w:t>
      </w:r>
    </w:p>
    <w:p w14:paraId="336993AE" w14:textId="22FB0516" w:rsidR="00B73A61" w:rsidRPr="00B73A61" w:rsidRDefault="00B73A61" w:rsidP="00B73A61">
      <w:pPr>
        <w:pStyle w:val="a4"/>
        <w:ind w:left="720"/>
      </w:pPr>
      <w:r>
        <w:t>Используется для специализированных задач</w:t>
      </w:r>
      <w:r>
        <w:br/>
        <w:t>для задач 1 вида</w:t>
      </w:r>
      <w:r>
        <w:br/>
        <w:t>опирается на строго выбранный ос</w:t>
      </w:r>
      <w:r>
        <w:br/>
        <w:t>очень оптимизированно</w:t>
      </w:r>
    </w:p>
    <w:p w14:paraId="74307495" w14:textId="1DAABA4C" w:rsidR="00B73A61" w:rsidRDefault="00B73A61" w:rsidP="00B73A61">
      <w:pPr>
        <w:pStyle w:val="a4"/>
        <w:numPr>
          <w:ilvl w:val="0"/>
          <w:numId w:val="4"/>
        </w:numPr>
      </w:pPr>
      <w:r>
        <w:t xml:space="preserve">Проблемно-ориентированное </w:t>
      </w:r>
    </w:p>
    <w:p w14:paraId="592AE83E" w14:textId="6B920E49" w:rsidR="00B73A61" w:rsidRDefault="00B73A61" w:rsidP="00B73A61">
      <w:pPr>
        <w:pStyle w:val="a4"/>
        <w:ind w:left="720"/>
      </w:pPr>
      <w:r>
        <w:t>Достаточно узкий круг задач можно немного поменять например заменить софт</w:t>
      </w:r>
      <w:r>
        <w:br/>
        <w:t>структурные изменения</w:t>
      </w:r>
    </w:p>
    <w:p w14:paraId="410C3917" w14:textId="77777777" w:rsidR="00324514" w:rsidRDefault="00324514" w:rsidP="00324514">
      <w:r>
        <w:t>По функциональным возможностям:</w:t>
      </w:r>
    </w:p>
    <w:p w14:paraId="73ED6555" w14:textId="18B9579C" w:rsidR="00324514" w:rsidRDefault="00324514" w:rsidP="00324514">
      <w:pPr>
        <w:pStyle w:val="a4"/>
        <w:numPr>
          <w:ilvl w:val="0"/>
          <w:numId w:val="6"/>
        </w:numPr>
      </w:pPr>
      <w:r>
        <w:t>Микроэвм</w:t>
      </w:r>
      <w:r>
        <w:br/>
        <w:t xml:space="preserve">персональные пк </w:t>
      </w:r>
      <w:r>
        <w:br/>
        <w:t xml:space="preserve">это класс универсальных эвм </w:t>
      </w:r>
      <w:r w:rsidR="00AB7491">
        <w:br/>
        <w:t>- встраевые эвм</w:t>
      </w:r>
      <w:r w:rsidR="00AB7491">
        <w:br/>
        <w:t xml:space="preserve">это устройство выпол достаточно спеализир задач чаще всего основная микросхема выпол как микросхема. На кристале </w:t>
      </w:r>
      <w:r w:rsidR="00AB7491">
        <w:br/>
        <w:t>системная плата только обеспечивает подключение питание и сопряжение с внеш устройствами</w:t>
      </w:r>
      <w:r w:rsidR="00AB7491" w:rsidRPr="00AB7491">
        <w:br/>
      </w:r>
      <w:r w:rsidR="00AB7491">
        <w:t>сервер</w:t>
      </w:r>
      <w:r w:rsidR="00AB7491">
        <w:br/>
        <w:t xml:space="preserve">комп который предостав опр услуги </w:t>
      </w:r>
      <w:r w:rsidR="001E3E21">
        <w:br/>
        <w:t>они инмеют разнообраз структуру(зависит от условий и способа применения)</w:t>
      </w:r>
      <w:r w:rsidR="00AB7491">
        <w:br/>
        <w:t>- стандартное и обычное эвм</w:t>
      </w:r>
    </w:p>
    <w:p w14:paraId="7D333074" w14:textId="4062A715" w:rsidR="001E3E21" w:rsidRDefault="001E3E21" w:rsidP="00324514">
      <w:pPr>
        <w:pStyle w:val="a4"/>
        <w:numPr>
          <w:ilvl w:val="0"/>
          <w:numId w:val="6"/>
        </w:numPr>
      </w:pPr>
      <w:r>
        <w:t>М</w:t>
      </w:r>
      <w:r w:rsidR="00324514">
        <w:t>акроэвм</w:t>
      </w:r>
    </w:p>
    <w:p w14:paraId="23B0956A" w14:textId="01E2D33A" w:rsidR="00B52A9B" w:rsidRDefault="00B52A9B" w:rsidP="00324514">
      <w:pPr>
        <w:pStyle w:val="a4"/>
        <w:numPr>
          <w:ilvl w:val="0"/>
          <w:numId w:val="6"/>
        </w:numPr>
      </w:pPr>
      <w:r w:rsidRPr="00B52A9B">
        <w:t>С</w:t>
      </w:r>
      <w:r>
        <w:t xml:space="preserve">уперэвм </w:t>
      </w:r>
      <w:r>
        <w:br/>
        <w:t>высокотехнологические системы производительность до 10-ов это o</w:t>
      </w:r>
      <w:r>
        <w:rPr>
          <w:lang w:val="en-US"/>
        </w:rPr>
        <w:t>ps</w:t>
      </w:r>
      <w:r w:rsidRPr="00B52A9B">
        <w:t xml:space="preserve"> </w:t>
      </w:r>
    </w:p>
    <w:p w14:paraId="593C820A" w14:textId="77777777" w:rsidR="001E3E21" w:rsidRDefault="001E3E21" w:rsidP="001E3E21"/>
    <w:p w14:paraId="0D8FBEE8" w14:textId="77777777" w:rsidR="00B52A9B" w:rsidRDefault="00B52A9B" w:rsidP="001E3E21">
      <w:r>
        <w:t>По производительности:</w:t>
      </w:r>
    </w:p>
    <w:p w14:paraId="2C588753" w14:textId="77777777" w:rsidR="00A652BB" w:rsidRPr="003D4E65" w:rsidRDefault="00B52A9B" w:rsidP="001E3E21">
      <w:r>
        <w:t xml:space="preserve">В районе 20-30 тысяч терафлопс </w:t>
      </w:r>
      <w:r w:rsidR="00A652BB" w:rsidRPr="00A652BB">
        <w:t xml:space="preserve"> </w:t>
      </w:r>
      <w:r w:rsidR="00A652BB">
        <w:rPr>
          <w:lang w:val="en-US"/>
        </w:rPr>
        <w:t>d</w:t>
      </w:r>
      <w:r w:rsidR="00A652BB" w:rsidRPr="00A652BB">
        <w:t xml:space="preserve"> </w:t>
      </w:r>
      <w:r w:rsidR="00A652BB">
        <w:rPr>
          <w:lang w:val="en-US"/>
        </w:rPr>
        <w:t>jcyjdt</w:t>
      </w:r>
      <w:r w:rsidR="00A652BB" w:rsidRPr="00A652BB">
        <w:t xml:space="preserve"> </w:t>
      </w:r>
      <w:r w:rsidR="00A652BB">
        <w:rPr>
          <w:lang w:val="en-US"/>
        </w:rPr>
        <w:t>kt</w:t>
      </w:r>
      <w:r w:rsidR="00A652BB" w:rsidRPr="00A652BB">
        <w:t>;</w:t>
      </w:r>
      <w:r w:rsidR="00A652BB">
        <w:rPr>
          <w:lang w:val="en-US"/>
        </w:rPr>
        <w:t>fv</w:t>
      </w:r>
      <w:r w:rsidR="00A652BB" w:rsidRPr="00A652BB">
        <w:t xml:space="preserve"> </w:t>
      </w:r>
      <w:r w:rsidR="00A652BB">
        <w:rPr>
          <w:lang w:val="en-US"/>
        </w:rPr>
        <w:t>fvl</w:t>
      </w:r>
      <w:r w:rsidR="00A652BB" w:rsidRPr="00A652BB">
        <w:t xml:space="preserve"> </w:t>
      </w:r>
      <w:r w:rsidR="00A652BB">
        <w:rPr>
          <w:lang w:val="en-US"/>
        </w:rPr>
        <w:t>cjans</w:t>
      </w:r>
    </w:p>
    <w:p w14:paraId="44F153D7" w14:textId="54D9569B" w:rsidR="00B73A61" w:rsidRDefault="00B73A61" w:rsidP="001E3E21">
      <w:r>
        <w:br w:type="page"/>
      </w:r>
      <w:r w:rsidR="003D4E65">
        <w:lastRenderedPageBreak/>
        <w:t>1.06.26</w:t>
      </w:r>
    </w:p>
    <w:p w14:paraId="30DC5D63" w14:textId="75EFE65A" w:rsidR="003D4E65" w:rsidRPr="003D4E65" w:rsidRDefault="003D4E65" w:rsidP="001E3E21">
      <w:r>
        <w:t xml:space="preserve">Архитектура </w:t>
      </w:r>
      <w:r>
        <w:rPr>
          <w:lang w:val="en-US"/>
        </w:rPr>
        <w:t>ARM</w:t>
      </w:r>
      <w:r w:rsidRPr="003D4E65">
        <w:t xml:space="preserve"> </w:t>
      </w:r>
    </w:p>
    <w:p w14:paraId="2F5D1539" w14:textId="46861D5B" w:rsidR="00213876" w:rsidRPr="00213876" w:rsidRDefault="003D4E65" w:rsidP="00213876">
      <w:pPr>
        <w:rPr>
          <w:rFonts w:ascii="Times New Roman" w:eastAsia="Times New Roman" w:hAnsi="Times New Roman" w:cs="Times New Roman"/>
          <w:sz w:val="24"/>
          <w:szCs w:val="24"/>
        </w:rPr>
      </w:pPr>
      <w:r>
        <w:t xml:space="preserve">Сама фирма </w:t>
      </w:r>
      <w:r>
        <w:rPr>
          <w:lang w:val="en-US"/>
        </w:rPr>
        <w:t>ARM</w:t>
      </w:r>
      <w:r>
        <w:t xml:space="preserve"> не занимается производством микропроцессоров </w:t>
      </w:r>
      <w:r>
        <w:rPr>
          <w:lang w:val="en-US"/>
        </w:rPr>
        <w:t>ARM</w:t>
      </w:r>
      <w:r>
        <w:t xml:space="preserve">, она только продает лицензии на разработанные архитектурные </w:t>
      </w:r>
      <w:r w:rsidR="00676E2E">
        <w:t>решения.</w:t>
      </w:r>
      <w:r>
        <w:t xml:space="preserve"> </w:t>
      </w:r>
      <w:r w:rsidR="00213876" w:rsidRPr="00213876">
        <w:rPr>
          <w:rFonts w:ascii="-webkit-standard" w:eastAsia="Times New Roman" w:hAnsi="-webkit-standard" w:cs="Times New Roman"/>
          <w:color w:val="000000"/>
          <w:sz w:val="27"/>
          <w:szCs w:val="27"/>
        </w:rPr>
        <w:t>Среди производителей вычислительных устройств, работающих с архитектурой ARM, можно выделить такие компании, как </w:t>
      </w:r>
      <w:r w:rsidR="00213876" w:rsidRPr="00213876">
        <w:rPr>
          <w:rFonts w:ascii="Helvetica Neue" w:eastAsia="Times New Roman" w:hAnsi="Helvetica Neue" w:cs="Times New Roman"/>
          <w:b/>
          <w:bCs/>
          <w:color w:val="000000"/>
          <w:sz w:val="24"/>
          <w:szCs w:val="24"/>
        </w:rPr>
        <w:t>AMD</w:t>
      </w:r>
      <w:r w:rsidR="00213876" w:rsidRPr="00213876">
        <w:rPr>
          <w:rFonts w:ascii="-webkit-standard" w:eastAsia="Times New Roman" w:hAnsi="-webkit-standard" w:cs="Times New Roman"/>
          <w:color w:val="000000"/>
          <w:sz w:val="27"/>
          <w:szCs w:val="27"/>
        </w:rPr>
        <w:t>, </w:t>
      </w:r>
      <w:r w:rsidR="00213876" w:rsidRPr="00213876">
        <w:rPr>
          <w:rFonts w:ascii="Helvetica Neue" w:eastAsia="Times New Roman" w:hAnsi="Helvetica Neue" w:cs="Times New Roman"/>
          <w:b/>
          <w:bCs/>
          <w:color w:val="000000"/>
          <w:sz w:val="24"/>
          <w:szCs w:val="24"/>
        </w:rPr>
        <w:t>Apple</w:t>
      </w:r>
      <w:r w:rsidR="00213876" w:rsidRPr="00213876">
        <w:rPr>
          <w:rFonts w:ascii="-webkit-standard" w:eastAsia="Times New Roman" w:hAnsi="-webkit-standard" w:cs="Times New Roman"/>
          <w:color w:val="000000"/>
          <w:sz w:val="27"/>
          <w:szCs w:val="27"/>
        </w:rPr>
        <w:t>, </w:t>
      </w:r>
      <w:r w:rsidR="00213876" w:rsidRPr="00213876">
        <w:rPr>
          <w:rFonts w:ascii="Helvetica Neue" w:eastAsia="Times New Roman" w:hAnsi="Helvetica Neue" w:cs="Times New Roman"/>
          <w:b/>
          <w:bCs/>
          <w:color w:val="000000"/>
          <w:sz w:val="24"/>
          <w:szCs w:val="24"/>
        </w:rPr>
        <w:t>Analog Devices</w:t>
      </w:r>
      <w:r w:rsidR="00213876" w:rsidRPr="00213876">
        <w:rPr>
          <w:rFonts w:ascii="-webkit-standard" w:eastAsia="Times New Roman" w:hAnsi="-webkit-standard" w:cs="Times New Roman"/>
          <w:color w:val="000000"/>
          <w:sz w:val="27"/>
          <w:szCs w:val="27"/>
        </w:rPr>
        <w:t>, </w:t>
      </w:r>
      <w:r w:rsidR="00213876" w:rsidRPr="00213876">
        <w:rPr>
          <w:rFonts w:ascii="Helvetica Neue" w:eastAsia="Times New Roman" w:hAnsi="Helvetica Neue" w:cs="Times New Roman"/>
          <w:b/>
          <w:bCs/>
          <w:color w:val="000000"/>
          <w:sz w:val="24"/>
          <w:szCs w:val="24"/>
        </w:rPr>
        <w:t>Altera</w:t>
      </w:r>
      <w:r w:rsidR="00213876" w:rsidRPr="00213876">
        <w:rPr>
          <w:rFonts w:ascii="-webkit-standard" w:eastAsia="Times New Roman" w:hAnsi="-webkit-standard" w:cs="Times New Roman"/>
          <w:color w:val="000000"/>
          <w:sz w:val="27"/>
          <w:szCs w:val="27"/>
        </w:rPr>
        <w:t>, </w:t>
      </w:r>
      <w:r w:rsidR="00213876" w:rsidRPr="00213876">
        <w:rPr>
          <w:rFonts w:ascii="Helvetica Neue" w:eastAsia="Times New Roman" w:hAnsi="Helvetica Neue" w:cs="Times New Roman"/>
          <w:b/>
          <w:bCs/>
          <w:color w:val="000000"/>
          <w:sz w:val="24"/>
          <w:szCs w:val="24"/>
        </w:rPr>
        <w:t>Marvell</w:t>
      </w:r>
      <w:r w:rsidR="00213876" w:rsidRPr="00213876">
        <w:rPr>
          <w:rFonts w:ascii="-webkit-standard" w:eastAsia="Times New Roman" w:hAnsi="-webkit-standard" w:cs="Times New Roman"/>
          <w:color w:val="000000"/>
          <w:sz w:val="27"/>
          <w:szCs w:val="27"/>
        </w:rPr>
        <w:t>, </w:t>
      </w:r>
      <w:r w:rsidR="00213876" w:rsidRPr="00213876">
        <w:rPr>
          <w:rFonts w:ascii="Helvetica Neue" w:eastAsia="Times New Roman" w:hAnsi="Helvetica Neue" w:cs="Times New Roman"/>
          <w:b/>
          <w:bCs/>
          <w:color w:val="000000"/>
          <w:sz w:val="24"/>
          <w:szCs w:val="24"/>
        </w:rPr>
        <w:t>STMicroelectronics</w:t>
      </w:r>
      <w:r w:rsidR="00213876" w:rsidRPr="00213876">
        <w:rPr>
          <w:rFonts w:ascii="-webkit-standard" w:eastAsia="Times New Roman" w:hAnsi="-webkit-standard" w:cs="Times New Roman"/>
          <w:color w:val="000000"/>
          <w:sz w:val="27"/>
          <w:szCs w:val="27"/>
        </w:rPr>
        <w:t>, </w:t>
      </w:r>
      <w:r w:rsidR="00213876" w:rsidRPr="00213876">
        <w:rPr>
          <w:rFonts w:ascii="Helvetica Neue" w:eastAsia="Times New Roman" w:hAnsi="Helvetica Neue" w:cs="Times New Roman"/>
          <w:b/>
          <w:bCs/>
          <w:color w:val="000000"/>
          <w:sz w:val="24"/>
          <w:szCs w:val="24"/>
        </w:rPr>
        <w:t>LG</w:t>
      </w:r>
      <w:r w:rsidR="00213876" w:rsidRPr="00213876">
        <w:rPr>
          <w:rFonts w:ascii="-webkit-standard" w:eastAsia="Times New Roman" w:hAnsi="-webkit-standard" w:cs="Times New Roman"/>
          <w:color w:val="000000"/>
          <w:sz w:val="27"/>
          <w:szCs w:val="27"/>
        </w:rPr>
        <w:t> и </w:t>
      </w:r>
      <w:r w:rsidR="00213876" w:rsidRPr="00213876">
        <w:rPr>
          <w:rFonts w:ascii="Helvetica Neue" w:eastAsia="Times New Roman" w:hAnsi="Helvetica Neue" w:cs="Times New Roman"/>
          <w:b/>
          <w:bCs/>
          <w:color w:val="000000"/>
          <w:sz w:val="24"/>
          <w:szCs w:val="24"/>
        </w:rPr>
        <w:t>Qualcomm</w:t>
      </w:r>
      <w:r w:rsidR="00213876" w:rsidRPr="00213876">
        <w:rPr>
          <w:rFonts w:ascii="-webkit-standard" w:eastAsia="Times New Roman" w:hAnsi="-webkit-standard" w:cs="Times New Roman"/>
          <w:color w:val="000000"/>
          <w:sz w:val="27"/>
          <w:szCs w:val="27"/>
        </w:rPr>
        <w:t>.</w:t>
      </w:r>
    </w:p>
    <w:p w14:paraId="22C83F4F" w14:textId="21040699" w:rsidR="003D4E65" w:rsidRDefault="003D4E65" w:rsidP="001E3E21">
      <w:r w:rsidRPr="003D4E65">
        <w:t>П</w:t>
      </w:r>
      <w:r>
        <w:t xml:space="preserve">омимо этого, в россии есть несколько заводов которые используют </w:t>
      </w:r>
      <w:r>
        <w:rPr>
          <w:lang w:val="en-US"/>
        </w:rPr>
        <w:t>ARM</w:t>
      </w:r>
      <w:r>
        <w:t xml:space="preserve"> </w:t>
      </w:r>
    </w:p>
    <w:p w14:paraId="5D6CB1DE" w14:textId="0623BC63" w:rsidR="003D4E65" w:rsidRDefault="003D4E65" w:rsidP="001E3E21">
      <w:r>
        <w:rPr>
          <w:lang w:val="en-US"/>
        </w:rPr>
        <w:t>ARM</w:t>
      </w:r>
      <w:r>
        <w:t xml:space="preserve"> это всегда риск архитектура систем команд </w:t>
      </w:r>
      <w:r w:rsidR="00166CC2">
        <w:t>подразумевается</w:t>
      </w:r>
      <w:r>
        <w:t xml:space="preserve"> сжатая способов </w:t>
      </w:r>
      <w:r w:rsidR="00166CC2">
        <w:t>адресации</w:t>
      </w:r>
      <w:r>
        <w:t xml:space="preserve"> немного </w:t>
      </w:r>
    </w:p>
    <w:p w14:paraId="1299B499" w14:textId="29EF949C" w:rsidR="00166CC2" w:rsidRDefault="00166CC2" w:rsidP="001E3E21">
      <w:r>
        <w:t xml:space="preserve">Базовая система команд </w:t>
      </w:r>
      <w:r>
        <w:rPr>
          <w:lang w:val="en-US"/>
        </w:rPr>
        <w:t>ARM</w:t>
      </w:r>
      <w:r>
        <w:t xml:space="preserve"> покрывает основные действия (+-*</w:t>
      </w:r>
      <w:r w:rsidRPr="00166CC2">
        <w:t xml:space="preserve">/ </w:t>
      </w:r>
      <w:r>
        <w:t xml:space="preserve">и тд) </w:t>
      </w:r>
    </w:p>
    <w:p w14:paraId="366CF51E" w14:textId="7605253A" w:rsidR="00166CC2" w:rsidRDefault="00E35121" w:rsidP="001E3E21">
      <w:r>
        <w:t>Дополнительных суффиксов многие из них имеют отношение к системе команд там два заключающийся в том</w:t>
      </w:r>
      <w:r w:rsidR="00EB0B1E">
        <w:t>,</w:t>
      </w:r>
      <w:r>
        <w:t xml:space="preserve"> что все было так просто более компактной даже может быть </w:t>
      </w:r>
      <w:r w:rsidR="005970C2">
        <w:t>ограничен, по сути,</w:t>
      </w:r>
      <w:r>
        <w:t xml:space="preserve"> но на самом деле сам набор он меньше там два дополняет как Орловские </w:t>
      </w:r>
      <w:r w:rsidR="00676E2E">
        <w:t>команды,</w:t>
      </w:r>
      <w:r>
        <w:t xml:space="preserve"> как и там дополнительными действиями как раз связанны оптимизацией табличной и ветвления точек </w:t>
      </w:r>
      <w:r w:rsidR="00EB0B1E">
        <w:t>прочее</w:t>
      </w:r>
    </w:p>
    <w:p w14:paraId="6C98AC5F" w14:textId="44C4F846" w:rsidR="00E35121" w:rsidRDefault="00E35121" w:rsidP="001E3E21">
      <w:r>
        <w:t xml:space="preserve">Применение </w:t>
      </w:r>
      <w:r w:rsidR="00EB0B1E">
        <w:t>технологии</w:t>
      </w:r>
      <w:r w:rsidR="00A70151">
        <w:t xml:space="preserve"> джисейл</w:t>
      </w:r>
      <w:r w:rsidR="00EB0B1E">
        <w:t>, по сути,</w:t>
      </w:r>
      <w:r>
        <w:t xml:space="preserve"> тоже расширение команд позволяет байт коду джава исполняться прям в процессоре </w:t>
      </w:r>
    </w:p>
    <w:p w14:paraId="517E3F12" w14:textId="7355C8A5" w:rsidR="00E35121" w:rsidRPr="00166CC2" w:rsidRDefault="00E35121" w:rsidP="001E3E21">
      <w:r>
        <w:t xml:space="preserve">Ещё одно расширение </w:t>
      </w:r>
      <w:r>
        <w:rPr>
          <w:lang w:val="en-US"/>
        </w:rPr>
        <w:t>ARM</w:t>
      </w:r>
      <w:r>
        <w:t xml:space="preserve">  64 наиболее актуален текущий момент причина не стоит на месте несмотря на то что сама по себе архитектура база 32 разрядное и вся зато по 32 б изначально существовал в этой стране недостаточно большое количество времени сейчас идёт носа временем и соответственно имеет 64 вид ножки ту 64 битной команды и так дальше 10 соответственно 64</w:t>
      </w:r>
    </w:p>
    <w:p w14:paraId="31B5636E" w14:textId="02840E33" w:rsidR="004D7FFA" w:rsidRDefault="00E35121">
      <w:pPr>
        <w:spacing w:after="200"/>
      </w:pPr>
      <w:r>
        <w:t xml:space="preserve">Технология </w:t>
      </w:r>
      <w:r>
        <w:rPr>
          <w:lang w:val="en-US"/>
        </w:rPr>
        <w:t>vfp</w:t>
      </w:r>
      <w:r>
        <w:t xml:space="preserve"> соответственно плавающий точкой так-то для них не то что норма они не всегда включаются существуют обработки вектора операции то что мы своими как расширении командной компьютера рассматриваете функцией вот это вот эту сторону продолжение технология неон это буквально смд инструкция</w:t>
      </w:r>
    </w:p>
    <w:p w14:paraId="1F215D39" w14:textId="5F3D8F02" w:rsidR="00E35121" w:rsidRDefault="00E35121">
      <w:pPr>
        <w:spacing w:after="200"/>
      </w:pPr>
      <w:r>
        <w:t xml:space="preserve">Технология корсайд отладочная система используют специально отладочный интерфейс </w:t>
      </w:r>
      <w:r w:rsidR="00EB0B1E" w:rsidRPr="00EB0B1E">
        <w:rPr>
          <w:color w:val="767171" w:themeColor="background2" w:themeShade="80"/>
        </w:rPr>
        <w:t>молочная шлюха,</w:t>
      </w:r>
      <w:r w:rsidRPr="00EB0B1E">
        <w:rPr>
          <w:color w:val="767171" w:themeColor="background2" w:themeShade="80"/>
        </w:rPr>
        <w:t xml:space="preserve"> </w:t>
      </w:r>
      <w:r>
        <w:t xml:space="preserve">которая позволяет более того отлаживать цепочки </w:t>
      </w:r>
      <w:r w:rsidR="00EB0B1E">
        <w:t>процов,</w:t>
      </w:r>
      <w:r>
        <w:t xml:space="preserve"> то есть через один интерфейс целую последовательность можно вычислителей её анализировать</w:t>
      </w:r>
    </w:p>
    <w:p w14:paraId="11D89448" w14:textId="2B0E980D" w:rsidR="00E35121" w:rsidRDefault="00E35121" w:rsidP="00213876">
      <w:pPr>
        <w:pStyle w:val="2"/>
      </w:pPr>
      <w:r>
        <w:t>Семейства ядер</w:t>
      </w:r>
      <w:r w:rsidR="00EB0B1E">
        <w:t>:</w:t>
      </w:r>
    </w:p>
    <w:p w14:paraId="5EA5E1A0" w14:textId="77777777" w:rsidR="00213876" w:rsidRPr="00213876" w:rsidRDefault="00213876" w:rsidP="00213876">
      <w:pPr>
        <w:pStyle w:val="3"/>
      </w:pPr>
      <w:r w:rsidRPr="00213876">
        <w:t>Cortex-A (Application) — Приложения</w:t>
      </w:r>
    </w:p>
    <w:p w14:paraId="1CCDA160" w14:textId="77777777" w:rsidR="00213876" w:rsidRPr="00213876" w:rsidRDefault="00213876" w:rsidP="00213876">
      <w:pPr>
        <w:rPr>
          <w:sz w:val="24"/>
          <w:szCs w:val="24"/>
        </w:rPr>
      </w:pPr>
      <w:r w:rsidRPr="00213876">
        <w:rPr>
          <w:b/>
          <w:bCs/>
          <w:i/>
          <w:iCs/>
          <w:color w:val="44546A" w:themeColor="text2"/>
          <w:sz w:val="24"/>
          <w:szCs w:val="24"/>
        </w:rPr>
        <w:t>Назначение</w:t>
      </w:r>
      <w:r w:rsidRPr="00213876">
        <w:rPr>
          <w:sz w:val="24"/>
          <w:szCs w:val="24"/>
        </w:rPr>
        <w:t>: Сложные вычисления, мультимедиа и работа с полноценными операционными системами (Android, iOS, Linux, Windows).</w:t>
      </w:r>
    </w:p>
    <w:p w14:paraId="17B4A915" w14:textId="77777777" w:rsidR="00213876" w:rsidRPr="00213876" w:rsidRDefault="00213876" w:rsidP="00213876">
      <w:pPr>
        <w:rPr>
          <w:sz w:val="24"/>
          <w:szCs w:val="24"/>
        </w:rPr>
      </w:pPr>
      <w:r w:rsidRPr="00213876">
        <w:rPr>
          <w:b/>
          <w:bCs/>
          <w:i/>
          <w:iCs/>
          <w:color w:val="44546A" w:themeColor="text2"/>
          <w:sz w:val="24"/>
          <w:szCs w:val="24"/>
        </w:rPr>
        <w:t>Устройства</w:t>
      </w:r>
      <w:r w:rsidRPr="00213876">
        <w:rPr>
          <w:sz w:val="24"/>
          <w:szCs w:val="24"/>
        </w:rPr>
        <w:t>: Смартфоны, планшеты, ноутбуки, умные телевизоры и серверы.</w:t>
      </w:r>
    </w:p>
    <w:p w14:paraId="08C74FDE" w14:textId="77777777" w:rsidR="00213876" w:rsidRPr="00213876" w:rsidRDefault="00213876" w:rsidP="00213876">
      <w:pPr>
        <w:rPr>
          <w:sz w:val="24"/>
          <w:szCs w:val="24"/>
        </w:rPr>
      </w:pPr>
      <w:r w:rsidRPr="00213876">
        <w:rPr>
          <w:b/>
          <w:bCs/>
          <w:i/>
          <w:iCs/>
          <w:color w:val="44546A" w:themeColor="text2"/>
          <w:sz w:val="24"/>
          <w:szCs w:val="24"/>
        </w:rPr>
        <w:t>Особенность</w:t>
      </w:r>
      <w:r w:rsidRPr="00213876">
        <w:rPr>
          <w:sz w:val="24"/>
          <w:szCs w:val="24"/>
        </w:rPr>
        <w:t>: Часто используют технологию big.LITTLE (или её развитие DynamIQ), где мощные ядра выполняют тяжелые задачи, а энергоэффективные — фоновые, экономя заряд батареи.</w:t>
      </w:r>
    </w:p>
    <w:p w14:paraId="614FA4D4" w14:textId="6B3D1746" w:rsidR="00213876" w:rsidRPr="00213876" w:rsidRDefault="00213876" w:rsidP="00213876">
      <w:pPr>
        <w:pStyle w:val="3"/>
      </w:pPr>
      <w:r w:rsidRPr="00213876">
        <w:t>Cortex-R (Real-time) — Реальное время</w:t>
      </w:r>
    </w:p>
    <w:p w14:paraId="2C7DCA2F" w14:textId="77777777" w:rsidR="00213876" w:rsidRPr="00213876" w:rsidRDefault="00213876" w:rsidP="00213876">
      <w:pPr>
        <w:rPr>
          <w:sz w:val="24"/>
          <w:szCs w:val="24"/>
        </w:rPr>
      </w:pPr>
      <w:r w:rsidRPr="00213876">
        <w:rPr>
          <w:b/>
          <w:bCs/>
          <w:i/>
          <w:iCs/>
          <w:color w:val="44546A" w:themeColor="text2"/>
          <w:sz w:val="24"/>
          <w:szCs w:val="24"/>
        </w:rPr>
        <w:t>Назначение</w:t>
      </w:r>
      <w:r w:rsidRPr="00213876">
        <w:rPr>
          <w:sz w:val="24"/>
          <w:szCs w:val="24"/>
        </w:rPr>
        <w:t>: Сверхбыстрая реакция на события и железная стабильность, где задержка даже в микросекунду критична.</w:t>
      </w:r>
    </w:p>
    <w:p w14:paraId="70C24231" w14:textId="77777777" w:rsidR="00213876" w:rsidRPr="00213876" w:rsidRDefault="00213876" w:rsidP="00213876">
      <w:pPr>
        <w:rPr>
          <w:sz w:val="24"/>
          <w:szCs w:val="24"/>
        </w:rPr>
      </w:pPr>
      <w:r w:rsidRPr="00213876">
        <w:rPr>
          <w:b/>
          <w:bCs/>
          <w:i/>
          <w:iCs/>
          <w:color w:val="44546A" w:themeColor="text2"/>
          <w:sz w:val="24"/>
          <w:szCs w:val="24"/>
        </w:rPr>
        <w:t>Устройства</w:t>
      </w:r>
      <w:r w:rsidRPr="00213876">
        <w:rPr>
          <w:sz w:val="24"/>
          <w:szCs w:val="24"/>
        </w:rPr>
        <w:t>: Контроллеры жестких дисков (SSD/HDD), автомобильные системы (тормоза ABS, подушки безопасности), модемы 5G и медицинское оборудование.</w:t>
      </w:r>
    </w:p>
    <w:p w14:paraId="677238D3" w14:textId="441CFBD3" w:rsidR="00213876" w:rsidRPr="00213876" w:rsidRDefault="00213876" w:rsidP="00213876">
      <w:pPr>
        <w:pStyle w:val="3"/>
      </w:pPr>
      <w:r w:rsidRPr="00213876">
        <w:t>Cortex-M (Microcontroller) — Микроконтроллеры</w:t>
      </w:r>
    </w:p>
    <w:p w14:paraId="23FAED91" w14:textId="77777777" w:rsidR="00213876" w:rsidRPr="00213876" w:rsidRDefault="00213876" w:rsidP="00213876">
      <w:pPr>
        <w:rPr>
          <w:sz w:val="24"/>
          <w:szCs w:val="24"/>
        </w:rPr>
      </w:pPr>
      <w:r w:rsidRPr="00213876">
        <w:rPr>
          <w:b/>
          <w:bCs/>
          <w:i/>
          <w:iCs/>
          <w:color w:val="44546A" w:themeColor="text2"/>
          <w:sz w:val="24"/>
          <w:szCs w:val="24"/>
        </w:rPr>
        <w:t>Назначение</w:t>
      </w:r>
      <w:r w:rsidRPr="00213876">
        <w:rPr>
          <w:sz w:val="24"/>
          <w:szCs w:val="24"/>
        </w:rPr>
        <w:t>: Управление электроникой, энергоэффективность и выполнение простых, но четких алгоритмов без тяжелых ОС.</w:t>
      </w:r>
    </w:p>
    <w:p w14:paraId="6C789144" w14:textId="77777777" w:rsidR="00213876" w:rsidRPr="00213876" w:rsidRDefault="00213876" w:rsidP="00213876">
      <w:pPr>
        <w:rPr>
          <w:sz w:val="24"/>
          <w:szCs w:val="24"/>
        </w:rPr>
      </w:pPr>
      <w:r w:rsidRPr="00213876">
        <w:rPr>
          <w:b/>
          <w:bCs/>
          <w:i/>
          <w:iCs/>
          <w:color w:val="44546A" w:themeColor="text2"/>
          <w:sz w:val="24"/>
          <w:szCs w:val="24"/>
        </w:rPr>
        <w:t>Устройства</w:t>
      </w:r>
      <w:r w:rsidRPr="00213876">
        <w:rPr>
          <w:sz w:val="24"/>
          <w:szCs w:val="24"/>
        </w:rPr>
        <w:t>: Умные часы, датчики «умного дома», бытовая техника, фитнес-браслеты.</w:t>
      </w:r>
    </w:p>
    <w:p w14:paraId="6869C361" w14:textId="77777777" w:rsidR="00213876" w:rsidRPr="00213876" w:rsidRDefault="00213876" w:rsidP="00213876">
      <w:pPr>
        <w:rPr>
          <w:sz w:val="24"/>
          <w:szCs w:val="24"/>
        </w:rPr>
      </w:pPr>
      <w:r w:rsidRPr="00213876">
        <w:rPr>
          <w:b/>
          <w:bCs/>
          <w:i/>
          <w:iCs/>
          <w:color w:val="44546A" w:themeColor="text2"/>
          <w:sz w:val="24"/>
          <w:szCs w:val="24"/>
        </w:rPr>
        <w:lastRenderedPageBreak/>
        <w:t>Подсемейства</w:t>
      </w:r>
      <w:r w:rsidRPr="00213876">
        <w:rPr>
          <w:sz w:val="24"/>
          <w:szCs w:val="24"/>
        </w:rPr>
        <w:t>: Семейство очень широкое. Основные базовые линейки — это действительно Cortex-M0, M1, M3, M4 (с блоком математических вычислений DSP) и более современные M7, M23, M33, M55 (с поддержкой нейросетей).</w:t>
      </w:r>
    </w:p>
    <w:p w14:paraId="1484829C" w14:textId="77777777" w:rsidR="00213876" w:rsidRDefault="00213876">
      <w:pPr>
        <w:spacing w:after="200"/>
      </w:pPr>
    </w:p>
    <w:p w14:paraId="3C234118" w14:textId="3C794CCF" w:rsidR="00EB0B1E" w:rsidRDefault="00213876">
      <w:pPr>
        <w:spacing w:after="200"/>
      </w:pPr>
      <w:r>
        <w:t xml:space="preserve">Часто </w:t>
      </w:r>
      <w:r>
        <w:rPr>
          <w:lang w:val="en-US"/>
        </w:rPr>
        <w:t>ARM</w:t>
      </w:r>
      <w:r>
        <w:t xml:space="preserve"> ядра работают в совокупности с графическими процессорами </w:t>
      </w:r>
    </w:p>
    <w:p w14:paraId="0FE27659" w14:textId="26F59476" w:rsidR="00213876" w:rsidRDefault="00213876">
      <w:pPr>
        <w:spacing w:after="200"/>
      </w:pPr>
      <w:r>
        <w:t xml:space="preserve">Почти всегда </w:t>
      </w:r>
      <w:r>
        <w:rPr>
          <w:lang w:val="en-US"/>
        </w:rPr>
        <w:t>ARM</w:t>
      </w:r>
      <w:r>
        <w:t xml:space="preserve"> процы это системы на кристалле</w:t>
      </w:r>
    </w:p>
    <w:p w14:paraId="364D3F4C" w14:textId="573146EF" w:rsidR="00213876" w:rsidRDefault="00C54E38" w:rsidP="0031630C">
      <w:r w:rsidRPr="00C54E38">
        <w:rPr>
          <w:rFonts w:ascii="-webkit-standard" w:eastAsia="Times New Roman" w:hAnsi="-webkit-standard" w:cs="Times New Roman"/>
          <w:color w:val="000000"/>
          <w:sz w:val="27"/>
          <w:szCs w:val="27"/>
        </w:rPr>
        <w:t>SecurCore</w:t>
      </w:r>
      <w:r>
        <w:rPr>
          <w:rFonts w:ascii="Times New Roman" w:eastAsia="Times New Roman" w:hAnsi="Times New Roman" w:cs="Times New Roman"/>
          <w:sz w:val="24"/>
          <w:szCs w:val="24"/>
        </w:rPr>
        <w:t xml:space="preserve"> </w:t>
      </w:r>
      <w:r w:rsidR="00A70151">
        <w:rPr>
          <w:rFonts w:ascii="Times New Roman" w:eastAsia="Times New Roman" w:hAnsi="Times New Roman" w:cs="Times New Roman"/>
          <w:sz w:val="24"/>
          <w:szCs w:val="24"/>
        </w:rPr>
        <w:t>— это</w:t>
      </w:r>
      <w:r w:rsidRPr="00C54E38">
        <w:t xml:space="preserve"> </w:t>
      </w:r>
      <w:r>
        <w:rPr>
          <w:lang w:val="en-US"/>
        </w:rPr>
        <w:t>ARM</w:t>
      </w:r>
      <w:r w:rsidRPr="00C54E38">
        <w:t xml:space="preserve"> </w:t>
      </w:r>
      <w:r>
        <w:t>процы которые используют в банковских картах, симки и паспорт</w:t>
      </w:r>
    </w:p>
    <w:p w14:paraId="187B2361" w14:textId="5D62DA49" w:rsidR="00052863" w:rsidRDefault="00052863" w:rsidP="0031630C"/>
    <w:p w14:paraId="345CFA43" w14:textId="77777777" w:rsidR="00052863" w:rsidRPr="00052863" w:rsidRDefault="00052863" w:rsidP="0031630C"/>
    <w:p w14:paraId="41DB92B7" w14:textId="6ED430D9" w:rsidR="00052863" w:rsidRDefault="00052863" w:rsidP="00052863">
      <w:pPr>
        <w:pStyle w:val="1"/>
      </w:pPr>
      <w:r>
        <w:t>ЗАЧЕТ</w:t>
      </w:r>
    </w:p>
    <w:p w14:paraId="31D82541" w14:textId="316AD93F" w:rsidR="00052863" w:rsidRDefault="00052863" w:rsidP="0031630C">
      <w:r>
        <w:t>Практический вопрос про представление чисел в эвм (пишет на доске пишем уже для эвм)</w:t>
      </w:r>
    </w:p>
    <w:p w14:paraId="6B1D238B" w14:textId="30DBF96B" w:rsidR="00052863" w:rsidRDefault="00052863" w:rsidP="0031630C">
      <w:r>
        <w:t>Формулировка может отличаться</w:t>
      </w:r>
    </w:p>
    <w:p w14:paraId="01FC401D" w14:textId="6ED338A9" w:rsidR="00052863" w:rsidRDefault="00052863" w:rsidP="0031630C">
      <w:r>
        <w:t>Зачет только письменный</w:t>
      </w:r>
    </w:p>
    <w:p w14:paraId="3831A8D3" w14:textId="77777777" w:rsidR="00052863" w:rsidRPr="00052863" w:rsidRDefault="00052863" w:rsidP="0031630C">
      <w:pPr>
        <w:rPr>
          <w:rFonts w:ascii="Times New Roman" w:eastAsia="Times New Roman" w:hAnsi="Times New Roman" w:cs="Times New Roman"/>
          <w:sz w:val="24"/>
          <w:szCs w:val="24"/>
        </w:rPr>
      </w:pPr>
    </w:p>
    <w:sectPr w:rsidR="00052863" w:rsidRPr="00052863">
      <w:headerReference w:type="default" r:id="rId7"/>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F96190" w14:textId="77777777" w:rsidR="00644EC5" w:rsidRDefault="00644EC5">
      <w:r>
        <w:separator/>
      </w:r>
    </w:p>
  </w:endnote>
  <w:endnote w:type="continuationSeparator" w:id="0">
    <w:p w14:paraId="00643394" w14:textId="77777777" w:rsidR="00644EC5" w:rsidRDefault="0064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420D2" w14:textId="77777777" w:rsidR="004D7FFA" w:rsidRDefault="00FB480B">
    <w:pPr>
      <w:jc w:val="center"/>
    </w:pPr>
    <w:r>
      <w:rPr>
        <w:color w:val="888888"/>
        <w:sz w:val="18"/>
        <w:szCs w:val="18"/>
      </w:rPr>
      <w:t xml:space="preserve">Стр. </w:t>
    </w:r>
    <w:r>
      <w:rPr>
        <w:color w:val="888888"/>
        <w:sz w:val="18"/>
        <w:szCs w:val="18"/>
      </w:rPr>
      <w:fldChar w:fldCharType="begin"/>
    </w:r>
    <w:r>
      <w:rPr>
        <w:color w:val="888888"/>
        <w:sz w:val="18"/>
        <w:szCs w:val="18"/>
      </w:rPr>
      <w:instrText>PAGE</w:instrText>
    </w:r>
    <w:r>
      <w:rPr>
        <w:color w:val="888888"/>
        <w:sz w:val="18"/>
        <w:szCs w:val="18"/>
      </w:rPr>
      <w:fldChar w:fldCharType="separate"/>
    </w:r>
    <w:r w:rsidR="00B73A6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B327A" w14:textId="77777777" w:rsidR="00644EC5" w:rsidRDefault="00644EC5">
      <w:r>
        <w:separator/>
      </w:r>
    </w:p>
  </w:footnote>
  <w:footnote w:type="continuationSeparator" w:id="0">
    <w:p w14:paraId="1D5A9071" w14:textId="77777777" w:rsidR="00644EC5" w:rsidRDefault="00644E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56FBA" w14:textId="77777777" w:rsidR="004D7FFA" w:rsidRDefault="00FB480B">
    <w:pPr>
      <w:pBdr>
        <w:bottom w:val="single" w:sz="4" w:space="4" w:color="CCCCCC"/>
      </w:pBdr>
      <w:jc w:val="right"/>
    </w:pPr>
    <w:r>
      <w:rPr>
        <w:color w:val="888888"/>
        <w:sz w:val="18"/>
        <w:szCs w:val="18"/>
      </w:rPr>
      <w:t>Архитектура ЭВМ — конспект лекций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D0823"/>
    <w:multiLevelType w:val="multilevel"/>
    <w:tmpl w:val="8D3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6BA8"/>
    <w:multiLevelType w:val="hybridMultilevel"/>
    <w:tmpl w:val="9F90DED4"/>
    <w:lvl w:ilvl="0" w:tplc="E51E44D0">
      <w:start w:val="1"/>
      <w:numFmt w:val="bullet"/>
      <w:lvlText w:val="•"/>
      <w:lvlJc w:val="left"/>
      <w:pPr>
        <w:ind w:left="720" w:hanging="360"/>
      </w:pPr>
    </w:lvl>
    <w:lvl w:ilvl="1" w:tplc="52669B10">
      <w:start w:val="1"/>
      <w:numFmt w:val="bullet"/>
      <w:lvlText w:val="◦"/>
      <w:lvlJc w:val="left"/>
      <w:pPr>
        <w:ind w:left="1080" w:hanging="360"/>
      </w:pPr>
    </w:lvl>
    <w:lvl w:ilvl="2" w:tplc="2EA25012">
      <w:numFmt w:val="decimal"/>
      <w:lvlText w:val=""/>
      <w:lvlJc w:val="left"/>
    </w:lvl>
    <w:lvl w:ilvl="3" w:tplc="3482D708">
      <w:numFmt w:val="decimal"/>
      <w:lvlText w:val=""/>
      <w:lvlJc w:val="left"/>
    </w:lvl>
    <w:lvl w:ilvl="4" w:tplc="EA3CC154">
      <w:numFmt w:val="decimal"/>
      <w:lvlText w:val=""/>
      <w:lvlJc w:val="left"/>
    </w:lvl>
    <w:lvl w:ilvl="5" w:tplc="3C4EE56A">
      <w:numFmt w:val="decimal"/>
      <w:lvlText w:val=""/>
      <w:lvlJc w:val="left"/>
    </w:lvl>
    <w:lvl w:ilvl="6" w:tplc="D248AD84">
      <w:numFmt w:val="decimal"/>
      <w:lvlText w:val=""/>
      <w:lvlJc w:val="left"/>
    </w:lvl>
    <w:lvl w:ilvl="7" w:tplc="15D296C2">
      <w:numFmt w:val="decimal"/>
      <w:lvlText w:val=""/>
      <w:lvlJc w:val="left"/>
    </w:lvl>
    <w:lvl w:ilvl="8" w:tplc="3894D544">
      <w:numFmt w:val="decimal"/>
      <w:lvlText w:val=""/>
      <w:lvlJc w:val="left"/>
    </w:lvl>
  </w:abstractNum>
  <w:abstractNum w:abstractNumId="2" w15:restartNumberingAfterBreak="0">
    <w:nsid w:val="11A80243"/>
    <w:multiLevelType w:val="hybridMultilevel"/>
    <w:tmpl w:val="C3820E72"/>
    <w:lvl w:ilvl="0" w:tplc="9A90F68A">
      <w:start w:val="1"/>
      <w:numFmt w:val="decimal"/>
      <w:lvlText w:val="%1."/>
      <w:lvlJc w:val="left"/>
      <w:pPr>
        <w:ind w:left="720" w:hanging="360"/>
      </w:pPr>
    </w:lvl>
    <w:lvl w:ilvl="1" w:tplc="CF3006DA">
      <w:numFmt w:val="decimal"/>
      <w:lvlText w:val=""/>
      <w:lvlJc w:val="left"/>
    </w:lvl>
    <w:lvl w:ilvl="2" w:tplc="23F02D20">
      <w:numFmt w:val="decimal"/>
      <w:lvlText w:val=""/>
      <w:lvlJc w:val="left"/>
    </w:lvl>
    <w:lvl w:ilvl="3" w:tplc="829884EC">
      <w:numFmt w:val="decimal"/>
      <w:lvlText w:val=""/>
      <w:lvlJc w:val="left"/>
    </w:lvl>
    <w:lvl w:ilvl="4" w:tplc="F9FCCD46">
      <w:numFmt w:val="decimal"/>
      <w:lvlText w:val=""/>
      <w:lvlJc w:val="left"/>
    </w:lvl>
    <w:lvl w:ilvl="5" w:tplc="80466B12">
      <w:numFmt w:val="decimal"/>
      <w:lvlText w:val=""/>
      <w:lvlJc w:val="left"/>
    </w:lvl>
    <w:lvl w:ilvl="6" w:tplc="215E8BE4">
      <w:numFmt w:val="decimal"/>
      <w:lvlText w:val=""/>
      <w:lvlJc w:val="left"/>
    </w:lvl>
    <w:lvl w:ilvl="7" w:tplc="0AB2D438">
      <w:numFmt w:val="decimal"/>
      <w:lvlText w:val=""/>
      <w:lvlJc w:val="left"/>
    </w:lvl>
    <w:lvl w:ilvl="8" w:tplc="E96691CE">
      <w:numFmt w:val="decimal"/>
      <w:lvlText w:val=""/>
      <w:lvlJc w:val="left"/>
    </w:lvl>
  </w:abstractNum>
  <w:abstractNum w:abstractNumId="3" w15:restartNumberingAfterBreak="0">
    <w:nsid w:val="1B304532"/>
    <w:multiLevelType w:val="hybridMultilevel"/>
    <w:tmpl w:val="C5A83AA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C924565"/>
    <w:multiLevelType w:val="multilevel"/>
    <w:tmpl w:val="1002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D098B"/>
    <w:multiLevelType w:val="multilevel"/>
    <w:tmpl w:val="9E72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95EAF"/>
    <w:multiLevelType w:val="multilevel"/>
    <w:tmpl w:val="7498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84441"/>
    <w:multiLevelType w:val="hybridMultilevel"/>
    <w:tmpl w:val="88FA42D2"/>
    <w:lvl w:ilvl="0" w:tplc="E26612C8">
      <w:start w:val="1"/>
      <w:numFmt w:val="bullet"/>
      <w:lvlText w:val="●"/>
      <w:lvlJc w:val="left"/>
      <w:pPr>
        <w:ind w:left="720" w:hanging="360"/>
      </w:pPr>
    </w:lvl>
    <w:lvl w:ilvl="1" w:tplc="DE145FF6">
      <w:start w:val="1"/>
      <w:numFmt w:val="bullet"/>
      <w:lvlText w:val="○"/>
      <w:lvlJc w:val="left"/>
      <w:pPr>
        <w:ind w:left="1440" w:hanging="360"/>
      </w:pPr>
    </w:lvl>
    <w:lvl w:ilvl="2" w:tplc="FA3A117C">
      <w:start w:val="1"/>
      <w:numFmt w:val="bullet"/>
      <w:lvlText w:val="■"/>
      <w:lvlJc w:val="left"/>
      <w:pPr>
        <w:ind w:left="2160" w:hanging="360"/>
      </w:pPr>
    </w:lvl>
    <w:lvl w:ilvl="3" w:tplc="3C9459E8">
      <w:start w:val="1"/>
      <w:numFmt w:val="bullet"/>
      <w:lvlText w:val="●"/>
      <w:lvlJc w:val="left"/>
      <w:pPr>
        <w:ind w:left="2880" w:hanging="360"/>
      </w:pPr>
    </w:lvl>
    <w:lvl w:ilvl="4" w:tplc="8318D868">
      <w:start w:val="1"/>
      <w:numFmt w:val="bullet"/>
      <w:lvlText w:val="○"/>
      <w:lvlJc w:val="left"/>
      <w:pPr>
        <w:ind w:left="3600" w:hanging="360"/>
      </w:pPr>
    </w:lvl>
    <w:lvl w:ilvl="5" w:tplc="B0FA0548">
      <w:start w:val="1"/>
      <w:numFmt w:val="bullet"/>
      <w:lvlText w:val="■"/>
      <w:lvlJc w:val="left"/>
      <w:pPr>
        <w:ind w:left="4320" w:hanging="360"/>
      </w:pPr>
    </w:lvl>
    <w:lvl w:ilvl="6" w:tplc="1B6ED55A">
      <w:start w:val="1"/>
      <w:numFmt w:val="bullet"/>
      <w:lvlText w:val="●"/>
      <w:lvlJc w:val="left"/>
      <w:pPr>
        <w:ind w:left="5040" w:hanging="360"/>
      </w:pPr>
    </w:lvl>
    <w:lvl w:ilvl="7" w:tplc="997214E4">
      <w:start w:val="1"/>
      <w:numFmt w:val="bullet"/>
      <w:lvlText w:val="●"/>
      <w:lvlJc w:val="left"/>
      <w:pPr>
        <w:ind w:left="5760" w:hanging="360"/>
      </w:pPr>
    </w:lvl>
    <w:lvl w:ilvl="8" w:tplc="E4CE6D86">
      <w:start w:val="1"/>
      <w:numFmt w:val="bullet"/>
      <w:lvlText w:val="●"/>
      <w:lvlJc w:val="left"/>
      <w:pPr>
        <w:ind w:left="6480" w:hanging="360"/>
      </w:pPr>
    </w:lvl>
  </w:abstractNum>
  <w:abstractNum w:abstractNumId="8" w15:restartNumberingAfterBreak="0">
    <w:nsid w:val="436D60EB"/>
    <w:multiLevelType w:val="multilevel"/>
    <w:tmpl w:val="DAD2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E3125"/>
    <w:multiLevelType w:val="multilevel"/>
    <w:tmpl w:val="184C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03329E"/>
    <w:multiLevelType w:val="hybridMultilevel"/>
    <w:tmpl w:val="55E0C9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5B1154C"/>
    <w:multiLevelType w:val="hybridMultilevel"/>
    <w:tmpl w:val="83BA1BC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lvlOverride w:ilvl="0">
      <w:startOverride w:val="1"/>
    </w:lvlOverride>
  </w:num>
  <w:num w:numId="2">
    <w:abstractNumId w:val="1"/>
    <w:lvlOverride w:ilvl="0">
      <w:startOverride w:val="1"/>
    </w:lvlOverride>
  </w:num>
  <w:num w:numId="3">
    <w:abstractNumId w:val="2"/>
    <w:lvlOverride w:ilvl="0">
      <w:startOverride w:val="1"/>
    </w:lvlOverride>
  </w:num>
  <w:num w:numId="4">
    <w:abstractNumId w:val="10"/>
  </w:num>
  <w:num w:numId="5">
    <w:abstractNumId w:val="3"/>
  </w:num>
  <w:num w:numId="6">
    <w:abstractNumId w:val="11"/>
  </w:num>
  <w:num w:numId="7">
    <w:abstractNumId w:val="5"/>
  </w:num>
  <w:num w:numId="8">
    <w:abstractNumId w:val="9"/>
  </w:num>
  <w:num w:numId="9">
    <w:abstractNumId w:val="4"/>
  </w:num>
  <w:num w:numId="10">
    <w:abstractNumId w:val="0"/>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FFA"/>
    <w:rsid w:val="00052863"/>
    <w:rsid w:val="00166CC2"/>
    <w:rsid w:val="001E3E21"/>
    <w:rsid w:val="00213876"/>
    <w:rsid w:val="00294BBD"/>
    <w:rsid w:val="002A3428"/>
    <w:rsid w:val="0031630C"/>
    <w:rsid w:val="00324514"/>
    <w:rsid w:val="003A3816"/>
    <w:rsid w:val="003D4E65"/>
    <w:rsid w:val="004D7FFA"/>
    <w:rsid w:val="005970C2"/>
    <w:rsid w:val="00644EC5"/>
    <w:rsid w:val="00676E2E"/>
    <w:rsid w:val="00780E3C"/>
    <w:rsid w:val="00A652BB"/>
    <w:rsid w:val="00A70151"/>
    <w:rsid w:val="00AB7491"/>
    <w:rsid w:val="00B52A9B"/>
    <w:rsid w:val="00B73A61"/>
    <w:rsid w:val="00C54E38"/>
    <w:rsid w:val="00D45848"/>
    <w:rsid w:val="00E35121"/>
    <w:rsid w:val="00EB0B1E"/>
    <w:rsid w:val="00FB48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A1F678E"/>
  <w15:docId w15:val="{6AB772F4-271F-434B-A997-53764A3B7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180"/>
      <w:outlineLvl w:val="0"/>
    </w:pPr>
    <w:rPr>
      <w:b/>
      <w:bCs/>
      <w:color w:val="1F3864"/>
      <w:sz w:val="32"/>
      <w:szCs w:val="32"/>
    </w:rPr>
  </w:style>
  <w:style w:type="paragraph" w:styleId="2">
    <w:name w:val="heading 2"/>
    <w:uiPriority w:val="9"/>
    <w:unhideWhenUsed/>
    <w:qFormat/>
    <w:pPr>
      <w:spacing w:before="240" w:after="120"/>
      <w:outlineLvl w:val="1"/>
    </w:pPr>
    <w:rPr>
      <w:b/>
      <w:bCs/>
      <w:color w:val="2E4882"/>
      <w:sz w:val="26"/>
      <w:szCs w:val="26"/>
    </w:rPr>
  </w:style>
  <w:style w:type="paragraph" w:styleId="3">
    <w:name w:val="heading 3"/>
    <w:uiPriority w:val="9"/>
    <w:unhideWhenUsed/>
    <w:qFormat/>
    <w:pPr>
      <w:spacing w:before="180" w:after="80"/>
      <w:outlineLvl w:val="2"/>
    </w:pPr>
    <w:rPr>
      <w:b/>
      <w:bCs/>
      <w:color w:val="2E75B6"/>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character" w:customStyle="1" w:styleId="apple-converted-space">
    <w:name w:val="apple-converted-space"/>
    <w:basedOn w:val="a0"/>
    <w:rsid w:val="00213876"/>
  </w:style>
  <w:style w:type="character" w:styleId="ac">
    <w:name w:val="Strong"/>
    <w:basedOn w:val="a0"/>
    <w:uiPriority w:val="22"/>
    <w:qFormat/>
    <w:rsid w:val="00213876"/>
    <w:rPr>
      <w:b/>
      <w:bCs/>
    </w:rPr>
  </w:style>
  <w:style w:type="paragraph" w:customStyle="1" w:styleId="z1qcye">
    <w:name w:val="z1qcye"/>
    <w:basedOn w:val="a"/>
    <w:rsid w:val="00213876"/>
    <w:pPr>
      <w:spacing w:before="100" w:beforeAutospacing="1" w:after="100" w:afterAutospacing="1"/>
    </w:pPr>
    <w:rPr>
      <w:rFonts w:ascii="Times New Roman" w:eastAsia="Times New Roman" w:hAnsi="Times New Roman" w:cs="Times New Roman"/>
      <w:sz w:val="24"/>
      <w:szCs w:val="24"/>
    </w:rPr>
  </w:style>
  <w:style w:type="character" w:customStyle="1" w:styleId="t286pc">
    <w:name w:val="t286pc"/>
    <w:basedOn w:val="a0"/>
    <w:rsid w:val="00213876"/>
  </w:style>
  <w:style w:type="character" w:styleId="ad">
    <w:name w:val="Emphasis"/>
    <w:basedOn w:val="a0"/>
    <w:uiPriority w:val="20"/>
    <w:qFormat/>
    <w:rsid w:val="002138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2222598">
      <w:bodyDiv w:val="1"/>
      <w:marLeft w:val="0"/>
      <w:marRight w:val="0"/>
      <w:marTop w:val="0"/>
      <w:marBottom w:val="0"/>
      <w:divBdr>
        <w:top w:val="none" w:sz="0" w:space="0" w:color="auto"/>
        <w:left w:val="none" w:sz="0" w:space="0" w:color="auto"/>
        <w:bottom w:val="none" w:sz="0" w:space="0" w:color="auto"/>
        <w:right w:val="none" w:sz="0" w:space="0" w:color="auto"/>
      </w:divBdr>
      <w:divsChild>
        <w:div w:id="299767806">
          <w:marLeft w:val="0"/>
          <w:marRight w:val="0"/>
          <w:marTop w:val="360"/>
          <w:marBottom w:val="180"/>
          <w:divBdr>
            <w:top w:val="none" w:sz="0" w:space="0" w:color="auto"/>
            <w:left w:val="none" w:sz="0" w:space="0" w:color="auto"/>
            <w:bottom w:val="none" w:sz="0" w:space="0" w:color="auto"/>
            <w:right w:val="none" w:sz="0" w:space="0" w:color="auto"/>
          </w:divBdr>
        </w:div>
        <w:div w:id="1405764377">
          <w:marLeft w:val="0"/>
          <w:marRight w:val="0"/>
          <w:marTop w:val="360"/>
          <w:marBottom w:val="180"/>
          <w:divBdr>
            <w:top w:val="none" w:sz="0" w:space="0" w:color="auto"/>
            <w:left w:val="none" w:sz="0" w:space="0" w:color="auto"/>
            <w:bottom w:val="none" w:sz="0" w:space="0" w:color="auto"/>
            <w:right w:val="none" w:sz="0" w:space="0" w:color="auto"/>
          </w:divBdr>
        </w:div>
        <w:div w:id="653220418">
          <w:marLeft w:val="0"/>
          <w:marRight w:val="0"/>
          <w:marTop w:val="180"/>
          <w:marBottom w:val="240"/>
          <w:divBdr>
            <w:top w:val="none" w:sz="0" w:space="0" w:color="auto"/>
            <w:left w:val="none" w:sz="0" w:space="0" w:color="auto"/>
            <w:bottom w:val="none" w:sz="0" w:space="0" w:color="auto"/>
            <w:right w:val="none" w:sz="0" w:space="0" w:color="auto"/>
          </w:divBdr>
        </w:div>
        <w:div w:id="2043239979">
          <w:marLeft w:val="0"/>
          <w:marRight w:val="0"/>
          <w:marTop w:val="360"/>
          <w:marBottom w:val="180"/>
          <w:divBdr>
            <w:top w:val="none" w:sz="0" w:space="0" w:color="auto"/>
            <w:left w:val="none" w:sz="0" w:space="0" w:color="auto"/>
            <w:bottom w:val="none" w:sz="0" w:space="0" w:color="auto"/>
            <w:right w:val="none" w:sz="0" w:space="0" w:color="auto"/>
          </w:divBdr>
        </w:div>
      </w:divsChild>
    </w:div>
    <w:div w:id="1819497286">
      <w:bodyDiv w:val="1"/>
      <w:marLeft w:val="0"/>
      <w:marRight w:val="0"/>
      <w:marTop w:val="0"/>
      <w:marBottom w:val="0"/>
      <w:divBdr>
        <w:top w:val="none" w:sz="0" w:space="0" w:color="auto"/>
        <w:left w:val="none" w:sz="0" w:space="0" w:color="auto"/>
        <w:bottom w:val="none" w:sz="0" w:space="0" w:color="auto"/>
        <w:right w:val="none" w:sz="0" w:space="0" w:color="auto"/>
      </w:divBdr>
    </w:div>
    <w:div w:id="1920601487">
      <w:bodyDiv w:val="1"/>
      <w:marLeft w:val="0"/>
      <w:marRight w:val="0"/>
      <w:marTop w:val="0"/>
      <w:marBottom w:val="0"/>
      <w:divBdr>
        <w:top w:val="none" w:sz="0" w:space="0" w:color="auto"/>
        <w:left w:val="none" w:sz="0" w:space="0" w:color="auto"/>
        <w:bottom w:val="none" w:sz="0" w:space="0" w:color="auto"/>
        <w:right w:val="none" w:sz="0" w:space="0" w:color="auto"/>
      </w:divBdr>
      <w:divsChild>
        <w:div w:id="1844128011">
          <w:marLeft w:val="0"/>
          <w:marRight w:val="0"/>
          <w:marTop w:val="360"/>
          <w:marBottom w:val="180"/>
          <w:divBdr>
            <w:top w:val="none" w:sz="0" w:space="0" w:color="auto"/>
            <w:left w:val="none" w:sz="0" w:space="0" w:color="auto"/>
            <w:bottom w:val="none" w:sz="0" w:space="0" w:color="auto"/>
            <w:right w:val="none" w:sz="0" w:space="0" w:color="auto"/>
          </w:divBdr>
        </w:div>
        <w:div w:id="1420636477">
          <w:marLeft w:val="0"/>
          <w:marRight w:val="0"/>
          <w:marTop w:val="360"/>
          <w:marBottom w:val="180"/>
          <w:divBdr>
            <w:top w:val="none" w:sz="0" w:space="0" w:color="auto"/>
            <w:left w:val="none" w:sz="0" w:space="0" w:color="auto"/>
            <w:bottom w:val="none" w:sz="0" w:space="0" w:color="auto"/>
            <w:right w:val="none" w:sz="0" w:space="0" w:color="auto"/>
          </w:divBdr>
        </w:div>
        <w:div w:id="2007514255">
          <w:marLeft w:val="0"/>
          <w:marRight w:val="0"/>
          <w:marTop w:val="180"/>
          <w:marBottom w:val="240"/>
          <w:divBdr>
            <w:top w:val="none" w:sz="0" w:space="0" w:color="auto"/>
            <w:left w:val="none" w:sz="0" w:space="0" w:color="auto"/>
            <w:bottom w:val="none" w:sz="0" w:space="0" w:color="auto"/>
            <w:right w:val="none" w:sz="0" w:space="0" w:color="auto"/>
          </w:divBdr>
        </w:div>
        <w:div w:id="1557081782">
          <w:marLeft w:val="0"/>
          <w:marRight w:val="0"/>
          <w:marTop w:val="360"/>
          <w:marBottom w:val="180"/>
          <w:divBdr>
            <w:top w:val="none" w:sz="0" w:space="0" w:color="auto"/>
            <w:left w:val="none" w:sz="0" w:space="0" w:color="auto"/>
            <w:bottom w:val="none" w:sz="0" w:space="0" w:color="auto"/>
            <w:right w:val="none" w:sz="0" w:space="0" w:color="auto"/>
          </w:divBdr>
        </w:div>
      </w:divsChild>
    </w:div>
    <w:div w:id="21182843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22</Pages>
  <Words>5538</Words>
  <Characters>31572</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Lana Falco</cp:lastModifiedBy>
  <cp:revision>10</cp:revision>
  <dcterms:created xsi:type="dcterms:W3CDTF">2026-05-25T10:45:00Z</dcterms:created>
  <dcterms:modified xsi:type="dcterms:W3CDTF">2026-06-03T14:57:00Z</dcterms:modified>
</cp:coreProperties>
</file>