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472" w:rsidRPr="00771423" w:rsidRDefault="00771423">
      <w:pPr>
        <w:pStyle w:val="a6"/>
        <w:jc w:val="center"/>
        <w:rPr>
          <w:lang w:val="ru-RU"/>
        </w:rPr>
      </w:pPr>
      <w:r w:rsidRPr="00771423">
        <w:rPr>
          <w:lang w:val="ru-RU"/>
        </w:rPr>
        <w:t>Лабораторная работа №6</w:t>
      </w:r>
    </w:p>
    <w:p w:rsidR="00A47472" w:rsidRDefault="00771423">
      <w:pPr>
        <w:pStyle w:val="a8"/>
      </w:pPr>
      <w:r>
        <w:t xml:space="preserve">Основы трассировки лучей </w:t>
      </w:r>
      <w:r w:rsidRPr="00771423">
        <w:t>(</w:t>
      </w:r>
      <w:r>
        <w:rPr>
          <w:lang w:val="en-US"/>
        </w:rPr>
        <w:t>Ray</w:t>
      </w:r>
      <w:r w:rsidRPr="00771423">
        <w:t xml:space="preserve"> </w:t>
      </w:r>
      <w:r>
        <w:rPr>
          <w:lang w:val="en-US"/>
        </w:rPr>
        <w:t>Tracing</w:t>
      </w:r>
      <w:r w:rsidRPr="00771423">
        <w:t>)</w:t>
      </w:r>
    </w:p>
    <w:p w:rsidR="00A47472" w:rsidRPr="00771423" w:rsidRDefault="00771423">
      <w:pPr>
        <w:pStyle w:val="a7"/>
        <w:rPr>
          <w:lang w:val="ru-RU"/>
        </w:rPr>
      </w:pPr>
      <w:r w:rsidRPr="00771423">
        <w:rPr>
          <w:rFonts w:ascii="Arial Unicode MS" w:hAnsi="Arial Unicode MS"/>
          <w:lang w:val="ru-RU"/>
        </w:rPr>
        <w:br w:type="page"/>
      </w:r>
    </w:p>
    <w:p w:rsidR="00A47472" w:rsidRDefault="00771423">
      <w:pPr>
        <w:pStyle w:val="a8"/>
      </w:pPr>
      <w:r>
        <w:lastRenderedPageBreak/>
        <w:t>Литература: книга «Рейтрейсинг и растеризация» (Гэбриелл Гамбетта) (глава с 1 по 4)</w:t>
      </w:r>
    </w:p>
    <w:p w:rsidR="00A47472" w:rsidRDefault="00771423">
      <w:pPr>
        <w:pStyle w:val="a8"/>
      </w:pPr>
      <w:r>
        <w:t xml:space="preserve">1. </w:t>
      </w:r>
      <w:r>
        <w:t>Цель работы</w:t>
      </w:r>
    </w:p>
    <w:p w:rsidR="00A47472" w:rsidRDefault="00771423">
      <w:pPr>
        <w:pStyle w:val="a7"/>
      </w:pPr>
      <w:r w:rsidRPr="00771423">
        <w:rPr>
          <w:lang w:val="ru-RU"/>
        </w:rPr>
        <w:t xml:space="preserve">1. </w:t>
      </w:r>
      <w:r>
        <w:rPr>
          <w:lang w:val="ru-RU"/>
        </w:rPr>
        <w:t xml:space="preserve">Изучить базовые принципы трассировки лучей </w:t>
      </w:r>
      <w:r w:rsidRPr="00771423">
        <w:rPr>
          <w:lang w:val="ru-RU"/>
        </w:rPr>
        <w:t>(рейтрейсинга).</w:t>
      </w:r>
      <w:r w:rsidRPr="00771423">
        <w:rPr>
          <w:lang w:val="ru-RU"/>
        </w:rPr>
        <w:br/>
      </w:r>
      <w:r w:rsidRPr="00771423">
        <w:rPr>
          <w:lang w:val="ru-RU"/>
        </w:rPr>
        <w:t xml:space="preserve">2. </w:t>
      </w:r>
      <w:r>
        <w:rPr>
          <w:lang w:val="ru-RU"/>
        </w:rPr>
        <w:t xml:space="preserve">Реализовать простой трассировщик лучей для </w:t>
      </w:r>
      <w:r>
        <w:rPr>
          <w:lang w:val="ru-RU"/>
        </w:rPr>
        <w:t>сцены со сферами</w:t>
      </w:r>
      <w:r w:rsidRPr="00771423">
        <w:rPr>
          <w:lang w:val="ru-RU"/>
        </w:rPr>
        <w:t>.</w:t>
      </w:r>
      <w:r w:rsidRPr="00771423">
        <w:rPr>
          <w:lang w:val="ru-RU"/>
        </w:rPr>
        <w:br/>
      </w:r>
      <w:r w:rsidRPr="00771423">
        <w:rPr>
          <w:lang w:val="ru-RU"/>
        </w:rPr>
        <w:t xml:space="preserve">3. </w:t>
      </w:r>
      <w:r>
        <w:rPr>
          <w:lang w:val="ru-RU"/>
        </w:rPr>
        <w:t>Научиться вычислять пересечения луча со сферой</w:t>
      </w:r>
      <w:r w:rsidRPr="00771423">
        <w:rPr>
          <w:lang w:val="ru-RU"/>
        </w:rPr>
        <w:t xml:space="preserve">, </w:t>
      </w:r>
      <w:r>
        <w:rPr>
          <w:lang w:val="ru-RU"/>
        </w:rPr>
        <w:t>добавлять освещение</w:t>
      </w:r>
      <w:r w:rsidRPr="00771423">
        <w:rPr>
          <w:lang w:val="ru-RU"/>
        </w:rPr>
        <w:t>, тени и отражения.</w:t>
      </w:r>
      <w:r w:rsidRPr="00771423">
        <w:rPr>
          <w:lang w:val="ru-RU"/>
        </w:rPr>
        <w:br/>
      </w:r>
      <w:r>
        <w:t xml:space="preserve">4. </w:t>
      </w:r>
      <w:r>
        <w:rPr>
          <w:lang w:val="ru-RU"/>
        </w:rPr>
        <w:t>Проанализировать применение рейтрейсинга в современных компьютерных играх</w:t>
      </w:r>
      <w:r>
        <w:t>.</w:t>
      </w:r>
    </w:p>
    <w:p w:rsidR="00A47472" w:rsidRDefault="00771423">
      <w:pPr>
        <w:pStyle w:val="a8"/>
      </w:pPr>
      <w:r>
        <w:t xml:space="preserve">2. </w:t>
      </w:r>
      <w:r>
        <w:t>Теоретическая часть</w:t>
      </w:r>
    </w:p>
    <w:p w:rsidR="00A47472" w:rsidRDefault="00771423">
      <w:pPr>
        <w:pStyle w:val="20"/>
      </w:pPr>
      <w:r>
        <w:t xml:space="preserve">2.1 </w:t>
      </w:r>
      <w:r>
        <w:t>Принцип работы рейтрейсинга</w:t>
      </w:r>
    </w:p>
    <w:p w:rsidR="00A47472" w:rsidRPr="00771423" w:rsidRDefault="00771423">
      <w:pPr>
        <w:pStyle w:val="a7"/>
        <w:rPr>
          <w:lang w:val="ru-RU"/>
        </w:rPr>
      </w:pPr>
      <w:r>
        <w:rPr>
          <w:lang w:val="ru-RU"/>
        </w:rPr>
        <w:t>В реальном мире</w:t>
      </w:r>
      <w:r>
        <w:rPr>
          <w:lang w:val="ru-RU"/>
        </w:rPr>
        <w:t xml:space="preserve"> свет исходит от источника</w:t>
      </w:r>
      <w:r w:rsidRPr="00771423">
        <w:rPr>
          <w:lang w:val="ru-RU"/>
        </w:rPr>
        <w:t xml:space="preserve">, отражается от объектов и попадает в глаз наблюдателя. </w:t>
      </w:r>
      <w:r>
        <w:rPr>
          <w:lang w:val="ru-RU"/>
        </w:rPr>
        <w:t>Однако моделирование миллионов фотонов крайне неэффективно</w:t>
      </w:r>
      <w:r w:rsidRPr="00771423">
        <w:rPr>
          <w:lang w:val="ru-RU"/>
        </w:rPr>
        <w:t xml:space="preserve">. </w:t>
      </w:r>
      <w:r>
        <w:rPr>
          <w:lang w:val="ru-RU"/>
        </w:rPr>
        <w:t>В рейтрейсинге используется обратный подход</w:t>
      </w:r>
      <w:r w:rsidRPr="00771423">
        <w:rPr>
          <w:lang w:val="ru-RU"/>
        </w:rPr>
        <w:t xml:space="preserve">: </w:t>
      </w:r>
      <w:r>
        <w:rPr>
          <w:lang w:val="ru-RU"/>
        </w:rPr>
        <w:t>из камеры через каждый пиксель холста испускается луч</w:t>
      </w:r>
      <w:r w:rsidRPr="00771423">
        <w:rPr>
          <w:lang w:val="ru-RU"/>
        </w:rPr>
        <w:t xml:space="preserve">, </w:t>
      </w:r>
      <w:r>
        <w:rPr>
          <w:lang w:val="ru-RU"/>
        </w:rPr>
        <w:t>который ищет п</w:t>
      </w:r>
      <w:r>
        <w:rPr>
          <w:lang w:val="ru-RU"/>
        </w:rPr>
        <w:t>ересечение с объектами сцены</w:t>
      </w:r>
      <w:r w:rsidRPr="00771423">
        <w:rPr>
          <w:lang w:val="ru-RU"/>
        </w:rPr>
        <w:t xml:space="preserve">. Цвет пикселя определяется материалом объекта, </w:t>
      </w:r>
      <w:r>
        <w:rPr>
          <w:lang w:val="ru-RU"/>
        </w:rPr>
        <w:t>освещением</w:t>
      </w:r>
      <w:r w:rsidRPr="00771423">
        <w:rPr>
          <w:lang w:val="ru-RU"/>
        </w:rPr>
        <w:t xml:space="preserve">, </w:t>
      </w:r>
      <w:r>
        <w:rPr>
          <w:lang w:val="ru-RU"/>
        </w:rPr>
        <w:t>а также возможными отражениями и тенями</w:t>
      </w:r>
      <w:r w:rsidRPr="00771423">
        <w:rPr>
          <w:lang w:val="ru-RU"/>
        </w:rPr>
        <w:t>.</w:t>
      </w:r>
    </w:p>
    <w:p w:rsidR="00A47472" w:rsidRDefault="00771423">
      <w:pPr>
        <w:pStyle w:val="20"/>
      </w:pPr>
      <w:r>
        <w:t xml:space="preserve">2.2 </w:t>
      </w:r>
      <w:r>
        <w:t>Математическая модель</w:t>
      </w:r>
    </w:p>
    <w:p w:rsidR="00A47472" w:rsidRDefault="00771423">
      <w:pPr>
        <w:pStyle w:val="a7"/>
      </w:pPr>
      <w:r>
        <w:rPr>
          <w:lang w:val="ru-RU"/>
        </w:rPr>
        <w:t>Уравнение луча</w:t>
      </w:r>
      <w:r>
        <w:t>:</w:t>
      </w:r>
    </w:p>
    <w:p w:rsidR="00A47472" w:rsidRDefault="00771423">
      <w:pPr>
        <w:pStyle w:val="a9"/>
        <w:numPr>
          <w:ilvl w:val="0"/>
          <w:numId w:val="2"/>
        </w:numPr>
      </w:pPr>
      <w:r>
        <w:t>P(t) = O + t·D, t &gt; 0</w:t>
      </w:r>
    </w:p>
    <w:p w:rsidR="00A47472" w:rsidRPr="00771423" w:rsidRDefault="00771423">
      <w:pPr>
        <w:pStyle w:val="a7"/>
        <w:rPr>
          <w:lang w:val="ru-RU"/>
        </w:rPr>
      </w:pPr>
      <w:r>
        <w:rPr>
          <w:lang w:val="ru-RU"/>
        </w:rPr>
        <w:t xml:space="preserve">где </w:t>
      </w:r>
      <w:r>
        <w:rPr>
          <w:lang w:val="pt-PT"/>
        </w:rPr>
        <w:t xml:space="preserve">O </w:t>
      </w:r>
      <w:r w:rsidRPr="00771423">
        <w:rPr>
          <w:lang w:val="ru-RU"/>
        </w:rPr>
        <w:t xml:space="preserve">— начало луча </w:t>
      </w:r>
      <w:r w:rsidRPr="00771423">
        <w:rPr>
          <w:lang w:val="ru-RU"/>
        </w:rPr>
        <w:t>(камера</w:t>
      </w:r>
      <w:r w:rsidRPr="00771423">
        <w:rPr>
          <w:lang w:val="ru-RU"/>
        </w:rPr>
        <w:t xml:space="preserve">), </w:t>
      </w:r>
      <w:r>
        <w:t>D</w:t>
      </w:r>
      <w:r w:rsidRPr="00771423">
        <w:rPr>
          <w:lang w:val="ru-RU"/>
        </w:rPr>
        <w:t xml:space="preserve"> — направление, </w:t>
      </w:r>
      <w:r>
        <w:t>t</w:t>
      </w:r>
      <w:r w:rsidRPr="00771423">
        <w:rPr>
          <w:lang w:val="ru-RU"/>
        </w:rPr>
        <w:t xml:space="preserve"> </w:t>
      </w:r>
      <w:r>
        <w:rPr>
          <w:lang w:val="ru-RU"/>
        </w:rPr>
        <w:t>— расстояние</w:t>
      </w:r>
      <w:r w:rsidRPr="00771423">
        <w:rPr>
          <w:lang w:val="ru-RU"/>
        </w:rPr>
        <w:t>.</w:t>
      </w:r>
    </w:p>
    <w:p w:rsidR="00A47472" w:rsidRDefault="00771423">
      <w:pPr>
        <w:pStyle w:val="a7"/>
      </w:pPr>
      <w:r>
        <w:t>Пересечение луча со сферой:</w:t>
      </w:r>
    </w:p>
    <w:p w:rsidR="00A47472" w:rsidRDefault="00771423">
      <w:pPr>
        <w:pStyle w:val="a9"/>
        <w:numPr>
          <w:ilvl w:val="0"/>
          <w:numId w:val="2"/>
        </w:numPr>
      </w:pPr>
      <w:r>
        <w:t>|P - C|² = r²</w:t>
      </w:r>
    </w:p>
    <w:p w:rsidR="00A47472" w:rsidRDefault="00771423">
      <w:pPr>
        <w:pStyle w:val="a7"/>
      </w:pPr>
      <w:r>
        <w:rPr>
          <w:lang w:val="ru-RU"/>
        </w:rPr>
        <w:t>Подставляя уравнение луча</w:t>
      </w:r>
      <w:r w:rsidRPr="00771423">
        <w:rPr>
          <w:lang w:val="ru-RU"/>
        </w:rPr>
        <w:t xml:space="preserve">, </w:t>
      </w:r>
      <w:r>
        <w:rPr>
          <w:lang w:val="ru-RU"/>
        </w:rPr>
        <w:t>получаем квадратное уравнение</w:t>
      </w:r>
      <w:r w:rsidRPr="00771423">
        <w:rPr>
          <w:lang w:val="ru-RU"/>
        </w:rPr>
        <w:t xml:space="preserve">: </w:t>
      </w:r>
      <w:r>
        <w:t>t</w:t>
      </w:r>
      <w:r w:rsidRPr="00771423">
        <w:rPr>
          <w:lang w:val="ru-RU"/>
        </w:rPr>
        <w:t>²</w:t>
      </w:r>
      <w:r>
        <w:rPr>
          <w:rFonts w:ascii="Arial Unicode MS" w:hAnsi="Arial Unicode MS"/>
        </w:rPr>
        <w:t>⟨</w:t>
      </w:r>
      <w:r>
        <w:t>D</w:t>
      </w:r>
      <w:r w:rsidRPr="00771423">
        <w:rPr>
          <w:lang w:val="ru-RU"/>
        </w:rPr>
        <w:t>,</w:t>
      </w:r>
      <w:r>
        <w:t>D</w:t>
      </w:r>
      <w:r>
        <w:rPr>
          <w:rFonts w:ascii="Arial Unicode MS" w:hAnsi="Arial Unicode MS"/>
        </w:rPr>
        <w:t>⟩</w:t>
      </w:r>
      <w:r w:rsidRPr="00771423">
        <w:rPr>
          <w:lang w:val="ru-RU"/>
        </w:rPr>
        <w:t xml:space="preserve"> + 2</w:t>
      </w:r>
      <w:r>
        <w:t>t</w:t>
      </w:r>
      <w:r>
        <w:rPr>
          <w:rFonts w:ascii="Arial Unicode MS" w:hAnsi="Arial Unicode MS"/>
        </w:rPr>
        <w:t>⟨</w:t>
      </w:r>
      <w:r>
        <w:t>D</w:t>
      </w:r>
      <w:r w:rsidRPr="00771423">
        <w:rPr>
          <w:lang w:val="ru-RU"/>
        </w:rPr>
        <w:t>,</w:t>
      </w:r>
      <w:r>
        <w:t>O</w:t>
      </w:r>
      <w:r w:rsidRPr="00771423">
        <w:rPr>
          <w:lang w:val="ru-RU"/>
        </w:rPr>
        <w:t>-</w:t>
      </w:r>
      <w:r>
        <w:t>C</w:t>
      </w:r>
      <w:r>
        <w:rPr>
          <w:rFonts w:ascii="Arial Unicode MS" w:hAnsi="Arial Unicode MS"/>
        </w:rPr>
        <w:t>⟩</w:t>
      </w:r>
      <w:r w:rsidRPr="00771423">
        <w:rPr>
          <w:lang w:val="ru-RU"/>
        </w:rPr>
        <w:t xml:space="preserve"> + </w:t>
      </w:r>
      <w:r>
        <w:rPr>
          <w:rFonts w:ascii="Arial Unicode MS" w:hAnsi="Arial Unicode MS"/>
        </w:rPr>
        <w:t>⟨</w:t>
      </w:r>
      <w:r>
        <w:t>O</w:t>
      </w:r>
      <w:r w:rsidRPr="00771423">
        <w:rPr>
          <w:lang w:val="ru-RU"/>
        </w:rPr>
        <w:t>-</w:t>
      </w:r>
      <w:r>
        <w:t>C</w:t>
      </w:r>
      <w:r w:rsidRPr="00771423">
        <w:rPr>
          <w:lang w:val="ru-RU"/>
        </w:rPr>
        <w:t>,</w:t>
      </w:r>
      <w:r>
        <w:t>O</w:t>
      </w:r>
      <w:r w:rsidRPr="00771423">
        <w:rPr>
          <w:lang w:val="ru-RU"/>
        </w:rPr>
        <w:t>-</w:t>
      </w:r>
      <w:r>
        <w:t>C</w:t>
      </w:r>
      <w:r>
        <w:rPr>
          <w:rFonts w:ascii="Arial Unicode MS" w:hAnsi="Arial Unicode MS"/>
        </w:rPr>
        <w:t>⟩</w:t>
      </w:r>
      <w:r w:rsidRPr="00771423">
        <w:rPr>
          <w:lang w:val="ru-RU"/>
        </w:rPr>
        <w:t xml:space="preserve"> </w:t>
      </w:r>
      <w:r>
        <w:rPr>
          <w:lang w:val="it-IT"/>
        </w:rPr>
        <w:t>- r</w:t>
      </w:r>
      <w:r w:rsidRPr="00771423">
        <w:rPr>
          <w:lang w:val="ru-RU"/>
        </w:rPr>
        <w:t xml:space="preserve">² = 0. </w:t>
      </w:r>
      <w:r>
        <w:rPr>
          <w:lang w:val="ru-RU"/>
        </w:rPr>
        <w:t>Дискриминант определяет наличие пересечений</w:t>
      </w:r>
      <w:r>
        <w:t>.</w:t>
      </w:r>
    </w:p>
    <w:p w:rsidR="00A47472" w:rsidRDefault="00771423">
      <w:pPr>
        <w:pStyle w:val="20"/>
      </w:pPr>
      <w:r>
        <w:t xml:space="preserve">2.3 </w:t>
      </w:r>
      <w:r>
        <w:t xml:space="preserve">Модель освещения </w:t>
      </w:r>
      <w:r>
        <w:t>(Фонга)</w:t>
      </w:r>
    </w:p>
    <w:p w:rsidR="00A47472" w:rsidRPr="00771423" w:rsidRDefault="00771423">
      <w:pPr>
        <w:pStyle w:val="a9"/>
        <w:numPr>
          <w:ilvl w:val="0"/>
          <w:numId w:val="2"/>
        </w:numPr>
        <w:rPr>
          <w:lang w:val="ru-RU"/>
        </w:rPr>
      </w:pPr>
      <w:r w:rsidRPr="00771423">
        <w:rPr>
          <w:lang w:val="ru-RU"/>
        </w:rPr>
        <w:t>Рассеянный свет (</w:t>
      </w:r>
      <w:r>
        <w:t>ambient</w:t>
      </w:r>
      <w:r w:rsidRPr="00771423">
        <w:rPr>
          <w:lang w:val="ru-RU"/>
        </w:rPr>
        <w:t xml:space="preserve">) — постоянная </w:t>
      </w:r>
      <w:r w:rsidRPr="00771423">
        <w:rPr>
          <w:lang w:val="ru-RU"/>
        </w:rPr>
        <w:t>составляющая.</w:t>
      </w:r>
    </w:p>
    <w:p w:rsidR="00A47472" w:rsidRPr="00771423" w:rsidRDefault="00771423">
      <w:pPr>
        <w:pStyle w:val="a9"/>
        <w:numPr>
          <w:ilvl w:val="0"/>
          <w:numId w:val="2"/>
        </w:numPr>
        <w:rPr>
          <w:lang w:val="ru-RU"/>
        </w:rPr>
      </w:pPr>
      <w:r w:rsidRPr="00771423">
        <w:rPr>
          <w:lang w:val="ru-RU"/>
        </w:rPr>
        <w:t xml:space="preserve">Диффузное отражение: </w:t>
      </w:r>
      <w:r>
        <w:t>I</w:t>
      </w:r>
      <w:r w:rsidRPr="00771423">
        <w:rPr>
          <w:lang w:val="ru-RU"/>
        </w:rPr>
        <w:t>_</w:t>
      </w:r>
      <w:r>
        <w:t>diff</w:t>
      </w:r>
      <w:r w:rsidRPr="00771423">
        <w:rPr>
          <w:lang w:val="ru-RU"/>
        </w:rPr>
        <w:t xml:space="preserve"> = </w:t>
      </w:r>
      <w:r>
        <w:t>I</w:t>
      </w:r>
      <w:r w:rsidRPr="00771423">
        <w:rPr>
          <w:lang w:val="ru-RU"/>
        </w:rPr>
        <w:t>_</w:t>
      </w:r>
      <w:r>
        <w:t>light</w:t>
      </w:r>
      <w:r w:rsidRPr="00771423">
        <w:rPr>
          <w:lang w:val="ru-RU"/>
        </w:rPr>
        <w:t xml:space="preserve"> · </w:t>
      </w:r>
      <w:r>
        <w:rPr>
          <w:rFonts w:ascii="Arial Unicode MS" w:hAnsi="Arial Unicode MS"/>
        </w:rPr>
        <w:t>⟨</w:t>
      </w:r>
      <w:r>
        <w:t>N</w:t>
      </w:r>
      <w:r w:rsidRPr="00771423">
        <w:rPr>
          <w:lang w:val="ru-RU"/>
        </w:rPr>
        <w:t>,</w:t>
      </w:r>
      <w:r>
        <w:t>L</w:t>
      </w:r>
      <w:r>
        <w:rPr>
          <w:rFonts w:ascii="Arial Unicode MS" w:hAnsi="Arial Unicode MS"/>
        </w:rPr>
        <w:t>⟩</w:t>
      </w:r>
      <w:r w:rsidRPr="00771423">
        <w:rPr>
          <w:lang w:val="ru-RU"/>
        </w:rPr>
        <w:t>/(|</w:t>
      </w:r>
      <w:r>
        <w:t>N</w:t>
      </w:r>
      <w:r w:rsidRPr="00771423">
        <w:rPr>
          <w:lang w:val="ru-RU"/>
        </w:rPr>
        <w:t>||</w:t>
      </w:r>
      <w:r>
        <w:t>L</w:t>
      </w:r>
      <w:r w:rsidRPr="00771423">
        <w:rPr>
          <w:lang w:val="ru-RU"/>
        </w:rPr>
        <w:t xml:space="preserve">|), где </w:t>
      </w:r>
      <w:r>
        <w:t>N</w:t>
      </w:r>
      <w:r w:rsidRPr="00771423">
        <w:rPr>
          <w:lang w:val="ru-RU"/>
        </w:rPr>
        <w:t xml:space="preserve"> — нормаль, </w:t>
      </w:r>
      <w:r>
        <w:t>L</w:t>
      </w:r>
      <w:r w:rsidRPr="00771423">
        <w:rPr>
          <w:lang w:val="ru-RU"/>
        </w:rPr>
        <w:t xml:space="preserve"> — направление на свет.</w:t>
      </w:r>
    </w:p>
    <w:p w:rsidR="00A47472" w:rsidRPr="00771423" w:rsidRDefault="00771423">
      <w:pPr>
        <w:pStyle w:val="a9"/>
        <w:numPr>
          <w:ilvl w:val="0"/>
          <w:numId w:val="2"/>
        </w:numPr>
        <w:rPr>
          <w:lang w:val="ru-RU"/>
        </w:rPr>
      </w:pPr>
      <w:r w:rsidRPr="00771423">
        <w:rPr>
          <w:lang w:val="ru-RU"/>
        </w:rPr>
        <w:t xml:space="preserve">Зеркальное отражение: </w:t>
      </w:r>
      <w:r>
        <w:t>I</w:t>
      </w:r>
      <w:r w:rsidRPr="00771423">
        <w:rPr>
          <w:lang w:val="ru-RU"/>
        </w:rPr>
        <w:t>_</w:t>
      </w:r>
      <w:r>
        <w:t>spec</w:t>
      </w:r>
      <w:r w:rsidRPr="00771423">
        <w:rPr>
          <w:lang w:val="ru-RU"/>
        </w:rPr>
        <w:t xml:space="preserve"> = </w:t>
      </w:r>
      <w:r>
        <w:t>I</w:t>
      </w:r>
      <w:r w:rsidRPr="00771423">
        <w:rPr>
          <w:lang w:val="ru-RU"/>
        </w:rPr>
        <w:t>_</w:t>
      </w:r>
      <w:r>
        <w:t>light</w:t>
      </w:r>
      <w:r w:rsidRPr="00771423">
        <w:rPr>
          <w:lang w:val="ru-RU"/>
        </w:rPr>
        <w:t xml:space="preserve"> · (</w:t>
      </w:r>
      <w:r>
        <w:rPr>
          <w:rFonts w:ascii="Arial Unicode MS" w:hAnsi="Arial Unicode MS"/>
        </w:rPr>
        <w:t>⟨</w:t>
      </w:r>
      <w:r>
        <w:t>R</w:t>
      </w:r>
      <w:r w:rsidRPr="00771423">
        <w:rPr>
          <w:lang w:val="ru-RU"/>
        </w:rPr>
        <w:t>,</w:t>
      </w:r>
      <w:r>
        <w:t>V</w:t>
      </w:r>
      <w:r>
        <w:rPr>
          <w:rFonts w:ascii="Arial Unicode MS" w:hAnsi="Arial Unicode MS"/>
        </w:rPr>
        <w:t>⟩</w:t>
      </w:r>
      <w:r w:rsidRPr="00771423">
        <w:rPr>
          <w:lang w:val="ru-RU"/>
        </w:rPr>
        <w:t>/(|</w:t>
      </w:r>
      <w:r>
        <w:t>R</w:t>
      </w:r>
      <w:r w:rsidRPr="00771423">
        <w:rPr>
          <w:lang w:val="ru-RU"/>
        </w:rPr>
        <w:t>||</w:t>
      </w:r>
      <w:r>
        <w:t>V</w:t>
      </w:r>
      <w:r w:rsidRPr="00771423">
        <w:rPr>
          <w:lang w:val="ru-RU"/>
        </w:rPr>
        <w:t>|))^</w:t>
      </w:r>
      <w:r>
        <w:t>s</w:t>
      </w:r>
      <w:r w:rsidRPr="00771423">
        <w:rPr>
          <w:lang w:val="ru-RU"/>
        </w:rPr>
        <w:t xml:space="preserve">, где </w:t>
      </w:r>
      <w:r>
        <w:t>R</w:t>
      </w:r>
      <w:r w:rsidRPr="00771423">
        <w:rPr>
          <w:lang w:val="ru-RU"/>
        </w:rPr>
        <w:t xml:space="preserve"> — отражённый вектор, </w:t>
      </w:r>
      <w:r>
        <w:t>V</w:t>
      </w:r>
      <w:r w:rsidRPr="00771423">
        <w:rPr>
          <w:lang w:val="ru-RU"/>
        </w:rPr>
        <w:t xml:space="preserve"> — направление на камеру, </w:t>
      </w:r>
      <w:r>
        <w:t>s</w:t>
      </w:r>
      <w:r w:rsidRPr="00771423">
        <w:rPr>
          <w:lang w:val="ru-RU"/>
        </w:rPr>
        <w:t xml:space="preserve"> — степень блеска.</w:t>
      </w:r>
    </w:p>
    <w:p w:rsidR="00A47472" w:rsidRDefault="00771423">
      <w:pPr>
        <w:pStyle w:val="20"/>
      </w:pPr>
      <w:r>
        <w:t xml:space="preserve">2.4 </w:t>
      </w:r>
      <w:r>
        <w:t xml:space="preserve">Тени </w:t>
      </w:r>
      <w:r>
        <w:t>и отражения</w:t>
      </w:r>
    </w:p>
    <w:p w:rsidR="00A47472" w:rsidRPr="00771423" w:rsidRDefault="00771423">
      <w:pPr>
        <w:pStyle w:val="a9"/>
        <w:numPr>
          <w:ilvl w:val="0"/>
          <w:numId w:val="2"/>
        </w:numPr>
        <w:rPr>
          <w:lang w:val="ru-RU"/>
        </w:rPr>
      </w:pPr>
      <w:r w:rsidRPr="00771423">
        <w:rPr>
          <w:lang w:val="ru-RU"/>
        </w:rPr>
        <w:t>Тени: из точки пересечения испускается луч в сторону источника света. Если он пересекает другой объект раньше, чем достигает источника, точка в тени.</w:t>
      </w:r>
    </w:p>
    <w:p w:rsidR="00A47472" w:rsidRPr="00771423" w:rsidRDefault="00771423">
      <w:pPr>
        <w:pStyle w:val="a9"/>
        <w:numPr>
          <w:ilvl w:val="0"/>
          <w:numId w:val="2"/>
        </w:numPr>
        <w:rPr>
          <w:lang w:val="ru-RU"/>
        </w:rPr>
      </w:pPr>
      <w:r w:rsidRPr="00771423">
        <w:rPr>
          <w:lang w:val="ru-RU"/>
        </w:rPr>
        <w:t xml:space="preserve">Отражения: рекурсивный вызов трассировки для отражённого луча с ограничением глубины рекурсии </w:t>
      </w:r>
      <w:r w:rsidRPr="00771423">
        <w:rPr>
          <w:lang w:val="ru-RU"/>
        </w:rPr>
        <w:t>(обычно 3).</w:t>
      </w:r>
    </w:p>
    <w:p w:rsidR="00A47472" w:rsidRDefault="00771423">
      <w:pPr>
        <w:pStyle w:val="aa"/>
        <w:spacing w:before="0" w:after="320" w:line="240" w:lineRule="auto"/>
        <w:rPr>
          <w:rFonts w:ascii="Helvetica" w:eastAsia="Helvetica" w:hAnsi="Helvetica" w:cs="Helvetica"/>
          <w:b/>
          <w:bCs/>
          <w:color w:val="0F1115"/>
          <w:sz w:val="44"/>
          <w:szCs w:val="44"/>
          <w:shd w:val="clear" w:color="auto" w:fill="FFFFFF"/>
        </w:rPr>
      </w:pPr>
      <w:r>
        <w:rPr>
          <w:rFonts w:ascii="Helvetica" w:hAnsi="Helvetica"/>
          <w:b/>
          <w:bCs/>
          <w:color w:val="0F1115"/>
          <w:sz w:val="44"/>
          <w:szCs w:val="44"/>
          <w:shd w:val="clear" w:color="auto" w:fill="FFFFFF"/>
        </w:rPr>
        <w:t xml:space="preserve">3. </w:t>
      </w:r>
      <w:r>
        <w:rPr>
          <w:rFonts w:ascii="Helvetica" w:hAnsi="Helvetica"/>
          <w:b/>
          <w:bCs/>
          <w:color w:val="0F1115"/>
          <w:sz w:val="44"/>
          <w:szCs w:val="44"/>
          <w:shd w:val="clear" w:color="auto" w:fill="FFFFFF"/>
        </w:rPr>
        <w:t>Практическая часть</w:t>
      </w:r>
    </w:p>
    <w:p w:rsidR="00A47472" w:rsidRDefault="00771423">
      <w:pPr>
        <w:pStyle w:val="aa"/>
        <w:spacing w:before="0" w:after="320" w:line="240" w:lineRule="auto"/>
        <w:rPr>
          <w:rFonts w:ascii="Helvetica" w:eastAsia="Helvetica" w:hAnsi="Helvetica" w:cs="Helvetica"/>
          <w:b/>
          <w:bCs/>
          <w:color w:val="0F1115"/>
          <w:shd w:val="clear" w:color="auto" w:fill="FFFFFF"/>
        </w:rPr>
      </w:pPr>
      <w:r>
        <w:rPr>
          <w:rFonts w:ascii="Helvetica" w:hAnsi="Helvetica"/>
          <w:b/>
          <w:bCs/>
          <w:color w:val="0F1115"/>
          <w:shd w:val="clear" w:color="auto" w:fill="FFFFFF"/>
        </w:rPr>
        <w:t xml:space="preserve">Задание </w:t>
      </w:r>
      <w:r>
        <w:rPr>
          <w:rFonts w:ascii="Helvetica" w:hAnsi="Helvetica"/>
          <w:b/>
          <w:bCs/>
          <w:color w:val="0F1115"/>
          <w:shd w:val="clear" w:color="auto" w:fill="FFFFFF"/>
        </w:rPr>
        <w:t>3.</w:t>
      </w:r>
      <w:r>
        <w:rPr>
          <w:rFonts w:ascii="Helvetica" w:hAnsi="Helvetica"/>
          <w:b/>
          <w:bCs/>
          <w:color w:val="0F1115"/>
          <w:shd w:val="clear" w:color="auto" w:fill="FFFFFF"/>
        </w:rPr>
        <w:t xml:space="preserve">1. </w:t>
      </w:r>
      <w:r>
        <w:rPr>
          <w:rFonts w:ascii="Helvetica" w:hAnsi="Helvetica"/>
          <w:b/>
          <w:bCs/>
          <w:color w:val="0F1115"/>
          <w:shd w:val="clear" w:color="auto" w:fill="FFFFFF"/>
        </w:rPr>
        <w:t xml:space="preserve">Базовый трассировщик лучей </w:t>
      </w:r>
      <w:r>
        <w:rPr>
          <w:rFonts w:ascii="Helvetica" w:hAnsi="Helvetica"/>
          <w:b/>
          <w:bCs/>
          <w:color w:val="0F1115"/>
          <w:shd w:val="clear" w:color="auto" w:fill="FFFFFF"/>
        </w:rPr>
        <w:t>(</w:t>
      </w:r>
      <w:r>
        <w:rPr>
          <w:rFonts w:ascii="Helvetica" w:hAnsi="Helvetica"/>
          <w:b/>
          <w:bCs/>
          <w:color w:val="0F1115"/>
          <w:shd w:val="clear" w:color="auto" w:fill="FFFFFF"/>
        </w:rPr>
        <w:t>без освещения</w:t>
      </w:r>
      <w:r>
        <w:rPr>
          <w:rFonts w:ascii="Helvetica" w:hAnsi="Helvetica"/>
          <w:b/>
          <w:bCs/>
          <w:color w:val="0F1115"/>
          <w:shd w:val="clear" w:color="auto" w:fill="FFFFFF"/>
        </w:rPr>
        <w:t>)</w:t>
      </w:r>
    </w:p>
    <w:p w:rsidR="00A47472" w:rsidRDefault="00771423">
      <w:pPr>
        <w:pStyle w:val="aa"/>
        <w:spacing w:before="0" w:after="320" w:line="240" w:lineRule="auto"/>
        <w:rPr>
          <w:rFonts w:ascii="Helvetica" w:eastAsia="Helvetica" w:hAnsi="Helvetica" w:cs="Helvetica"/>
          <w:color w:val="0F1115"/>
          <w:shd w:val="clear" w:color="auto" w:fill="FFFFFF"/>
        </w:rPr>
      </w:pPr>
      <w:r>
        <w:rPr>
          <w:rFonts w:ascii="Helvetica" w:hAnsi="Helvetica"/>
          <w:color w:val="0F1115"/>
          <w:shd w:val="clear" w:color="auto" w:fill="FFFFFF"/>
        </w:rPr>
        <w:t xml:space="preserve">Реализуйте на любом языке </w:t>
      </w:r>
      <w:r w:rsidRPr="00771423">
        <w:rPr>
          <w:rFonts w:ascii="Helvetica" w:hAnsi="Helvetica"/>
          <w:color w:val="0F1115"/>
          <w:shd w:val="clear" w:color="auto" w:fill="FFFFFF"/>
        </w:rPr>
        <w:t>(</w:t>
      </w:r>
      <w:r>
        <w:rPr>
          <w:rFonts w:ascii="Helvetica" w:hAnsi="Helvetica"/>
          <w:color w:val="0F1115"/>
          <w:shd w:val="clear" w:color="auto" w:fill="FFFFFF"/>
          <w:lang w:val="en-US"/>
        </w:rPr>
        <w:t>Python</w:t>
      </w:r>
      <w:r w:rsidRPr="00771423">
        <w:rPr>
          <w:rFonts w:ascii="Helvetica" w:hAnsi="Helvetica"/>
          <w:color w:val="0F1115"/>
          <w:shd w:val="clear" w:color="auto" w:fill="FFFFFF"/>
        </w:rPr>
        <w:t xml:space="preserve">, </w:t>
      </w:r>
      <w:r>
        <w:rPr>
          <w:rFonts w:ascii="Helvetica" w:hAnsi="Helvetica"/>
          <w:color w:val="0F1115"/>
          <w:shd w:val="clear" w:color="auto" w:fill="FFFFFF"/>
          <w:lang w:val="en-US"/>
        </w:rPr>
        <w:t>C</w:t>
      </w:r>
      <w:r w:rsidRPr="00771423">
        <w:rPr>
          <w:rFonts w:ascii="Helvetica" w:hAnsi="Helvetica"/>
          <w:color w:val="0F1115"/>
          <w:shd w:val="clear" w:color="auto" w:fill="FFFFFF"/>
        </w:rPr>
        <w:t xml:space="preserve">++, </w:t>
      </w:r>
      <w:r>
        <w:rPr>
          <w:rFonts w:ascii="Helvetica" w:hAnsi="Helvetica"/>
          <w:color w:val="0F1115"/>
          <w:shd w:val="clear" w:color="auto" w:fill="FFFFFF"/>
          <w:lang w:val="en-US"/>
        </w:rPr>
        <w:t>JavaScript</w:t>
      </w:r>
      <w:r w:rsidRPr="00771423">
        <w:rPr>
          <w:rFonts w:ascii="Helvetica" w:hAnsi="Helvetica"/>
          <w:color w:val="0F1115"/>
          <w:shd w:val="clear" w:color="auto" w:fill="FFFFFF"/>
        </w:rPr>
        <w:t xml:space="preserve">) </w:t>
      </w:r>
      <w:r>
        <w:rPr>
          <w:rFonts w:ascii="Helvetica" w:hAnsi="Helvetica"/>
          <w:color w:val="0F1115"/>
          <w:shd w:val="clear" w:color="auto" w:fill="FFFFFF"/>
        </w:rPr>
        <w:t>программу</w:t>
      </w:r>
      <w:r>
        <w:rPr>
          <w:rFonts w:ascii="Helvetica" w:hAnsi="Helvetica"/>
          <w:color w:val="0F1115"/>
          <w:shd w:val="clear" w:color="auto" w:fill="FFFFFF"/>
        </w:rPr>
        <w:t xml:space="preserve">, </w:t>
      </w:r>
      <w:r>
        <w:rPr>
          <w:rFonts w:ascii="Helvetica" w:hAnsi="Helvetica"/>
          <w:color w:val="0F1115"/>
          <w:shd w:val="clear" w:color="auto" w:fill="FFFFFF"/>
        </w:rPr>
        <w:t>которая</w:t>
      </w:r>
      <w:r>
        <w:rPr>
          <w:rFonts w:ascii="Helvetica" w:hAnsi="Helvetica"/>
          <w:color w:val="0F1115"/>
          <w:shd w:val="clear" w:color="auto" w:fill="FFFFFF"/>
        </w:rPr>
        <w:t>:</w:t>
      </w:r>
    </w:p>
    <w:p w:rsidR="00A47472" w:rsidRDefault="00771423">
      <w:pPr>
        <w:pStyle w:val="aa"/>
        <w:numPr>
          <w:ilvl w:val="0"/>
          <w:numId w:val="4"/>
        </w:numPr>
        <w:spacing w:before="0" w:line="240" w:lineRule="auto"/>
        <w:rPr>
          <w:rFonts w:ascii="Helvetica" w:hAnsi="Helvetica"/>
          <w:color w:val="0F1115"/>
          <w:shd w:val="clear" w:color="auto" w:fill="FFFFFF"/>
        </w:rPr>
      </w:pPr>
      <w:r>
        <w:rPr>
          <w:rFonts w:ascii="Helvetica" w:hAnsi="Helvetica"/>
          <w:color w:val="0F1115"/>
          <w:shd w:val="clear" w:color="auto" w:fill="FFFFFF"/>
        </w:rPr>
        <w:t xml:space="preserve">Создаёт холст </w:t>
      </w:r>
      <w:r>
        <w:rPr>
          <w:rFonts w:ascii="Helvetica" w:hAnsi="Helvetica"/>
          <w:color w:val="0F1115"/>
          <w:shd w:val="clear" w:color="auto" w:fill="FFFFFF"/>
        </w:rPr>
        <w:t>(</w:t>
      </w:r>
      <w:r>
        <w:rPr>
          <w:rFonts w:ascii="Helvetica" w:hAnsi="Helvetica"/>
          <w:color w:val="0F1115"/>
          <w:shd w:val="clear" w:color="auto" w:fill="FFFFFF"/>
        </w:rPr>
        <w:t>например</w:t>
      </w:r>
      <w:r>
        <w:rPr>
          <w:rFonts w:ascii="Helvetica" w:hAnsi="Helvetica"/>
          <w:color w:val="0F1115"/>
          <w:shd w:val="clear" w:color="auto" w:fill="FFFFFF"/>
        </w:rPr>
        <w:t>, 800</w:t>
      </w:r>
      <w:r>
        <w:rPr>
          <w:rFonts w:ascii="Helvetica" w:hAnsi="Helvetica"/>
          <w:color w:val="0F1115"/>
          <w:shd w:val="clear" w:color="auto" w:fill="FFFFFF"/>
        </w:rPr>
        <w:t>×</w:t>
      </w:r>
      <w:r>
        <w:rPr>
          <w:rFonts w:ascii="Helvetica" w:hAnsi="Helvetica"/>
          <w:color w:val="0F1115"/>
          <w:shd w:val="clear" w:color="auto" w:fill="FFFFFF"/>
        </w:rPr>
        <w:t xml:space="preserve">600 </w:t>
      </w:r>
      <w:r>
        <w:rPr>
          <w:rFonts w:ascii="Helvetica" w:hAnsi="Helvetica"/>
          <w:color w:val="0F1115"/>
          <w:shd w:val="clear" w:color="auto" w:fill="FFFFFF"/>
        </w:rPr>
        <w:t>пикселей</w:t>
      </w:r>
      <w:r>
        <w:rPr>
          <w:rFonts w:ascii="Helvetica" w:hAnsi="Helvetica"/>
          <w:color w:val="0F1115"/>
          <w:shd w:val="clear" w:color="auto" w:fill="FFFFFF"/>
        </w:rPr>
        <w:t>).</w:t>
      </w:r>
    </w:p>
    <w:p w:rsidR="00A47472" w:rsidRDefault="00771423">
      <w:pPr>
        <w:pStyle w:val="aa"/>
        <w:numPr>
          <w:ilvl w:val="0"/>
          <w:numId w:val="4"/>
        </w:numPr>
        <w:spacing w:before="0" w:line="240" w:lineRule="auto"/>
        <w:rPr>
          <w:rFonts w:ascii="Helvetica" w:hAnsi="Helvetica"/>
          <w:color w:val="0F1115"/>
          <w:shd w:val="clear" w:color="auto" w:fill="FFFFFF"/>
        </w:rPr>
      </w:pPr>
      <w:r>
        <w:rPr>
          <w:rFonts w:ascii="Helvetica" w:hAnsi="Helvetica"/>
          <w:color w:val="0F1115"/>
          <w:shd w:val="clear" w:color="auto" w:fill="FFFFFF"/>
        </w:rPr>
        <w:t xml:space="preserve">Определяет камеру в </w:t>
      </w:r>
      <w:r w:rsidRPr="00771423">
        <w:rPr>
          <w:rFonts w:ascii="Helvetica" w:hAnsi="Helvetica"/>
          <w:color w:val="0F1115"/>
          <w:shd w:val="clear" w:color="auto" w:fill="FFFFFF"/>
        </w:rPr>
        <w:t xml:space="preserve">(0,0,0), </w:t>
      </w:r>
      <w:r>
        <w:rPr>
          <w:rFonts w:ascii="Helvetica" w:hAnsi="Helvetica"/>
          <w:color w:val="0F1115"/>
          <w:shd w:val="clear" w:color="auto" w:fill="FFFFFF"/>
        </w:rPr>
        <w:t xml:space="preserve">окно просмотра от </w:t>
      </w:r>
      <w:r>
        <w:rPr>
          <w:rFonts w:ascii="Helvetica" w:hAnsi="Helvetica"/>
          <w:color w:val="0F1115"/>
          <w:shd w:val="clear" w:color="auto" w:fill="FFFFFF"/>
        </w:rPr>
        <w:t xml:space="preserve">-1 </w:t>
      </w:r>
      <w:r>
        <w:rPr>
          <w:rFonts w:ascii="Helvetica" w:hAnsi="Helvetica"/>
          <w:color w:val="0F1115"/>
          <w:shd w:val="clear" w:color="auto" w:fill="FFFFFF"/>
        </w:rPr>
        <w:t xml:space="preserve">до </w:t>
      </w:r>
      <w:r>
        <w:rPr>
          <w:rFonts w:ascii="Helvetica" w:hAnsi="Helvetica"/>
          <w:color w:val="0F1115"/>
          <w:shd w:val="clear" w:color="auto" w:fill="FFFFFF"/>
        </w:rPr>
        <w:t xml:space="preserve">1 </w:t>
      </w:r>
      <w:r>
        <w:rPr>
          <w:rFonts w:ascii="Helvetica" w:hAnsi="Helvetica"/>
          <w:color w:val="0F1115"/>
          <w:shd w:val="clear" w:color="auto" w:fill="FFFFFF"/>
        </w:rPr>
        <w:t xml:space="preserve">по </w:t>
      </w:r>
      <w:r>
        <w:rPr>
          <w:rFonts w:ascii="Helvetica" w:hAnsi="Helvetica"/>
          <w:color w:val="0F1115"/>
          <w:shd w:val="clear" w:color="auto" w:fill="FFFFFF"/>
          <w:lang w:val="da-DK"/>
        </w:rPr>
        <w:t xml:space="preserve">X </w:t>
      </w:r>
      <w:r>
        <w:rPr>
          <w:rFonts w:ascii="Helvetica" w:hAnsi="Helvetica"/>
          <w:color w:val="0F1115"/>
          <w:shd w:val="clear" w:color="auto" w:fill="FFFFFF"/>
        </w:rPr>
        <w:t xml:space="preserve">и </w:t>
      </w:r>
      <w:r>
        <w:rPr>
          <w:rFonts w:ascii="Helvetica" w:hAnsi="Helvetica"/>
          <w:color w:val="0F1115"/>
          <w:shd w:val="clear" w:color="auto" w:fill="FFFFFF"/>
          <w:lang w:val="es-ES_tradnl"/>
        </w:rPr>
        <w:t xml:space="preserve">Y, </w:t>
      </w:r>
      <w:r>
        <w:rPr>
          <w:rFonts w:ascii="Helvetica" w:hAnsi="Helvetica"/>
          <w:color w:val="0F1115"/>
          <w:shd w:val="clear" w:color="auto" w:fill="FFFFFF"/>
        </w:rPr>
        <w:t>расстояние до плоскости проекции </w:t>
      </w:r>
      <w:r>
        <w:rPr>
          <w:rFonts w:ascii="Times Roman" w:hAnsi="Times Roman"/>
          <w:i/>
          <w:iCs/>
          <w:color w:val="0F1115"/>
          <w:shd w:val="clear" w:color="auto" w:fill="FFFFFF"/>
        </w:rPr>
        <w:t>d</w:t>
      </w:r>
      <w:r>
        <w:rPr>
          <w:rFonts w:ascii="Times New Roman" w:hAnsi="Times New Roman"/>
          <w:color w:val="0F1115"/>
          <w:shd w:val="clear" w:color="auto" w:fill="FFFFFF"/>
        </w:rPr>
        <w:t>=1</w:t>
      </w:r>
      <w:r>
        <w:rPr>
          <w:rFonts w:ascii="Helvetica" w:hAnsi="Helvetica"/>
          <w:color w:val="0F1115"/>
          <w:shd w:val="clear" w:color="auto" w:fill="FFFFFF"/>
        </w:rPr>
        <w:t>.</w:t>
      </w:r>
    </w:p>
    <w:p w:rsidR="00A47472" w:rsidRDefault="00771423">
      <w:pPr>
        <w:pStyle w:val="aa"/>
        <w:numPr>
          <w:ilvl w:val="0"/>
          <w:numId w:val="4"/>
        </w:numPr>
        <w:spacing w:before="0" w:after="160" w:line="240" w:lineRule="auto"/>
        <w:rPr>
          <w:rFonts w:ascii="Helvetica" w:hAnsi="Helvetica"/>
          <w:color w:val="0F1115"/>
          <w:shd w:val="clear" w:color="auto" w:fill="FFFFFF"/>
        </w:rPr>
      </w:pPr>
      <w:r>
        <w:rPr>
          <w:rFonts w:ascii="Helvetica" w:hAnsi="Helvetica"/>
          <w:color w:val="0F1115"/>
          <w:shd w:val="clear" w:color="auto" w:fill="FFFFFF"/>
        </w:rPr>
        <w:t>Добавляет три сферы</w:t>
      </w:r>
      <w:r>
        <w:rPr>
          <w:rFonts w:ascii="Helvetica" w:hAnsi="Helvetica"/>
          <w:color w:val="0F1115"/>
          <w:shd w:val="clear" w:color="auto" w:fill="FFFFFF"/>
        </w:rPr>
        <w:t>:</w:t>
      </w:r>
    </w:p>
    <w:p w:rsidR="00A47472" w:rsidRDefault="00771423">
      <w:pPr>
        <w:pStyle w:val="aa"/>
        <w:numPr>
          <w:ilvl w:val="1"/>
          <w:numId w:val="4"/>
        </w:numPr>
        <w:spacing w:before="0" w:line="240" w:lineRule="auto"/>
        <w:rPr>
          <w:rFonts w:ascii="Helvetica" w:hAnsi="Helvetica"/>
          <w:color w:val="0F1115"/>
          <w:shd w:val="clear" w:color="auto" w:fill="FFFFFF"/>
        </w:rPr>
      </w:pPr>
      <w:r>
        <w:rPr>
          <w:rFonts w:ascii="Helvetica" w:hAnsi="Helvetica"/>
          <w:color w:val="0F1115"/>
          <w:shd w:val="clear" w:color="auto" w:fill="FFFFFF"/>
        </w:rPr>
        <w:t>Красная</w:t>
      </w:r>
      <w:r>
        <w:rPr>
          <w:rFonts w:ascii="Helvetica" w:hAnsi="Helvetica"/>
          <w:color w:val="0F1115"/>
          <w:shd w:val="clear" w:color="auto" w:fill="FFFFFF"/>
        </w:rPr>
        <w:t xml:space="preserve">: </w:t>
      </w:r>
      <w:r>
        <w:rPr>
          <w:rFonts w:ascii="Helvetica" w:hAnsi="Helvetica"/>
          <w:color w:val="0F1115"/>
          <w:shd w:val="clear" w:color="auto" w:fill="FFFFFF"/>
        </w:rPr>
        <w:t xml:space="preserve">центр </w:t>
      </w:r>
      <w:r>
        <w:rPr>
          <w:rFonts w:ascii="Helvetica" w:hAnsi="Helvetica"/>
          <w:color w:val="0F1115"/>
          <w:shd w:val="clear" w:color="auto" w:fill="FFFFFF"/>
        </w:rPr>
        <w:t xml:space="preserve">(0, -1, 3), </w:t>
      </w:r>
      <w:r>
        <w:rPr>
          <w:rFonts w:ascii="Helvetica" w:hAnsi="Helvetica"/>
          <w:color w:val="0F1115"/>
          <w:shd w:val="clear" w:color="auto" w:fill="FFFFFF"/>
        </w:rPr>
        <w:t xml:space="preserve">радиус </w:t>
      </w:r>
      <w:r>
        <w:rPr>
          <w:rFonts w:ascii="Helvetica" w:hAnsi="Helvetica"/>
          <w:color w:val="0F1115"/>
          <w:shd w:val="clear" w:color="auto" w:fill="FFFFFF"/>
        </w:rPr>
        <w:t>1</w:t>
      </w:r>
    </w:p>
    <w:p w:rsidR="00A47472" w:rsidRDefault="00771423">
      <w:pPr>
        <w:pStyle w:val="aa"/>
        <w:numPr>
          <w:ilvl w:val="1"/>
          <w:numId w:val="4"/>
        </w:numPr>
        <w:spacing w:before="0" w:line="240" w:lineRule="auto"/>
        <w:rPr>
          <w:rFonts w:ascii="Helvetica" w:hAnsi="Helvetica"/>
          <w:color w:val="0F1115"/>
          <w:shd w:val="clear" w:color="auto" w:fill="FFFFFF"/>
        </w:rPr>
      </w:pPr>
      <w:r>
        <w:rPr>
          <w:rFonts w:ascii="Helvetica" w:hAnsi="Helvetica"/>
          <w:color w:val="0F1115"/>
          <w:shd w:val="clear" w:color="auto" w:fill="FFFFFF"/>
        </w:rPr>
        <w:t>Синяя</w:t>
      </w:r>
      <w:r>
        <w:rPr>
          <w:rFonts w:ascii="Helvetica" w:hAnsi="Helvetica"/>
          <w:color w:val="0F1115"/>
          <w:shd w:val="clear" w:color="auto" w:fill="FFFFFF"/>
        </w:rPr>
        <w:t xml:space="preserve">: </w:t>
      </w:r>
      <w:r>
        <w:rPr>
          <w:rFonts w:ascii="Helvetica" w:hAnsi="Helvetica"/>
          <w:color w:val="0F1115"/>
          <w:shd w:val="clear" w:color="auto" w:fill="FFFFFF"/>
        </w:rPr>
        <w:t xml:space="preserve">центр </w:t>
      </w:r>
      <w:r>
        <w:rPr>
          <w:rFonts w:ascii="Helvetica" w:hAnsi="Helvetica"/>
          <w:color w:val="0F1115"/>
          <w:shd w:val="clear" w:color="auto" w:fill="FFFFFF"/>
        </w:rPr>
        <w:t xml:space="preserve">(2, 0, 4), </w:t>
      </w:r>
      <w:r>
        <w:rPr>
          <w:rFonts w:ascii="Helvetica" w:hAnsi="Helvetica"/>
          <w:color w:val="0F1115"/>
          <w:shd w:val="clear" w:color="auto" w:fill="FFFFFF"/>
        </w:rPr>
        <w:t xml:space="preserve">радиус </w:t>
      </w:r>
      <w:r>
        <w:rPr>
          <w:rFonts w:ascii="Helvetica" w:hAnsi="Helvetica"/>
          <w:color w:val="0F1115"/>
          <w:shd w:val="clear" w:color="auto" w:fill="FFFFFF"/>
        </w:rPr>
        <w:t>1</w:t>
      </w:r>
    </w:p>
    <w:p w:rsidR="00A47472" w:rsidRDefault="00771423">
      <w:pPr>
        <w:pStyle w:val="aa"/>
        <w:numPr>
          <w:ilvl w:val="1"/>
          <w:numId w:val="4"/>
        </w:numPr>
        <w:spacing w:before="0" w:line="240" w:lineRule="auto"/>
        <w:rPr>
          <w:rFonts w:ascii="Helvetica" w:hAnsi="Helvetica"/>
          <w:color w:val="0F1115"/>
          <w:shd w:val="clear" w:color="auto" w:fill="FFFFFF"/>
        </w:rPr>
      </w:pPr>
      <w:r>
        <w:rPr>
          <w:rFonts w:ascii="Helvetica" w:hAnsi="Helvetica"/>
          <w:color w:val="0F1115"/>
          <w:shd w:val="clear" w:color="auto" w:fill="FFFFFF"/>
        </w:rPr>
        <w:t>Зелёная</w:t>
      </w:r>
      <w:r>
        <w:rPr>
          <w:rFonts w:ascii="Helvetica" w:hAnsi="Helvetica"/>
          <w:color w:val="0F1115"/>
          <w:shd w:val="clear" w:color="auto" w:fill="FFFFFF"/>
        </w:rPr>
        <w:t xml:space="preserve">: </w:t>
      </w:r>
      <w:r>
        <w:rPr>
          <w:rFonts w:ascii="Helvetica" w:hAnsi="Helvetica"/>
          <w:color w:val="0F1115"/>
          <w:shd w:val="clear" w:color="auto" w:fill="FFFFFF"/>
        </w:rPr>
        <w:t xml:space="preserve">центр </w:t>
      </w:r>
      <w:r>
        <w:rPr>
          <w:rFonts w:ascii="Helvetica" w:hAnsi="Helvetica"/>
          <w:color w:val="0F1115"/>
          <w:shd w:val="clear" w:color="auto" w:fill="FFFFFF"/>
        </w:rPr>
        <w:t xml:space="preserve">(-2, 0, 4), </w:t>
      </w:r>
      <w:r>
        <w:rPr>
          <w:rFonts w:ascii="Helvetica" w:hAnsi="Helvetica"/>
          <w:color w:val="0F1115"/>
          <w:shd w:val="clear" w:color="auto" w:fill="FFFFFF"/>
        </w:rPr>
        <w:t xml:space="preserve">радиус </w:t>
      </w:r>
      <w:r>
        <w:rPr>
          <w:rFonts w:ascii="Helvetica" w:hAnsi="Helvetica"/>
          <w:color w:val="0F1115"/>
          <w:shd w:val="clear" w:color="auto" w:fill="FFFFFF"/>
        </w:rPr>
        <w:t>1</w:t>
      </w:r>
    </w:p>
    <w:p w:rsidR="00A47472" w:rsidRDefault="00771423">
      <w:pPr>
        <w:pStyle w:val="aa"/>
        <w:numPr>
          <w:ilvl w:val="0"/>
          <w:numId w:val="4"/>
        </w:numPr>
        <w:spacing w:before="0" w:line="240" w:lineRule="auto"/>
        <w:rPr>
          <w:rFonts w:ascii="Helvetica" w:hAnsi="Helvetica"/>
          <w:color w:val="0F1115"/>
          <w:shd w:val="clear" w:color="auto" w:fill="FFFFFF"/>
        </w:rPr>
      </w:pPr>
      <w:r>
        <w:rPr>
          <w:rFonts w:ascii="Helvetica" w:hAnsi="Helvetica"/>
          <w:color w:val="0F1115"/>
          <w:shd w:val="clear" w:color="auto" w:fill="FFFFFF"/>
        </w:rPr>
        <w:t>Для каждого пикселя испускает луч и находит ближайшее пересечение</w:t>
      </w:r>
      <w:r>
        <w:rPr>
          <w:rFonts w:ascii="Helvetica" w:hAnsi="Helvetica"/>
          <w:color w:val="0F1115"/>
          <w:shd w:val="clear" w:color="auto" w:fill="FFFFFF"/>
        </w:rPr>
        <w:t xml:space="preserve">. </w:t>
      </w:r>
      <w:r>
        <w:rPr>
          <w:rFonts w:ascii="Helvetica" w:hAnsi="Helvetica"/>
          <w:color w:val="0F1115"/>
          <w:shd w:val="clear" w:color="auto" w:fill="FFFFFF"/>
        </w:rPr>
        <w:t xml:space="preserve">Закрашивает пиксель цветом сферы </w:t>
      </w:r>
      <w:r>
        <w:rPr>
          <w:rFonts w:ascii="Helvetica" w:hAnsi="Helvetica"/>
          <w:color w:val="0F1115"/>
          <w:shd w:val="clear" w:color="auto" w:fill="FFFFFF"/>
        </w:rPr>
        <w:t>(</w:t>
      </w:r>
      <w:r>
        <w:rPr>
          <w:rFonts w:ascii="Helvetica" w:hAnsi="Helvetica"/>
          <w:color w:val="0F1115"/>
          <w:shd w:val="clear" w:color="auto" w:fill="FFFFFF"/>
        </w:rPr>
        <w:t>без освещения</w:t>
      </w:r>
      <w:r>
        <w:rPr>
          <w:rFonts w:ascii="Helvetica" w:hAnsi="Helvetica"/>
          <w:color w:val="0F1115"/>
          <w:shd w:val="clear" w:color="auto" w:fill="FFFFFF"/>
        </w:rPr>
        <w:t>).</w:t>
      </w:r>
    </w:p>
    <w:p w:rsidR="00A47472" w:rsidRDefault="00771423">
      <w:pPr>
        <w:pStyle w:val="aa"/>
        <w:spacing w:before="0" w:after="320" w:line="240" w:lineRule="auto"/>
        <w:rPr>
          <w:rFonts w:ascii="Helvetica" w:eastAsia="Helvetica" w:hAnsi="Helvetica" w:cs="Helvetica"/>
          <w:color w:val="0F1115"/>
          <w:shd w:val="clear" w:color="auto" w:fill="FFFFFF"/>
        </w:rPr>
      </w:pPr>
      <w:r>
        <w:rPr>
          <w:rFonts w:ascii="Helvetica" w:hAnsi="Helvetica"/>
          <w:b/>
          <w:bCs/>
          <w:color w:val="0F1115"/>
          <w:shd w:val="clear" w:color="auto" w:fill="FFFFFF"/>
        </w:rPr>
        <w:t>Результат</w:t>
      </w:r>
      <w:r>
        <w:rPr>
          <w:rFonts w:ascii="Helvetica" w:hAnsi="Helvetica"/>
          <w:color w:val="0F1115"/>
          <w:shd w:val="clear" w:color="auto" w:fill="FFFFFF"/>
        </w:rPr>
        <w:t xml:space="preserve">: </w:t>
      </w:r>
      <w:r>
        <w:rPr>
          <w:rFonts w:ascii="Helvetica" w:hAnsi="Helvetica"/>
          <w:color w:val="0F1115"/>
          <w:shd w:val="clear" w:color="auto" w:fill="FFFFFF"/>
        </w:rPr>
        <w:t>изображение из трёх цветных кругов</w:t>
      </w:r>
      <w:r>
        <w:rPr>
          <w:rFonts w:ascii="Helvetica" w:hAnsi="Helvetica"/>
          <w:color w:val="0F1115"/>
          <w:shd w:val="clear" w:color="auto" w:fill="FFFFFF"/>
        </w:rPr>
        <w:t>.</w:t>
      </w:r>
    </w:p>
    <w:p w:rsidR="00A47472" w:rsidRDefault="00771423">
      <w:pPr>
        <w:pStyle w:val="aa"/>
        <w:spacing w:before="0" w:after="320" w:line="240" w:lineRule="auto"/>
        <w:rPr>
          <w:rFonts w:ascii="Times New Roman" w:eastAsia="Times New Roman" w:hAnsi="Times New Roman" w:cs="Times New Roman"/>
          <w:b/>
          <w:bCs/>
          <w:color w:val="0F1115"/>
          <w:shd w:val="clear" w:color="auto" w:fill="FFFFFF"/>
        </w:rPr>
      </w:pPr>
      <w:r>
        <w:rPr>
          <w:rFonts w:ascii="Times New Roman" w:hAnsi="Times New Roman"/>
          <w:b/>
          <w:bCs/>
          <w:color w:val="0F1115"/>
          <w:shd w:val="clear" w:color="auto" w:fill="FFFFFF"/>
        </w:rPr>
        <w:t xml:space="preserve">Задание </w:t>
      </w:r>
      <w:r>
        <w:rPr>
          <w:rFonts w:ascii="Times New Roman" w:hAnsi="Times New Roman"/>
          <w:b/>
          <w:bCs/>
          <w:color w:val="0F1115"/>
          <w:shd w:val="clear" w:color="auto" w:fill="FFFFFF"/>
        </w:rPr>
        <w:t>3.</w:t>
      </w:r>
      <w:r>
        <w:rPr>
          <w:rFonts w:ascii="Times New Roman" w:hAnsi="Times New Roman"/>
          <w:b/>
          <w:bCs/>
          <w:color w:val="0F1115"/>
          <w:shd w:val="clear" w:color="auto" w:fill="FFFFFF"/>
        </w:rPr>
        <w:t xml:space="preserve">2. </w:t>
      </w:r>
      <w:r>
        <w:rPr>
          <w:rFonts w:ascii="Times New Roman" w:hAnsi="Times New Roman"/>
          <w:b/>
          <w:bCs/>
          <w:color w:val="0F1115"/>
          <w:shd w:val="clear" w:color="auto" w:fill="FFFFFF"/>
        </w:rPr>
        <w:t>Добавление освещения</w:t>
      </w:r>
    </w:p>
    <w:p w:rsidR="00A47472" w:rsidRDefault="00771423">
      <w:pPr>
        <w:pStyle w:val="aa"/>
        <w:spacing w:before="0" w:after="320" w:line="240" w:lineRule="auto"/>
        <w:rPr>
          <w:rFonts w:ascii="Times New Roman" w:eastAsia="Times New Roman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/>
          <w:color w:val="0F1115"/>
          <w:shd w:val="clear" w:color="auto" w:fill="FFFFFF"/>
        </w:rPr>
        <w:t>Добавьте в сцену</w:t>
      </w:r>
      <w:r>
        <w:rPr>
          <w:rFonts w:ascii="Times New Roman" w:hAnsi="Times New Roman"/>
          <w:color w:val="0F1115"/>
          <w:shd w:val="clear" w:color="auto" w:fill="FFFFFF"/>
        </w:rPr>
        <w:t>:</w:t>
      </w:r>
    </w:p>
    <w:p w:rsidR="00A47472" w:rsidRDefault="00771423">
      <w:pPr>
        <w:pStyle w:val="aa"/>
        <w:numPr>
          <w:ilvl w:val="0"/>
          <w:numId w:val="5"/>
        </w:numPr>
        <w:spacing w:before="0" w:line="240" w:lineRule="auto"/>
        <w:rPr>
          <w:rFonts w:ascii="Times New Roman" w:hAnsi="Times New Roman"/>
          <w:color w:val="0F1115"/>
          <w:shd w:val="clear" w:color="auto" w:fill="FFFFFF"/>
        </w:rPr>
      </w:pPr>
      <w:r>
        <w:rPr>
          <w:rFonts w:ascii="Times New Roman" w:hAnsi="Times New Roman"/>
          <w:color w:val="0F1115"/>
          <w:shd w:val="clear" w:color="auto" w:fill="FFFFFF"/>
        </w:rPr>
        <w:t xml:space="preserve">Рассеянный свет </w:t>
      </w:r>
      <w:r>
        <w:rPr>
          <w:rFonts w:ascii="Times New Roman" w:hAnsi="Times New Roman"/>
          <w:color w:val="0F1115"/>
          <w:shd w:val="clear" w:color="auto" w:fill="FFFFFF"/>
          <w:lang w:val="en-US"/>
        </w:rPr>
        <w:t>(intensity = 0.2)</w:t>
      </w:r>
    </w:p>
    <w:p w:rsidR="00A47472" w:rsidRDefault="00771423">
      <w:pPr>
        <w:pStyle w:val="aa"/>
        <w:numPr>
          <w:ilvl w:val="0"/>
          <w:numId w:val="5"/>
        </w:numPr>
        <w:spacing w:before="0" w:line="240" w:lineRule="auto"/>
        <w:rPr>
          <w:rFonts w:ascii="Times New Roman" w:hAnsi="Times New Roman"/>
          <w:color w:val="0F1115"/>
          <w:shd w:val="clear" w:color="auto" w:fill="FFFFFF"/>
        </w:rPr>
      </w:pPr>
      <w:r>
        <w:rPr>
          <w:rFonts w:ascii="Times New Roman" w:hAnsi="Times New Roman"/>
          <w:color w:val="0F1115"/>
          <w:shd w:val="clear" w:color="auto" w:fill="FFFFFF"/>
        </w:rPr>
        <w:t xml:space="preserve">Точечный источник света </w:t>
      </w:r>
      <w:r w:rsidRPr="00771423">
        <w:rPr>
          <w:rFonts w:ascii="Times New Roman" w:hAnsi="Times New Roman"/>
          <w:color w:val="0F1115"/>
          <w:shd w:val="clear" w:color="auto" w:fill="FFFFFF"/>
        </w:rPr>
        <w:t>(</w:t>
      </w:r>
      <w:r>
        <w:rPr>
          <w:rFonts w:ascii="Times New Roman" w:hAnsi="Times New Roman"/>
          <w:color w:val="0F1115"/>
          <w:shd w:val="clear" w:color="auto" w:fill="FFFFFF"/>
          <w:lang w:val="en-US"/>
        </w:rPr>
        <w:t>intensity</w:t>
      </w:r>
      <w:r w:rsidRPr="00771423">
        <w:rPr>
          <w:rFonts w:ascii="Times New Roman" w:hAnsi="Times New Roman"/>
          <w:color w:val="0F1115"/>
          <w:shd w:val="clear" w:color="auto" w:fill="FFFFFF"/>
        </w:rPr>
        <w:t xml:space="preserve"> = 0.6, </w:t>
      </w:r>
      <w:r>
        <w:rPr>
          <w:rFonts w:ascii="Times New Roman" w:hAnsi="Times New Roman"/>
          <w:color w:val="0F1115"/>
          <w:shd w:val="clear" w:color="auto" w:fill="FFFFFF"/>
          <w:lang w:val="en-US"/>
        </w:rPr>
        <w:t>position</w:t>
      </w:r>
      <w:r w:rsidRPr="00771423">
        <w:rPr>
          <w:rFonts w:ascii="Times New Roman" w:hAnsi="Times New Roman"/>
          <w:color w:val="0F1115"/>
          <w:shd w:val="clear" w:color="auto" w:fill="FFFFFF"/>
        </w:rPr>
        <w:t xml:space="preserve"> = (2,1,0))</w:t>
      </w:r>
    </w:p>
    <w:p w:rsidR="00A47472" w:rsidRDefault="00771423">
      <w:pPr>
        <w:pStyle w:val="aa"/>
        <w:numPr>
          <w:ilvl w:val="0"/>
          <w:numId w:val="5"/>
        </w:numPr>
        <w:spacing w:before="0" w:line="240" w:lineRule="auto"/>
        <w:rPr>
          <w:rFonts w:ascii="Times New Roman" w:hAnsi="Times New Roman"/>
          <w:color w:val="0F1115"/>
          <w:shd w:val="clear" w:color="auto" w:fill="FFFFFF"/>
        </w:rPr>
      </w:pPr>
      <w:r>
        <w:rPr>
          <w:rFonts w:ascii="Times New Roman" w:hAnsi="Times New Roman"/>
          <w:color w:val="0F1115"/>
          <w:shd w:val="clear" w:color="auto" w:fill="FFFFFF"/>
        </w:rPr>
        <w:t xml:space="preserve">Направленный источник </w:t>
      </w:r>
      <w:r>
        <w:rPr>
          <w:rFonts w:ascii="Times New Roman" w:hAnsi="Times New Roman"/>
          <w:color w:val="0F1115"/>
          <w:shd w:val="clear" w:color="auto" w:fill="FFFFFF"/>
          <w:lang w:val="en-US"/>
        </w:rPr>
        <w:t>(intensity = 0.2, direction = (1,4,4))</w:t>
      </w:r>
    </w:p>
    <w:p w:rsidR="00A47472" w:rsidRDefault="00771423">
      <w:pPr>
        <w:pStyle w:val="aa"/>
        <w:spacing w:before="0" w:after="320" w:line="240" w:lineRule="auto"/>
        <w:rPr>
          <w:rFonts w:ascii="Times New Roman" w:eastAsia="Times New Roman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/>
          <w:color w:val="0F1115"/>
          <w:shd w:val="clear" w:color="auto" w:fill="FFFFFF"/>
        </w:rPr>
        <w:t>Реализуйте функцию </w:t>
      </w:r>
      <w:r>
        <w:rPr>
          <w:rFonts w:ascii="Times New Roman" w:hAnsi="Times New Roman"/>
          <w:color w:val="0F1115"/>
          <w:shd w:val="clear" w:color="auto" w:fill="EBEEF2"/>
          <w:lang w:val="en-US"/>
        </w:rPr>
        <w:t>ComputeLighting</w:t>
      </w:r>
      <w:r w:rsidRPr="00771423">
        <w:rPr>
          <w:rFonts w:ascii="Times New Roman" w:hAnsi="Times New Roman"/>
          <w:color w:val="0F1115"/>
          <w:shd w:val="clear" w:color="auto" w:fill="EBEEF2"/>
        </w:rPr>
        <w:t>(</w:t>
      </w:r>
      <w:r>
        <w:rPr>
          <w:rFonts w:ascii="Times New Roman" w:hAnsi="Times New Roman"/>
          <w:color w:val="0F1115"/>
          <w:shd w:val="clear" w:color="auto" w:fill="EBEEF2"/>
          <w:lang w:val="en-US"/>
        </w:rPr>
        <w:t>P</w:t>
      </w:r>
      <w:r w:rsidRPr="00771423">
        <w:rPr>
          <w:rFonts w:ascii="Times New Roman" w:hAnsi="Times New Roman"/>
          <w:color w:val="0F1115"/>
          <w:shd w:val="clear" w:color="auto" w:fill="EBEEF2"/>
        </w:rPr>
        <w:t xml:space="preserve">, </w:t>
      </w:r>
      <w:r>
        <w:rPr>
          <w:rFonts w:ascii="Times New Roman" w:hAnsi="Times New Roman"/>
          <w:color w:val="0F1115"/>
          <w:shd w:val="clear" w:color="auto" w:fill="EBEEF2"/>
          <w:lang w:val="en-US"/>
        </w:rPr>
        <w:t>N</w:t>
      </w:r>
      <w:r w:rsidRPr="00771423">
        <w:rPr>
          <w:rFonts w:ascii="Times New Roman" w:hAnsi="Times New Roman"/>
          <w:color w:val="0F1115"/>
          <w:shd w:val="clear" w:color="auto" w:fill="EBEEF2"/>
        </w:rPr>
        <w:t xml:space="preserve">, </w:t>
      </w:r>
      <w:r>
        <w:rPr>
          <w:rFonts w:ascii="Times New Roman" w:hAnsi="Times New Roman"/>
          <w:color w:val="0F1115"/>
          <w:shd w:val="clear" w:color="auto" w:fill="EBEEF2"/>
          <w:lang w:val="en-US"/>
        </w:rPr>
        <w:t>V</w:t>
      </w:r>
      <w:r w:rsidRPr="00771423">
        <w:rPr>
          <w:rFonts w:ascii="Times New Roman" w:hAnsi="Times New Roman"/>
          <w:color w:val="0F1115"/>
          <w:shd w:val="clear" w:color="auto" w:fill="EBEEF2"/>
        </w:rPr>
        <w:t xml:space="preserve">, </w:t>
      </w:r>
      <w:r>
        <w:rPr>
          <w:rFonts w:ascii="Times New Roman" w:hAnsi="Times New Roman"/>
          <w:color w:val="0F1115"/>
          <w:shd w:val="clear" w:color="auto" w:fill="EBEEF2"/>
          <w:lang w:val="en-US"/>
        </w:rPr>
        <w:t>s</w:t>
      </w:r>
      <w:r w:rsidRPr="00771423">
        <w:rPr>
          <w:rFonts w:ascii="Times New Roman" w:hAnsi="Times New Roman"/>
          <w:color w:val="0F1115"/>
          <w:shd w:val="clear" w:color="auto" w:fill="EBEEF2"/>
        </w:rPr>
        <w:t>)</w:t>
      </w:r>
      <w:r>
        <w:rPr>
          <w:rFonts w:ascii="Times New Roman" w:hAnsi="Times New Roman"/>
          <w:color w:val="0F1115"/>
          <w:shd w:val="clear" w:color="auto" w:fill="FFFFFF"/>
        </w:rPr>
        <w:t xml:space="preserve">, </w:t>
      </w:r>
      <w:r>
        <w:rPr>
          <w:rFonts w:ascii="Times New Roman" w:hAnsi="Times New Roman"/>
          <w:color w:val="0F1115"/>
          <w:shd w:val="clear" w:color="auto" w:fill="FFFFFF"/>
        </w:rPr>
        <w:t>вычисляющую цвет точки с учётом диффузной и зеркальной составляющих</w:t>
      </w:r>
      <w:r>
        <w:rPr>
          <w:rFonts w:ascii="Times New Roman" w:hAnsi="Times New Roman"/>
          <w:color w:val="0F1115"/>
          <w:shd w:val="clear" w:color="auto" w:fill="FFFFFF"/>
        </w:rPr>
        <w:t xml:space="preserve">. </w:t>
      </w:r>
      <w:r>
        <w:rPr>
          <w:rFonts w:ascii="Times New Roman" w:hAnsi="Times New Roman"/>
          <w:color w:val="0F1115"/>
          <w:shd w:val="clear" w:color="auto" w:fill="FFFFFF"/>
        </w:rPr>
        <w:t xml:space="preserve">Для сфер задайте разные зеркальные экспоненты </w:t>
      </w:r>
      <w:r>
        <w:rPr>
          <w:rFonts w:ascii="Times New Roman" w:hAnsi="Times New Roman"/>
          <w:color w:val="0F1115"/>
          <w:shd w:val="clear" w:color="auto" w:fill="FFFFFF"/>
        </w:rPr>
        <w:t>(</w:t>
      </w:r>
      <w:r>
        <w:rPr>
          <w:rFonts w:ascii="Times New Roman" w:hAnsi="Times New Roman"/>
          <w:color w:val="0F1115"/>
          <w:shd w:val="clear" w:color="auto" w:fill="FFFFFF"/>
        </w:rPr>
        <w:t>например</w:t>
      </w:r>
      <w:r>
        <w:rPr>
          <w:rFonts w:ascii="Times New Roman" w:hAnsi="Times New Roman"/>
          <w:color w:val="0F1115"/>
          <w:shd w:val="clear" w:color="auto" w:fill="FFFFFF"/>
        </w:rPr>
        <w:t>, 10, 100, 500).</w:t>
      </w:r>
    </w:p>
    <w:p w:rsidR="00A47472" w:rsidRDefault="00771423">
      <w:pPr>
        <w:pStyle w:val="aa"/>
        <w:spacing w:before="0" w:after="320" w:line="240" w:lineRule="auto"/>
        <w:rPr>
          <w:rFonts w:ascii="Times New Roman" w:eastAsia="Times New Roman" w:hAnsi="Times New Roman" w:cs="Times New Roman"/>
          <w:b/>
          <w:bCs/>
          <w:color w:val="0F1115"/>
          <w:shd w:val="clear" w:color="auto" w:fill="FFFFFF"/>
        </w:rPr>
      </w:pPr>
      <w:r>
        <w:rPr>
          <w:rFonts w:ascii="Times New Roman" w:hAnsi="Times New Roman"/>
          <w:b/>
          <w:bCs/>
          <w:color w:val="0F1115"/>
          <w:shd w:val="clear" w:color="auto" w:fill="FFFFFF"/>
        </w:rPr>
        <w:t xml:space="preserve">Задание </w:t>
      </w:r>
      <w:r>
        <w:rPr>
          <w:rFonts w:ascii="Times New Roman" w:hAnsi="Times New Roman"/>
          <w:b/>
          <w:bCs/>
          <w:color w:val="0F1115"/>
          <w:shd w:val="clear" w:color="auto" w:fill="FFFFFF"/>
        </w:rPr>
        <w:t xml:space="preserve">3. </w:t>
      </w:r>
      <w:r>
        <w:rPr>
          <w:rFonts w:ascii="Times New Roman" w:hAnsi="Times New Roman"/>
          <w:b/>
          <w:bCs/>
          <w:color w:val="0F1115"/>
          <w:shd w:val="clear" w:color="auto" w:fill="FFFFFF"/>
        </w:rPr>
        <w:t>Тени и отражения</w:t>
      </w:r>
    </w:p>
    <w:p w:rsidR="00A47472" w:rsidRDefault="00771423">
      <w:pPr>
        <w:pStyle w:val="aa"/>
        <w:numPr>
          <w:ilvl w:val="0"/>
          <w:numId w:val="7"/>
        </w:numPr>
        <w:spacing w:before="0" w:line="240" w:lineRule="auto"/>
        <w:rPr>
          <w:rFonts w:ascii="Times New Roman" w:hAnsi="Times New Roman"/>
          <w:color w:val="0F1115"/>
          <w:shd w:val="clear" w:color="auto" w:fill="FFFFFF"/>
        </w:rPr>
      </w:pPr>
      <w:r>
        <w:rPr>
          <w:rFonts w:ascii="Times New Roman" w:hAnsi="Times New Roman"/>
          <w:color w:val="0F1115"/>
          <w:shd w:val="clear" w:color="auto" w:fill="FFFFFF"/>
        </w:rPr>
        <w:t>Добавьте проверку теней</w:t>
      </w:r>
      <w:r>
        <w:rPr>
          <w:rFonts w:ascii="Times New Roman" w:hAnsi="Times New Roman"/>
          <w:color w:val="0F1115"/>
          <w:shd w:val="clear" w:color="auto" w:fill="FFFFFF"/>
        </w:rPr>
        <w:t xml:space="preserve">: </w:t>
      </w:r>
      <w:r>
        <w:rPr>
          <w:rFonts w:ascii="Times New Roman" w:hAnsi="Times New Roman"/>
          <w:color w:val="0F1115"/>
          <w:shd w:val="clear" w:color="auto" w:fill="FFFFFF"/>
        </w:rPr>
        <w:t>для каждого источника света испускайте луч от точки пересечения к источнику</w:t>
      </w:r>
      <w:r>
        <w:rPr>
          <w:rFonts w:ascii="Times New Roman" w:hAnsi="Times New Roman"/>
          <w:color w:val="0F1115"/>
          <w:shd w:val="clear" w:color="auto" w:fill="FFFFFF"/>
        </w:rPr>
        <w:t xml:space="preserve">. </w:t>
      </w:r>
      <w:r>
        <w:rPr>
          <w:rFonts w:ascii="Times New Roman" w:hAnsi="Times New Roman"/>
          <w:color w:val="0F1115"/>
          <w:shd w:val="clear" w:color="auto" w:fill="FFFFFF"/>
        </w:rPr>
        <w:t>Если есть пересечение с другим объектом</w:t>
      </w:r>
      <w:r>
        <w:rPr>
          <w:rFonts w:ascii="Times New Roman" w:hAnsi="Times New Roman"/>
          <w:color w:val="0F1115"/>
          <w:shd w:val="clear" w:color="auto" w:fill="FFFFFF"/>
        </w:rPr>
        <w:t xml:space="preserve">, </w:t>
      </w:r>
      <w:r>
        <w:rPr>
          <w:rFonts w:ascii="Times New Roman" w:hAnsi="Times New Roman"/>
          <w:color w:val="0F1115"/>
          <w:shd w:val="clear" w:color="auto" w:fill="FFFFFF"/>
        </w:rPr>
        <w:t>не учитывайте этот источник</w:t>
      </w:r>
      <w:r>
        <w:rPr>
          <w:rFonts w:ascii="Times New Roman" w:hAnsi="Times New Roman"/>
          <w:color w:val="0F1115"/>
          <w:shd w:val="clear" w:color="auto" w:fill="FFFFFF"/>
        </w:rPr>
        <w:t>.</w:t>
      </w:r>
    </w:p>
    <w:p w:rsidR="00A47472" w:rsidRDefault="00771423">
      <w:pPr>
        <w:pStyle w:val="aa"/>
        <w:numPr>
          <w:ilvl w:val="0"/>
          <w:numId w:val="7"/>
        </w:numPr>
        <w:spacing w:before="0" w:line="240" w:lineRule="auto"/>
        <w:rPr>
          <w:rFonts w:ascii="Times New Roman" w:hAnsi="Times New Roman"/>
          <w:color w:val="0F1115"/>
          <w:shd w:val="clear" w:color="auto" w:fill="FFFFFF"/>
        </w:rPr>
      </w:pPr>
      <w:r>
        <w:rPr>
          <w:rFonts w:ascii="Times New Roman" w:hAnsi="Times New Roman"/>
          <w:color w:val="0F1115"/>
          <w:shd w:val="clear" w:color="auto" w:fill="FFFFFF"/>
        </w:rPr>
        <w:t>Добавьте отражения</w:t>
      </w:r>
      <w:r>
        <w:rPr>
          <w:rFonts w:ascii="Times New Roman" w:hAnsi="Times New Roman"/>
          <w:color w:val="0F1115"/>
          <w:shd w:val="clear" w:color="auto" w:fill="FFFFFF"/>
        </w:rPr>
        <w:t xml:space="preserve">: </w:t>
      </w:r>
      <w:r>
        <w:rPr>
          <w:rFonts w:ascii="Times New Roman" w:hAnsi="Times New Roman"/>
          <w:color w:val="0F1115"/>
          <w:shd w:val="clear" w:color="auto" w:fill="FFFFFF"/>
        </w:rPr>
        <w:t>если у материала </w:t>
      </w:r>
      <w:r>
        <w:rPr>
          <w:rFonts w:ascii="Times New Roman" w:hAnsi="Times New Roman"/>
          <w:color w:val="0F1115"/>
          <w:shd w:val="clear" w:color="auto" w:fill="EBEEF2"/>
          <w:lang w:val="en-US"/>
        </w:rPr>
        <w:t>reflective</w:t>
      </w:r>
      <w:r w:rsidRPr="00771423">
        <w:rPr>
          <w:rFonts w:ascii="Times New Roman" w:hAnsi="Times New Roman"/>
          <w:color w:val="0F1115"/>
          <w:shd w:val="clear" w:color="auto" w:fill="EBEEF2"/>
        </w:rPr>
        <w:t xml:space="preserve"> &gt; 0</w:t>
      </w:r>
      <w:r>
        <w:rPr>
          <w:rFonts w:ascii="Times New Roman" w:hAnsi="Times New Roman"/>
          <w:color w:val="0F1115"/>
          <w:shd w:val="clear" w:color="auto" w:fill="FFFFFF"/>
        </w:rPr>
        <w:t xml:space="preserve">, </w:t>
      </w:r>
      <w:r>
        <w:rPr>
          <w:rFonts w:ascii="Times New Roman" w:hAnsi="Times New Roman"/>
          <w:color w:val="0F1115"/>
          <w:shd w:val="clear" w:color="auto" w:fill="FFFFFF"/>
        </w:rPr>
        <w:t>рекурсивно вызывайте </w:t>
      </w:r>
      <w:r>
        <w:rPr>
          <w:rFonts w:ascii="Times New Roman" w:hAnsi="Times New Roman"/>
          <w:color w:val="0F1115"/>
          <w:shd w:val="clear" w:color="auto" w:fill="EBEEF2"/>
          <w:lang w:val="en-US"/>
        </w:rPr>
        <w:t>TraceRay</w:t>
      </w:r>
      <w:r>
        <w:rPr>
          <w:rFonts w:ascii="Times New Roman" w:hAnsi="Times New Roman"/>
          <w:color w:val="0F1115"/>
          <w:shd w:val="clear" w:color="auto" w:fill="FFFFFF"/>
        </w:rPr>
        <w:t> для отражённого луча</w:t>
      </w:r>
      <w:r>
        <w:rPr>
          <w:rFonts w:ascii="Times New Roman" w:hAnsi="Times New Roman"/>
          <w:color w:val="0F1115"/>
          <w:shd w:val="clear" w:color="auto" w:fill="FFFFFF"/>
        </w:rPr>
        <w:t xml:space="preserve">. </w:t>
      </w:r>
      <w:r>
        <w:rPr>
          <w:rFonts w:ascii="Times New Roman" w:hAnsi="Times New Roman"/>
          <w:color w:val="0F1115"/>
          <w:shd w:val="clear" w:color="auto" w:fill="FFFFFF"/>
        </w:rPr>
        <w:t xml:space="preserve">Ограничьте глубину рекурсии </w:t>
      </w:r>
      <w:r>
        <w:rPr>
          <w:rFonts w:ascii="Times New Roman" w:hAnsi="Times New Roman"/>
          <w:color w:val="0F1115"/>
          <w:shd w:val="clear" w:color="auto" w:fill="FFFFFF"/>
        </w:rPr>
        <w:t>3.</w:t>
      </w:r>
    </w:p>
    <w:p w:rsidR="00A47472" w:rsidRDefault="00771423">
      <w:pPr>
        <w:pStyle w:val="aa"/>
        <w:numPr>
          <w:ilvl w:val="0"/>
          <w:numId w:val="7"/>
        </w:numPr>
        <w:spacing w:before="0" w:line="240" w:lineRule="auto"/>
        <w:rPr>
          <w:rFonts w:ascii="Times New Roman" w:hAnsi="Times New Roman"/>
          <w:color w:val="0F1115"/>
          <w:shd w:val="clear" w:color="auto" w:fill="FFFFFF"/>
        </w:rPr>
      </w:pPr>
      <w:r>
        <w:rPr>
          <w:rFonts w:ascii="Times New Roman" w:hAnsi="Times New Roman"/>
          <w:color w:val="0F1115"/>
          <w:shd w:val="clear" w:color="auto" w:fill="FFFFFF"/>
        </w:rPr>
        <w:t xml:space="preserve">Добавьте большой жёлтый пол </w:t>
      </w:r>
      <w:r>
        <w:rPr>
          <w:rFonts w:ascii="Times New Roman" w:hAnsi="Times New Roman"/>
          <w:color w:val="0F1115"/>
          <w:shd w:val="clear" w:color="auto" w:fill="FFFFFF"/>
        </w:rPr>
        <w:t>(</w:t>
      </w:r>
      <w:r>
        <w:rPr>
          <w:rFonts w:ascii="Times New Roman" w:hAnsi="Times New Roman"/>
          <w:color w:val="0F1115"/>
          <w:shd w:val="clear" w:color="auto" w:fill="FFFFFF"/>
        </w:rPr>
        <w:t xml:space="preserve">сфера с центром </w:t>
      </w:r>
      <w:r>
        <w:rPr>
          <w:rFonts w:ascii="Times New Roman" w:hAnsi="Times New Roman"/>
          <w:color w:val="0F1115"/>
          <w:shd w:val="clear" w:color="auto" w:fill="FFFFFF"/>
        </w:rPr>
        <w:t xml:space="preserve">(0, -5001, 0), </w:t>
      </w:r>
      <w:r>
        <w:rPr>
          <w:rFonts w:ascii="Times New Roman" w:hAnsi="Times New Roman"/>
          <w:color w:val="0F1115"/>
          <w:shd w:val="clear" w:color="auto" w:fill="FFFFFF"/>
        </w:rPr>
        <w:t xml:space="preserve">радиус </w:t>
      </w:r>
      <w:r w:rsidRPr="00771423">
        <w:rPr>
          <w:rFonts w:ascii="Times New Roman" w:hAnsi="Times New Roman"/>
          <w:color w:val="0F1115"/>
          <w:shd w:val="clear" w:color="auto" w:fill="FFFFFF"/>
        </w:rPr>
        <w:t xml:space="preserve">5000, </w:t>
      </w:r>
      <w:r>
        <w:rPr>
          <w:rFonts w:ascii="Times New Roman" w:hAnsi="Times New Roman"/>
          <w:color w:val="0F1115"/>
          <w:shd w:val="clear" w:color="auto" w:fill="FFFFFF"/>
          <w:lang w:val="en-US"/>
        </w:rPr>
        <w:t>reflective</w:t>
      </w:r>
      <w:r w:rsidRPr="00771423">
        <w:rPr>
          <w:rFonts w:ascii="Times New Roman" w:hAnsi="Times New Roman"/>
          <w:color w:val="0F1115"/>
          <w:shd w:val="clear" w:color="auto" w:fill="FFFFFF"/>
        </w:rPr>
        <w:t xml:space="preserve"> = 0.5).</w:t>
      </w:r>
    </w:p>
    <w:p w:rsidR="00A47472" w:rsidRDefault="00771423">
      <w:pPr>
        <w:pStyle w:val="aa"/>
        <w:spacing w:before="0" w:after="320" w:line="240" w:lineRule="auto"/>
        <w:rPr>
          <w:rFonts w:ascii="Times New Roman" w:eastAsia="Times New Roman" w:hAnsi="Times New Roman" w:cs="Times New Roman"/>
          <w:b/>
          <w:bCs/>
          <w:color w:val="0F1115"/>
          <w:shd w:val="clear" w:color="auto" w:fill="FFFFFF"/>
        </w:rPr>
      </w:pPr>
      <w:r>
        <w:rPr>
          <w:rFonts w:ascii="Times New Roman" w:hAnsi="Times New Roman"/>
          <w:b/>
          <w:bCs/>
          <w:color w:val="0F1115"/>
          <w:shd w:val="clear" w:color="auto" w:fill="FFFFFF"/>
        </w:rPr>
        <w:t>Пример ожидаемого результата</w:t>
      </w:r>
    </w:p>
    <w:p w:rsidR="00A47472" w:rsidRDefault="00771423">
      <w:pPr>
        <w:pStyle w:val="aa"/>
        <w:spacing w:before="0" w:after="320" w:line="240" w:lineRule="auto"/>
        <w:rPr>
          <w:rFonts w:ascii="Times New Roman" w:eastAsia="Times New Roman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/>
          <w:color w:val="0F1115"/>
          <w:shd w:val="clear" w:color="auto" w:fill="FFFFFF"/>
        </w:rPr>
        <w:t>Изображение</w:t>
      </w:r>
      <w:r>
        <w:rPr>
          <w:rFonts w:ascii="Times New Roman" w:hAnsi="Times New Roman"/>
          <w:color w:val="0F1115"/>
          <w:shd w:val="clear" w:color="auto" w:fill="FFFFFF"/>
        </w:rPr>
        <w:t xml:space="preserve">, </w:t>
      </w:r>
      <w:r>
        <w:rPr>
          <w:rFonts w:ascii="Times New Roman" w:hAnsi="Times New Roman"/>
          <w:color w:val="0F1115"/>
          <w:shd w:val="clear" w:color="auto" w:fill="FFFFFF"/>
        </w:rPr>
        <w:t>похожее на рис</w:t>
      </w:r>
      <w:r>
        <w:rPr>
          <w:rFonts w:ascii="Times New Roman" w:hAnsi="Times New Roman"/>
          <w:color w:val="0F1115"/>
          <w:shd w:val="clear" w:color="auto" w:fill="FFFFFF"/>
        </w:rPr>
        <w:t xml:space="preserve">. 4.8 </w:t>
      </w:r>
      <w:r>
        <w:rPr>
          <w:rFonts w:ascii="Times New Roman" w:hAnsi="Times New Roman"/>
          <w:color w:val="0F1115"/>
          <w:shd w:val="clear" w:color="auto" w:fill="FFFFFF"/>
        </w:rPr>
        <w:t>в книге</w:t>
      </w:r>
      <w:r>
        <w:rPr>
          <w:rFonts w:ascii="Times New Roman" w:hAnsi="Times New Roman"/>
          <w:color w:val="0F1115"/>
          <w:shd w:val="clear" w:color="auto" w:fill="FFFFFF"/>
        </w:rPr>
        <w:t xml:space="preserve">: </w:t>
      </w:r>
      <w:r>
        <w:rPr>
          <w:rFonts w:ascii="Times New Roman" w:hAnsi="Times New Roman"/>
          <w:color w:val="0F1115"/>
          <w:shd w:val="clear" w:color="auto" w:fill="FFFFFF"/>
        </w:rPr>
        <w:t xml:space="preserve">цветные </w:t>
      </w:r>
      <w:r>
        <w:rPr>
          <w:rFonts w:ascii="Times New Roman" w:hAnsi="Times New Roman"/>
          <w:color w:val="0F1115"/>
          <w:shd w:val="clear" w:color="auto" w:fill="FFFFFF"/>
        </w:rPr>
        <w:t>сферы</w:t>
      </w:r>
      <w:r>
        <w:rPr>
          <w:rFonts w:ascii="Times New Roman" w:hAnsi="Times New Roman"/>
          <w:color w:val="0F1115"/>
          <w:shd w:val="clear" w:color="auto" w:fill="FFFFFF"/>
        </w:rPr>
        <w:t xml:space="preserve">, </w:t>
      </w:r>
      <w:r>
        <w:rPr>
          <w:rFonts w:ascii="Times New Roman" w:hAnsi="Times New Roman"/>
          <w:color w:val="0F1115"/>
          <w:shd w:val="clear" w:color="auto" w:fill="FFFFFF"/>
        </w:rPr>
        <w:t>отбрасывающие тени друг на друга и на пол</w:t>
      </w:r>
      <w:r>
        <w:rPr>
          <w:rFonts w:ascii="Times New Roman" w:hAnsi="Times New Roman"/>
          <w:color w:val="0F1115"/>
          <w:shd w:val="clear" w:color="auto" w:fill="FFFFFF"/>
        </w:rPr>
        <w:t xml:space="preserve">, </w:t>
      </w:r>
      <w:r>
        <w:rPr>
          <w:rFonts w:ascii="Times New Roman" w:hAnsi="Times New Roman"/>
          <w:color w:val="0F1115"/>
          <w:shd w:val="clear" w:color="auto" w:fill="FFFFFF"/>
        </w:rPr>
        <w:t>с зеркальными отражениями</w:t>
      </w:r>
      <w:r>
        <w:rPr>
          <w:rFonts w:ascii="Times New Roman" w:hAnsi="Times New Roman"/>
          <w:color w:val="0F1115"/>
          <w:shd w:val="clear" w:color="auto" w:fill="FFFFFF"/>
        </w:rPr>
        <w:t>.</w:t>
      </w:r>
    </w:p>
    <w:p w:rsidR="00A47472" w:rsidRDefault="00771423">
      <w:pPr>
        <w:pStyle w:val="a8"/>
      </w:pPr>
      <w:r>
        <w:t xml:space="preserve">4. </w:t>
      </w:r>
      <w:r>
        <w:t>Ответы на контрольные вопросы</w:t>
      </w:r>
    </w:p>
    <w:p w:rsidR="00A47472" w:rsidRPr="00771423" w:rsidRDefault="00771423">
      <w:pPr>
        <w:pStyle w:val="a9"/>
        <w:numPr>
          <w:ilvl w:val="0"/>
          <w:numId w:val="2"/>
        </w:numPr>
        <w:rPr>
          <w:lang w:val="ru-RU"/>
        </w:rPr>
      </w:pPr>
      <w:r w:rsidRPr="00771423">
        <w:rPr>
          <w:lang w:val="ru-RU"/>
        </w:rPr>
        <w:t>Чем отличается трассировка лучей от растеризации?</w:t>
      </w:r>
    </w:p>
    <w:p w:rsidR="00A47472" w:rsidRPr="00771423" w:rsidRDefault="00771423">
      <w:pPr>
        <w:pStyle w:val="a9"/>
        <w:numPr>
          <w:ilvl w:val="0"/>
          <w:numId w:val="2"/>
        </w:numPr>
        <w:rPr>
          <w:lang w:val="ru-RU"/>
        </w:rPr>
      </w:pPr>
      <w:r w:rsidRPr="00771423">
        <w:rPr>
          <w:lang w:val="ru-RU"/>
        </w:rPr>
        <w:t>Почему в рейтрейсинге используется обратный ход лучей?</w:t>
      </w:r>
    </w:p>
    <w:p w:rsidR="00A47472" w:rsidRPr="00771423" w:rsidRDefault="00771423">
      <w:pPr>
        <w:pStyle w:val="a9"/>
        <w:numPr>
          <w:ilvl w:val="0"/>
          <w:numId w:val="2"/>
        </w:numPr>
        <w:rPr>
          <w:lang w:val="ru-RU"/>
        </w:rPr>
      </w:pPr>
      <w:r w:rsidRPr="00771423">
        <w:rPr>
          <w:lang w:val="ru-RU"/>
        </w:rPr>
        <w:t xml:space="preserve">Какие эффекты легче реализовать в </w:t>
      </w:r>
      <w:r w:rsidRPr="00771423">
        <w:rPr>
          <w:lang w:val="ru-RU"/>
        </w:rPr>
        <w:t>рейтрейсинге?</w:t>
      </w:r>
    </w:p>
    <w:p w:rsidR="00A47472" w:rsidRDefault="00771423">
      <w:pPr>
        <w:pStyle w:val="a9"/>
        <w:numPr>
          <w:ilvl w:val="0"/>
          <w:numId w:val="2"/>
        </w:numPr>
      </w:pPr>
      <w:bookmarkStart w:id="0" w:name="_GoBack"/>
      <w:r>
        <w:t>Примеры игр с рейтрейсингом</w:t>
      </w:r>
    </w:p>
    <w:bookmarkEnd w:id="0"/>
    <w:p w:rsidR="00A47472" w:rsidRPr="00771423" w:rsidRDefault="00771423">
      <w:pPr>
        <w:pStyle w:val="a9"/>
        <w:numPr>
          <w:ilvl w:val="0"/>
          <w:numId w:val="2"/>
        </w:numPr>
        <w:rPr>
          <w:lang w:val="ru-RU"/>
        </w:rPr>
      </w:pPr>
      <w:r w:rsidRPr="00771423">
        <w:rPr>
          <w:lang w:val="ru-RU"/>
        </w:rPr>
        <w:t>Почему для теней используется луч от точки к источнику?</w:t>
      </w:r>
    </w:p>
    <w:p w:rsidR="00A47472" w:rsidRPr="00771423" w:rsidRDefault="00771423">
      <w:pPr>
        <w:pStyle w:val="a9"/>
        <w:numPr>
          <w:ilvl w:val="0"/>
          <w:numId w:val="2"/>
        </w:numPr>
        <w:rPr>
          <w:lang w:val="ru-RU"/>
        </w:rPr>
      </w:pPr>
      <w:r w:rsidRPr="00771423">
        <w:rPr>
          <w:lang w:val="ru-RU"/>
        </w:rPr>
        <w:t>Что будет без ограничения глубины рекурсии?</w:t>
      </w:r>
    </w:p>
    <w:p w:rsidR="00A47472" w:rsidRDefault="00771423">
      <w:pPr>
        <w:pStyle w:val="a8"/>
      </w:pPr>
      <w:r>
        <w:t xml:space="preserve">5. </w:t>
      </w:r>
      <w:r>
        <w:t>Сводная таблица игр с аппаратным рейтрейсингом</w:t>
      </w:r>
    </w:p>
    <w:tbl>
      <w:tblPr>
        <w:tblStyle w:val="TableNormal"/>
        <w:tblW w:w="86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A474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472" w:rsidRDefault="00771423">
            <w:pPr>
              <w:pStyle w:val="a7"/>
            </w:pPr>
            <w:r>
              <w:t>Игра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472" w:rsidRDefault="00771423">
            <w:pPr>
              <w:pStyle w:val="a7"/>
              <w:spacing w:after="0" w:line="240" w:lineRule="auto"/>
            </w:pPr>
            <w:r>
              <w:t>Эффекты рейтрейсинга</w:t>
            </w:r>
          </w:p>
        </w:tc>
      </w:tr>
      <w:tr w:rsidR="00A474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472" w:rsidRDefault="00771423">
            <w:pPr>
              <w:pStyle w:val="a7"/>
              <w:spacing w:after="0" w:line="240" w:lineRule="auto"/>
            </w:pPr>
            <w:r>
              <w:t>Cyberpunk 2077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472" w:rsidRDefault="00771423">
            <w:pPr>
              <w:pStyle w:val="a7"/>
              <w:spacing w:after="0" w:line="240" w:lineRule="auto"/>
            </w:pPr>
            <w:r>
              <w:t>Отражения, тени, глоба</w:t>
            </w:r>
            <w:r>
              <w:t>льное освещение</w:t>
            </w:r>
          </w:p>
        </w:tc>
      </w:tr>
      <w:tr w:rsidR="00A474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472" w:rsidRDefault="00771423">
            <w:pPr>
              <w:pStyle w:val="a7"/>
              <w:spacing w:after="0" w:line="240" w:lineRule="auto"/>
            </w:pPr>
            <w:r>
              <w:t>Control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472" w:rsidRDefault="00771423">
            <w:pPr>
              <w:pStyle w:val="a7"/>
              <w:spacing w:after="0" w:line="240" w:lineRule="auto"/>
            </w:pPr>
            <w:r>
              <w:t>Отражения, тени</w:t>
            </w:r>
          </w:p>
        </w:tc>
      </w:tr>
      <w:tr w:rsidR="00A47472" w:rsidRPr="00771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472" w:rsidRDefault="00771423">
            <w:pPr>
              <w:pStyle w:val="a7"/>
              <w:spacing w:after="0" w:line="240" w:lineRule="auto"/>
            </w:pPr>
            <w:r>
              <w:t>Minecraft RTX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472" w:rsidRPr="00771423" w:rsidRDefault="00771423">
            <w:pPr>
              <w:pStyle w:val="a7"/>
              <w:spacing w:after="0" w:line="240" w:lineRule="auto"/>
              <w:rPr>
                <w:lang w:val="ru-RU"/>
              </w:rPr>
            </w:pPr>
            <w:r w:rsidRPr="00771423">
              <w:rPr>
                <w:lang w:val="ru-RU"/>
              </w:rPr>
              <w:t>Полное глобальное освещение (</w:t>
            </w:r>
            <w:r>
              <w:t>Path</w:t>
            </w:r>
            <w:r w:rsidRPr="00771423">
              <w:rPr>
                <w:lang w:val="ru-RU"/>
              </w:rPr>
              <w:t xml:space="preserve"> </w:t>
            </w:r>
            <w:r>
              <w:t>tracing</w:t>
            </w:r>
            <w:r w:rsidRPr="00771423">
              <w:rPr>
                <w:lang w:val="ru-RU"/>
              </w:rPr>
              <w:t>)</w:t>
            </w:r>
          </w:p>
        </w:tc>
      </w:tr>
      <w:tr w:rsidR="00A474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472" w:rsidRDefault="00771423">
            <w:pPr>
              <w:pStyle w:val="a7"/>
              <w:spacing w:after="0" w:line="240" w:lineRule="auto"/>
            </w:pPr>
            <w:r>
              <w:t>Metro Exodus EE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472" w:rsidRDefault="00771423">
            <w:pPr>
              <w:pStyle w:val="a7"/>
              <w:spacing w:after="0" w:line="240" w:lineRule="auto"/>
            </w:pPr>
            <w:r>
              <w:t>Глобальное освещение, отражения</w:t>
            </w:r>
          </w:p>
        </w:tc>
      </w:tr>
      <w:tr w:rsidR="00A474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472" w:rsidRDefault="00771423">
            <w:pPr>
              <w:pStyle w:val="a7"/>
              <w:spacing w:after="0" w:line="240" w:lineRule="auto"/>
            </w:pPr>
            <w:r>
              <w:t>Portal with RTX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472" w:rsidRDefault="00771423">
            <w:pPr>
              <w:pStyle w:val="a7"/>
              <w:spacing w:after="0" w:line="240" w:lineRule="auto"/>
            </w:pPr>
            <w:r>
              <w:t>Отражения, тени</w:t>
            </w:r>
          </w:p>
        </w:tc>
      </w:tr>
    </w:tbl>
    <w:p w:rsidR="00A47472" w:rsidRDefault="00A47472">
      <w:pPr>
        <w:pStyle w:val="a8"/>
        <w:widowControl w:val="0"/>
        <w:spacing w:line="240" w:lineRule="auto"/>
      </w:pPr>
    </w:p>
    <w:p w:rsidR="00A47472" w:rsidRDefault="00771423">
      <w:pPr>
        <w:pStyle w:val="a8"/>
      </w:pPr>
      <w:r>
        <w:t xml:space="preserve">6. </w:t>
      </w:r>
      <w:r>
        <w:t>Выводы</w:t>
      </w:r>
    </w:p>
    <w:p w:rsidR="00A47472" w:rsidRPr="00771423" w:rsidRDefault="00771423">
      <w:pPr>
        <w:pStyle w:val="a7"/>
        <w:rPr>
          <w:lang w:val="ru-RU"/>
        </w:rPr>
      </w:pPr>
      <w:r>
        <w:rPr>
          <w:lang w:val="ru-RU"/>
        </w:rPr>
        <w:t xml:space="preserve">В ходе выполнения лабораторной работы были изучены основные </w:t>
      </w:r>
      <w:r>
        <w:rPr>
          <w:lang w:val="ru-RU"/>
        </w:rPr>
        <w:t>принципы трассировки лучей</w:t>
      </w:r>
      <w:r w:rsidRPr="00771423">
        <w:rPr>
          <w:lang w:val="ru-RU"/>
        </w:rPr>
        <w:t xml:space="preserve">. Реализован простой, </w:t>
      </w:r>
      <w:r>
        <w:rPr>
          <w:lang w:val="ru-RU"/>
        </w:rPr>
        <w:t>но полностью функциональный трассировщик</w:t>
      </w:r>
      <w:r w:rsidRPr="00771423">
        <w:rPr>
          <w:lang w:val="ru-RU"/>
        </w:rPr>
        <w:t xml:space="preserve">, </w:t>
      </w:r>
      <w:r>
        <w:rPr>
          <w:lang w:val="ru-RU"/>
        </w:rPr>
        <w:t>поддерживающий пересечение луча со сферой</w:t>
      </w:r>
      <w:r w:rsidRPr="00771423">
        <w:rPr>
          <w:lang w:val="ru-RU"/>
        </w:rPr>
        <w:t xml:space="preserve">, </w:t>
      </w:r>
      <w:r>
        <w:rPr>
          <w:lang w:val="ru-RU"/>
        </w:rPr>
        <w:t>диффузное и зеркальное освещение</w:t>
      </w:r>
      <w:r w:rsidRPr="00771423">
        <w:rPr>
          <w:lang w:val="ru-RU"/>
        </w:rPr>
        <w:t xml:space="preserve">, </w:t>
      </w:r>
      <w:r>
        <w:rPr>
          <w:lang w:val="ru-RU"/>
        </w:rPr>
        <w:t>тени и рекурсивные отражения</w:t>
      </w:r>
      <w:r w:rsidRPr="00771423">
        <w:rPr>
          <w:lang w:val="ru-RU"/>
        </w:rPr>
        <w:t xml:space="preserve">. Установлено, </w:t>
      </w:r>
      <w:r>
        <w:rPr>
          <w:lang w:val="ru-RU"/>
        </w:rPr>
        <w:t xml:space="preserve">что рейтрейсинг даёт высокую реалистичность </w:t>
      </w:r>
      <w:r>
        <w:rPr>
          <w:lang w:val="ru-RU"/>
        </w:rPr>
        <w:t>ценой производительности</w:t>
      </w:r>
      <w:r w:rsidRPr="00771423">
        <w:rPr>
          <w:lang w:val="ru-RU"/>
        </w:rPr>
        <w:t xml:space="preserve">. </w:t>
      </w:r>
      <w:r>
        <w:rPr>
          <w:lang w:val="ru-RU"/>
        </w:rPr>
        <w:t xml:space="preserve">Современные видеокарты с аппаратной поддержкой </w:t>
      </w:r>
      <w:r w:rsidRPr="00771423">
        <w:rPr>
          <w:lang w:val="ru-RU"/>
        </w:rPr>
        <w:t>(</w:t>
      </w:r>
      <w:r>
        <w:t>NVIDIA</w:t>
      </w:r>
      <w:r w:rsidRPr="00771423">
        <w:rPr>
          <w:lang w:val="ru-RU"/>
        </w:rPr>
        <w:t xml:space="preserve"> </w:t>
      </w:r>
      <w:r>
        <w:t>RTX</w:t>
      </w:r>
      <w:r w:rsidRPr="00771423">
        <w:rPr>
          <w:lang w:val="ru-RU"/>
        </w:rPr>
        <w:t xml:space="preserve">, </w:t>
      </w:r>
      <w:r>
        <w:t>AMD</w:t>
      </w:r>
      <w:r w:rsidRPr="00771423">
        <w:rPr>
          <w:lang w:val="ru-RU"/>
        </w:rPr>
        <w:t xml:space="preserve"> </w:t>
      </w:r>
      <w:r>
        <w:t>Radeon</w:t>
      </w:r>
      <w:r w:rsidRPr="00771423">
        <w:rPr>
          <w:lang w:val="ru-RU"/>
        </w:rPr>
        <w:t xml:space="preserve"> </w:t>
      </w:r>
      <w:r>
        <w:t>RX</w:t>
      </w:r>
      <w:r w:rsidRPr="00771423">
        <w:rPr>
          <w:lang w:val="ru-RU"/>
        </w:rPr>
        <w:t xml:space="preserve">) </w:t>
      </w:r>
      <w:r>
        <w:rPr>
          <w:lang w:val="ru-RU"/>
        </w:rPr>
        <w:t>позволяют использовать эти эффекты в реальном времени в играх</w:t>
      </w:r>
      <w:r w:rsidRPr="00771423">
        <w:rPr>
          <w:lang w:val="ru-RU"/>
        </w:rPr>
        <w:t>.</w:t>
      </w:r>
    </w:p>
    <w:sectPr w:rsidR="00A47472" w:rsidRPr="0077142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71423">
      <w:r>
        <w:separator/>
      </w:r>
    </w:p>
  </w:endnote>
  <w:endnote w:type="continuationSeparator" w:id="0">
    <w:p w:rsidR="00000000" w:rsidRDefault="00771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-Roman">
    <w:altName w:val="Times New Roman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71423">
      <w:r>
        <w:separator/>
      </w:r>
    </w:p>
  </w:footnote>
  <w:footnote w:type="continuationSeparator" w:id="0">
    <w:p w:rsidR="00000000" w:rsidRDefault="007714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129CA"/>
    <w:multiLevelType w:val="hybridMultilevel"/>
    <w:tmpl w:val="1D98BE7E"/>
    <w:numStyleLink w:val="1"/>
  </w:abstractNum>
  <w:abstractNum w:abstractNumId="1" w15:restartNumberingAfterBreak="0">
    <w:nsid w:val="1DFF6D49"/>
    <w:multiLevelType w:val="hybridMultilevel"/>
    <w:tmpl w:val="58E0EE5A"/>
    <w:numStyleLink w:val="2"/>
  </w:abstractNum>
  <w:abstractNum w:abstractNumId="2" w15:restartNumberingAfterBreak="0">
    <w:nsid w:val="220C57D4"/>
    <w:multiLevelType w:val="hybridMultilevel"/>
    <w:tmpl w:val="E6F6217E"/>
    <w:numStyleLink w:val="a"/>
  </w:abstractNum>
  <w:abstractNum w:abstractNumId="3" w15:restartNumberingAfterBreak="0">
    <w:nsid w:val="5FC3128B"/>
    <w:multiLevelType w:val="hybridMultilevel"/>
    <w:tmpl w:val="1D98BE7E"/>
    <w:styleLink w:val="1"/>
    <w:lvl w:ilvl="0" w:tplc="8258E8A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25443F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C864F4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32BF2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7AAD25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49E829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4A6F8F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D42E1C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1A8B70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60BB4374"/>
    <w:multiLevelType w:val="hybridMultilevel"/>
    <w:tmpl w:val="E6F6217E"/>
    <w:styleLink w:val="a"/>
    <w:lvl w:ilvl="0" w:tplc="1F44BC88">
      <w:start w:val="1"/>
      <w:numFmt w:val="bullet"/>
      <w:lvlText w:val="•"/>
      <w:lvlJc w:val="left"/>
      <w:pPr>
        <w:ind w:left="72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26143F2A">
      <w:start w:val="1"/>
      <w:numFmt w:val="bullet"/>
      <w:lvlText w:val="•"/>
      <w:lvlJc w:val="left"/>
      <w:pPr>
        <w:ind w:left="815" w:hanging="375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 w:tplc="B5CABA20">
      <w:start w:val="1"/>
      <w:numFmt w:val="bullet"/>
      <w:lvlText w:val="•"/>
      <w:lvlJc w:val="left"/>
      <w:pPr>
        <w:ind w:left="1035" w:hanging="375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 w:tplc="05D2C962">
      <w:start w:val="1"/>
      <w:numFmt w:val="bullet"/>
      <w:lvlText w:val="•"/>
      <w:lvlJc w:val="left"/>
      <w:pPr>
        <w:ind w:left="1255" w:hanging="375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 w:tplc="3864DDEE">
      <w:start w:val="1"/>
      <w:numFmt w:val="bullet"/>
      <w:lvlText w:val="•"/>
      <w:lvlJc w:val="left"/>
      <w:pPr>
        <w:ind w:left="1475" w:hanging="375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 w:tplc="B1DE4328">
      <w:start w:val="1"/>
      <w:numFmt w:val="bullet"/>
      <w:lvlText w:val="•"/>
      <w:lvlJc w:val="left"/>
      <w:pPr>
        <w:ind w:left="1695" w:hanging="375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 w:tplc="B3AE9494">
      <w:start w:val="1"/>
      <w:numFmt w:val="bullet"/>
      <w:lvlText w:val="•"/>
      <w:lvlJc w:val="left"/>
      <w:pPr>
        <w:ind w:left="1915" w:hanging="375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 w:tplc="87C41030">
      <w:start w:val="1"/>
      <w:numFmt w:val="bullet"/>
      <w:lvlText w:val="•"/>
      <w:lvlJc w:val="left"/>
      <w:pPr>
        <w:ind w:left="2135" w:hanging="375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 w:tplc="7AEE61F6">
      <w:start w:val="1"/>
      <w:numFmt w:val="bullet"/>
      <w:lvlText w:val="•"/>
      <w:lvlJc w:val="left"/>
      <w:pPr>
        <w:ind w:left="2355" w:hanging="375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5" w15:restartNumberingAfterBreak="0">
    <w:nsid w:val="6BB84A00"/>
    <w:multiLevelType w:val="hybridMultilevel"/>
    <w:tmpl w:val="58E0EE5A"/>
    <w:styleLink w:val="2"/>
    <w:lvl w:ilvl="0" w:tplc="9C92F5E2">
      <w:start w:val="1"/>
      <w:numFmt w:val="bullet"/>
      <w:lvlText w:val="•"/>
      <w:lvlJc w:val="left"/>
      <w:pPr>
        <w:ind w:left="72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97643B0C">
      <w:start w:val="1"/>
      <w:numFmt w:val="bullet"/>
      <w:lvlText w:val="◦"/>
      <w:lvlJc w:val="left"/>
      <w:pPr>
        <w:ind w:left="14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 w:tplc="95F41DD8">
      <w:start w:val="1"/>
      <w:numFmt w:val="bullet"/>
      <w:lvlText w:val="◦"/>
      <w:lvlJc w:val="left"/>
      <w:pPr>
        <w:ind w:left="203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 w:tplc="625AB05E">
      <w:start w:val="1"/>
      <w:numFmt w:val="bullet"/>
      <w:lvlText w:val="◦"/>
      <w:lvlJc w:val="left"/>
      <w:pPr>
        <w:ind w:left="275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 w:tplc="8F7E7892">
      <w:start w:val="1"/>
      <w:numFmt w:val="bullet"/>
      <w:lvlText w:val="◦"/>
      <w:lvlJc w:val="left"/>
      <w:pPr>
        <w:ind w:left="347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 w:tplc="EBBE9828">
      <w:start w:val="1"/>
      <w:numFmt w:val="bullet"/>
      <w:lvlText w:val="◦"/>
      <w:lvlJc w:val="left"/>
      <w:pPr>
        <w:ind w:left="419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 w:tplc="ACD87306">
      <w:start w:val="1"/>
      <w:numFmt w:val="bullet"/>
      <w:lvlText w:val="◦"/>
      <w:lvlJc w:val="left"/>
      <w:pPr>
        <w:ind w:left="491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 w:tplc="2B96A562">
      <w:start w:val="1"/>
      <w:numFmt w:val="bullet"/>
      <w:lvlText w:val="◦"/>
      <w:lvlJc w:val="left"/>
      <w:pPr>
        <w:ind w:left="563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 w:tplc="17A0CE2E">
      <w:start w:val="1"/>
      <w:numFmt w:val="bullet"/>
      <w:lvlText w:val="◦"/>
      <w:lvlJc w:val="left"/>
      <w:pPr>
        <w:ind w:left="6355" w:hanging="3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1"/>
    <w:lvlOverride w:ilvl="0">
      <w:lvl w:ilvl="0" w:tplc="8BDC106E">
        <w:start w:val="1"/>
        <w:numFmt w:val="bullet"/>
        <w:lvlText w:val="•"/>
        <w:lvlJc w:val="left"/>
        <w:pPr>
          <w:ind w:left="720" w:hanging="500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D76B286">
        <w:start w:val="1"/>
        <w:numFmt w:val="bullet"/>
        <w:lvlText w:val="•"/>
        <w:lvlJc w:val="left"/>
        <w:pPr>
          <w:ind w:left="81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83A0124">
        <w:start w:val="1"/>
        <w:numFmt w:val="bullet"/>
        <w:lvlText w:val="•"/>
        <w:lvlJc w:val="left"/>
        <w:pPr>
          <w:ind w:left="103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A3EA490">
        <w:start w:val="1"/>
        <w:numFmt w:val="bullet"/>
        <w:lvlText w:val="•"/>
        <w:lvlJc w:val="left"/>
        <w:pPr>
          <w:ind w:left="125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05650A8">
        <w:start w:val="1"/>
        <w:numFmt w:val="bullet"/>
        <w:lvlText w:val="•"/>
        <w:lvlJc w:val="left"/>
        <w:pPr>
          <w:ind w:left="147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C0C7308">
        <w:start w:val="1"/>
        <w:numFmt w:val="bullet"/>
        <w:lvlText w:val="•"/>
        <w:lvlJc w:val="left"/>
        <w:pPr>
          <w:ind w:left="169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276B4F0">
        <w:start w:val="1"/>
        <w:numFmt w:val="bullet"/>
        <w:lvlText w:val="•"/>
        <w:lvlJc w:val="left"/>
        <w:pPr>
          <w:ind w:left="191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B1E7712">
        <w:start w:val="1"/>
        <w:numFmt w:val="bullet"/>
        <w:lvlText w:val="•"/>
        <w:lvlJc w:val="left"/>
        <w:pPr>
          <w:ind w:left="213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7EA1A22">
        <w:start w:val="1"/>
        <w:numFmt w:val="bullet"/>
        <w:lvlText w:val="•"/>
        <w:lvlJc w:val="left"/>
        <w:pPr>
          <w:ind w:left="2355" w:hanging="375"/>
        </w:pPr>
        <w:rPr>
          <w:rFonts w:ascii="Times-Roman" w:eastAsia="Times-Roman" w:hAnsi="Times-Roman" w:cs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472"/>
    <w:rsid w:val="00771423"/>
    <w:rsid w:val="00A4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CB447"/>
  <w15:docId w15:val="{D15FC2DF-9CCF-40D6-BA1E-68FD968B4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Pr>
      <w:sz w:val="24"/>
      <w:szCs w:val="24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Title"/>
    <w:next w:val="a7"/>
    <w:pPr>
      <w:pBdr>
        <w:bottom w:val="single" w:sz="8" w:space="0" w:color="4F81BD"/>
      </w:pBdr>
      <w:spacing w:after="300"/>
    </w:pPr>
    <w:rPr>
      <w:rFonts w:ascii="Calibri" w:hAnsi="Calibri" w:cs="Arial Unicode MS"/>
      <w:color w:val="17365D"/>
      <w:spacing w:val="5"/>
      <w:kern w:val="28"/>
      <w:sz w:val="52"/>
      <w:szCs w:val="52"/>
      <w:u w:color="17365D"/>
      <w:lang w:val="en-US"/>
    </w:rPr>
  </w:style>
  <w:style w:type="paragraph" w:styleId="a7">
    <w:name w:val="Body Text"/>
    <w:pPr>
      <w:spacing w:after="200" w:line="276" w:lineRule="auto"/>
    </w:pPr>
    <w:rPr>
      <w:rFonts w:cs="Arial Unicode MS"/>
      <w:color w:val="000000"/>
      <w:sz w:val="28"/>
      <w:szCs w:val="28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a8">
    <w:name w:val="Рубрика"/>
    <w:next w:val="a7"/>
    <w:pPr>
      <w:keepNext/>
      <w:keepLines/>
      <w:spacing w:before="480" w:line="276" w:lineRule="auto"/>
      <w:outlineLvl w:val="0"/>
    </w:pPr>
    <w:rPr>
      <w:rFonts w:ascii="Calibri" w:hAnsi="Calibri" w:cs="Arial Unicode MS"/>
      <w:b/>
      <w:bCs/>
      <w:color w:val="365F91"/>
      <w:sz w:val="28"/>
      <w:szCs w:val="28"/>
      <w:u w:color="365F91"/>
      <w14:textOutline w14:w="0" w14:cap="flat" w14:cmpd="sng" w14:algn="ctr">
        <w14:noFill/>
        <w14:prstDash w14:val="solid"/>
        <w14:bevel/>
      </w14:textOutline>
    </w:rPr>
  </w:style>
  <w:style w:type="paragraph" w:customStyle="1" w:styleId="20">
    <w:name w:val="Рубрика 2"/>
    <w:next w:val="a7"/>
    <w:pPr>
      <w:keepNext/>
      <w:keepLines/>
      <w:spacing w:before="200" w:line="276" w:lineRule="auto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Bullet"/>
    <w:pPr>
      <w:tabs>
        <w:tab w:val="left" w:pos="360"/>
      </w:tabs>
      <w:spacing w:after="200" w:line="276" w:lineRule="auto"/>
    </w:pPr>
    <w:rPr>
      <w:rFonts w:cs="Arial Unicode MS"/>
      <w:color w:val="000000"/>
      <w:sz w:val="28"/>
      <w:szCs w:val="28"/>
      <w:u w:color="000000"/>
      <w:lang w:val="en-US"/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customStyle="1" w:styleId="aa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2">
    <w:name w:val="Импортированный стиль 2"/>
    <w:pPr>
      <w:numPr>
        <w:numId w:val="3"/>
      </w:numPr>
    </w:pPr>
  </w:style>
  <w:style w:type="numbering" w:customStyle="1" w:styleId="a">
    <w:name w:val="Пункт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</cp:lastModifiedBy>
  <cp:revision>2</cp:revision>
  <dcterms:created xsi:type="dcterms:W3CDTF">2026-04-13T18:31:00Z</dcterms:created>
  <dcterms:modified xsi:type="dcterms:W3CDTF">2026-04-13T19:20:00Z</dcterms:modified>
</cp:coreProperties>
</file>