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CDB17" w14:textId="540DA78A" w:rsidR="00AA28F4" w:rsidRDefault="00000000">
      <w:pPr>
        <w:pStyle w:val="a5"/>
        <w:spacing w:before="0" w:after="320" w:line="240" w:lineRule="auto"/>
        <w:rPr>
          <w:rFonts w:ascii="Helvetica" w:eastAsia="Helvetica" w:hAnsi="Helvetica" w:cs="Helvetica"/>
          <w:b/>
          <w:bCs/>
          <w:color w:val="0F1115"/>
          <w:sz w:val="32"/>
          <w:szCs w:val="32"/>
          <w:shd w:val="clear" w:color="auto" w:fill="FFFFFF"/>
        </w:rPr>
      </w:pPr>
      <w:r>
        <w:rPr>
          <w:rFonts w:ascii="Helvetica" w:hAnsi="Helvetica"/>
          <w:b/>
          <w:bCs/>
          <w:color w:val="0F1115"/>
          <w:sz w:val="32"/>
          <w:szCs w:val="32"/>
          <w:shd w:val="clear" w:color="auto" w:fill="FFFFFF"/>
        </w:rPr>
        <w:t>Практическая работа №</w:t>
      </w:r>
      <w:r w:rsidR="00B274D7">
        <w:rPr>
          <w:rFonts w:ascii="Helvetica" w:hAnsi="Helvetica"/>
          <w:b/>
          <w:bCs/>
          <w:color w:val="0F1115"/>
          <w:sz w:val="32"/>
          <w:szCs w:val="32"/>
          <w:shd w:val="clear" w:color="auto" w:fill="FFFFFF"/>
        </w:rPr>
        <w:t>5</w:t>
      </w:r>
    </w:p>
    <w:p w14:paraId="3D3DC2EB" w14:textId="77777777" w:rsidR="00AA28F4" w:rsidRDefault="00000000">
      <w:pPr>
        <w:pStyle w:val="a5"/>
        <w:spacing w:before="0" w:after="320" w:line="240" w:lineRule="auto"/>
        <w:rPr>
          <w:rFonts w:ascii="Helvetica" w:eastAsia="Helvetica" w:hAnsi="Helvetica" w:cs="Helvetica"/>
          <w:color w:val="0F1115"/>
          <w:sz w:val="32"/>
          <w:szCs w:val="32"/>
          <w:shd w:val="clear" w:color="auto" w:fill="FFFFFF"/>
        </w:rPr>
      </w:pP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>Разработать программу на </w:t>
      </w:r>
      <w:r>
        <w:rPr>
          <w:rFonts w:ascii="Helvetica" w:hAnsi="Helvetica"/>
          <w:b/>
          <w:bCs/>
          <w:color w:val="0F1115"/>
          <w:sz w:val="32"/>
          <w:szCs w:val="32"/>
          <w:shd w:val="clear" w:color="auto" w:fill="FFFFFF"/>
          <w:lang w:val="en-US"/>
        </w:rPr>
        <w:t>Python</w:t>
      </w:r>
      <w:r w:rsidRPr="00B274D7">
        <w:rPr>
          <w:rFonts w:ascii="Helvetica" w:hAnsi="Helvetica"/>
          <w:b/>
          <w:bCs/>
          <w:color w:val="0F1115"/>
          <w:sz w:val="32"/>
          <w:szCs w:val="32"/>
          <w:shd w:val="clear" w:color="auto" w:fill="FFFFFF"/>
        </w:rPr>
        <w:t>/</w:t>
      </w:r>
      <w:r>
        <w:rPr>
          <w:rFonts w:ascii="Helvetica" w:hAnsi="Helvetica"/>
          <w:b/>
          <w:bCs/>
          <w:color w:val="0F1115"/>
          <w:sz w:val="32"/>
          <w:szCs w:val="32"/>
          <w:shd w:val="clear" w:color="auto" w:fill="FFFFFF"/>
          <w:lang w:val="en-US"/>
        </w:rPr>
        <w:t>C</w:t>
      </w:r>
      <w:r w:rsidRPr="00B274D7">
        <w:rPr>
          <w:rFonts w:ascii="Helvetica" w:hAnsi="Helvetica"/>
          <w:b/>
          <w:bCs/>
          <w:color w:val="0F1115"/>
          <w:sz w:val="32"/>
          <w:szCs w:val="32"/>
          <w:shd w:val="clear" w:color="auto" w:fill="FFFFFF"/>
        </w:rPr>
        <w:t>++/</w:t>
      </w:r>
      <w:r>
        <w:rPr>
          <w:rFonts w:ascii="Helvetica" w:hAnsi="Helvetica"/>
          <w:b/>
          <w:bCs/>
          <w:color w:val="0F1115"/>
          <w:sz w:val="32"/>
          <w:szCs w:val="32"/>
          <w:shd w:val="clear" w:color="auto" w:fill="FFFFFF"/>
          <w:lang w:val="en-US"/>
        </w:rPr>
        <w:t>C</w:t>
      </w:r>
      <w:r w:rsidRPr="00B274D7">
        <w:rPr>
          <w:rFonts w:ascii="Helvetica" w:hAnsi="Helvetica"/>
          <w:b/>
          <w:bCs/>
          <w:color w:val="0F1115"/>
          <w:sz w:val="32"/>
          <w:szCs w:val="32"/>
          <w:shd w:val="clear" w:color="auto" w:fill="FFFFFF"/>
        </w:rPr>
        <w:t>#/</w:t>
      </w:r>
      <w:r>
        <w:rPr>
          <w:rFonts w:ascii="Helvetica" w:hAnsi="Helvetica"/>
          <w:b/>
          <w:bCs/>
          <w:color w:val="0F1115"/>
          <w:sz w:val="32"/>
          <w:szCs w:val="32"/>
          <w:shd w:val="clear" w:color="auto" w:fill="FFFFFF"/>
          <w:lang w:val="en-US"/>
        </w:rPr>
        <w:t>Java</w:t>
      </w: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>, которая:</w:t>
      </w:r>
    </w:p>
    <w:p w14:paraId="056B88BE" w14:textId="77777777" w:rsidR="00AA28F4" w:rsidRDefault="00000000">
      <w:pPr>
        <w:pStyle w:val="a5"/>
        <w:numPr>
          <w:ilvl w:val="0"/>
          <w:numId w:val="2"/>
        </w:numPr>
        <w:spacing w:before="0" w:line="240" w:lineRule="auto"/>
        <w:rPr>
          <w:rFonts w:ascii="Helvetica" w:hAnsi="Helvetica"/>
          <w:color w:val="0F1115"/>
          <w:sz w:val="32"/>
          <w:szCs w:val="32"/>
          <w:shd w:val="clear" w:color="auto" w:fill="FFFFFF"/>
        </w:rPr>
      </w:pP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>Загружает изображение (форматы</w:t>
      </w:r>
      <w:r>
        <w:rPr>
          <w:rFonts w:ascii="Helvetica" w:hAnsi="Helvetica"/>
          <w:color w:val="0F1115"/>
          <w:sz w:val="32"/>
          <w:szCs w:val="32"/>
          <w:shd w:val="clear" w:color="auto" w:fill="FFFFFF"/>
          <w:lang w:val="pt-PT"/>
        </w:rPr>
        <w:t>: PNG, JPEG, BMP).</w:t>
      </w:r>
    </w:p>
    <w:p w14:paraId="09698C8F" w14:textId="77777777" w:rsidR="00AA28F4" w:rsidRDefault="00000000">
      <w:pPr>
        <w:pStyle w:val="a5"/>
        <w:numPr>
          <w:ilvl w:val="0"/>
          <w:numId w:val="2"/>
        </w:numPr>
        <w:spacing w:before="0" w:line="240" w:lineRule="auto"/>
        <w:rPr>
          <w:rFonts w:ascii="Helvetica" w:hAnsi="Helvetica"/>
          <w:color w:val="0F1115"/>
          <w:sz w:val="32"/>
          <w:szCs w:val="32"/>
          <w:shd w:val="clear" w:color="auto" w:fill="FFFFFF"/>
        </w:rPr>
      </w:pP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>Преобразует его из RGB в </w:t>
      </w:r>
      <w:r>
        <w:rPr>
          <w:rFonts w:ascii="Helvetica" w:hAnsi="Helvetica"/>
          <w:b/>
          <w:bCs/>
          <w:color w:val="0F1115"/>
          <w:sz w:val="32"/>
          <w:szCs w:val="32"/>
          <w:shd w:val="clear" w:color="auto" w:fill="FFFFFF"/>
        </w:rPr>
        <w:t>HSL</w:t>
      </w: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> (по формулам со слайдов 23–</w:t>
      </w:r>
      <w:r>
        <w:rPr>
          <w:rFonts w:ascii="Helvetica" w:hAnsi="Helvetica"/>
          <w:color w:val="0F1115"/>
          <w:sz w:val="32"/>
          <w:szCs w:val="32"/>
          <w:shd w:val="clear" w:color="auto" w:fill="FFFFFF"/>
          <w:lang w:val="de-DE"/>
        </w:rPr>
        <w:t>24 PDF-</w:t>
      </w: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>файла теории).</w:t>
      </w:r>
    </w:p>
    <w:p w14:paraId="314211E2" w14:textId="77777777" w:rsidR="00AA28F4" w:rsidRDefault="00000000">
      <w:pPr>
        <w:pStyle w:val="a5"/>
        <w:numPr>
          <w:ilvl w:val="0"/>
          <w:numId w:val="2"/>
        </w:numPr>
        <w:spacing w:before="0" w:line="240" w:lineRule="auto"/>
        <w:rPr>
          <w:rFonts w:ascii="Helvetica" w:hAnsi="Helvetica"/>
          <w:color w:val="0F1115"/>
          <w:sz w:val="32"/>
          <w:szCs w:val="32"/>
          <w:shd w:val="clear" w:color="auto" w:fill="FFFFFF"/>
        </w:rPr>
      </w:pP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>Предоставляет </w:t>
      </w:r>
      <w:r>
        <w:rPr>
          <w:rFonts w:ascii="Helvetica" w:hAnsi="Helvetica"/>
          <w:b/>
          <w:bCs/>
          <w:color w:val="0F1115"/>
          <w:sz w:val="32"/>
          <w:szCs w:val="32"/>
          <w:shd w:val="clear" w:color="auto" w:fill="FFFFFF"/>
        </w:rPr>
        <w:t>три ползунка</w:t>
      </w: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> </w:t>
      </w:r>
      <w:r w:rsidRPr="00B274D7">
        <w:rPr>
          <w:rFonts w:ascii="Helvetica" w:hAnsi="Helvetica"/>
          <w:color w:val="0F1115"/>
          <w:sz w:val="32"/>
          <w:szCs w:val="32"/>
          <w:shd w:val="clear" w:color="auto" w:fill="FFFFFF"/>
        </w:rPr>
        <w:t>(</w:t>
      </w:r>
      <w:r>
        <w:rPr>
          <w:rFonts w:ascii="Helvetica" w:hAnsi="Helvetica"/>
          <w:color w:val="0F1115"/>
          <w:sz w:val="32"/>
          <w:szCs w:val="32"/>
          <w:shd w:val="clear" w:color="auto" w:fill="FFFFFF"/>
          <w:lang w:val="en-US"/>
        </w:rPr>
        <w:t>Hue</w:t>
      </w:r>
      <w:r w:rsidRPr="00B274D7">
        <w:rPr>
          <w:rFonts w:ascii="Helvetica" w:hAnsi="Helvetica"/>
          <w:color w:val="0F1115"/>
          <w:sz w:val="32"/>
          <w:szCs w:val="32"/>
          <w:shd w:val="clear" w:color="auto" w:fill="FFFFFF"/>
        </w:rPr>
        <w:t xml:space="preserve">, </w:t>
      </w:r>
      <w:r>
        <w:rPr>
          <w:rFonts w:ascii="Helvetica" w:hAnsi="Helvetica"/>
          <w:color w:val="0F1115"/>
          <w:sz w:val="32"/>
          <w:szCs w:val="32"/>
          <w:shd w:val="clear" w:color="auto" w:fill="FFFFFF"/>
          <w:lang w:val="en-US"/>
        </w:rPr>
        <w:t>Saturation</w:t>
      </w:r>
      <w:r w:rsidRPr="00B274D7">
        <w:rPr>
          <w:rFonts w:ascii="Helvetica" w:hAnsi="Helvetica"/>
          <w:color w:val="0F1115"/>
          <w:sz w:val="32"/>
          <w:szCs w:val="32"/>
          <w:shd w:val="clear" w:color="auto" w:fill="FFFFFF"/>
        </w:rPr>
        <w:t xml:space="preserve">, </w:t>
      </w:r>
      <w:r>
        <w:rPr>
          <w:rFonts w:ascii="Helvetica" w:hAnsi="Helvetica"/>
          <w:color w:val="0F1115"/>
          <w:sz w:val="32"/>
          <w:szCs w:val="32"/>
          <w:shd w:val="clear" w:color="auto" w:fill="FFFFFF"/>
          <w:lang w:val="en-US"/>
        </w:rPr>
        <w:t>Lightness</w:t>
      </w:r>
      <w:r w:rsidRPr="00B274D7">
        <w:rPr>
          <w:rFonts w:ascii="Helvetica" w:hAnsi="Helvetica"/>
          <w:color w:val="0F1115"/>
          <w:sz w:val="32"/>
          <w:szCs w:val="32"/>
          <w:shd w:val="clear" w:color="auto" w:fill="FFFFFF"/>
        </w:rPr>
        <w:t xml:space="preserve">) </w:t>
      </w: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>для интерактивного изменения параметров.</w:t>
      </w:r>
    </w:p>
    <w:p w14:paraId="4EB4CCF7" w14:textId="77777777" w:rsidR="00AA28F4" w:rsidRDefault="00000000">
      <w:pPr>
        <w:pStyle w:val="a5"/>
        <w:numPr>
          <w:ilvl w:val="0"/>
          <w:numId w:val="2"/>
        </w:numPr>
        <w:spacing w:before="0" w:line="240" w:lineRule="auto"/>
        <w:rPr>
          <w:rFonts w:ascii="Helvetica" w:hAnsi="Helvetica"/>
          <w:color w:val="0F1115"/>
          <w:sz w:val="32"/>
          <w:szCs w:val="32"/>
          <w:shd w:val="clear" w:color="auto" w:fill="FFFFFF"/>
        </w:rPr>
      </w:pP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>Отображает результат преобразования в реальном времени.</w:t>
      </w:r>
    </w:p>
    <w:p w14:paraId="0927EC9C" w14:textId="77777777" w:rsidR="00AA28F4" w:rsidRDefault="00000000">
      <w:pPr>
        <w:pStyle w:val="a5"/>
        <w:numPr>
          <w:ilvl w:val="0"/>
          <w:numId w:val="2"/>
        </w:numPr>
        <w:spacing w:before="0" w:line="240" w:lineRule="auto"/>
        <w:rPr>
          <w:rFonts w:ascii="Helvetica" w:hAnsi="Helvetica"/>
          <w:color w:val="0F1115"/>
          <w:sz w:val="32"/>
          <w:szCs w:val="32"/>
          <w:shd w:val="clear" w:color="auto" w:fill="FFFFFF"/>
        </w:rPr>
      </w:pP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 xml:space="preserve">Сохраняет изменённое изображение в файл (обратное преобразование HSL </w:t>
      </w:r>
      <w:r>
        <w:rPr>
          <w:rFonts w:ascii="Arial Unicode MS" w:hAnsi="Arial Unicode MS"/>
          <w:color w:val="0F1115"/>
          <w:sz w:val="32"/>
          <w:szCs w:val="32"/>
          <w:shd w:val="clear" w:color="auto" w:fill="FFFFFF"/>
        </w:rPr>
        <w:t>→</w:t>
      </w: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 xml:space="preserve"> RGB).</w:t>
      </w:r>
    </w:p>
    <w:p w14:paraId="5BACDE15" w14:textId="77777777" w:rsidR="00AA28F4" w:rsidRDefault="00000000">
      <w:pPr>
        <w:pStyle w:val="a5"/>
        <w:numPr>
          <w:ilvl w:val="0"/>
          <w:numId w:val="2"/>
        </w:numPr>
        <w:spacing w:before="0" w:line="240" w:lineRule="auto"/>
        <w:rPr>
          <w:rFonts w:ascii="Helvetica" w:hAnsi="Helvetica"/>
          <w:color w:val="0F1115"/>
          <w:sz w:val="32"/>
          <w:szCs w:val="32"/>
          <w:shd w:val="clear" w:color="auto" w:fill="FFFFFF"/>
        </w:rPr>
      </w:pPr>
      <w:r>
        <w:rPr>
          <w:rFonts w:ascii="Helvetica" w:hAnsi="Helvetica"/>
          <w:b/>
          <w:bCs/>
          <w:color w:val="0F1115"/>
          <w:sz w:val="32"/>
          <w:szCs w:val="32"/>
          <w:shd w:val="clear" w:color="auto" w:fill="FFFFFF"/>
        </w:rPr>
        <w:t>Обязательное исследование</w:t>
      </w: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>: самостоятельно найти в интернете и сравнить </w:t>
      </w:r>
      <w:r>
        <w:rPr>
          <w:rFonts w:ascii="Helvetica" w:hAnsi="Helvetica"/>
          <w:b/>
          <w:bCs/>
          <w:color w:val="0F1115"/>
          <w:sz w:val="32"/>
          <w:szCs w:val="32"/>
          <w:shd w:val="clear" w:color="auto" w:fill="FFFFFF"/>
        </w:rPr>
        <w:t>три разных источника</w:t>
      </w: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 xml:space="preserve"> с формулами преобразования RGB </w:t>
      </w:r>
      <w:r>
        <w:rPr>
          <w:rFonts w:ascii="Arial Unicode MS" w:hAnsi="Arial Unicode MS"/>
          <w:color w:val="0F1115"/>
          <w:sz w:val="32"/>
          <w:szCs w:val="32"/>
          <w:shd w:val="clear" w:color="auto" w:fill="FFFFFF"/>
        </w:rPr>
        <w:t>↔</w:t>
      </w: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 xml:space="preserve"> HSL (могут быть расхождения в диапазонах, обработке краевых случаев, порядке вычислений). В отчёте указать, какой источник использован в программе и почему.</w:t>
      </w:r>
    </w:p>
    <w:p w14:paraId="11D0BB6D" w14:textId="77777777" w:rsidR="00AA28F4" w:rsidRDefault="00000000">
      <w:pPr>
        <w:pStyle w:val="a5"/>
        <w:spacing w:before="0" w:line="240" w:lineRule="auto"/>
        <w:rPr>
          <w:rFonts w:ascii="Helvetica" w:eastAsia="Helvetica" w:hAnsi="Helvetica" w:cs="Helvetica"/>
          <w:color w:val="0F1115"/>
          <w:sz w:val="32"/>
          <w:szCs w:val="32"/>
          <w:shd w:val="clear" w:color="auto" w:fill="FFFFFF"/>
        </w:rPr>
      </w:pP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>Запрещено использовать готовые функции </w:t>
      </w:r>
      <w:r>
        <w:rPr>
          <w:rFonts w:ascii="Menlo Regular" w:hAnsi="Menlo Regular"/>
          <w:color w:val="0F1115"/>
          <w:sz w:val="28"/>
          <w:szCs w:val="28"/>
          <w:shd w:val="clear" w:color="auto" w:fill="EBEEF2"/>
          <w:lang w:val="en-US"/>
        </w:rPr>
        <w:t>rgb</w:t>
      </w:r>
      <w:r w:rsidRPr="00B274D7">
        <w:rPr>
          <w:rFonts w:ascii="Menlo Regular" w:hAnsi="Menlo Regular"/>
          <w:color w:val="0F1115"/>
          <w:sz w:val="28"/>
          <w:szCs w:val="28"/>
          <w:shd w:val="clear" w:color="auto" w:fill="EBEEF2"/>
        </w:rPr>
        <w:t>_</w:t>
      </w:r>
      <w:r>
        <w:rPr>
          <w:rFonts w:ascii="Menlo Regular" w:hAnsi="Menlo Regular"/>
          <w:color w:val="0F1115"/>
          <w:sz w:val="28"/>
          <w:szCs w:val="28"/>
          <w:shd w:val="clear" w:color="auto" w:fill="EBEEF2"/>
          <w:lang w:val="en-US"/>
        </w:rPr>
        <w:t>to</w:t>
      </w:r>
      <w:r w:rsidRPr="00B274D7">
        <w:rPr>
          <w:rFonts w:ascii="Menlo Regular" w:hAnsi="Menlo Regular"/>
          <w:color w:val="0F1115"/>
          <w:sz w:val="28"/>
          <w:szCs w:val="28"/>
          <w:shd w:val="clear" w:color="auto" w:fill="EBEEF2"/>
        </w:rPr>
        <w:t>_</w:t>
      </w:r>
      <w:r>
        <w:rPr>
          <w:rFonts w:ascii="Menlo Regular" w:hAnsi="Menlo Regular"/>
          <w:color w:val="0F1115"/>
          <w:sz w:val="28"/>
          <w:szCs w:val="28"/>
          <w:shd w:val="clear" w:color="auto" w:fill="EBEEF2"/>
          <w:lang w:val="en-US"/>
        </w:rPr>
        <w:t>hsl</w:t>
      </w: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> из библиотек (например, </w:t>
      </w:r>
      <w:r>
        <w:rPr>
          <w:rFonts w:ascii="Menlo Regular" w:hAnsi="Menlo Regular"/>
          <w:color w:val="0F1115"/>
          <w:sz w:val="28"/>
          <w:szCs w:val="28"/>
          <w:shd w:val="clear" w:color="auto" w:fill="EBEEF2"/>
          <w:lang w:val="en-US"/>
        </w:rPr>
        <w:t>colorsys</w:t>
      </w: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 xml:space="preserve"> в </w:t>
      </w:r>
      <w:r>
        <w:rPr>
          <w:rFonts w:ascii="Helvetica" w:hAnsi="Helvetica"/>
          <w:color w:val="0F1115"/>
          <w:sz w:val="32"/>
          <w:szCs w:val="32"/>
          <w:shd w:val="clear" w:color="auto" w:fill="FFFFFF"/>
          <w:lang w:val="en-US"/>
        </w:rPr>
        <w:t>Python</w:t>
      </w:r>
      <w:r w:rsidRPr="00B274D7">
        <w:rPr>
          <w:rFonts w:ascii="Helvetica" w:hAnsi="Helvetica"/>
          <w:color w:val="0F1115"/>
          <w:sz w:val="32"/>
          <w:szCs w:val="32"/>
          <w:shd w:val="clear" w:color="auto" w:fill="FFFFFF"/>
        </w:rPr>
        <w:t xml:space="preserve">) </w:t>
      </w: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>— требуется </w:t>
      </w:r>
      <w:r>
        <w:rPr>
          <w:rFonts w:ascii="Helvetica" w:hAnsi="Helvetica"/>
          <w:b/>
          <w:bCs/>
          <w:color w:val="0F1115"/>
          <w:sz w:val="32"/>
          <w:szCs w:val="32"/>
          <w:shd w:val="clear" w:color="auto" w:fill="FFFFFF"/>
        </w:rPr>
        <w:t>ручная реализация</w:t>
      </w:r>
      <w:r>
        <w:rPr>
          <w:rFonts w:ascii="Helvetica" w:hAnsi="Helvetica"/>
          <w:color w:val="0F1115"/>
          <w:sz w:val="32"/>
          <w:szCs w:val="32"/>
          <w:shd w:val="clear" w:color="auto" w:fill="FFFFFF"/>
        </w:rPr>
        <w:t> по формулам.</w:t>
      </w:r>
    </w:p>
    <w:p w14:paraId="0FB2F860" w14:textId="77777777" w:rsidR="00AA28F4" w:rsidRDefault="00AA28F4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000000"/>
        </w:rPr>
      </w:pPr>
    </w:p>
    <w:p w14:paraId="5FEF420E" w14:textId="77777777" w:rsidR="00AA28F4" w:rsidRDefault="00000000">
      <w:pPr>
        <w:pStyle w:val="a5"/>
        <w:spacing w:before="0" w:after="320" w:line="240" w:lineRule="auto"/>
        <w:rPr>
          <w:rFonts w:ascii="Helvetica" w:eastAsia="Helvetica" w:hAnsi="Helvetica" w:cs="Helvetica"/>
          <w:b/>
          <w:bCs/>
          <w:color w:val="0F1115"/>
          <w:sz w:val="44"/>
          <w:szCs w:val="44"/>
          <w:shd w:val="clear" w:color="auto" w:fill="FFFFFF"/>
        </w:rPr>
      </w:pPr>
      <w:r>
        <w:rPr>
          <w:rFonts w:ascii="Helvetica" w:hAnsi="Helvetica"/>
          <w:b/>
          <w:bCs/>
          <w:color w:val="0F1115"/>
          <w:sz w:val="44"/>
          <w:szCs w:val="44"/>
          <w:shd w:val="clear" w:color="auto" w:fill="FFFFFF"/>
        </w:rPr>
        <w:t>Задание по вариантам</w:t>
      </w: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8625"/>
      </w:tblGrid>
      <w:tr w:rsidR="00AA28F4" w14:paraId="61A3D8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8C6025A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№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F552CC8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Дополнительное условие</w:t>
            </w:r>
          </w:p>
        </w:tc>
      </w:tr>
      <w:tr w:rsidR="00AA28F4" w:rsidRPr="00B274D7" w14:paraId="1EEB17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5BC9E38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00EB2B9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Обработка только </w:t>
            </w:r>
            <w:r>
              <w:rPr>
                <w:rFonts w:ascii="Helvetica" w:hAnsi="Helvetica"/>
                <w:b/>
                <w:bCs/>
                <w:color w:val="0F1115"/>
                <w:sz w:val="30"/>
                <w:szCs w:val="30"/>
                <w:shd w:val="clear" w:color="auto" w:fill="FFFFFF"/>
              </w:rPr>
              <w:t>красного канала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 xml:space="preserve"> при расчёте яркости L (вместо стандартного 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  <w:lang w:val="de-DE"/>
              </w:rPr>
              <w:t>MAX/MIN)</w:t>
            </w:r>
          </w:p>
        </w:tc>
      </w:tr>
      <w:tr w:rsidR="00AA28F4" w:rsidRPr="00B274D7" w14:paraId="2B9A77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BF76791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D4CEFDB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 xml:space="preserve">Диапазон 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  <w:lang w:val="de-DE"/>
              </w:rPr>
              <w:t xml:space="preserve">H 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не 0–360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  <w:lang w:val="it-IT"/>
              </w:rPr>
              <w:t>°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, а </w:t>
            </w:r>
            <w:r>
              <w:rPr>
                <w:rFonts w:ascii="Helvetica" w:hAnsi="Helvetica"/>
                <w:b/>
                <w:bCs/>
                <w:color w:val="0F1115"/>
                <w:sz w:val="30"/>
                <w:szCs w:val="30"/>
                <w:shd w:val="clear" w:color="auto" w:fill="FFFFFF"/>
              </w:rPr>
              <w:t>0–100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 (пересчитать формулы)</w:t>
            </w:r>
          </w:p>
        </w:tc>
      </w:tr>
      <w:tr w:rsidR="00AA28F4" w:rsidRPr="00B274D7" w14:paraId="302F31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FED2C5D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8CBDECD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Реализовать </w:t>
            </w:r>
            <w:r>
              <w:rPr>
                <w:rFonts w:ascii="Helvetica" w:hAnsi="Helvetica"/>
                <w:b/>
                <w:bCs/>
                <w:color w:val="0F1115"/>
                <w:sz w:val="30"/>
                <w:szCs w:val="30"/>
                <w:shd w:val="clear" w:color="auto" w:fill="FFFFFF"/>
                <w:lang w:val="de-DE"/>
              </w:rPr>
              <w:t xml:space="preserve">HSV </w:t>
            </w:r>
            <w:r>
              <w:rPr>
                <w:rFonts w:ascii="Helvetica" w:hAnsi="Helvetica"/>
                <w:b/>
                <w:bCs/>
                <w:color w:val="0F1115"/>
                <w:sz w:val="30"/>
                <w:szCs w:val="30"/>
                <w:shd w:val="clear" w:color="auto" w:fill="FFFFFF"/>
              </w:rPr>
              <w:t>вместо HSL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 (найти формулы отдельно)</w:t>
            </w:r>
          </w:p>
        </w:tc>
      </w:tr>
      <w:tr w:rsidR="00AA28F4" w:rsidRPr="00B274D7" w14:paraId="224EB2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D84D2C4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B965BDC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Добавить </w:t>
            </w:r>
            <w:r>
              <w:rPr>
                <w:rFonts w:ascii="Helvetica" w:hAnsi="Helvetica"/>
                <w:b/>
                <w:bCs/>
                <w:color w:val="0F1115"/>
                <w:sz w:val="30"/>
                <w:szCs w:val="30"/>
                <w:shd w:val="clear" w:color="auto" w:fill="FFFFFF"/>
              </w:rPr>
              <w:t>гистограмму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 насыщенности до и после изменения</w:t>
            </w:r>
          </w:p>
        </w:tc>
      </w:tr>
      <w:tr w:rsidR="00AA28F4" w:rsidRPr="00B274D7" w14:paraId="0936B9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01B3AB2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5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FA788C4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Позволить изменять </w:t>
            </w:r>
            <w:r>
              <w:rPr>
                <w:rFonts w:ascii="Helvetica" w:hAnsi="Helvetica"/>
                <w:b/>
                <w:bCs/>
                <w:color w:val="0F1115"/>
                <w:sz w:val="30"/>
                <w:szCs w:val="30"/>
                <w:shd w:val="clear" w:color="auto" w:fill="FFFFFF"/>
              </w:rPr>
              <w:t>оттенок только зелёных объектов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 (по заданному порогу)</w:t>
            </w:r>
          </w:p>
        </w:tc>
      </w:tr>
      <w:tr w:rsidR="00AA28F4" w:rsidRPr="00B274D7" w14:paraId="2F330B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37EAA1F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D513389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Использовать </w:t>
            </w:r>
            <w:r>
              <w:rPr>
                <w:rFonts w:ascii="Helvetica" w:hAnsi="Helvetica"/>
                <w:b/>
                <w:bCs/>
                <w:color w:val="0F1115"/>
                <w:sz w:val="30"/>
                <w:szCs w:val="30"/>
                <w:shd w:val="clear" w:color="auto" w:fill="FFFFFF"/>
              </w:rPr>
              <w:t>целочисленную арифметику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 (без float) для всех преобразований</w:t>
            </w:r>
          </w:p>
        </w:tc>
      </w:tr>
      <w:tr w:rsidR="00AA28F4" w:rsidRPr="00B274D7" w14:paraId="7FAA0F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44DFE27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F1BFC47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Добавить второй режим: </w:t>
            </w:r>
            <w:r>
              <w:rPr>
                <w:rFonts w:ascii="Helvetica" w:hAnsi="Helvetica"/>
                <w:b/>
                <w:bCs/>
                <w:color w:val="0F1115"/>
                <w:sz w:val="30"/>
                <w:szCs w:val="30"/>
                <w:shd w:val="clear" w:color="auto" w:fill="FFFFFF"/>
              </w:rPr>
              <w:t>коррекция баланса белого через HSL</w:t>
            </w:r>
          </w:p>
        </w:tc>
      </w:tr>
      <w:tr w:rsidR="00AA28F4" w:rsidRPr="00B274D7" w14:paraId="22084A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A0F5436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91E7F58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Реализовать </w:t>
            </w:r>
            <w:r>
              <w:rPr>
                <w:rFonts w:ascii="Helvetica" w:hAnsi="Helvetica"/>
                <w:b/>
                <w:bCs/>
                <w:color w:val="0F1115"/>
                <w:sz w:val="30"/>
                <w:szCs w:val="30"/>
                <w:shd w:val="clear" w:color="auto" w:fill="FFFFFF"/>
              </w:rPr>
              <w:t>HSL в Lab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 и обратно (промежуточное преобразование)</w:t>
            </w:r>
          </w:p>
        </w:tc>
      </w:tr>
      <w:tr w:rsidR="00AA28F4" w:rsidRPr="00B274D7" w14:paraId="6C1026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30FC075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E570963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Добавить </w:t>
            </w:r>
            <w:r>
              <w:rPr>
                <w:rFonts w:ascii="Helvetica" w:hAnsi="Helvetica"/>
                <w:b/>
                <w:bCs/>
                <w:color w:val="0F1115"/>
                <w:sz w:val="30"/>
                <w:szCs w:val="30"/>
                <w:shd w:val="clear" w:color="auto" w:fill="FFFFFF"/>
              </w:rPr>
              <w:t>автоматическую нормализацию яркости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 после изменения L</w:t>
            </w:r>
          </w:p>
        </w:tc>
      </w:tr>
      <w:tr w:rsidR="00AA28F4" w:rsidRPr="00B274D7" w14:paraId="5A59E4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2A9BE74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10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4FC33BF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Обрабатывать </w:t>
            </w:r>
            <w:r>
              <w:rPr>
                <w:rFonts w:ascii="Helvetica" w:hAnsi="Helvetica"/>
                <w:b/>
                <w:bCs/>
                <w:color w:val="0F1115"/>
                <w:sz w:val="30"/>
                <w:szCs w:val="30"/>
                <w:shd w:val="clear" w:color="auto" w:fill="FFFFFF"/>
              </w:rPr>
              <w:t>16 бит на канал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 xml:space="preserve"> (изображения 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  <w:lang w:val="en-US"/>
              </w:rPr>
              <w:t>PNG</w:t>
            </w:r>
            <w:r w:rsidRPr="00B274D7"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с глубиной 48 бит)</w:t>
            </w:r>
          </w:p>
        </w:tc>
      </w:tr>
      <w:tr w:rsidR="00AA28F4" w:rsidRPr="00B274D7" w14:paraId="0A5251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59D12B9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5E416FA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Параметр S изменяется </w:t>
            </w:r>
            <w:r>
              <w:rPr>
                <w:rFonts w:ascii="Helvetica" w:hAnsi="Helvetica"/>
                <w:b/>
                <w:bCs/>
                <w:color w:val="0F1115"/>
                <w:sz w:val="30"/>
                <w:szCs w:val="30"/>
                <w:shd w:val="clear" w:color="auto" w:fill="FFFFFF"/>
              </w:rPr>
              <w:t>логарифмически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 xml:space="preserve"> (ползунок </w:t>
            </w:r>
            <w:r>
              <w:rPr>
                <w:rFonts w:ascii="Arial Unicode MS" w:eastAsia="Arial Unicode MS" w:hAnsi="Arial Unicode MS" w:cs="Arial Unicode MS"/>
                <w:color w:val="0F1115"/>
                <w:sz w:val="30"/>
                <w:szCs w:val="30"/>
                <w:shd w:val="clear" w:color="auto" w:fill="FFFFFF"/>
              </w:rPr>
              <w:t>→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 xml:space="preserve"> log-значение)</w:t>
            </w:r>
          </w:p>
        </w:tc>
      </w:tr>
      <w:tr w:rsidR="00AA28F4" w:rsidRPr="00B274D7" w14:paraId="15DBB4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30DB628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011CC6A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Преобразование с </w:t>
            </w:r>
            <w:r>
              <w:rPr>
                <w:rFonts w:ascii="Helvetica" w:hAnsi="Helvetica"/>
                <w:b/>
                <w:bCs/>
                <w:color w:val="0F1115"/>
                <w:sz w:val="30"/>
                <w:szCs w:val="30"/>
                <w:shd w:val="clear" w:color="auto" w:fill="FFFFFF"/>
              </w:rPr>
              <w:t>потерей насыщенности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 в модели CMYK (промежуточный шаг)</w:t>
            </w:r>
          </w:p>
        </w:tc>
      </w:tr>
      <w:tr w:rsidR="00AA28F4" w:rsidRPr="00B274D7" w14:paraId="5CA78C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8AC7DB2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13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C5ED1E7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Добавить </w:t>
            </w:r>
            <w:r>
              <w:rPr>
                <w:rFonts w:ascii="Helvetica" w:hAnsi="Helvetica"/>
                <w:b/>
                <w:bCs/>
                <w:color w:val="0F1115"/>
                <w:sz w:val="30"/>
                <w:szCs w:val="30"/>
                <w:shd w:val="clear" w:color="auto" w:fill="FFFFFF"/>
              </w:rPr>
              <w:t>цветовой круг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 (графический выбор H) вместо ползунка</w:t>
            </w:r>
          </w:p>
        </w:tc>
      </w:tr>
      <w:tr w:rsidR="00AA28F4" w:rsidRPr="00B274D7" w14:paraId="58ECD9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2CA736D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BBAD0E6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Использовать </w:t>
            </w:r>
            <w:r>
              <w:rPr>
                <w:rFonts w:ascii="Helvetica" w:hAnsi="Helvetica"/>
                <w:b/>
                <w:bCs/>
                <w:color w:val="0F1115"/>
                <w:sz w:val="30"/>
                <w:szCs w:val="30"/>
                <w:shd w:val="clear" w:color="auto" w:fill="FFFFFF"/>
              </w:rPr>
              <w:t>обратную связь по цвету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 — показывать исходный цвет под курсором и новый</w:t>
            </w:r>
          </w:p>
        </w:tc>
      </w:tr>
      <w:tr w:rsidR="00AA28F4" w:rsidRPr="00B274D7" w14:paraId="3A5914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1537F98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15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B529634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Сохранять историю действий (Undo/Redo) для ползунков</w:t>
            </w:r>
          </w:p>
        </w:tc>
      </w:tr>
      <w:tr w:rsidR="00AA28F4" w:rsidRPr="00B274D7" w14:paraId="04A58A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66B6A92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16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1E40BCC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Реализовать возможность загрузить папку с изображениями и применить к каждому одинаковые изменения H, S, L. </w:t>
            </w:r>
          </w:p>
        </w:tc>
      </w:tr>
      <w:tr w:rsidR="00AA28F4" w14:paraId="5EA65D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DB08826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17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863FF2E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Сделать так, чтобы ползунок S (насыщенность) изменял насыщенность по степенному закону:</w:t>
            </w:r>
          </w:p>
          <w:p w14:paraId="0F417EB3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s_actual = s_slider ^ gamma, где gamma выбирается пользователем (0.5 — более чувствительный в начале, 2.0 — в конце). Hue и L — линейно.</w:t>
            </w:r>
          </w:p>
        </w:tc>
      </w:tr>
      <w:tr w:rsidR="00AA28F4" w:rsidRPr="00B274D7" w14:paraId="257BF0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F61250D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18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CD72A3B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Добавить кнопку «Инвертировать тон»: для каждого пикселя выполнить H_new = (H_old + 180) % 360 (комплиментарный цвет). При этом насыщенность и яркость не меняются. Реализовать плавную анимацию инверсии (шаг за шагом, ползунок).</w:t>
            </w:r>
          </w:p>
        </w:tc>
      </w:tr>
      <w:tr w:rsidR="00AA28F4" w14:paraId="31B974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EC07B26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19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9411B19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При наведении курсора мыши на изображение показывать в отдельном информационном окне (или на панели) текущие значения H, S, L (в тех же единицах, что и ползунки: H в градусах или 0–100, S и L в %). Также отображать RGB исходного пикселя и RGB после коррекции.</w:t>
            </w:r>
          </w:p>
        </w:tc>
      </w:tr>
      <w:tr w:rsidR="00AA28F4" w:rsidRPr="00B274D7" w14:paraId="55695F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2A64575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20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FC36376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Добавить кнопку, которая устанавливает ползунки в значения, не изменяющие изображение:</w:t>
            </w:r>
          </w:p>
          <w:p w14:paraId="75CB640E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H = 0° (или 0, если диапазон 0–100)</w:t>
            </w:r>
          </w:p>
          <w:p w14:paraId="16CA6426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S = 100% (или 1.0, или максимальное значение)</w:t>
            </w:r>
          </w:p>
          <w:p w14:paraId="6D70D168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L = 50% (или 0.5)</w:t>
            </w:r>
          </w:p>
          <w:p w14:paraId="1C1E6730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После сброса изображение должно вернуться к исходному виду (с учётом погрешностей округления).</w:t>
            </w:r>
          </w:p>
        </w:tc>
      </w:tr>
      <w:tr w:rsidR="00AA28F4" w:rsidRPr="00B274D7" w14:paraId="64E152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675FB4C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21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7366F4C" w14:textId="77777777" w:rsidR="00AA28F4" w:rsidRDefault="00000000">
            <w:pPr>
              <w:pStyle w:val="2"/>
              <w:rPr>
                <w:rFonts w:ascii="Helvetica" w:eastAsia="Helvetica" w:hAnsi="Helvetica" w:cs="Helvetica"/>
                <w:color w:val="0F1115"/>
                <w:sz w:val="30"/>
                <w:szCs w:val="30"/>
                <w:shd w:val="clear" w:color="auto" w:fill="FFFFFF"/>
              </w:rPr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 xml:space="preserve">Рядом с ползунком 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  <w:lang w:val="de-DE"/>
              </w:rPr>
              <w:t xml:space="preserve">H </w:t>
            </w: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отобразить небольшой цветовой круг (или просто цветной прямоугольник), который показывает текущий выбранный тон (Hue) при максимальной насыщенности S=100% и средней яркости L=50%.</w:t>
            </w:r>
          </w:p>
          <w:p w14:paraId="3E588489" w14:textId="77777777" w:rsidR="00AA28F4" w:rsidRDefault="00000000">
            <w:pPr>
              <w:pStyle w:val="a5"/>
              <w:spacing w:before="0" w:line="240" w:lineRule="auto"/>
            </w:pPr>
            <w:r>
              <w:rPr>
                <w:rFonts w:ascii="Helvetica" w:hAnsi="Helvetica"/>
                <w:color w:val="0F1115"/>
                <w:sz w:val="32"/>
                <w:szCs w:val="32"/>
                <w:shd w:val="clear" w:color="auto" w:fill="FFFFFF"/>
              </w:rPr>
              <w:t xml:space="preserve">При перемещении ползунка </w:t>
            </w:r>
            <w:r>
              <w:rPr>
                <w:rFonts w:ascii="Helvetica" w:hAnsi="Helvetica"/>
                <w:color w:val="0F1115"/>
                <w:sz w:val="32"/>
                <w:szCs w:val="32"/>
                <w:shd w:val="clear" w:color="auto" w:fill="FFFFFF"/>
                <w:lang w:val="de-DE"/>
              </w:rPr>
              <w:t xml:space="preserve">H </w:t>
            </w:r>
            <w:r>
              <w:rPr>
                <w:rFonts w:ascii="Helvetica" w:hAnsi="Helvetica"/>
                <w:color w:val="0F1115"/>
                <w:sz w:val="32"/>
                <w:szCs w:val="32"/>
                <w:shd w:val="clear" w:color="auto" w:fill="FFFFFF"/>
              </w:rPr>
              <w:t>цвет индикатора меняется синхронно.</w:t>
            </w:r>
          </w:p>
        </w:tc>
      </w:tr>
      <w:tr w:rsidR="00AA28F4" w:rsidRPr="00B274D7" w14:paraId="091495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7"/>
        </w:trPr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314198D" w14:textId="77777777" w:rsidR="00AA28F4" w:rsidRDefault="00000000">
            <w:pPr>
              <w:jc w:val="right"/>
            </w:pPr>
            <w:r>
              <w:rPr>
                <w:rFonts w:ascii="Helvetica" w:hAnsi="Helvetica" w:cs="Arial Unicode MS"/>
                <w:color w:val="0F1115"/>
                <w:sz w:val="30"/>
                <w:szCs w:val="3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22</w:t>
            </w:r>
          </w:p>
        </w:tc>
        <w:tc>
          <w:tcPr>
            <w:tcW w:w="8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525159C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Добавить возможность сохранять до 3 предустановок значений (H, S, L) и быстро загружать их по нажатию кнопок («Preset 1», «Preset 2», «Preset 3»).</w:t>
            </w:r>
          </w:p>
          <w:p w14:paraId="1ABABDEB" w14:textId="77777777" w:rsidR="00AA28F4" w:rsidRDefault="00000000">
            <w:pPr>
              <w:pStyle w:val="2"/>
            </w:pPr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Предустановки сохраняются между запусками программы (например, в файл </w:t>
            </w:r>
            <w:proofErr w:type="gramStart"/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presets.json</w:t>
            </w:r>
            <w:proofErr w:type="gramEnd"/>
            <w:r>
              <w:rPr>
                <w:rFonts w:ascii="Helvetica" w:hAnsi="Helvetica"/>
                <w:color w:val="0F1115"/>
                <w:sz w:val="30"/>
                <w:szCs w:val="30"/>
                <w:shd w:val="clear" w:color="auto" w:fill="FFFFFF"/>
              </w:rPr>
              <w:t>).</w:t>
            </w:r>
          </w:p>
        </w:tc>
      </w:tr>
    </w:tbl>
    <w:p w14:paraId="75B23AEA" w14:textId="77777777" w:rsidR="00AA28F4" w:rsidRDefault="00AA28F4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</w:p>
    <w:p w14:paraId="518B1D11" w14:textId="77777777" w:rsidR="00AA28F4" w:rsidRDefault="00AA28F4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</w:p>
    <w:p w14:paraId="60E6EAF8" w14:textId="77777777" w:rsidR="00AA28F4" w:rsidRDefault="00000000">
      <w:pPr>
        <w:pStyle w:val="a5"/>
        <w:spacing w:before="0" w:line="240" w:lineRule="auto"/>
        <w:rPr>
          <w:rFonts w:ascii="Helvetica" w:eastAsia="Helvetica" w:hAnsi="Helvetica" w:cs="Helvetica"/>
          <w:b/>
          <w:bCs/>
          <w:sz w:val="32"/>
          <w:szCs w:val="32"/>
          <w:shd w:val="clear" w:color="auto" w:fill="FFFFFF"/>
        </w:rPr>
      </w:pPr>
      <w:r>
        <w:rPr>
          <w:rFonts w:ascii="Helvetica" w:hAnsi="Helvetica"/>
          <w:b/>
          <w:bCs/>
          <w:sz w:val="32"/>
          <w:szCs w:val="32"/>
          <w:shd w:val="clear" w:color="auto" w:fill="FFFFFF"/>
        </w:rPr>
        <w:t>Требования к отчёту </w:t>
      </w:r>
    </w:p>
    <w:p w14:paraId="15D1051D" w14:textId="77777777" w:rsidR="00AA28F4" w:rsidRDefault="00AA28F4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</w:p>
    <w:p w14:paraId="0EBDD4EC" w14:textId="77777777" w:rsidR="00AA28F4" w:rsidRDefault="00000000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</w:rPr>
        <w:t>Отчёт должен содержать:</w:t>
      </w:r>
    </w:p>
    <w:p w14:paraId="239E1BBB" w14:textId="77777777" w:rsidR="00AA28F4" w:rsidRDefault="00AA28F4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</w:p>
    <w:p w14:paraId="039A9F0B" w14:textId="77777777" w:rsidR="00AA28F4" w:rsidRDefault="00000000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</w:rPr>
        <w:t>1. Ссылку на репозиторий (GitHub) c кодом и примером работы.</w:t>
      </w:r>
      <w:r>
        <w:rPr>
          <w:rFonts w:ascii="Helvetica" w:eastAsia="Helvetica" w:hAnsi="Helvetica" w:cs="Helvetica"/>
          <w:sz w:val="32"/>
          <w:szCs w:val="32"/>
          <w:shd w:val="clear" w:color="auto" w:fill="FFFFFF"/>
        </w:rPr>
        <w:br/>
        <w:t>Папка</w:t>
      </w:r>
      <w:r>
        <w:rPr>
          <w:rFonts w:ascii="Helvetica" w:hAnsi="Helvetica"/>
          <w:sz w:val="32"/>
          <w:szCs w:val="32"/>
          <w:shd w:val="clear" w:color="auto" w:fill="FFFFFF"/>
        </w:rPr>
        <w:t>: Группа</w:t>
      </w:r>
      <w:r w:rsidRPr="00B274D7">
        <w:rPr>
          <w:rFonts w:ascii="Helvetica" w:hAnsi="Helvetica"/>
          <w:sz w:val="32"/>
          <w:szCs w:val="32"/>
          <w:shd w:val="clear" w:color="auto" w:fill="FFFFFF"/>
        </w:rPr>
        <w:t>_</w:t>
      </w:r>
      <w:r>
        <w:rPr>
          <w:rFonts w:ascii="Helvetica" w:hAnsi="Helvetica"/>
          <w:sz w:val="32"/>
          <w:szCs w:val="32"/>
          <w:shd w:val="clear" w:color="auto" w:fill="FFFFFF"/>
        </w:rPr>
        <w:t>ФамилияИмя</w:t>
      </w:r>
      <w:r w:rsidRPr="00B274D7">
        <w:rPr>
          <w:rFonts w:ascii="Helvetica" w:hAnsi="Helvetica"/>
          <w:sz w:val="32"/>
          <w:szCs w:val="32"/>
          <w:shd w:val="clear" w:color="auto" w:fill="FFFFFF"/>
        </w:rPr>
        <w:t>_</w:t>
      </w:r>
      <w:r>
        <w:rPr>
          <w:rFonts w:ascii="Helvetica" w:hAnsi="Helvetica"/>
          <w:sz w:val="32"/>
          <w:szCs w:val="32"/>
          <w:shd w:val="clear" w:color="auto" w:fill="FFFFFF"/>
          <w:lang w:val="en-US"/>
        </w:rPr>
        <w:t>Lab</w:t>
      </w:r>
      <w:r w:rsidRPr="00B274D7">
        <w:rPr>
          <w:rFonts w:ascii="Helvetica" w:hAnsi="Helvetica"/>
          <w:sz w:val="32"/>
          <w:szCs w:val="32"/>
          <w:shd w:val="clear" w:color="auto" w:fill="FFFFFF"/>
        </w:rPr>
        <w:t>7_</w:t>
      </w:r>
      <w:r>
        <w:rPr>
          <w:rFonts w:ascii="Helvetica" w:hAnsi="Helvetica"/>
          <w:sz w:val="32"/>
          <w:szCs w:val="32"/>
          <w:shd w:val="clear" w:color="auto" w:fill="FFFFFF"/>
          <w:lang w:val="en-US"/>
        </w:rPr>
        <w:t>HSL</w:t>
      </w:r>
      <w:r w:rsidRPr="00B274D7">
        <w:rPr>
          <w:rFonts w:ascii="Helvetica" w:hAnsi="Helvetica"/>
          <w:sz w:val="32"/>
          <w:szCs w:val="32"/>
          <w:shd w:val="clear" w:color="auto" w:fill="FFFFFF"/>
        </w:rPr>
        <w:t>.</w:t>
      </w:r>
    </w:p>
    <w:p w14:paraId="5DD40EC2" w14:textId="77777777" w:rsidR="00AA28F4" w:rsidRDefault="00AA28F4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</w:p>
    <w:p w14:paraId="2B47174C" w14:textId="77777777" w:rsidR="00AA28F4" w:rsidRDefault="00000000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</w:rPr>
        <w:t>2. Сравнительную таблицу найденных формул (3 источника с оформленным списком литературы) — указать отличия в:</w:t>
      </w:r>
    </w:p>
    <w:p w14:paraId="61558AE2" w14:textId="77777777" w:rsidR="00AA28F4" w:rsidRDefault="00000000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</w:rPr>
        <w:t xml:space="preserve">расчёте </w:t>
      </w:r>
      <w:r>
        <w:rPr>
          <w:rFonts w:ascii="Helvetica" w:hAnsi="Helvetica"/>
          <w:sz w:val="32"/>
          <w:szCs w:val="32"/>
          <w:shd w:val="clear" w:color="auto" w:fill="FFFFFF"/>
          <w:lang w:val="de-DE"/>
        </w:rPr>
        <w:t>H (</w:t>
      </w:r>
      <w:r>
        <w:rPr>
          <w:rFonts w:ascii="Helvetica" w:hAnsi="Helvetica"/>
          <w:sz w:val="32"/>
          <w:szCs w:val="32"/>
          <w:shd w:val="clear" w:color="auto" w:fill="FFFFFF"/>
        </w:rPr>
        <w:t xml:space="preserve">особенно при </w:t>
      </w:r>
      <w:r>
        <w:rPr>
          <w:rFonts w:ascii="Helvetica" w:hAnsi="Helvetica"/>
          <w:sz w:val="32"/>
          <w:szCs w:val="32"/>
          <w:shd w:val="clear" w:color="auto" w:fill="FFFFFF"/>
          <w:lang w:val="de-DE"/>
        </w:rPr>
        <w:t xml:space="preserve">MAX=R </w:t>
      </w:r>
      <w:r>
        <w:rPr>
          <w:rFonts w:ascii="Helvetica" w:hAnsi="Helvetica"/>
          <w:sz w:val="32"/>
          <w:szCs w:val="32"/>
          <w:shd w:val="clear" w:color="auto" w:fill="FFFFFF"/>
        </w:rPr>
        <w:t>и G&lt;B),</w:t>
      </w:r>
    </w:p>
    <w:p w14:paraId="29BDFCDC" w14:textId="77777777" w:rsidR="00AA28F4" w:rsidRDefault="00000000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</w:rPr>
        <w:t>расчёте L (среднее или (MAX+MIN)/2),</w:t>
      </w:r>
    </w:p>
    <w:p w14:paraId="789A47F4" w14:textId="77777777" w:rsidR="00AA28F4" w:rsidRDefault="00000000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</w:rPr>
        <w:t>обработке случая S=0,</w:t>
      </w:r>
    </w:p>
    <w:p w14:paraId="51C75925" w14:textId="77777777" w:rsidR="00AA28F4" w:rsidRDefault="00000000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</w:rPr>
        <w:t>диапазонах выходных значений.</w:t>
      </w:r>
    </w:p>
    <w:p w14:paraId="67B3C3DF" w14:textId="77777777" w:rsidR="00AA28F4" w:rsidRDefault="00AA28F4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</w:p>
    <w:p w14:paraId="766E1D45" w14:textId="77777777" w:rsidR="00AA28F4" w:rsidRDefault="00000000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</w:rPr>
        <w:t>3. Блок-схему алгоритма (не скриншот кода!).</w:t>
      </w:r>
    </w:p>
    <w:p w14:paraId="7965E968" w14:textId="77777777" w:rsidR="00AA28F4" w:rsidRDefault="00AA28F4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</w:p>
    <w:p w14:paraId="55B83909" w14:textId="77777777" w:rsidR="00AA28F4" w:rsidRDefault="00000000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</w:rPr>
        <w:t>4. Скриншоты интерфейса с ползунками до/после.</w:t>
      </w:r>
    </w:p>
    <w:p w14:paraId="1770EAA9" w14:textId="77777777" w:rsidR="00AA28F4" w:rsidRDefault="00AA28F4">
      <w:pPr>
        <w:pStyle w:val="a5"/>
        <w:spacing w:before="0" w:line="240" w:lineRule="auto"/>
        <w:rPr>
          <w:rFonts w:ascii="Helvetica" w:eastAsia="Helvetica" w:hAnsi="Helvetica" w:cs="Helvetica"/>
          <w:sz w:val="32"/>
          <w:szCs w:val="32"/>
          <w:shd w:val="clear" w:color="auto" w:fill="FFFFFF"/>
        </w:rPr>
      </w:pPr>
    </w:p>
    <w:p w14:paraId="61E70772" w14:textId="77777777" w:rsidR="00AA28F4" w:rsidRDefault="00000000">
      <w:pPr>
        <w:pStyle w:val="a5"/>
        <w:spacing w:before="0" w:line="240" w:lineRule="auto"/>
      </w:pPr>
      <w:r>
        <w:rPr>
          <w:rFonts w:ascii="Helvetica" w:hAnsi="Helvetica"/>
          <w:sz w:val="32"/>
          <w:szCs w:val="32"/>
          <w:shd w:val="clear" w:color="auto" w:fill="FFFFFF"/>
        </w:rPr>
        <w:t>5. Выводы о том, как изменение H, S, L визуально влияет на изображение.</w:t>
      </w:r>
    </w:p>
    <w:sectPr w:rsidR="00AA28F4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39E18" w14:textId="77777777" w:rsidR="00E157F2" w:rsidRDefault="00E157F2">
      <w:r>
        <w:separator/>
      </w:r>
    </w:p>
  </w:endnote>
  <w:endnote w:type="continuationSeparator" w:id="0">
    <w:p w14:paraId="2FB39FA8" w14:textId="77777777" w:rsidR="00E157F2" w:rsidRDefault="00E15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-Roman">
    <w:altName w:val="Times New Roman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enlo Regular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03D6D" w14:textId="77777777" w:rsidR="00AA28F4" w:rsidRDefault="00AA28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FBE58" w14:textId="77777777" w:rsidR="00E157F2" w:rsidRDefault="00E157F2">
      <w:r>
        <w:separator/>
      </w:r>
    </w:p>
  </w:footnote>
  <w:footnote w:type="continuationSeparator" w:id="0">
    <w:p w14:paraId="58EA9FCC" w14:textId="77777777" w:rsidR="00E157F2" w:rsidRDefault="00E157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3167" w14:textId="77777777" w:rsidR="00AA28F4" w:rsidRDefault="00AA28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C92741"/>
    <w:multiLevelType w:val="hybridMultilevel"/>
    <w:tmpl w:val="535E9EDE"/>
    <w:numStyleLink w:val="a"/>
  </w:abstractNum>
  <w:abstractNum w:abstractNumId="1" w15:restartNumberingAfterBreak="0">
    <w:nsid w:val="75324FD0"/>
    <w:multiLevelType w:val="hybridMultilevel"/>
    <w:tmpl w:val="535E9EDE"/>
    <w:styleLink w:val="a"/>
    <w:lvl w:ilvl="0" w:tplc="5660F296">
      <w:start w:val="1"/>
      <w:numFmt w:val="decimal"/>
      <w:lvlText w:val="%1."/>
      <w:lvlJc w:val="left"/>
      <w:pPr>
        <w:ind w:left="72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F34AF9A2">
      <w:start w:val="1"/>
      <w:numFmt w:val="decimal"/>
      <w:lvlText w:val="%2."/>
      <w:lvlJc w:val="left"/>
      <w:pPr>
        <w:ind w:left="94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 w:tplc="6CD23148">
      <w:start w:val="1"/>
      <w:numFmt w:val="decimal"/>
      <w:lvlText w:val="%3."/>
      <w:lvlJc w:val="left"/>
      <w:pPr>
        <w:ind w:left="116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 w:tplc="09DEEB50">
      <w:start w:val="1"/>
      <w:numFmt w:val="decimal"/>
      <w:lvlText w:val="%4."/>
      <w:lvlJc w:val="left"/>
      <w:pPr>
        <w:ind w:left="138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 w:tplc="DDD01E98">
      <w:start w:val="1"/>
      <w:numFmt w:val="decimal"/>
      <w:lvlText w:val="%5."/>
      <w:lvlJc w:val="left"/>
      <w:pPr>
        <w:ind w:left="160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 w:tplc="0ED8B170">
      <w:start w:val="1"/>
      <w:numFmt w:val="decimal"/>
      <w:lvlText w:val="%6."/>
      <w:lvlJc w:val="left"/>
      <w:pPr>
        <w:ind w:left="182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 w:tplc="93C6B9B0">
      <w:start w:val="1"/>
      <w:numFmt w:val="decimal"/>
      <w:lvlText w:val="%7."/>
      <w:lvlJc w:val="left"/>
      <w:pPr>
        <w:ind w:left="204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 w:tplc="3EB4DE68">
      <w:start w:val="1"/>
      <w:numFmt w:val="decimal"/>
      <w:lvlText w:val="%8."/>
      <w:lvlJc w:val="left"/>
      <w:pPr>
        <w:ind w:left="226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 w:tplc="FE663B40">
      <w:start w:val="1"/>
      <w:numFmt w:val="decimal"/>
      <w:lvlText w:val="%9."/>
      <w:lvlJc w:val="left"/>
      <w:pPr>
        <w:ind w:left="2480" w:hanging="500"/>
      </w:pPr>
      <w:rPr>
        <w:rFonts w:ascii="Times-Roman" w:eastAsia="Times-Roman" w:hAnsi="Times-Roman" w:cs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942059491">
    <w:abstractNumId w:val="1"/>
  </w:num>
  <w:num w:numId="2" w16cid:durableId="86555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8F4"/>
    <w:rsid w:val="00AA28F4"/>
    <w:rsid w:val="00B274D7"/>
    <w:rsid w:val="00E157F2"/>
    <w:rsid w:val="00E2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8ED88"/>
  <w15:docId w15:val="{6F95C960-B2C8-4410-8BE6-8FDA70A7E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С числами"/>
    <w:pPr>
      <w:numPr>
        <w:numId w:val="1"/>
      </w:numPr>
    </w:pPr>
  </w:style>
  <w:style w:type="paragraph" w:customStyle="1" w:styleId="2">
    <w:name w:val="Стиль таблицы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Валерия Тишкина</cp:lastModifiedBy>
  <cp:revision>3</cp:revision>
  <dcterms:created xsi:type="dcterms:W3CDTF">2026-05-04T07:00:00Z</dcterms:created>
  <dcterms:modified xsi:type="dcterms:W3CDTF">2026-05-04T07:01:00Z</dcterms:modified>
</cp:coreProperties>
</file>