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D2FC4" w14:textId="3195CBF0" w:rsidR="007F2913" w:rsidRDefault="003F2717" w:rsidP="003F2717">
      <w:pPr>
        <w:pStyle w:val="Heading1"/>
        <w:jc w:val="center"/>
      </w:pPr>
      <w:r>
        <w:t xml:space="preserve">Heroes of </w:t>
      </w:r>
      <w:proofErr w:type="spellStart"/>
      <w:r>
        <w:t>Pymoli</w:t>
      </w:r>
      <w:proofErr w:type="spellEnd"/>
    </w:p>
    <w:p w14:paraId="5BF5DAA4" w14:textId="7B619E86" w:rsidR="003F2717" w:rsidRDefault="003F2717" w:rsidP="003F2717">
      <w:pPr>
        <w:pStyle w:val="Heading1"/>
        <w:jc w:val="center"/>
      </w:pPr>
      <w:r>
        <w:t>Purchasing Data Analysis</w:t>
      </w:r>
    </w:p>
    <w:p w14:paraId="6B0B7509" w14:textId="5ABD7ECB" w:rsidR="003F2717" w:rsidRDefault="003F2717" w:rsidP="003F2717">
      <w:pPr>
        <w:pStyle w:val="Heading1"/>
        <w:jc w:val="center"/>
      </w:pPr>
    </w:p>
    <w:p w14:paraId="32B60BF6" w14:textId="0CF5AA85" w:rsidR="003F2717" w:rsidRDefault="003F2717" w:rsidP="003F2717"/>
    <w:p w14:paraId="3803807D" w14:textId="0137EADF" w:rsidR="003F2717" w:rsidRPr="00AF1204" w:rsidRDefault="00AF1204" w:rsidP="00AF1204">
      <w:pPr>
        <w:rPr>
          <w:sz w:val="20"/>
          <w:szCs w:val="20"/>
        </w:rPr>
      </w:pPr>
      <w:r>
        <w:tab/>
      </w:r>
      <w:r w:rsidR="003F2717" w:rsidRPr="00AF1204">
        <w:rPr>
          <w:sz w:val="20"/>
          <w:szCs w:val="20"/>
        </w:rPr>
        <w:t xml:space="preserve">Heroes of </w:t>
      </w:r>
      <w:proofErr w:type="spellStart"/>
      <w:r w:rsidR="003F2717" w:rsidRPr="00AF1204">
        <w:rPr>
          <w:sz w:val="20"/>
          <w:szCs w:val="20"/>
        </w:rPr>
        <w:t>Pymoli</w:t>
      </w:r>
      <w:proofErr w:type="spellEnd"/>
      <w:r w:rsidR="003F2717" w:rsidRPr="00AF1204">
        <w:rPr>
          <w:sz w:val="20"/>
          <w:szCs w:val="20"/>
        </w:rPr>
        <w:t xml:space="preserve"> earn money encouraged players to purchase items that enhance their playing experience. In this analysis I answered on next questions:</w:t>
      </w:r>
    </w:p>
    <w:p w14:paraId="36EFBE49" w14:textId="77777777" w:rsidR="003F2717" w:rsidRPr="00AF1204" w:rsidRDefault="003F2717" w:rsidP="00AF1204">
      <w:pPr>
        <w:rPr>
          <w:sz w:val="20"/>
          <w:szCs w:val="20"/>
        </w:rPr>
      </w:pPr>
    </w:p>
    <w:p w14:paraId="07B06119" w14:textId="77777777" w:rsidR="003F2717" w:rsidRPr="00AF1204" w:rsidRDefault="003F2717" w:rsidP="00AF120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F1204">
        <w:rPr>
          <w:sz w:val="20"/>
          <w:szCs w:val="20"/>
        </w:rPr>
        <w:t>What is the most popular item for purchase?</w:t>
      </w:r>
    </w:p>
    <w:p w14:paraId="1797BEBB" w14:textId="77777777" w:rsidR="003F2717" w:rsidRPr="00AF1204" w:rsidRDefault="003F2717" w:rsidP="00AF120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F1204">
        <w:rPr>
          <w:sz w:val="20"/>
          <w:szCs w:val="20"/>
        </w:rPr>
        <w:t>What is the most popular age of players?</w:t>
      </w:r>
    </w:p>
    <w:p w14:paraId="527D0C34" w14:textId="77777777" w:rsidR="003F2717" w:rsidRPr="00AF1204" w:rsidRDefault="003F2717" w:rsidP="00AF120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F1204">
        <w:rPr>
          <w:sz w:val="20"/>
          <w:szCs w:val="20"/>
        </w:rPr>
        <w:t>What gender play and spend more?</w:t>
      </w:r>
    </w:p>
    <w:p w14:paraId="55801ECF" w14:textId="77777777" w:rsidR="003F2717" w:rsidRDefault="003F2717" w:rsidP="003F2717"/>
    <w:p w14:paraId="479B751A" w14:textId="691C57C8" w:rsidR="003F2717" w:rsidRDefault="003F2717" w:rsidP="003F2717">
      <w:pPr>
        <w:rPr>
          <w:b/>
          <w:bCs/>
        </w:rPr>
      </w:pPr>
      <w:r w:rsidRPr="003F2717">
        <w:rPr>
          <w:b/>
          <w:bCs/>
        </w:rPr>
        <w:t xml:space="preserve">Most popular item for purchase </w:t>
      </w:r>
    </w:p>
    <w:p w14:paraId="7F6078F5" w14:textId="330D3F06" w:rsidR="003F2717" w:rsidRDefault="003F2717" w:rsidP="003F2717">
      <w:pPr>
        <w:rPr>
          <w:b/>
          <w:bCs/>
        </w:rPr>
      </w:pPr>
    </w:p>
    <w:p w14:paraId="1E3791F0" w14:textId="0720F416" w:rsidR="003F2717" w:rsidRDefault="003F2717" w:rsidP="00785C56">
      <w:pPr>
        <w:jc w:val="center"/>
        <w:rPr>
          <w:b/>
          <w:bCs/>
        </w:rPr>
      </w:pPr>
      <w:r w:rsidRPr="003F2717">
        <w:rPr>
          <w:b/>
          <w:bCs/>
        </w:rPr>
        <w:drawing>
          <wp:inline distT="0" distB="0" distL="0" distR="0" wp14:anchorId="6A48C9CC" wp14:editId="05728170">
            <wp:extent cx="4165600" cy="14351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A558" w14:textId="5439EAC4" w:rsidR="00785C56" w:rsidRPr="00AF1204" w:rsidRDefault="00785C56" w:rsidP="00785C56">
      <w:pPr>
        <w:jc w:val="center"/>
        <w:rPr>
          <w:sz w:val="16"/>
          <w:szCs w:val="16"/>
        </w:rPr>
      </w:pPr>
      <w:r w:rsidRPr="00AF1204">
        <w:rPr>
          <w:sz w:val="16"/>
          <w:szCs w:val="16"/>
        </w:rPr>
        <w:t>Fig.1. Most popular item</w:t>
      </w:r>
    </w:p>
    <w:p w14:paraId="0728A5B6" w14:textId="3D69EAAB" w:rsidR="00785C56" w:rsidRDefault="00785C56" w:rsidP="00785C56">
      <w:pPr>
        <w:jc w:val="center"/>
        <w:rPr>
          <w:b/>
          <w:bCs/>
          <w:sz w:val="20"/>
          <w:szCs w:val="20"/>
        </w:rPr>
      </w:pPr>
    </w:p>
    <w:p w14:paraId="235C7AC3" w14:textId="593A249B" w:rsidR="00785C56" w:rsidRPr="00AF1204" w:rsidRDefault="00AF1204" w:rsidP="00AF1204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785C56" w:rsidRPr="00AF1204">
        <w:rPr>
          <w:sz w:val="20"/>
          <w:szCs w:val="20"/>
        </w:rPr>
        <w:t xml:space="preserve">As we can see on the Fig.1 the most popular items are the Final Critic and </w:t>
      </w:r>
      <w:proofErr w:type="spellStart"/>
      <w:r w:rsidR="00785C56" w:rsidRPr="00AF1204">
        <w:rPr>
          <w:sz w:val="20"/>
          <w:szCs w:val="20"/>
        </w:rPr>
        <w:t>Oathbreaker</w:t>
      </w:r>
      <w:proofErr w:type="spellEnd"/>
      <w:r w:rsidR="00785C56" w:rsidRPr="00AF1204">
        <w:rPr>
          <w:sz w:val="20"/>
          <w:szCs w:val="20"/>
        </w:rPr>
        <w:t xml:space="preserve">, Last Hope of the Breaking Storm. They have the biggest purchase count and total purchase value. At the same time, both of them are the most profitable items as well.  </w:t>
      </w:r>
    </w:p>
    <w:p w14:paraId="03C22670" w14:textId="4A495B52" w:rsidR="00785C56" w:rsidRDefault="00785C56" w:rsidP="00785C56">
      <w:pPr>
        <w:jc w:val="both"/>
        <w:rPr>
          <w:b/>
          <w:bCs/>
          <w:sz w:val="20"/>
          <w:szCs w:val="20"/>
        </w:rPr>
      </w:pPr>
    </w:p>
    <w:p w14:paraId="7B414150" w14:textId="117382D1" w:rsidR="00785C56" w:rsidRDefault="00785C56" w:rsidP="00785C56">
      <w:pPr>
        <w:jc w:val="both"/>
        <w:rPr>
          <w:b/>
          <w:bCs/>
          <w:sz w:val="20"/>
          <w:szCs w:val="20"/>
        </w:rPr>
      </w:pPr>
    </w:p>
    <w:p w14:paraId="176E3D02" w14:textId="2C9A8648" w:rsidR="00785C56" w:rsidRPr="00AF1204" w:rsidRDefault="00785C56" w:rsidP="00785C56">
      <w:pPr>
        <w:jc w:val="both"/>
        <w:rPr>
          <w:b/>
          <w:bCs/>
        </w:rPr>
      </w:pPr>
      <w:r w:rsidRPr="00AF1204">
        <w:rPr>
          <w:b/>
          <w:bCs/>
        </w:rPr>
        <w:t>Most popular are of players</w:t>
      </w:r>
    </w:p>
    <w:p w14:paraId="3F1E52F8" w14:textId="0961D3A2" w:rsidR="00785C56" w:rsidRDefault="00785C56" w:rsidP="00785C56">
      <w:pPr>
        <w:jc w:val="both"/>
        <w:rPr>
          <w:b/>
          <w:bCs/>
          <w:sz w:val="20"/>
          <w:szCs w:val="20"/>
        </w:rPr>
      </w:pPr>
    </w:p>
    <w:p w14:paraId="090091AC" w14:textId="7BFC8814" w:rsidR="00785C56" w:rsidRDefault="00785C56" w:rsidP="00AF1204">
      <w:pPr>
        <w:jc w:val="center"/>
        <w:rPr>
          <w:b/>
          <w:bCs/>
          <w:sz w:val="20"/>
          <w:szCs w:val="20"/>
        </w:rPr>
      </w:pPr>
      <w:r w:rsidRPr="00785C56">
        <w:rPr>
          <w:b/>
          <w:bCs/>
          <w:sz w:val="20"/>
          <w:szCs w:val="20"/>
        </w:rPr>
        <w:drawing>
          <wp:inline distT="0" distB="0" distL="0" distR="0" wp14:anchorId="7DEB7E81" wp14:editId="4E610B55">
            <wp:extent cx="4152900" cy="18288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D0E" w14:textId="374725F4" w:rsidR="00785C56" w:rsidRPr="00AF1204" w:rsidRDefault="00785C56" w:rsidP="00AF1204">
      <w:pPr>
        <w:jc w:val="center"/>
        <w:rPr>
          <w:sz w:val="16"/>
          <w:szCs w:val="16"/>
        </w:rPr>
      </w:pPr>
      <w:r w:rsidRPr="00AF1204">
        <w:rPr>
          <w:sz w:val="16"/>
          <w:szCs w:val="16"/>
        </w:rPr>
        <w:t>Fig.2.  Age Demographics</w:t>
      </w:r>
    </w:p>
    <w:p w14:paraId="3F87DEB4" w14:textId="5A7769CB" w:rsidR="00785C56" w:rsidRDefault="00785C56" w:rsidP="00785C56">
      <w:pPr>
        <w:jc w:val="both"/>
        <w:rPr>
          <w:b/>
          <w:bCs/>
          <w:sz w:val="20"/>
          <w:szCs w:val="20"/>
        </w:rPr>
      </w:pPr>
    </w:p>
    <w:p w14:paraId="07673F5C" w14:textId="269B45F9" w:rsidR="00AF1204" w:rsidRPr="00AF1204" w:rsidRDefault="00AF1204" w:rsidP="00AF1204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785C56" w:rsidRPr="00AF1204">
        <w:rPr>
          <w:sz w:val="20"/>
          <w:szCs w:val="20"/>
        </w:rPr>
        <w:t xml:space="preserve">After we separate players by age groups, we see that the age of the main audience of the game </w:t>
      </w:r>
      <w:r w:rsidRPr="00AF1204">
        <w:rPr>
          <w:sz w:val="20"/>
          <w:szCs w:val="20"/>
        </w:rPr>
        <w:t xml:space="preserve">is 15-30. Most players have age between 20-24. </w:t>
      </w:r>
    </w:p>
    <w:p w14:paraId="6B8D9A73" w14:textId="77777777" w:rsidR="00AF1204" w:rsidRDefault="00AF1204" w:rsidP="00785C56">
      <w:pPr>
        <w:jc w:val="both"/>
        <w:rPr>
          <w:b/>
          <w:bCs/>
          <w:sz w:val="20"/>
          <w:szCs w:val="20"/>
        </w:rPr>
      </w:pPr>
    </w:p>
    <w:p w14:paraId="7A63978C" w14:textId="77777777" w:rsidR="00AF1204" w:rsidRPr="00AF1204" w:rsidRDefault="00AF1204" w:rsidP="00785C56">
      <w:pPr>
        <w:jc w:val="both"/>
        <w:rPr>
          <w:b/>
          <w:bCs/>
        </w:rPr>
      </w:pPr>
      <w:r w:rsidRPr="00AF1204">
        <w:rPr>
          <w:b/>
          <w:bCs/>
        </w:rPr>
        <w:t>Gender analysis</w:t>
      </w:r>
    </w:p>
    <w:p w14:paraId="47228EE8" w14:textId="77777777" w:rsidR="00AF1204" w:rsidRDefault="00AF1204" w:rsidP="00785C56">
      <w:pPr>
        <w:jc w:val="both"/>
        <w:rPr>
          <w:b/>
          <w:bCs/>
          <w:sz w:val="20"/>
          <w:szCs w:val="20"/>
        </w:rPr>
      </w:pPr>
    </w:p>
    <w:p w14:paraId="47BC92FA" w14:textId="77777777" w:rsidR="00AF1204" w:rsidRDefault="00AF1204" w:rsidP="00785C56">
      <w:pPr>
        <w:jc w:val="both"/>
        <w:rPr>
          <w:b/>
          <w:bCs/>
          <w:sz w:val="20"/>
          <w:szCs w:val="20"/>
        </w:rPr>
      </w:pPr>
    </w:p>
    <w:p w14:paraId="322278BF" w14:textId="2DD82378" w:rsidR="00785C56" w:rsidRDefault="00AF1204" w:rsidP="00AF1204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ED07F87" wp14:editId="2A5207F2">
            <wp:extent cx="2641600" cy="8763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D5E8" w14:textId="0DCD1291" w:rsidR="00AF1204" w:rsidRPr="00AF1204" w:rsidRDefault="00AF1204" w:rsidP="00AF1204">
      <w:pPr>
        <w:jc w:val="center"/>
        <w:rPr>
          <w:sz w:val="16"/>
          <w:szCs w:val="16"/>
        </w:rPr>
      </w:pPr>
      <w:r w:rsidRPr="00AF1204">
        <w:rPr>
          <w:sz w:val="16"/>
          <w:szCs w:val="16"/>
        </w:rPr>
        <w:t>Fig. 3. Gender Demography</w:t>
      </w:r>
    </w:p>
    <w:p w14:paraId="6CD55AAF" w14:textId="5004EBA0" w:rsidR="00AF1204" w:rsidRDefault="00AF1204" w:rsidP="00785C56">
      <w:pPr>
        <w:jc w:val="both"/>
        <w:rPr>
          <w:b/>
          <w:bCs/>
          <w:sz w:val="20"/>
          <w:szCs w:val="20"/>
        </w:rPr>
      </w:pPr>
    </w:p>
    <w:p w14:paraId="67D0434C" w14:textId="0F4DFAC7" w:rsidR="00AF1204" w:rsidRDefault="00AF1204" w:rsidP="00AF1204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9A07EA0" wp14:editId="607F8146">
            <wp:extent cx="4470400" cy="8763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5D50" w14:textId="38F90477" w:rsidR="00AF1204" w:rsidRPr="00AF1204" w:rsidRDefault="00AF1204" w:rsidP="00AF1204">
      <w:pPr>
        <w:jc w:val="center"/>
        <w:rPr>
          <w:sz w:val="16"/>
          <w:szCs w:val="16"/>
        </w:rPr>
      </w:pPr>
      <w:r w:rsidRPr="00AF1204">
        <w:rPr>
          <w:sz w:val="16"/>
          <w:szCs w:val="16"/>
        </w:rPr>
        <w:t>Fig.4. Purchasing Analysis (Gender)</w:t>
      </w:r>
    </w:p>
    <w:p w14:paraId="442D21DF" w14:textId="12793D49" w:rsidR="00AF1204" w:rsidRDefault="00AF1204" w:rsidP="00785C56">
      <w:pPr>
        <w:jc w:val="both"/>
        <w:rPr>
          <w:b/>
          <w:bCs/>
          <w:sz w:val="20"/>
          <w:szCs w:val="20"/>
        </w:rPr>
      </w:pPr>
    </w:p>
    <w:p w14:paraId="5030C1C1" w14:textId="7985F7B4" w:rsidR="00AF1204" w:rsidRDefault="00AF1204" w:rsidP="00785C56">
      <w:pPr>
        <w:jc w:val="both"/>
        <w:rPr>
          <w:b/>
          <w:bCs/>
          <w:sz w:val="20"/>
          <w:szCs w:val="20"/>
        </w:rPr>
      </w:pPr>
    </w:p>
    <w:p w14:paraId="237CB87E" w14:textId="57D58D68" w:rsidR="00AF1204" w:rsidRPr="00AF1204" w:rsidRDefault="00AF1204" w:rsidP="00785C56">
      <w:pPr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Pr="00AF1204">
        <w:rPr>
          <w:sz w:val="20"/>
          <w:szCs w:val="20"/>
        </w:rPr>
        <w:t xml:space="preserve">As we can see on the picture above males not only play more, but they spent much more than other players. </w:t>
      </w:r>
    </w:p>
    <w:sectPr w:rsidR="00AF1204" w:rsidRPr="00AF1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32E22"/>
    <w:multiLevelType w:val="hybridMultilevel"/>
    <w:tmpl w:val="30DE2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717"/>
    <w:rsid w:val="003F2717"/>
    <w:rsid w:val="00785C56"/>
    <w:rsid w:val="007F2913"/>
    <w:rsid w:val="00AF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812B6A"/>
  <w15:chartTrackingRefBased/>
  <w15:docId w15:val="{6E830802-8F61-164E-BAEA-65A9D7D40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7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7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2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Lana Akimova</dc:creator>
  <cp:keywords/>
  <dc:description/>
  <cp:lastModifiedBy>Lana Akimova</cp:lastModifiedBy>
  <cp:revision>1</cp:revision>
  <dcterms:created xsi:type="dcterms:W3CDTF">2020-11-11T00:47:00Z</dcterms:created>
  <dcterms:modified xsi:type="dcterms:W3CDTF">2020-11-11T01:19:00Z</dcterms:modified>
</cp:coreProperties>
</file>