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HALO 开发规范文档</w:t>
      </w:r>
    </w:p>
    <w:p>
      <w:r>
        <w:br/>
        <w:t>- 分支命名：feature/&lt;功能名&gt;, hotfix/&lt;问题名&gt;</w:t>
        <w:br/>
        <w:t>- 提交信息：&lt;type&gt;(&lt;scope&gt;): &lt;简短描述&gt;</w:t>
        <w:br/>
        <w:t>- 日志规范：Loguru + 控制台/文件</w:t>
        <w:br/>
        <w:t>- 代码风格：PEP8 / docstring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