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HALO 测试与验证计划</w:t>
      </w:r>
    </w:p>
    <w:p>
      <w:r>
        <w:br/>
        <w:t>- 单元测试：pytest 骨架测试 + 模块初始化日志验证</w:t>
        <w:br/>
        <w:t>- 集成测试：模块间接口调用是否正常</w:t>
        <w:br/>
        <w:t>- 回归测试：每次 dev merge 前自动运行</w:t>
        <w:br/>
        <w:t>- 日志验证：输出包含模块启动日志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