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e83e05"/>
        </w:rPr>
      </w:pPr>
      <w:r w:rsidDel="00000000" w:rsidR="00000000" w:rsidRPr="00000000">
        <w:rPr>
          <w:b w:val="1"/>
          <w:color w:val="e83e05"/>
          <w:rtl w:val="0"/>
        </w:rPr>
        <w:t xml:space="preserve">Aula 1 - Ambiente de desenvolvimento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 + p = Cria outras abas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color w:val="86af0b"/>
        </w:rPr>
      </w:pPr>
      <w:r w:rsidDel="00000000" w:rsidR="00000000" w:rsidRPr="00000000">
        <w:rPr>
          <w:b w:val="1"/>
          <w:color w:val="86af0b"/>
          <w:rtl w:val="0"/>
        </w:rPr>
        <w:t xml:space="preserve">Aula 2 - React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JavaScript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86af0b"/>
          <w:rtl w:val="0"/>
        </w:rPr>
        <w:t xml:space="preserve">Componentizável:</w:t>
      </w:r>
      <w:r w:rsidDel="00000000" w:rsidR="00000000" w:rsidRPr="00000000">
        <w:rPr>
          <w:rtl w:val="0"/>
        </w:rPr>
        <w:t xml:space="preserve"> Blocos de código reutilizáveis </w:t>
      </w:r>
    </w:p>
    <w:p w:rsidR="00000000" w:rsidDel="00000000" w:rsidP="00000000" w:rsidRDefault="00000000" w:rsidRPr="00000000" w14:paraId="0000000A">
      <w:pPr>
        <w:spacing w:line="360" w:lineRule="auto"/>
        <w:ind w:left="850.393700787401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86af0b"/>
          <w:rtl w:val="0"/>
        </w:rPr>
        <w:t xml:space="preserve">Declarativo:</w:t>
      </w:r>
      <w:r w:rsidDel="00000000" w:rsidR="00000000" w:rsidRPr="00000000">
        <w:rPr>
          <w:rtl w:val="0"/>
        </w:rPr>
        <w:t xml:space="preserve"> seguindo os princípios do desenvolvimento reativo, a criação de componentes é bastante declarativa (ao invés de imperativa), o que faz com que o React reaja a mudanças no estado da aplicação de forma eficiente.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86af0b"/>
          <w:rtl w:val="0"/>
        </w:rPr>
        <w:t xml:space="preserve">Virtual DOM:</w:t>
      </w:r>
      <w:r w:rsidDel="00000000" w:rsidR="00000000" w:rsidRPr="00000000">
        <w:rPr>
          <w:rtl w:val="0"/>
        </w:rPr>
        <w:t xml:space="preserve"> em aplicações web, a manipulação do DOM é de responsabilidade do Virtual DOM no React, que cria uma estrutura em memória do DOM e só efetua as atualizações realmente necessárias, o que garante melhor desempenho e, consequentemente, melhor experiência do usuário, já que o app tende a ser mais fluido.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86af0b"/>
          <w:rtl w:val="0"/>
        </w:rPr>
        <w:t xml:space="preserve">JSX (JavaScript XML):</w:t>
      </w:r>
      <w:r w:rsidDel="00000000" w:rsidR="00000000" w:rsidRPr="00000000">
        <w:rPr>
          <w:rtl w:val="0"/>
        </w:rPr>
        <w:t xml:space="preserve"> o React suporta o JSX para facilitar a criação de componentes, tornando-os mais declarativos. A escrita com JSX torna o código de construção de componentes muito semelhante ao HTML. Entretanto, é necessária a utilização obrigatória do Babel para transpilar o código JSX, FrontEnd com React – Página 9 de 23 tornando a aplicação compatível aos navegadores. Isso é feito automaticamente pelo create-react-app.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