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pPr>
      <w:r>
        <w:rPr>
          <w:rFonts w:ascii="Georgia" w:hAnsi="Georgia"/>
          <w:b/>
          <w:i w:val="0"/>
          <w:color w:val="333333"/>
          <w:sz w:val="24"/>
        </w:rPr>
        <w:t>Status</w:t>
      </w:r>
      <w:r>
        <w:rPr>
          <w:rFonts w:ascii="Georgia" w:hAnsi="Georgia"/>
          <w:b w:val="0"/>
          <w:i w:val="0"/>
          <w:color w:val="333333"/>
          <w:sz w:val="24"/>
        </w:rPr>
        <w:t xml:space="preserve"> — their sense of importance relative to others</w:t>
      </w:r>
    </w:p>
    <w:p>
      <w:pPr>
        <w:pStyle w:val="ListBullet"/>
      </w:pPr>
      <w:r>
        <w:rPr>
          <w:rFonts w:ascii="Georgia" w:hAnsi="Georgia"/>
          <w:b/>
          <w:i w:val="0"/>
          <w:color w:val="333333"/>
          <w:sz w:val="24"/>
        </w:rPr>
        <w:t>Certainty</w:t>
      </w:r>
      <w:r>
        <w:rPr>
          <w:rFonts w:ascii="Georgia" w:hAnsi="Georgia"/>
          <w:b w:val="0"/>
          <w:i w:val="0"/>
          <w:color w:val="333333"/>
          <w:sz w:val="24"/>
        </w:rPr>
        <w:t xml:space="preserve"> — their ability to predict what's coming</w:t>
      </w:r>
    </w:p>
    <w:p>
      <w:pPr>
        <w:pStyle w:val="ListBullet"/>
      </w:pPr>
      <w:r>
        <w:rPr>
          <w:rFonts w:ascii="Georgia" w:hAnsi="Georgia"/>
          <w:b/>
          <w:i w:val="0"/>
          <w:color w:val="333333"/>
          <w:sz w:val="24"/>
        </w:rPr>
        <w:t>Autonomy</w:t>
      </w:r>
      <w:r>
        <w:rPr>
          <w:rFonts w:ascii="Georgia" w:hAnsi="Georgia"/>
          <w:b w:val="0"/>
          <w:i w:val="0"/>
          <w:color w:val="333333"/>
          <w:sz w:val="24"/>
        </w:rPr>
        <w:t xml:space="preserve"> — their sense of control over events</w:t>
      </w:r>
    </w:p>
    <w:p>
      <w:pPr>
        <w:pStyle w:val="ListBullet"/>
      </w:pPr>
      <w:r>
        <w:rPr>
          <w:rFonts w:ascii="Georgia" w:hAnsi="Georgia"/>
          <w:b/>
          <w:i w:val="0"/>
          <w:color w:val="333333"/>
          <w:sz w:val="24"/>
        </w:rPr>
        <w:t>Relatedness</w:t>
      </w:r>
      <w:r>
        <w:rPr>
          <w:rFonts w:ascii="Georgia" w:hAnsi="Georgia"/>
          <w:b w:val="0"/>
          <w:i w:val="0"/>
          <w:color w:val="333333"/>
          <w:sz w:val="24"/>
        </w:rPr>
        <w:t xml:space="preserve"> — their sense of safety with others (friend or foe?)</w:t>
      </w:r>
    </w:p>
    <w:p>
      <w:pPr>
        <w:pStyle w:val="ListBullet"/>
      </w:pPr>
      <w:r>
        <w:rPr>
          <w:rFonts w:ascii="Georgia" w:hAnsi="Georgia"/>
          <w:b/>
          <w:i w:val="0"/>
          <w:color w:val="333333"/>
          <w:sz w:val="24"/>
        </w:rPr>
        <w:t>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pPr>
      <w:r>
        <w:rPr>
          <w:rFonts w:ascii="Georgia" w:hAnsi="Georgia"/>
          <w:b/>
          <w:i w:val="0"/>
          <w:color w:val="333333"/>
          <w:sz w:val="24"/>
        </w:rPr>
        <w:t>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pPr>
      <w:r>
        <w:rPr>
          <w:rFonts w:ascii="Georgia" w:hAnsi="Georgia"/>
          <w:b/>
          <w:i w:val="0"/>
          <w:color w:val="333333"/>
          <w:sz w:val="24"/>
        </w:rPr>
        <w:t>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pPr>
      <w:r>
        <w:rPr>
          <w:rFonts w:ascii="Georgia" w:hAnsi="Georgia"/>
          <w:b/>
          <w:i w:val="0"/>
          <w:color w:val="333333"/>
          <w:sz w:val="24"/>
        </w:rPr>
        <w:t>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pPr>
      <w:r>
        <w:rPr>
          <w:rFonts w:ascii="Georgia" w:hAnsi="Georgia"/>
          <w:b/>
          <w:i w:val="0"/>
          <w:color w:val="333333"/>
          <w:sz w:val="24"/>
        </w:rPr>
        <w:t>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pPr>
      <w:r>
        <w:rPr>
          <w:rFonts w:ascii="Georgia" w:hAnsi="Georgia"/>
          <w:b/>
          <w:i w:val="0"/>
          <w:color w:val="333333"/>
          <w:sz w:val="24"/>
        </w:rPr>
        <w:t>Context</w:t>
      </w:r>
      <w:r>
        <w:rPr>
          <w:rFonts w:ascii="Georgia" w:hAnsi="Georgia"/>
          <w:b w:val="0"/>
          <w:i w:val="0"/>
          <w:color w:val="333333"/>
          <w:sz w:val="24"/>
        </w:rPr>
        <w:t xml:space="preserve"> — when and why to use it</w:t>
      </w:r>
    </w:p>
    <w:p>
      <w:pPr>
        <w:pStyle w:val="ListBullet"/>
      </w:pPr>
      <w:r>
        <w:rPr>
          <w:rFonts w:ascii="Georgia" w:hAnsi="Georgia"/>
          <w:b/>
          <w:i w:val="0"/>
          <w:color w:val="333333"/>
          <w:sz w:val="24"/>
        </w:rPr>
        <w:t>What to Say</w:t>
      </w:r>
      <w:r>
        <w:rPr>
          <w:rFonts w:ascii="Georgia" w:hAnsi="Georgia"/>
          <w:b w:val="0"/>
          <w:i w:val="0"/>
          <w:color w:val="333333"/>
          <w:sz w:val="24"/>
        </w:rPr>
        <w:t xml:space="preserve"> — exact words you can adapt</w:t>
      </w:r>
    </w:p>
    <w:p>
      <w:pPr>
        <w:pStyle w:val="ListBullet"/>
      </w:pPr>
      <w:r>
        <w:rPr>
          <w:rFonts w:ascii="Georgia" w:hAnsi="Georgia"/>
          <w:b/>
          <w:i w:val="0"/>
          <w:color w:val="333333"/>
          <w:sz w:val="24"/>
        </w:rPr>
        <w:t>What NOT to Say</w:t>
      </w:r>
      <w:r>
        <w:rPr>
          <w:rFonts w:ascii="Georgia" w:hAnsi="Georgia"/>
          <w:b w:val="0"/>
          <w:i w:val="0"/>
          <w:color w:val="333333"/>
          <w:sz w:val="24"/>
        </w:rPr>
        <w:t xml:space="preserve"> — common phrases that trigger defensiveness</w:t>
      </w:r>
    </w:p>
    <w:p>
      <w:pPr>
        <w:pStyle w:val="ListBullet"/>
      </w:pPr>
      <w:r>
        <w:rPr>
          <w:rFonts w:ascii="Georgia" w:hAnsi="Georgia"/>
          <w:b/>
          <w:i w:val="0"/>
          <w:color w:val="333333"/>
          <w:sz w:val="24"/>
        </w:rPr>
        <w:t>What's Happening in Their Brain</w:t>
      </w:r>
      <w:r>
        <w:rPr>
          <w:rFonts w:ascii="Georgia" w:hAnsi="Georgia"/>
          <w:b w:val="0"/>
          <w:i w:val="0"/>
          <w:color w:val="333333"/>
          <w:sz w:val="24"/>
        </w:rPr>
        <w:t xml:space="preserve"> — the neuroscience, so you understand their reaction</w:t>
      </w:r>
    </w:p>
    <w:p>
      <w:pPr>
        <w:pStyle w:val="ListBullet"/>
      </w:pPr>
      <w:r>
        <w:rPr>
          <w:rFonts w:ascii="Georgia" w:hAnsi="Georgia"/>
          <w:b/>
          <w:i w:val="0"/>
          <w:color w:val="333333"/>
          <w:sz w:val="24"/>
        </w:rPr>
        <w:t>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pPr>
      <w:r>
        <w:rPr>
          <w:rFonts w:ascii="Georgia" w:hAnsi="Georgia"/>
          <w:b/>
          <w:i w:val="0"/>
          <w:color w:val="333333"/>
          <w:sz w:val="24"/>
        </w:rPr>
        <w:t>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pPr>
      <w:r>
        <w:rPr>
          <w:rFonts w:ascii="Georgia" w:hAnsi="Georgia"/>
          <w:b/>
          <w:i w:val="0"/>
          <w:color w:val="333333"/>
          <w:sz w:val="24"/>
        </w:rPr>
        <w:t>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pPr>
      <w:r>
        <w:rPr>
          <w:rFonts w:ascii="Georgia" w:hAnsi="Georgia"/>
          <w:b/>
          <w:i w:val="0"/>
          <w:color w:val="333333"/>
          <w:sz w:val="24"/>
        </w:rPr>
        <w:t>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pPr>
      <w:r>
        <w:rPr>
          <w:rFonts w:ascii="Georgia" w:hAnsi="Georgia"/>
          <w:b w:val="0"/>
          <w:i w:val="0"/>
          <w:color w:val="333333"/>
          <w:sz w:val="24"/>
        </w:rPr>
        <w:t>Speak at 70% of your normal pace. Slower speech signals safety to the listener's brain.</w:t>
      </w:r>
    </w:p>
    <w:p>
      <w:pPr>
        <w:pStyle w:val="ListBullet"/>
      </w:pPr>
      <w:r>
        <w:rPr>
          <w:rFonts w:ascii="Georgia" w:hAnsi="Georgia"/>
          <w:b w:val="0"/>
          <w:i w:val="0"/>
          <w:color w:val="333333"/>
          <w:sz w:val="24"/>
        </w:rPr>
        <w:t>Keep your hands visible and relaxed. Hidden or clenched hands trigger unconscious threat detection.</w:t>
      </w:r>
    </w:p>
    <w:p>
      <w:pPr>
        <w:pStyle w:val="ListBullet"/>
      </w:pPr>
      <w:r>
        <w:rPr>
          <w:rFonts w:ascii="Georgia" w:hAnsi="Georgia"/>
          <w:b w:val="0"/>
          <w:i w:val="0"/>
          <w:color w:val="333333"/>
          <w:sz w:val="24"/>
        </w:rPr>
        <w:t>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pPr>
      <w:r>
        <w:rPr>
          <w:rFonts w:ascii="Georgia" w:hAnsi="Georgia"/>
          <w:b/>
          <w:i w:val="0"/>
          <w:color w:val="333333"/>
          <w:sz w:val="24"/>
        </w:rPr>
        <w:t>Reflect content:</w:t>
      </w:r>
      <w:r>
        <w:rPr>
          <w:rFonts w:ascii="Georgia" w:hAnsi="Georgia"/>
          <w:b w:val="0"/>
          <w:i w:val="0"/>
          <w:color w:val="333333"/>
          <w:sz w:val="24"/>
        </w:rPr>
        <w:t xml:space="preserve"> "So what I'm hearing is that you felt the deadline was unrealistic from the start."</w:t>
      </w:r>
    </w:p>
    <w:p>
      <w:pPr>
        <w:pStyle w:val="ListBullet"/>
      </w:pPr>
      <w:r>
        <w:rPr>
          <w:rFonts w:ascii="Georgia" w:hAnsi="Georgia"/>
          <w:b/>
          <w:i w:val="0"/>
          <w:color w:val="333333"/>
          <w:sz w:val="24"/>
        </w:rPr>
        <w:t>Reflect emotion:</w:t>
      </w:r>
      <w:r>
        <w:rPr>
          <w:rFonts w:ascii="Georgia" w:hAnsi="Georgia"/>
          <w:b w:val="0"/>
          <w:i w:val="0"/>
          <w:color w:val="333333"/>
          <w:sz w:val="24"/>
        </w:rPr>
        <w:t xml:space="preserve"> "It sounds like you're frustrated — and maybe a little caught off guard by this conversation."</w:t>
      </w:r>
    </w:p>
    <w:p>
      <w:pPr>
        <w:pStyle w:val="ListBullet"/>
      </w:pPr>
      <w:r>
        <w:rPr>
          <w:rFonts w:ascii="Georgia" w:hAnsi="Georgia"/>
          <w:b/>
          <w:i w:val="0"/>
          <w:color w:val="333333"/>
          <w:sz w:val="24"/>
        </w:rPr>
        <w:t>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pPr>
      <w:r>
        <w:rPr>
          <w:rFonts w:ascii="Georgia" w:hAnsi="Georgia"/>
          <w:b/>
          <w:i w:val="0"/>
          <w:color w:val="333333"/>
          <w:sz w:val="24"/>
        </w:rPr>
        <w:t>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 and I respect that."</w:t>
      </w:r>
    </w:p>
    <w:p>
      <w:pPr>
        <w:pStyle w:val="ListBullet"/>
      </w:pPr>
      <w:r>
        <w:rPr>
          <w:rFonts w:ascii="Georgia" w:hAnsi="Georgia"/>
          <w:b w:val="0"/>
          <w:i w:val="0"/>
          <w:color w:val="333333"/>
          <w:sz w:val="24"/>
        </w:rPr>
        <w:t>"If I were in your position, I'd probably feel the same way."</w:t>
      </w:r>
    </w:p>
    <w:p>
      <w:pPr>
        <w:ind w:firstLine="0"/>
      </w:pPr>
      <w:r>
        <w:rPr>
          <w:rFonts w:ascii="Georgia" w:hAnsi="Georgia"/>
          <w:b/>
          <w:i w:val="0"/>
          <w:color w:val="333333"/>
          <w:sz w:val="24"/>
        </w:rPr>
        <w:t>What empathy does NOT sound like:</w:t>
      </w:r>
    </w:p>
    <w:p>
      <w:pPr>
        <w:pStyle w:val="ListBullet"/>
      </w:pPr>
      <w:r>
        <w:rPr>
          <w:rFonts w:ascii="Georgia" w:hAnsi="Georgia"/>
          <w:b w:val="0"/>
          <w:i w:val="0"/>
          <w:color w:val="333333"/>
          <w:sz w:val="24"/>
        </w:rPr>
        <w:t>"I know exactly how you feel." (You don't.)</w:t>
      </w:r>
    </w:p>
    <w:p>
      <w:pPr>
        <w:pStyle w:val="ListBullet"/>
      </w:pPr>
      <w:r>
        <w:rPr>
          <w:rFonts w:ascii="Georgia" w:hAnsi="Georgia"/>
          <w:b w:val="0"/>
          <w:i w:val="0"/>
          <w:color w:val="333333"/>
          <w:sz w:val="24"/>
        </w:rPr>
        <w:t>"Don't worry about it." (Dismisses their experience.)</w:t>
      </w:r>
    </w:p>
    <w:p>
      <w:pPr>
        <w:pStyle w:val="ListBullet"/>
      </w:pPr>
      <w:r>
        <w:rPr>
          <w:rFonts w:ascii="Georgia" w:hAnsi="Georgia"/>
          <w:b w:val="0"/>
          <w:i w:val="0"/>
          <w:color w:val="333333"/>
          <w:sz w:val="24"/>
        </w:rPr>
        <w:t>"It's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pStyle w:val="ListNumber"/>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pStyle w:val="ListNumber"/>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pStyle w:val="ListNumber"/>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pPr>
      <w:r>
        <w:rPr>
          <w:rFonts w:ascii="Georgia" w:hAnsi="Georgia"/>
          <w:b w:val="0"/>
          <w:i w:val="0"/>
          <w:color w:val="333333"/>
          <w:sz w:val="24"/>
        </w:rPr>
        <w:t>"What do you think would help you get back on track?"</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"What does success look like for you in the next 30 days?"</w:t>
      </w:r>
    </w:p>
    <w:p>
      <w:pPr>
        <w:pStyle w:val="ListBullet"/>
      </w:pPr>
      <w:r>
        <w:rPr>
          <w:rFonts w:ascii="Georgia" w:hAnsi="Georgia"/>
          <w:b w:val="0"/>
          <w:i w:val="0"/>
          <w:color w:val="333333"/>
          <w:sz w:val="24"/>
        </w:rPr>
        <w:t>"How would you like me to follow up — weekly check-ins, or would you prefer to come to me?"</w:t>
      </w:r>
    </w:p>
    <w:p>
      <w:pPr>
        <w:ind w:firstLine="0"/>
      </w:pPr>
      <w:r>
        <w:rPr>
          <w:rFonts w:ascii="Georgia" w:hAnsi="Georgia"/>
          <w:b/>
          <w:i w:val="0"/>
          <w:color w:val="333333"/>
          <w:sz w:val="24"/>
        </w:rPr>
        <w:t>Always end with:</w:t>
      </w:r>
    </w:p>
    <w:p>
      <w:pPr>
        <w:pStyle w:val="ListNumber"/>
      </w:pPr>
      <w:r>
        <w:rPr>
          <w:rFonts w:ascii="Georgia" w:hAnsi="Georgia"/>
          <w:b w:val="0"/>
          <w:i w:val="0"/>
          <w:color w:val="333333"/>
          <w:sz w:val="24"/>
        </w:rPr>
        <w:t>1. A summary of what was agreed</w:t>
      </w:r>
    </w:p>
    <w:p>
      <w:pPr>
        <w:pStyle w:val="ListNumber"/>
      </w:pPr>
      <w:r>
        <w:rPr>
          <w:rFonts w:ascii="Georgia" w:hAnsi="Georgia"/>
          <w:b w:val="0"/>
          <w:i w:val="0"/>
          <w:color w:val="333333"/>
          <w:sz w:val="24"/>
        </w:rPr>
        <w:t>2. A specific follow-up date</w:t>
      </w:r>
    </w:p>
    <w:p>
      <w:pPr>
        <w:pStyle w:val="ListNumber"/>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pStyle w:val="ListBullet"/>
      </w:pPr>
      <w:r>
        <w:rPr>
          <w:rFonts w:ascii="Georgia" w:hAnsi="Georgia"/>
          <w:b w:val="0"/>
          <w:i w:val="0"/>
          <w:color w:val="333333"/>
          <w:sz w:val="24"/>
        </w:rPr>
        <w:t>❌ "You've really been dropping the ball lately." → Character judgment, triggers shame.</w:t>
      </w:r>
    </w:p>
    <w:p>
      <w:pPr>
        <w:pStyle w:val="ListBullet"/>
      </w:pPr>
      <w:r>
        <w:rPr>
          <w:rFonts w:ascii="Georgia" w:hAnsi="Georgia"/>
          <w:b w:val="0"/>
          <w:i w:val="0"/>
          <w:color w:val="333333"/>
          <w:sz w:val="24"/>
        </w:rPr>
        <w:t>❌ "Everyone on the team has noticed." → Social threat, implies gossip.</w:t>
      </w:r>
    </w:p>
    <w:p>
      <w:pPr>
        <w:pStyle w:val="ListBullet"/>
      </w:pPr>
      <w:r>
        <w:rPr>
          <w:rFonts w:ascii="Georgia" w:hAnsi="Georgia"/>
          <w:b w:val="0"/>
          <w:i w:val="0"/>
          <w:color w:val="333333"/>
          <w:sz w:val="24"/>
        </w:rPr>
        <w:t>❌ "I don't know what's going on with you." → Sounds like you've given up.</w:t>
      </w:r>
    </w:p>
    <w:p>
      <w:pPr>
        <w:pStyle w:val="ListBullet"/>
      </w:pPr>
      <w:r>
        <w:rPr>
          <w:rFonts w:ascii="Georgia" w:hAnsi="Georgia"/>
          <w:b w:val="0"/>
          <w:i w:val="0"/>
          <w:color w:val="333333"/>
          <w:sz w:val="24"/>
        </w:rPr>
        <w:t>❌ "This is your last chance." → Unless it literally is a final warning with HR documentation. Empty threats destroy trust.</w:t>
      </w:r>
    </w:p>
    <w:p>
      <w:pPr>
        <w:pStyle w:val="ListBullet"/>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pStyle w:val="ListNumber"/>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pStyle w:val="ListNumber"/>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pStyle w:val="ListNumber"/>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pStyle w:val="ListNumber"/>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pStyle w:val="ListBullet"/>
      </w:pPr>
      <w:r>
        <w:rPr>
          <w:rFonts w:ascii="Georgia" w:hAnsi="Georgia"/>
          <w:b w:val="0"/>
          <w:i w:val="0"/>
          <w:color w:val="333333"/>
          <w:sz w:val="24"/>
        </w:rPr>
        <w:t>❌ "That presentation was a disaster." → Global, catastrophic language. Triggers shame spiral.</w:t>
      </w:r>
    </w:p>
    <w:p>
      <w:pPr>
        <w:pStyle w:val="ListBullet"/>
      </w:pPr>
      <w:r>
        <w:rPr>
          <w:rFonts w:ascii="Georgia" w:hAnsi="Georgia"/>
          <w:b w:val="0"/>
          <w:i w:val="0"/>
          <w:color w:val="333333"/>
          <w:sz w:val="24"/>
        </w:rPr>
        <w:t>❌ "The client was really upset." → Amplifying third-party disapproval feels like social exile.</w:t>
      </w:r>
    </w:p>
    <w:p>
      <w:pPr>
        <w:pStyle w:val="ListBullet"/>
      </w:pPr>
      <w:r>
        <w:rPr>
          <w:rFonts w:ascii="Georgia" w:hAnsi="Georgia"/>
          <w:b w:val="0"/>
          <w:i w:val="0"/>
          <w:color w:val="333333"/>
          <w:sz w:val="24"/>
        </w:rPr>
        <w:t>❌ "You should have been more prepared." → Hindsight judgment. They already know.</w:t>
      </w:r>
    </w:p>
    <w:p>
      <w:pPr>
        <w:pStyle w:val="ListBullet"/>
      </w:pPr>
      <w:r>
        <w:rPr>
          <w:rFonts w:ascii="Georgia" w:hAnsi="Georgia"/>
          <w:b w:val="0"/>
          <w:i w:val="0"/>
          <w:color w:val="333333"/>
          <w:sz w:val="24"/>
        </w:rPr>
        <w:t>❌ "I'm disappointed in you." → "In you" makes it about identity, not behavior. Say "in the outcome" if you must.</w:t>
      </w:r>
    </w:p>
    <w:p>
      <w:pPr>
        <w:pStyle w:val="ListBullet"/>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pStyle w:val="ListNumber"/>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pStyle w:val="ListNumber"/>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pStyle w:val="ListNumber"/>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pPr>
      <w:r>
        <w:rPr>
          <w:rFonts w:ascii="Georgia" w:hAnsi="Georgia"/>
          <w:b w:val="0"/>
          <w:i w:val="0"/>
          <w:color w:val="333333"/>
          <w:sz w:val="24"/>
        </w:rPr>
        <w:t>A health issue (theirs or a family member's)</w:t>
      </w:r>
    </w:p>
    <w:p>
      <w:pPr>
        <w:pStyle w:val="ListBullet"/>
      </w:pPr>
      <w:r>
        <w:rPr>
          <w:rFonts w:ascii="Georgia" w:hAnsi="Georgia"/>
          <w:b w:val="0"/>
          <w:i w:val="0"/>
          <w:color w:val="333333"/>
          <w:sz w:val="24"/>
        </w:rPr>
        <w:t>A childcare or eldercare situation</w:t>
      </w:r>
    </w:p>
    <w:p>
      <w:pPr>
        <w:pStyle w:val="ListBullet"/>
      </w:pPr>
      <w:r>
        <w:rPr>
          <w:rFonts w:ascii="Georgia" w:hAnsi="Georgia"/>
          <w:b w:val="0"/>
          <w:i w:val="0"/>
          <w:color w:val="333333"/>
          <w:sz w:val="24"/>
        </w:rPr>
        <w:t>A mental health struggle</w:t>
      </w:r>
    </w:p>
    <w:p>
      <w:pPr>
        <w:pStyle w:val="ListBullet"/>
      </w:pPr>
      <w:r>
        <w:rPr>
          <w:rFonts w:ascii="Georgia" w:hAnsi="Georgia"/>
          <w:b w:val="0"/>
          <w:i w:val="0"/>
          <w:color w:val="333333"/>
          <w:sz w:val="24"/>
        </w:rPr>
        <w:t>Digital fatigue or always-on burnout</w:t>
      </w:r>
    </w:p>
    <w:p>
      <w:pPr>
        <w:pStyle w:val="ListBullet"/>
      </w:pPr>
      <w:r>
        <w:rPr>
          <w:rFonts w:ascii="Georgia" w:hAnsi="Georgia"/>
          <w:b w:val="0"/>
          <w:i w:val="0"/>
          <w:color w:val="333333"/>
          <w:sz w:val="24"/>
        </w:rPr>
        <w:t>A conflict with a teammate that's causing them to disengage from shared spaces</w:t>
      </w:r>
    </w:p>
    <w:p>
      <w:pPr>
        <w:pStyle w:val="ListBullet"/>
      </w:pPr>
      <w:r>
        <w:rPr>
          <w:rFonts w:ascii="Georgia" w:hAnsi="Georgia"/>
          <w:b w:val="0"/>
          <w:i w:val="0"/>
          <w:color w:val="333333"/>
          <w:sz w:val="24"/>
        </w:rPr>
        <w:t>Timezone misalignment they haven't raised</w:t>
      </w:r>
    </w:p>
    <w:p>
      <w:pPr>
        <w:pStyle w:val="BlockQuote"/>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pStyle w:val="ListBullet"/>
      </w:pPr>
      <w:r>
        <w:rPr>
          <w:rFonts w:ascii="Georgia" w:hAnsi="Georgia"/>
          <w:b w:val="0"/>
          <w:i w:val="0"/>
          <w:color w:val="333333"/>
          <w:sz w:val="24"/>
        </w:rPr>
        <w:t>❌ "Are you even committed to this job?" → Questioning someone's commitment is a profound status and identity threat.</w:t>
      </w:r>
    </w:p>
    <w:p>
      <w:pPr>
        <w:pStyle w:val="ListBullet"/>
      </w:pPr>
      <w:r>
        <w:rPr>
          <w:rFonts w:ascii="Georgia" w:hAnsi="Georgia"/>
          <w:b w:val="0"/>
          <w:i w:val="0"/>
          <w:color w:val="333333"/>
          <w:sz w:val="24"/>
        </w:rPr>
        <w:t>❌ "Other people have complained about you." → Anonymous criticism feels like betrayal. If there are complaints, own the feedback as the manager.</w:t>
      </w:r>
    </w:p>
    <w:p>
      <w:pPr>
        <w:pStyle w:val="ListBullet"/>
      </w:pPr>
      <w:r>
        <w:rPr>
          <w:rFonts w:ascii="Georgia" w:hAnsi="Georgia"/>
          <w:b w:val="0"/>
          <w:i w:val="0"/>
          <w:color w:val="333333"/>
          <w:sz w:val="24"/>
        </w:rPr>
        <w:t>❌ "You need to be here at 9, period." → Starting with the demand before understanding the context makes you an adversary, not a partner.</w:t>
      </w:r>
    </w:p>
    <w:p>
      <w:pPr>
        <w:pStyle w:val="ListBullet"/>
      </w:pPr>
      <w:r>
        <w:rPr>
          <w:rFonts w:ascii="Georgia" w:hAnsi="Georgia"/>
          <w:b w:val="0"/>
          <w:i w:val="0"/>
          <w:color w:val="333333"/>
          <w:sz w:val="24"/>
        </w:rPr>
        <w:t>❌ "I've been keeping track." → Makes it sound like surveillance. Say "I've noticed" — it's softer and equally honest.</w:t>
      </w:r>
    </w:p>
    <w:p>
      <w:pPr>
        <w:pStyle w:val="ListBullet"/>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pStyle w:val="ListNumber"/>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pStyle w:val="ListNumber"/>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pStyle w:val="ListNumber"/>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pStyle w:val="ListNumber"/>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pStyle w:val="ListBullet"/>
      </w:pPr>
      <w:r>
        <w:rPr>
          <w:rFonts w:ascii="Georgia" w:hAnsi="Georgia"/>
          <w:b w:val="0"/>
          <w:i w:val="0"/>
          <w:color w:val="333333"/>
          <w:sz w:val="24"/>
        </w:rPr>
        <w:t>❌ "It's not in the budget." (Full stop, with no further context.) → Feels like a wall, not an explanation.</w:t>
      </w:r>
    </w:p>
    <w:p>
      <w:pPr>
        <w:pStyle w:val="ListBullet"/>
      </w:pPr>
      <w:r>
        <w:rPr>
          <w:rFonts w:ascii="Georgia" w:hAnsi="Georgia"/>
          <w:b w:val="0"/>
          <w:i w:val="0"/>
          <w:color w:val="333333"/>
          <w:sz w:val="24"/>
        </w:rPr>
        <w:t>❌ "Maybe next year." → Vague. Creates uncertainty, which the brain processes as threat.</w:t>
      </w:r>
    </w:p>
    <w:p>
      <w:pPr>
        <w:pStyle w:val="ListBullet"/>
      </w:pPr>
      <w:r>
        <w:rPr>
          <w:rFonts w:ascii="Georgia" w:hAnsi="Georgia"/>
          <w:b w:val="0"/>
          <w:i w:val="0"/>
          <w:color w:val="333333"/>
          <w:sz w:val="24"/>
        </w:rPr>
        <w:t>❌ "You're doing great, it's just timing." → If they're "doing great," why no promotion? This creates cognitive dissonance.</w:t>
      </w:r>
    </w:p>
    <w:p>
      <w:pPr>
        <w:pStyle w:val="ListBullet"/>
      </w:pPr>
      <w:r>
        <w:rPr>
          <w:rFonts w:ascii="Georgia" w:hAnsi="Georgia"/>
          <w:b w:val="0"/>
          <w:i w:val="0"/>
          <w:color w:val="333333"/>
          <w:sz w:val="24"/>
        </w:rPr>
        <w:t>❌ "Lots of people don't get promoted this cycle." → Minimizing. They don't care about lots of people right now.</w:t>
      </w:r>
    </w:p>
    <w:p>
      <w:pPr>
        <w:pStyle w:val="ListBullet"/>
      </w:pPr>
      <w:r>
        <w:rPr>
          <w:rFonts w:ascii="Georgia" w:hAnsi="Georgia"/>
          <w:b w:val="0"/>
          <w:i w:val="0"/>
          <w:color w:val="333333"/>
          <w:sz w:val="24"/>
        </w:rPr>
        <w:t>❌ "You should be grateful for what you have." → Patronizing and tone-deaf. Shuts down the conversation immediately.</w:t>
      </w:r>
    </w:p>
    <w:p>
      <w:pPr>
        <w:pStyle w:val="ListBullet"/>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pStyle w:val="ListNumber"/>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pStyle w:val="ListNumber"/>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pStyle w:val="ListNumber"/>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pStyle w:val="ListNumber"/>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pPr>
      <w:r>
        <w:rPr>
          <w:rFonts w:ascii="Georgia" w:hAnsi="Georgia"/>
          <w:b w:val="0"/>
          <w:i/>
          <w:color w:val="444444"/>
          <w:sz w:val="22"/>
        </w:rPr>
        <w:t>"I wish you genuinely well, Riley. I mean that."</w:t>
      </w:r>
    </w:p>
    <w:p>
      <w:pPr>
        <w:pStyle w:val="Heading2"/>
      </w:pPr>
      <w:r>
        <w:t>What NOT to Say</w:t>
      </w:r>
    </w:p>
    <w:p>
      <w:pPr>
        <w:pStyle w:val="ListBullet"/>
      </w:pPr>
      <w:r>
        <w:rPr>
          <w:rFonts w:ascii="Georgia" w:hAnsi="Georgia"/>
          <w:b w:val="0"/>
          <w:i w:val="0"/>
          <w:color w:val="333333"/>
          <w:sz w:val="24"/>
        </w:rPr>
        <w:t>❌ "This is really hard for me too." → It's exponentially harder for them. Don't center your discomfort.</w:t>
      </w:r>
    </w:p>
    <w:p>
      <w:pPr>
        <w:pStyle w:val="ListBullet"/>
      </w:pPr>
      <w:r>
        <w:rPr>
          <w:rFonts w:ascii="Georgia" w:hAnsi="Georgia"/>
          <w:b w:val="0"/>
          <w:i w:val="0"/>
          <w:color w:val="333333"/>
          <w:sz w:val="24"/>
        </w:rPr>
        <w:t>❌ "We're going in a different direction." → Corporate jargon that dehumanizes the moment. Be real.</w:t>
      </w:r>
    </w:p>
    <w:p>
      <w:pPr>
        <w:pStyle w:val="ListBullet"/>
      </w:pPr>
      <w:r>
        <w:rPr>
          <w:rFonts w:ascii="Georgia" w:hAnsi="Georgia"/>
          <w:b w:val="0"/>
          <w:i w:val="0"/>
          <w:color w:val="333333"/>
          <w:sz w:val="24"/>
        </w:rPr>
        <w:t>❌ "I'm sure you'll land on your feet." → Premature optimism. They haven't processed the loss yet.</w:t>
      </w:r>
    </w:p>
    <w:p>
      <w:pPr>
        <w:pStyle w:val="ListBullet"/>
      </w:pPr>
      <w:r>
        <w:rPr>
          <w:rFonts w:ascii="Georgia" w:hAnsi="Georgia"/>
          <w:b w:val="0"/>
          <w:i w:val="0"/>
          <w:color w:val="333333"/>
          <w:sz w:val="24"/>
        </w:rPr>
        <w:t>❌ "If it were up to me..." → You're the manager. As far as they're concerned, it was up to you. Don't deflect.</w:t>
      </w:r>
    </w:p>
    <w:p>
      <w:pPr>
        <w:pStyle w:val="ListBullet"/>
      </w:pPr>
      <w:r>
        <w:rPr>
          <w:rFonts w:ascii="Georgia" w:hAnsi="Georgia"/>
          <w:b w:val="0"/>
          <w:i w:val="0"/>
          <w:color w:val="333333"/>
          <w:sz w:val="24"/>
        </w:rPr>
        <w:t>❌ "We can still be friends." → Inappropriate. The power dynamic makes this uncomfortable.</w:t>
      </w:r>
    </w:p>
    <w:p>
      <w:pPr>
        <w:pStyle w:val="ListBullet"/>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pPr>
      <w:r>
        <w:rPr>
          <w:rFonts w:ascii="Georgia" w:hAnsi="Georgia"/>
          <w:b/>
          <w:i w:val="0"/>
          <w:color w:val="333333"/>
          <w:sz w:val="24"/>
        </w:rPr>
        <w:t>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pPr>
      <w:r>
        <w:rPr>
          <w:rFonts w:ascii="Georgia" w:hAnsi="Georgia"/>
          <w:b/>
          <w:i w:val="0"/>
          <w:color w:val="333333"/>
          <w:sz w:val="24"/>
        </w:rPr>
        <w:t>Sympathetic activation:</w:t>
      </w:r>
      <w:r>
        <w:rPr>
          <w:rFonts w:ascii="Georgia" w:hAnsi="Georgia"/>
          <w:b w:val="0"/>
          <w:i w:val="0"/>
          <w:color w:val="333333"/>
          <w:sz w:val="24"/>
        </w:rPr>
        <w:t xml:space="preserve"> Fight (anger, argument) or flight (wanting to leave immediately).</w:t>
      </w:r>
    </w:p>
    <w:p>
      <w:pPr>
        <w:pStyle w:val="ListBullet"/>
      </w:pPr>
      <w:r>
        <w:rPr>
          <w:rFonts w:ascii="Georgia" w:hAnsi="Georgia"/>
          <w:b/>
          <w:i w:val="0"/>
          <w:color w:val="333333"/>
          <w:sz w:val="24"/>
        </w:rPr>
        <w:t>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pStyle w:val="ListNumber"/>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pStyle w:val="ListNumber"/>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pStyle w:val="ListNumber"/>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pStyle w:val="ListNumber"/>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pStyle w:val="ListBullet"/>
      </w:pPr>
      <w:r>
        <w:rPr>
          <w:rFonts w:ascii="Georgia" w:hAnsi="Georgia"/>
          <w:b w:val="0"/>
          <w:i w:val="0"/>
          <w:color w:val="333333"/>
          <w:sz w:val="24"/>
        </w:rPr>
        <w:t>❌ "You two need to figure this out." → Abdicating your role. They've already tried and failed.</w:t>
      </w:r>
    </w:p>
    <w:p>
      <w:pPr>
        <w:pStyle w:val="ListBullet"/>
      </w:pPr>
      <w:r>
        <w:rPr>
          <w:rFonts w:ascii="Georgia" w:hAnsi="Georgia"/>
          <w:b w:val="0"/>
          <w:i w:val="0"/>
          <w:color w:val="333333"/>
          <w:sz w:val="24"/>
        </w:rPr>
        <w:t>❌ "I'm sure it's a misunderstanding." → Minimizing. The conflict is real to them.</w:t>
      </w:r>
    </w:p>
    <w:p>
      <w:pPr>
        <w:pStyle w:val="ListBullet"/>
      </w:pPr>
      <w:r>
        <w:rPr>
          <w:rFonts w:ascii="Georgia" w:hAnsi="Georgia"/>
          <w:b w:val="0"/>
          <w:i w:val="0"/>
          <w:color w:val="333333"/>
          <w:sz w:val="24"/>
        </w:rPr>
        <w:t>❌ "Taylor says you did X — is that true?" → Playing prosecutor. This isn't a deposition.</w:t>
      </w:r>
    </w:p>
    <w:p>
      <w:pPr>
        <w:pStyle w:val="ListBullet"/>
      </w:pPr>
      <w:r>
        <w:rPr>
          <w:rFonts w:ascii="Georgia" w:hAnsi="Georgia"/>
          <w:b w:val="0"/>
          <w:i w:val="0"/>
          <w:color w:val="333333"/>
          <w:sz w:val="24"/>
        </w:rPr>
        <w:t>❌ "Who started this?" → Irrelevant and childish framing. It doesn't matter who started it.</w:t>
      </w:r>
    </w:p>
    <w:p>
      <w:pPr>
        <w:pStyle w:val="ListBullet"/>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pStyle w:val="ListNumber"/>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pStyle w:val="ListNumber"/>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pStyle w:val="ListNumber"/>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pStyle w:val="ListNumber"/>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pStyle w:val="ListBullet"/>
      </w:pPr>
      <w:r>
        <w:rPr>
          <w:rFonts w:ascii="Georgia" w:hAnsi="Georgia"/>
          <w:b w:val="0"/>
          <w:i w:val="0"/>
          <w:color w:val="333333"/>
          <w:sz w:val="24"/>
        </w:rPr>
        <w:t>❌ "You seem off." → Vague and slightly clinical. Makes them feel observed like a specimen.</w:t>
      </w:r>
    </w:p>
    <w:p>
      <w:pPr>
        <w:pStyle w:val="ListBullet"/>
      </w:pPr>
      <w:r>
        <w:rPr>
          <w:rFonts w:ascii="Georgia" w:hAnsi="Georgia"/>
          <w:b w:val="0"/>
          <w:i w:val="0"/>
          <w:color w:val="333333"/>
          <w:sz w:val="24"/>
        </w:rPr>
        <w:t>❌ "Is everything okay at home?" → Too invasive. Let them volunteer personal details.</w:t>
      </w:r>
    </w:p>
    <w:p>
      <w:pPr>
        <w:pStyle w:val="ListBullet"/>
      </w:pPr>
      <w:r>
        <w:rPr>
          <w:rFonts w:ascii="Georgia" w:hAnsi="Georgia"/>
          <w:b w:val="0"/>
          <w:i w:val="0"/>
          <w:color w:val="333333"/>
          <w:sz w:val="24"/>
        </w:rPr>
        <w:t>❌ "You need to take better care of yourself." → Patronizing. They know. That's like telling someone with insomnia to just sleep.</w:t>
      </w:r>
    </w:p>
    <w:p>
      <w:pPr>
        <w:pStyle w:val="ListBullet"/>
      </w:pPr>
      <w:r>
        <w:rPr>
          <w:rFonts w:ascii="Georgia" w:hAnsi="Georgia"/>
          <w:b w:val="0"/>
          <w:i w:val="0"/>
          <w:color w:val="333333"/>
          <w:sz w:val="24"/>
        </w:rPr>
        <w:t>❌ "We all go through tough times." → Minimizing. This dismisses their specific experience.</w:t>
      </w:r>
    </w:p>
    <w:p>
      <w:pPr>
        <w:pStyle w:val="ListBullet"/>
      </w:pPr>
      <w:r>
        <w:rPr>
          <w:rFonts w:ascii="Georgia" w:hAnsi="Georgia"/>
          <w:b w:val="0"/>
          <w:i w:val="0"/>
          <w:color w:val="333333"/>
          <w:sz w:val="24"/>
        </w:rPr>
        <w:t>❌ "I need you at 100%." → Makes it about your needs, not theirs. This is the opposite of what this conversation should be.</w:t>
      </w:r>
    </w:p>
    <w:p>
      <w:pPr>
        <w:pStyle w:val="ListBullet"/>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pStyle w:val="ListNumber"/>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pStyle w:val="ListNumber"/>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pStyle w:val="ListNumber"/>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pStyle w:val="ListNumber"/>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pStyle w:val="ListNumber"/>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pStyle w:val="ListNumber"/>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"We need to talk about something." - Activates maximum threat response. They will assume they are being fired.</w:t>
      </w:r>
    </w:p>
    <w:p>
      <w:pPr>
        <w:pStyle w:val="ListBullet"/>
      </w:pPr>
      <w:r>
        <w:rPr>
          <w:rFonts w:ascii="Georgia" w:hAnsi="Georgia"/>
          <w:b w:val="0"/>
          <w:i w:val="0"/>
          <w:color w:val="333333"/>
          <w:sz w:val="24"/>
        </w:rPr>
        <w:t>"I've noticed a pattern of..." - In text, "pattern" reads as an indictment. Save pattern conversations for video.</w:t>
      </w:r>
    </w:p>
    <w:p>
      <w:pPr>
        <w:pStyle w:val="ListBullet"/>
      </w:pPr>
      <w:r>
        <w:rPr>
          <w:rFonts w:ascii="Georgia" w:hAnsi="Georgia"/>
          <w:b w:val="0"/>
          <w:i w:val="0"/>
          <w:color w:val="333333"/>
          <w:sz w:val="24"/>
        </w:rPr>
        <w:t>"Going forward, I need you to..." - The word "need" in written feedback creates a power-dominance frame that triggers the brain's status-threat response.</w:t>
      </w:r>
    </w:p>
    <w:p>
      <w:pPr>
        <w:pStyle w:val="ListBullet"/>
      </w:pPr>
      <w:r>
        <w:rPr>
          <w:rFonts w:ascii="Georgia" w:hAnsi="Georgia"/>
          <w:b w:val="0"/>
          <w:i w:val="0"/>
          <w:color w:val="333333"/>
          <w:sz w:val="24"/>
        </w:rPr>
        <w:t>"I don't want to make a big deal of this, but..." - Their brain deletes everything before "but" and amplifies everything after it.</w:t>
      </w:r>
    </w:p>
    <w:p>
      <w:pPr>
        <w:pStyle w:val="ListBullet"/>
      </w:pPr>
      <w:r>
        <w:rPr>
          <w:rFonts w:ascii="Georgia" w:hAnsi="Georgia"/>
          <w:b w:val="0"/>
          <w:i w:val="0"/>
          <w:color w:val="333333"/>
          <w:sz w:val="24"/>
        </w:rPr>
        <w:t>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pStyle w:val="ListNumber"/>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pStyle w:val="ListNumber"/>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pStyle w:val="ListNumber"/>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pPr>
      <w:r>
        <w:rPr>
          <w:rFonts w:ascii="Georgia" w:hAnsi="Georgia"/>
          <w:b/>
          <w:i w:val="0"/>
          <w:color w:val="333333"/>
          <w:sz w:val="24"/>
        </w:rPr>
        <w:t>Turn off self-view.</w:t>
      </w:r>
      <w:r>
        <w:rPr>
          <w:rFonts w:ascii="Georgia" w:hAnsi="Georgia"/>
          <w:b w:val="0"/>
          <w:i w:val="0"/>
          <w:color w:val="333333"/>
          <w:sz w:val="24"/>
        </w:rPr>
        <w:t xml:space="preserve"> Research shows self-view creates a dual-processing burden (Bailenson, 2021).</w:t>
      </w:r>
    </w:p>
    <w:p>
      <w:pPr>
        <w:pStyle w:val="ListBullet"/>
      </w:pPr>
      <w:r>
        <w:rPr>
          <w:rFonts w:ascii="Georgia" w:hAnsi="Georgia"/>
          <w:b/>
          <w:i w:val="0"/>
          <w:color w:val="333333"/>
          <w:sz w:val="24"/>
        </w:rPr>
        <w:t>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pPr>
      <w:r>
        <w:rPr>
          <w:rFonts w:ascii="Georgia" w:hAnsi="Georgia"/>
          <w:b/>
          <w:i w:val="0"/>
          <w:color w:val="333333"/>
          <w:sz w:val="24"/>
        </w:rPr>
        <w:t>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pPr>
      <w:r>
        <w:rPr>
          <w:rFonts w:ascii="Georgia" w:hAnsi="Georgia"/>
          <w:b/>
          <w:i w:val="0"/>
          <w:color w:val="333333"/>
          <w:sz w:val="24"/>
        </w:rPr>
        <w:t>Jaw tightening or lip pressing</w:t>
      </w:r>
      <w:r>
        <w:rPr>
          <w:rFonts w:ascii="Georgia" w:hAnsi="Georgia"/>
          <w:b w:val="0"/>
          <w:i w:val="0"/>
          <w:color w:val="333333"/>
          <w:sz w:val="24"/>
        </w:rPr>
        <w:t xml:space="preserve"> - fight response</w:t>
      </w:r>
    </w:p>
    <w:p>
      <w:pPr>
        <w:pStyle w:val="ListBullet"/>
      </w:pPr>
      <w:r>
        <w:rPr>
          <w:rFonts w:ascii="Georgia" w:hAnsi="Georgia"/>
          <w:b/>
          <w:i w:val="0"/>
          <w:color w:val="333333"/>
          <w:sz w:val="24"/>
        </w:rPr>
        <w:t>Eyes shifting up and to the right</w:t>
      </w:r>
      <w:r>
        <w:rPr>
          <w:rFonts w:ascii="Georgia" w:hAnsi="Georgia"/>
          <w:b w:val="0"/>
          <w:i w:val="0"/>
          <w:color w:val="333333"/>
          <w:sz w:val="24"/>
        </w:rPr>
        <w:t xml:space="preserve"> - cognitive overload</w:t>
      </w:r>
    </w:p>
    <w:p>
      <w:pPr>
        <w:pStyle w:val="ListBullet"/>
      </w:pPr>
      <w:r>
        <w:rPr>
          <w:rFonts w:ascii="Georgia" w:hAnsi="Georgia"/>
          <w:b/>
          <w:i w:val="0"/>
          <w:color w:val="333333"/>
          <w:sz w:val="24"/>
        </w:rPr>
        <w:t>Sudden stillness</w:t>
      </w:r>
      <w:r>
        <w:rPr>
          <w:rFonts w:ascii="Georgia" w:hAnsi="Georgia"/>
          <w:b w:val="0"/>
          <w:i w:val="0"/>
          <w:color w:val="333333"/>
          <w:sz w:val="24"/>
        </w:rPr>
        <w:t xml:space="preserve"> - freeze response (most common, most missed on video)</w:t>
      </w:r>
    </w:p>
    <w:p>
      <w:pPr>
        <w:pStyle w:val="ListBullet"/>
      </w:pPr>
      <w:r>
        <w:rPr>
          <w:rFonts w:ascii="Georgia" w:hAnsi="Georgia"/>
          <w:b/>
          <w:i w:val="0"/>
          <w:color w:val="333333"/>
          <w:sz w:val="24"/>
        </w:rPr>
        <w:t>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"I'll share my screen to show you the data." - Sharing your screen during an emotional conversation removes their face from your view. You lose the only empathy channel you have.</w:t>
      </w:r>
    </w:p>
    <w:p>
      <w:pPr>
        <w:pStyle w:val="ListBullet"/>
      </w:pPr>
      <w:r>
        <w:rPr>
          <w:rFonts w:ascii="Georgia" w:hAnsi="Georgia"/>
          <w:b w:val="0"/>
          <w:i w:val="0"/>
          <w:color w:val="333333"/>
          <w:sz w:val="24"/>
        </w:rPr>
        <w:t>"I know this is awkward over Zoom..." - Naming the medium's limitations makes them more salient.</w:t>
      </w:r>
    </w:p>
    <w:p>
      <w:pPr>
        <w:pStyle w:val="ListBullet"/>
      </w:pPr>
      <w:r>
        <w:rPr>
          <w:rFonts w:ascii="Georgia" w:hAnsi="Georgia"/>
          <w:b w:val="0"/>
          <w:i w:val="0"/>
          <w:color w:val="333333"/>
          <w:sz w:val="24"/>
        </w:rPr>
        <w:t>"Let me know if you have questions." - This is a closing line for a webinar, not a difficult conversation.</w:t>
      </w:r>
    </w:p>
    <w:p>
      <w:pPr>
        <w:ind w:firstLine="0"/>
      </w:pPr>
      <w:r>
        <w:rPr>
          <w:rFonts w:ascii="Georgia" w:hAnsi="Georgia"/>
          <w:b/>
          <w:i w:val="0"/>
          <w:color w:val="333333"/>
          <w:sz w:val="24"/>
        </w:rPr>
        <w:t>Follow-up Steps</w:t>
      </w:r>
    </w:p>
    <w:p>
      <w:pPr>
        <w:pStyle w:val="ListNumber"/>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pStyle w:val="ListNumber"/>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"You need to improve in..." - Opens with deficit framing. The brain reads this as "you are broken."</w:t>
      </w:r>
    </w:p>
    <w:p>
      <w:pPr>
        <w:pStyle w:val="ListBullet"/>
      </w:pPr>
      <w:r>
        <w:rPr>
          <w:rFonts w:ascii="Georgia" w:hAnsi="Georgia"/>
          <w:b w:val="0"/>
          <w:i w:val="0"/>
          <w:color w:val="333333"/>
          <w:sz w:val="24"/>
        </w:rPr>
        <w:t>"Sometimes you..." - Vague frequency words create uncertainty. How often? When? The brain fills in "always."</w:t>
      </w:r>
    </w:p>
    <w:p>
      <w:pPr>
        <w:pStyle w:val="ListBullet"/>
      </w:pPr>
      <w:r>
        <w:rPr>
          <w:rFonts w:ascii="Georgia" w:hAnsi="Georgia"/>
          <w:b w:val="0"/>
          <w:i w:val="0"/>
          <w:color w:val="333333"/>
          <w:sz w:val="24"/>
        </w:rPr>
        <w:t>"Compared to others on the team..." - Social comparison is the fastest path to status threat.</w:t>
      </w:r>
    </w:p>
    <w:p>
      <w:pPr>
        <w:pStyle w:val="ListBullet"/>
      </w:pPr>
      <w:r>
        <w:rPr>
          <w:rFonts w:ascii="Georgia" w:hAnsi="Georgia"/>
          <w:b w:val="0"/>
          <w:i w:val="0"/>
          <w:color w:val="333333"/>
          <w:sz w:val="24"/>
        </w:rPr>
        <w:t>"I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pStyle w:val="ListNumber"/>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pStyle w:val="ListNumber"/>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pStyle w:val="ListNumber"/>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 need everyone to turn their cameras on." - Mandating cameras creates compliance, not engagement. It also triggers autonomy threat.</w:t>
      </w:r>
    </w:p>
    <w:p>
      <w:pPr>
        <w:pStyle w:val="ListBullet"/>
      </w:pPr>
      <w:r>
        <w:rPr>
          <w:rFonts w:ascii="Georgia" w:hAnsi="Georgia"/>
          <w:b w:val="0"/>
          <w:i w:val="0"/>
          <w:color w:val="333333"/>
          <w:sz w:val="24"/>
        </w:rPr>
        <w:t>"This team used to be more collaborative." - Nostalgia shaming. Comparing the team to a past version implies they have degraded.</w:t>
      </w:r>
    </w:p>
    <w:p>
      <w:pPr>
        <w:pStyle w:val="ListBullet"/>
      </w:pPr>
      <w:r>
        <w:rPr>
          <w:rFonts w:ascii="Georgia" w:hAnsi="Georgia"/>
          <w:b w:val="0"/>
          <w:i w:val="0"/>
          <w:color w:val="333333"/>
          <w:sz w:val="24"/>
        </w:rPr>
        <w:t>"I feel like nobody cares anymore." - Making it about your feelings puts the emotional burden on them.</w:t>
      </w:r>
    </w:p>
    <w:p>
      <w:pPr>
        <w:pStyle w:val="ListBullet"/>
      </w:pPr>
      <w:r>
        <w:rPr>
          <w:rFonts w:ascii="Georgia" w:hAnsi="Georgia"/>
          <w:b w:val="0"/>
          <w:i w:val="0"/>
          <w:color w:val="333333"/>
          <w:sz w:val="24"/>
        </w:rPr>
        <w:t>"Is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pStyle w:val="ListNumber"/>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pStyle w:val="ListNumber"/>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pStyle w:val="ListNumber"/>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pStyle w:val="ListNumber"/>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pPr>
      <w:r>
        <w:rPr>
          <w:rFonts w:ascii="Georgia" w:hAnsi="Georgia"/>
          <w:b w:val="0"/>
          <w:i w:val="0"/>
          <w:color w:val="333333"/>
          <w:sz w:val="24"/>
        </w:rPr>
        <w:t>What was discussed (factual, not emotional)</w:t>
      </w:r>
    </w:p>
    <w:p>
      <w:pPr>
        <w:pStyle w:val="ListBullet"/>
      </w:pPr>
      <w:r>
        <w:rPr>
          <w:rFonts w:ascii="Georgia" w:hAnsi="Georgia"/>
          <w:b w:val="0"/>
          <w:i w:val="0"/>
          <w:color w:val="333333"/>
          <w:sz w:val="24"/>
        </w:rPr>
        <w:t>What was agreed upon</w:t>
      </w:r>
    </w:p>
    <w:p>
      <w:pPr>
        <w:pStyle w:val="ListBullet"/>
      </w:pPr>
      <w:r>
        <w:rPr>
          <w:rFonts w:ascii="Georgia" w:hAnsi="Georgia"/>
          <w:b w:val="0"/>
          <w:i w:val="0"/>
          <w:color w:val="333333"/>
          <w:sz w:val="24"/>
        </w:rPr>
        <w:t>What the next steps are</w:t>
      </w:r>
    </w:p>
    <w:p>
      <w:pPr>
        <w:pStyle w:val="ListBullet"/>
      </w:pPr>
      <w:r>
        <w:rPr>
          <w:rFonts w:ascii="Georgia" w:hAnsi="Georgia"/>
          <w:b w:val="0"/>
          <w:i w:val="0"/>
          <w:color w:val="333333"/>
          <w:sz w:val="24"/>
        </w:rPr>
        <w:t>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pPr>
      <w:r>
        <w:rPr>
          <w:rFonts w:ascii="Georgia" w:hAnsi="Georgia"/>
          <w:b w:val="0"/>
          <w:i w:val="0"/>
          <w:color w:val="333333"/>
          <w:sz w:val="24"/>
        </w:rPr>
        <w:t>Did I listen more than I spoke?</w:t>
      </w:r>
    </w:p>
    <w:p>
      <w:pPr>
        <w:pStyle w:val="ListBullet"/>
      </w:pPr>
      <w:r>
        <w:rPr>
          <w:rFonts w:ascii="Georgia" w:hAnsi="Georgia"/>
          <w:b w:val="0"/>
          <w:i w:val="0"/>
          <w:color w:val="333333"/>
          <w:sz w:val="24"/>
        </w:rPr>
        <w:t>Did I stay calm, or did I get reactive at any point?</w:t>
      </w:r>
    </w:p>
    <w:p>
      <w:pPr>
        <w:pStyle w:val="ListBullet"/>
      </w:pPr>
      <w:r>
        <w:rPr>
          <w:rFonts w:ascii="Georgia" w:hAnsi="Georgia"/>
          <w:b w:val="0"/>
          <w:i w:val="0"/>
          <w:color w:val="333333"/>
          <w:sz w:val="24"/>
        </w:rPr>
        <w:t>Was I clear about the expectations and next steps?</w:t>
      </w:r>
    </w:p>
    <w:p>
      <w:pPr>
        <w:pStyle w:val="ListBullet"/>
      </w:pPr>
      <w:r>
        <w:rPr>
          <w:rFonts w:ascii="Georgia" w:hAnsi="Georgia"/>
          <w:b w:val="0"/>
          <w:i w:val="0"/>
          <w:color w:val="333333"/>
          <w:sz w:val="24"/>
        </w:rPr>
        <w:t>Did I show genuine empathy?</w:t>
      </w:r>
    </w:p>
    <w:p>
      <w:pPr>
        <w:pStyle w:val="ListBullet"/>
      </w:pPr>
      <w:r>
        <w:rPr>
          <w:rFonts w:ascii="Georgia" w:hAnsi="Georgia"/>
          <w:b w:val="0"/>
          <w:i w:val="0"/>
          <w:color w:val="333333"/>
          <w:sz w:val="24"/>
        </w:rPr>
        <w:t>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pPr>
      <w:r>
        <w:rPr>
          <w:rFonts w:ascii="Georgia" w:hAnsi="Georgia"/>
          <w:b w:val="0"/>
          <w:i w:val="0"/>
          <w:color w:val="333333"/>
          <w:sz w:val="24"/>
        </w:rPr>
        <w:t>"I want to have an honest conversation because I respect you."</w:t>
      </w:r>
    </w:p>
    <w:p>
      <w:pPr>
        <w:pStyle w:val="ListBullet"/>
      </w:pPr>
      <w:r>
        <w:rPr>
          <w:rFonts w:ascii="Georgia" w:hAnsi="Georgia"/>
          <w:b w:val="0"/>
          <w:i w:val="0"/>
          <w:color w:val="333333"/>
          <w:sz w:val="24"/>
        </w:rPr>
        <w:t>"I've been noticing something I want to talk through with you."</w:t>
      </w:r>
    </w:p>
    <w:p>
      <w:pPr>
        <w:pStyle w:val="ListBullet"/>
      </w:pPr>
      <w:r>
        <w:rPr>
          <w:rFonts w:ascii="Georgia" w:hAnsi="Georgia"/>
          <w:b w:val="0"/>
          <w:i w:val="0"/>
          <w:color w:val="333333"/>
          <w:sz w:val="24"/>
        </w:rPr>
        <w:t>"This might be uncomfortable, but my intention is to help."</w:t>
      </w:r>
    </w:p>
    <w:p>
      <w:pPr>
        <w:ind w:firstLine="0"/>
      </w:pPr>
      <w:r>
        <w:rPr>
          <w:rFonts w:ascii="Georgia" w:hAnsi="Georgia"/>
          <w:b/>
          <w:i w:val="0"/>
          <w:color w:val="333333"/>
          <w:sz w:val="24"/>
        </w:rPr>
        <w:t>To listen:</w:t>
      </w:r>
    </w:p>
    <w:p>
      <w:pPr>
        <w:pStyle w:val="ListBullet"/>
      </w:pPr>
      <w:r>
        <w:rPr>
          <w:rFonts w:ascii="Georgia" w:hAnsi="Georgia"/>
          <w:b w:val="0"/>
          <w:i w:val="0"/>
          <w:color w:val="333333"/>
          <w:sz w:val="24"/>
        </w:rPr>
        <w:t>"Help me understand your perspective."</w:t>
      </w:r>
    </w:p>
    <w:p>
      <w:pPr>
        <w:pStyle w:val="ListBullet"/>
      </w:pPr>
      <w:r>
        <w:rPr>
          <w:rFonts w:ascii="Georgia" w:hAnsi="Georgia"/>
          <w:b w:val="0"/>
          <w:i w:val="0"/>
          <w:color w:val="333333"/>
          <w:sz w:val="24"/>
        </w:rPr>
        <w:t>"Tell me more about that."</w:t>
      </w:r>
    </w:p>
    <w:p>
      <w:pPr>
        <w:pStyle w:val="ListBullet"/>
      </w:pPr>
      <w:r>
        <w:rPr>
          <w:rFonts w:ascii="Georgia" w:hAnsi="Georgia"/>
          <w:b w:val="0"/>
          <w:i w:val="0"/>
          <w:color w:val="333333"/>
          <w:sz w:val="24"/>
        </w:rPr>
        <w:t>"What else should I know?"</w:t>
      </w:r>
    </w:p>
    <w:p>
      <w:pPr>
        <w:ind w:firstLine="0"/>
      </w:pPr>
      <w:r>
        <w:rPr>
          <w:rFonts w:ascii="Georgia" w:hAnsi="Georgia"/>
          <w:b/>
          <w:i w:val="0"/>
          <w:color w:val="333333"/>
          <w:sz w:val="24"/>
        </w:rPr>
        <w:t>To empathize: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w:t>
      </w:r>
    </w:p>
    <w:p>
      <w:pPr>
        <w:pStyle w:val="ListBullet"/>
      </w:pPr>
      <w:r>
        <w:rPr>
          <w:rFonts w:ascii="Georgia" w:hAnsi="Georgia"/>
          <w:b w:val="0"/>
          <w:i w:val="0"/>
          <w:color w:val="333333"/>
          <w:sz w:val="24"/>
        </w:rPr>
        <w:t>"Your feelings make sense to me."</w:t>
      </w:r>
    </w:p>
    <w:p>
      <w:pPr>
        <w:ind w:firstLine="0"/>
      </w:pPr>
      <w:r>
        <w:rPr>
          <w:rFonts w:ascii="Georgia" w:hAnsi="Georgia"/>
          <w:b/>
          <w:i w:val="0"/>
          <w:color w:val="333333"/>
          <w:sz w:val="24"/>
        </w:rPr>
        <w:t>To assert:</w:t>
      </w:r>
    </w:p>
    <w:p>
      <w:pPr>
        <w:pStyle w:val="ListBullet"/>
      </w:pPr>
      <w:r>
        <w:rPr>
          <w:rFonts w:ascii="Georgia" w:hAnsi="Georgia"/>
          <w:b w:val="0"/>
          <w:i w:val="0"/>
          <w:color w:val="333333"/>
          <w:sz w:val="24"/>
        </w:rPr>
        <w:t>"When [specific behavior], it creates [specific impact]."</w:t>
      </w:r>
    </w:p>
    <w:p>
      <w:pPr>
        <w:pStyle w:val="ListBullet"/>
      </w:pPr>
      <w:r>
        <w:rPr>
          <w:rFonts w:ascii="Georgia" w:hAnsi="Georgia"/>
          <w:b w:val="0"/>
          <w:i w:val="0"/>
          <w:color w:val="333333"/>
          <w:sz w:val="24"/>
        </w:rPr>
        <w:t>"I need to see [specific change] by [specific date]."</w:t>
      </w:r>
    </w:p>
    <w:p>
      <w:pPr>
        <w:pStyle w:val="ListBullet"/>
      </w:pPr>
      <w:r>
        <w:rPr>
          <w:rFonts w:ascii="Georgia" w:hAnsi="Georgia"/>
          <w:b w:val="0"/>
          <w:i w:val="0"/>
          <w:color w:val="333333"/>
          <w:sz w:val="24"/>
        </w:rPr>
        <w:t>"I'm telling you this now because I want us to address it while it's still manageable."</w:t>
      </w:r>
    </w:p>
    <w:p>
      <w:pPr>
        <w:ind w:firstLine="0"/>
      </w:pPr>
      <w:r>
        <w:rPr>
          <w:rFonts w:ascii="Georgia" w:hAnsi="Georgia"/>
          <w:b/>
          <w:i w:val="0"/>
          <w:color w:val="333333"/>
          <w:sz w:val="24"/>
        </w:rPr>
        <w:t>To resolve:</w:t>
      </w:r>
    </w:p>
    <w:p>
      <w:pPr>
        <w:pStyle w:val="ListBullet"/>
      </w:pPr>
      <w:r>
        <w:rPr>
          <w:rFonts w:ascii="Georgia" w:hAnsi="Georgia"/>
          <w:b w:val="0"/>
          <w:i w:val="0"/>
          <w:color w:val="333333"/>
          <w:sz w:val="24"/>
        </w:rPr>
        <w:t>"What do you think would help?"</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pPr>
      <w:r>
        <w:rPr>
          <w:rFonts w:ascii="Georgia" w:hAnsi="Georgia"/>
          <w:b w:val="0"/>
          <w:i w:val="0"/>
          <w:sz w:val="24"/>
        </w:rPr>
        <w:t>☐ Send written summary of the conversation</w:t>
      </w:r>
    </w:p>
    <w:p>
      <w:pPr>
        <w:pStyle w:val="ListBullet"/>
      </w:pPr>
      <w:r>
        <w:rPr>
          <w:rFonts w:ascii="Georgia" w:hAnsi="Georgia"/>
          <w:b w:val="0"/>
          <w:i w:val="0"/>
          <w:sz w:val="24"/>
        </w:rPr>
        <w:t>☐ Reflect on your own performance</w:t>
      </w:r>
    </w:p>
    <w:p>
      <w:pPr>
        <w:pStyle w:val="ListBullet"/>
      </w:pPr>
      <w:r>
        <w:rPr>
          <w:rFonts w:ascii="Georgia" w:hAnsi="Georgia"/>
          <w:b w:val="0"/>
          <w:i w:val="0"/>
          <w:sz w:val="24"/>
        </w:rPr>
        <w:t>☐ Check your emotional state and decompress</w:t>
      </w:r>
    </w:p>
    <w:p>
      <w:pPr>
        <w:pStyle w:val="ListBullet"/>
      </w:pPr>
      <w:r>
        <w:rPr>
          <w:rFonts w:ascii="Georgia" w:hAnsi="Georgia"/>
          <w:b w:val="0"/>
          <w:i w:val="0"/>
          <w:sz w:val="24"/>
        </w:rPr>
        <w:t>☐ Calendar the next follow-up conversation</w:t>
      </w:r>
    </w:p>
    <w:p>
      <w:pPr>
        <w:pStyle w:val="ListBullet"/>
      </w:pPr>
      <w:r>
        <w:rPr>
          <w:rFonts w:ascii="Georgia" w:hAnsi="Georgia"/>
          <w:b w:val="0"/>
          <w:i w:val="0"/>
          <w:sz w:val="24"/>
        </w:rPr>
        <w:t>☐ Follow through on any commitments you made</w:t>
      </w:r>
    </w:p>
    <w:p>
      <w:pPr>
        <w:pStyle w:val="ListBullet"/>
      </w:pPr>
      <w:r>
        <w:rPr>
          <w:rFonts w:ascii="Georgia" w:hAnsi="Georgia"/>
          <w:b w:val="0"/>
          <w:i w:val="0"/>
          <w:sz w:val="24"/>
        </w:rPr>
        <w:t>☐ Watch for changes (positive or negative) in the employee</w:t>
      </w:r>
    </w:p>
    <w:p>
      <w:pPr>
        <w:pStyle w:val="Heading2"/>
      </w:pPr>
      <w:r>
        <w:t>WHEN TO ESCALATE TO HR</w:t>
      </w:r>
    </w:p>
    <w:p>
      <w:pPr>
        <w:pStyle w:val="ListBullet"/>
      </w:pPr>
      <w:r>
        <w:rPr>
          <w:rFonts w:ascii="Georgia" w:hAnsi="Georgia"/>
          <w:b w:val="0"/>
          <w:i w:val="0"/>
          <w:color w:val="333333"/>
          <w:sz w:val="24"/>
        </w:rPr>
        <w:t>The issue involves harassment, discrimination, or safety</w:t>
      </w:r>
    </w:p>
    <w:p>
      <w:pPr>
        <w:pStyle w:val="ListBullet"/>
      </w:pPr>
      <w:r>
        <w:rPr>
          <w:rFonts w:ascii="Georgia" w:hAnsi="Georgia"/>
          <w:b w:val="0"/>
          <w:i w:val="0"/>
          <w:color w:val="333333"/>
          <w:sz w:val="24"/>
        </w:rPr>
        <w:t>You're considering termination</w:t>
      </w:r>
    </w:p>
    <w:p>
      <w:pPr>
        <w:pStyle w:val="ListBullet"/>
      </w:pPr>
      <w:r>
        <w:rPr>
          <w:rFonts w:ascii="Georgia" w:hAnsi="Georgia"/>
          <w:b w:val="0"/>
          <w:i w:val="0"/>
          <w:color w:val="333333"/>
          <w:sz w:val="24"/>
        </w:rPr>
        <w:t>The employee mentions legal action</w:t>
      </w:r>
    </w:p>
    <w:p>
      <w:pPr>
        <w:pStyle w:val="ListBullet"/>
      </w:pPr>
      <w:r>
        <w:rPr>
          <w:rFonts w:ascii="Georgia" w:hAnsi="Georgia"/>
          <w:b w:val="0"/>
          <w:i w:val="0"/>
          <w:color w:val="333333"/>
          <w:sz w:val="24"/>
        </w:rPr>
        <w:t>You've had two clear conversations and the behavior hasn't changed</w:t>
      </w:r>
    </w:p>
    <w:p>
      <w:pPr>
        <w:pStyle w:val="ListBullet"/>
      </w:pPr>
      <w:r>
        <w:rPr>
          <w:rFonts w:ascii="Georgia" w:hAnsi="Georgia"/>
          <w:b w:val="0"/>
          <w:i w:val="0"/>
          <w:color w:val="333333"/>
          <w:sz w:val="24"/>
        </w:rPr>
        <w:t>The employee discloses a health, mental health, or personal crisis that requires accommodation</w:t>
      </w:r>
    </w:p>
    <w:p>
      <w:pPr>
        <w:pStyle w:val="ListBullet"/>
      </w:pPr>
      <w:r>
        <w:rPr>
          <w:rFonts w:ascii="Georgia" w:hAnsi="Georgia"/>
          <w:b w:val="0"/>
          <w:i w:val="0"/>
          <w:color w:val="333333"/>
          <w:sz w:val="24"/>
        </w:rPr>
        <w:t>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576"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720" w:firstLine="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