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 на тему: Схема аутентификации пользователей с помощью логинов и паролей.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Объект исследования – процесс аутентификации пользователей в компьютерных системах как составная часть системы информационной безопасности.</w:t>
      </w:r>
    </w:p>
    <w:p>
      <w:pPr>
        <w:pStyle w:val="BodyText"/>
      </w:pPr>
      <w:r>
        <w:t xml:space="preserve">Предмет исследования – схема аутентификации с использованием логинов и паролей, её теоретическая модель, практическая реализация в операционной системе UNIX, а также современные методы повышения её защищённости.</w:t>
      </w:r>
    </w:p>
    <w:p>
      <w:pPr>
        <w:pStyle w:val="BodyText"/>
      </w:pPr>
      <w:r>
        <w:t xml:space="preserve">Цель работы – систематизировать знания о схеме аутентификации «логин – пароль», выявить её уязвимости, проанализировать эталонную реализацию в ОС UNIX и определить актуальные пути повышения безопасности парольной аутентификации в современных условиях.</w:t>
      </w:r>
    </w:p>
    <w:p>
      <w:pPr>
        <w:pStyle w:val="BodyText"/>
      </w:pPr>
      <w:r>
        <w:t xml:space="preserve">Задачи:</w:t>
      </w:r>
    </w:p>
    <w:p>
      <w:pPr>
        <w:pStyle w:val="Compact"/>
        <w:numPr>
          <w:ilvl w:val="0"/>
          <w:numId w:val="1001"/>
        </w:numPr>
      </w:pPr>
      <w:r>
        <w:t xml:space="preserve">Описать теоретическую основу аутентификации, её место в триаде «идентификация – аутентификация – авторизация».</w:t>
      </w:r>
    </w:p>
    <w:p>
      <w:pPr>
        <w:pStyle w:val="Compact"/>
        <w:numPr>
          <w:ilvl w:val="0"/>
          <w:numId w:val="1001"/>
        </w:numPr>
      </w:pPr>
      <w:r>
        <w:t xml:space="preserve">Представить классическую схему «логин – пароль», включая этапы регистрации, входа, хранения и проверки паролей.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реализацию этой схемы в операционной системе UNIX (процесс getty → login, файлы /etc/passwd и /etc/shadow, механизмы SetUID, sticky bit, ограничения сеанса).</w:t>
      </w:r>
    </w:p>
    <w:p>
      <w:pPr>
        <w:pStyle w:val="Compact"/>
        <w:numPr>
          <w:ilvl w:val="0"/>
          <w:numId w:val="1001"/>
        </w:numPr>
      </w:pPr>
      <w:r>
        <w:t xml:space="preserve">Оценить актуальность парольной аутентификации в условиях современных угроз и технологических альтернатив.</w:t>
      </w:r>
    </w:p>
    <w:p>
      <w:pPr>
        <w:pStyle w:val="Compact"/>
        <w:numPr>
          <w:ilvl w:val="0"/>
          <w:numId w:val="1001"/>
        </w:numPr>
      </w:pPr>
      <w:r>
        <w:t xml:space="preserve">Сформулировать практические рекомендации по безопасной реализации парольной схемы.</w:t>
      </w:r>
    </w:p>
    <w:bookmarkEnd w:id="9"/>
    <w:bookmarkStart w:id="10" w:name="актуальность-темы"/>
    <w:p>
      <w:pPr>
        <w:pStyle w:val="Heading1"/>
      </w:pPr>
      <w:r>
        <w:t xml:space="preserve">1. Актуальность темы</w:t>
      </w:r>
    </w:p>
    <w:p>
      <w:pPr>
        <w:pStyle w:val="FirstParagraph"/>
      </w:pPr>
      <w:r>
        <w:t xml:space="preserve">На сегодняшний день, несмотря на бурное развитие биометрии, аппаратных токенов (YubiKey, TPM) и беcпарольных технологий (WebAuthn, FIDO2), схема «логин – пароль» остаётся доминирующим методом аутентификации в корпоративных, образовательных и пользовательских системах.</w:t>
      </w:r>
    </w:p>
    <w:p>
      <w:pPr>
        <w:pStyle w:val="BodyText"/>
      </w:pPr>
      <w:r>
        <w:t xml:space="preserve">Причины сохранения актуальности:</w:t>
      </w:r>
    </w:p>
    <w:p>
      <w:pPr>
        <w:pStyle w:val="Compact"/>
        <w:numPr>
          <w:ilvl w:val="0"/>
          <w:numId w:val="1002"/>
        </w:numPr>
      </w:pPr>
      <w:r>
        <w:t xml:space="preserve">Низкий порог внедрения – парольная аутентификация не требует специального оборудования и легко реализуется программно.</w:t>
      </w:r>
    </w:p>
    <w:p>
      <w:pPr>
        <w:pStyle w:val="Compact"/>
        <w:numPr>
          <w:ilvl w:val="0"/>
          <w:numId w:val="1002"/>
        </w:numPr>
      </w:pPr>
      <w:r>
        <w:t xml:space="preserve">Универсальность – работает на любых устройствах: от серверов до мобильных телефонов.</w:t>
      </w:r>
    </w:p>
    <w:p>
      <w:pPr>
        <w:pStyle w:val="Compact"/>
        <w:numPr>
          <w:ilvl w:val="0"/>
          <w:numId w:val="1002"/>
        </w:numPr>
      </w:pPr>
      <w:r>
        <w:t xml:space="preserve">Привычность для пользователей – за 50 лет существования пароли стали стандартом де-факто.</w:t>
      </w:r>
    </w:p>
    <w:p>
      <w:pPr>
        <w:pStyle w:val="Compact"/>
        <w:numPr>
          <w:ilvl w:val="0"/>
          <w:numId w:val="1002"/>
        </w:numPr>
      </w:pPr>
      <w:r>
        <w:t xml:space="preserve">Юридическая значимость – во многих правовых системах пароль признаётся легитимным средством идентификации.</w:t>
      </w:r>
    </w:p>
    <w:p>
      <w:pPr>
        <w:pStyle w:val="FirstParagraph"/>
      </w:pPr>
      <w:r>
        <w:t xml:space="preserve">В то же время количество утечек баз данных с хэшами паролей (например, взломы LinkedIn, Yahoo, «ВКонтакте» в прошлом) и атак перебором (brute force) продолжает расти. Это делает защищённую реализацию парольной схемы – с правильным хэшированием, ограничениями входа – критически важной задачей.</w:t>
      </w:r>
    </w:p>
    <w:p>
      <w:pPr>
        <w:pStyle w:val="BodyText"/>
      </w:pPr>
      <w:r>
        <w:t xml:space="preserve">Таким образом, тема доклада актуальна как с практической (настройка систем), так и с теоретической (понимание уязвимостей) точек зрения.</w:t>
      </w:r>
    </w:p>
    <w:p>
      <w:r>
        <w:pict>
          <v:rect style="width:0;height:1.5pt" o:hralign="center" o:hrstd="t" o:hr="t"/>
        </w:pict>
      </w:r>
    </w:p>
    <w:bookmarkEnd w:id="10"/>
    <w:bookmarkStart w:id="11" w:name="общая-схема-аутентификации-логин-пароль"/>
    <w:p>
      <w:pPr>
        <w:pStyle w:val="Heading1"/>
      </w:pPr>
      <w:r>
        <w:t xml:space="preserve">2. Общая схема аутентификации «логин – пароль»</w:t>
      </w:r>
    </w:p>
    <w:p>
      <w:pPr>
        <w:pStyle w:val="FirstParagraph"/>
      </w:pPr>
      <w:r>
        <w:t xml:space="preserve">Аутентификация – это механизм сопоставления работающего пользователя некоторому номинальному субъекту системы. Чаще всего для этого требуется ввести пароль.</w:t>
      </w:r>
    </w:p>
    <w:p>
      <w:pPr>
        <w:pStyle w:val="BodyText"/>
      </w:pPr>
      <w:r>
        <w:t xml:space="preserve">Типовая защищённая схема: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Регистрация</w:t>
            </w:r>
          </w:p>
        </w:tc>
        <w:tc>
          <w:tcPr/>
          <w:p>
            <w:pPr>
              <w:pStyle w:val="Compact"/>
            </w:pPr>
            <w:r>
              <w:t xml:space="preserve">Пользователь выбирает логин и пароль. Система не хранит пароль в открытом виде, а сохраняет только его хэш (желательно с «солью»).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Вход</w:t>
            </w:r>
          </w:p>
        </w:tc>
        <w:tc>
          <w:tcPr/>
          <w:p>
            <w:pPr>
              <w:pStyle w:val="Compact"/>
            </w:pPr>
            <w:r>
              <w:t xml:space="preserve">Пользователь вводит логин и пароль. Система хэширует введённый пароль (с той же солью) и сравнивает с сохранённым хэшем.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 совпадении</w:t>
            </w:r>
          </w:p>
        </w:tc>
        <w:tc>
          <w:tcPr/>
          <w:p>
            <w:pPr>
              <w:pStyle w:val="Compact"/>
            </w:pPr>
            <w:r>
              <w:t xml:space="preserve">Доступ разрешается, системе присваиваются права, соответствующие данному логину.</w:t>
            </w:r>
          </w:p>
        </w:tc>
      </w:tr>
    </w:tbl>
    <w:p>
      <w:pPr>
        <w:pStyle w:val="BodyText"/>
      </w:pPr>
      <w:r>
        <w:t xml:space="preserve">Ключевое правило: пароль никогда не должен передаваться или храниться в открытом виде.</w:t>
      </w:r>
    </w:p>
    <w:p>
      <w:pPr>
        <w:pStyle w:val="BodyText"/>
      </w:pPr>
      <w:r>
        <w:t xml:space="preserve">Основные недостатки (уязвимости):</w:t>
      </w:r>
      <w:r>
        <w:t xml:space="preserve"> </w:t>
      </w:r>
      <w:r>
        <w:t xml:space="preserve">- Слабые пароли подбираются перебором или по словарю.</w:t>
      </w:r>
      <w:r>
        <w:t xml:space="preserve"> </w:t>
      </w:r>
      <w:r>
        <w:t xml:space="preserve">- При утечке базы хэшей без соли возможна их расшифровка (радужные таблицы).</w:t>
      </w:r>
      <w:r>
        <w:t xml:space="preserve"> </w:t>
      </w:r>
      <w:r>
        <w:t xml:space="preserve">- Фишинг – пользователь может ввести пароль на поддельном сайте.</w:t>
      </w:r>
      <w:r>
        <w:t xml:space="preserve"> </w:t>
      </w:r>
      <w:r>
        <w:t xml:space="preserve">- Перехват пароля при передаче по незащищённому каналу.</w:t>
      </w:r>
    </w:p>
    <w:p>
      <w:pPr>
        <w:pStyle w:val="BodyText"/>
      </w:pPr>
      <w:r>
        <w:t xml:space="preserve">Пути решения:</w:t>
      </w:r>
      <w:r>
        <w:t xml:space="preserve"> </w:t>
      </w:r>
      <w:r>
        <w:t xml:space="preserve">- Использование соли (random salt) и медленных хэш-функций (bcrypt, PBKDF2, Argon2).</w:t>
      </w:r>
      <w:r>
        <w:t xml:space="preserve"> </w:t>
      </w:r>
      <w:r>
        <w:t xml:space="preserve">- Передача пароля только по шифрованному каналу (TLS, SSH).</w:t>
      </w:r>
      <w:r>
        <w:t xml:space="preserve"> </w:t>
      </w:r>
      <w:r>
        <w:t xml:space="preserve">- Дополнение пароля вторым фактором (2FA).</w:t>
      </w:r>
    </w:p>
    <w:bookmarkEnd w:id="11"/>
    <w:bookmarkStart w:id="17" w:name="X455b2adad418129ad645c9e2f0939f6a4f47e6d"/>
    <w:p>
      <w:pPr>
        <w:pStyle w:val="Heading1"/>
      </w:pPr>
      <w:r>
        <w:t xml:space="preserve">3. Реализация парольной аутентификации в ОС UNIX</w:t>
      </w:r>
    </w:p>
    <w:p>
      <w:pPr>
        <w:pStyle w:val="FirstParagraph"/>
      </w:pPr>
      <w:r>
        <w:t xml:space="preserve">В операционной системе UNIX (и её наследниках, включая Linux) используется классическая, хорошо документированная реализация этой схемы.</w:t>
      </w:r>
    </w:p>
    <w:bookmarkStart w:id="12" w:name="модель-безопасности-unix"/>
    <w:p>
      <w:pPr>
        <w:pStyle w:val="Heading4"/>
      </w:pPr>
      <w:r>
        <w:t xml:space="preserve">3.1. Модель безопасности UNIX</w:t>
      </w:r>
    </w:p>
    <w:p>
      <w:pPr>
        <w:pStyle w:val="Compact"/>
        <w:numPr>
          <w:ilvl w:val="0"/>
          <w:numId w:val="1003"/>
        </w:numPr>
      </w:pPr>
      <w:r>
        <w:t xml:space="preserve">Номинальный субъект – учётная запись пользователя (логин).</w:t>
      </w:r>
    </w:p>
    <w:p>
      <w:pPr>
        <w:pStyle w:val="Compact"/>
        <w:numPr>
          <w:ilvl w:val="0"/>
          <w:numId w:val="1003"/>
        </w:numPr>
      </w:pPr>
      <w:r>
        <w:t xml:space="preserve">Действительный субъект – процесс, запущенный от имени пользователя.</w:t>
      </w:r>
    </w:p>
    <w:p>
      <w:pPr>
        <w:pStyle w:val="Compact"/>
        <w:numPr>
          <w:ilvl w:val="0"/>
          <w:numId w:val="1003"/>
        </w:numPr>
      </w:pPr>
      <w:r>
        <w:t xml:space="preserve">Объект – файл (или каталог, устройство).</w:t>
      </w:r>
    </w:p>
    <w:bookmarkEnd w:id="12"/>
    <w:bookmarkStart w:id="13" w:name="процесс-входа-в-систему"/>
    <w:p>
      <w:pPr>
        <w:pStyle w:val="Heading4"/>
      </w:pPr>
      <w:r>
        <w:t xml:space="preserve">3.2. Процесс входа в систему</w:t>
      </w:r>
    </w:p>
    <w:p>
      <w:pPr>
        <w:pStyle w:val="Compact"/>
        <w:numPr>
          <w:ilvl w:val="0"/>
          <w:numId w:val="1004"/>
        </w:numPr>
      </w:pPr>
      <w:r>
        <w:t xml:space="preserve">getty ожидает активности на терминале или порту.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После ввода имени пользователя запускается программа login.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login запрашивает пароль и проверяет его подлинность (сравнивая хэш введённого пароля с сохранённым).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При успехе login запускает командную оболочку shell с идентификаторами пользователя (UID) и группы (GID) данного пользователя.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Все последующие процессы наследуют эти UID/GID – так аутентификация определяет все права доступа в сеансе.</w:t>
      </w:r>
    </w:p>
    <w:bookmarkEnd w:id="13"/>
    <w:bookmarkStart w:id="14" w:name="хранение-учётных-данных"/>
    <w:p>
      <w:pPr>
        <w:pStyle w:val="Heading4"/>
      </w:pPr>
      <w:r>
        <w:t xml:space="preserve">3.3. Хранение учётных данных</w:t>
      </w:r>
    </w:p>
    <w:p>
      <w:pPr>
        <w:pStyle w:val="Compact"/>
        <w:numPr>
          <w:ilvl w:val="0"/>
          <w:numId w:val="1005"/>
        </w:numPr>
      </w:pPr>
      <w:r>
        <w:t xml:space="preserve">Данные о пользователях хранятся в файле /etc/passwd (текстовый формат).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Но пароли в открытом виде не хранятся никогда.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Современные системы используют /etc/shadow, доступный только суперпользователю, где содержатся хэши паролей с солью.</w:t>
      </w:r>
    </w:p>
    <w:p>
      <w:pPr>
        <w:pStyle w:val="FirstParagraph"/>
      </w:pPr>
      <w:r>
        <w:t xml:space="preserve">Пример строки в /etc/passwd (пароль заменён на x):</w:t>
      </w:r>
      <w:r>
        <w:br/>
      </w:r>
      <w:r>
        <w:t xml:space="preserve">root:x:0:0:root:/root:/bin/bash</w:t>
      </w:r>
    </w:p>
    <w:bookmarkEnd w:id="14"/>
    <w:bookmarkStart w:id="15" w:name="связь-аутентификации-с-авторизацией"/>
    <w:p>
      <w:pPr>
        <w:pStyle w:val="Heading4"/>
      </w:pPr>
      <w:r>
        <w:t xml:space="preserve">3.4. Связь аутентификации с авторизацией</w:t>
      </w:r>
    </w:p>
    <w:p>
      <w:pPr>
        <w:pStyle w:val="FirstParagraph"/>
      </w:pPr>
      <w:r>
        <w:t xml:space="preserve">После успешного входа система определяет доступ к файлам на основе UID/GID и прав r/w/x для владельца, группы и остальных. Порядок проверки :</w:t>
      </w:r>
    </w:p>
    <w:p>
      <w:pPr>
        <w:pStyle w:val="Compact"/>
        <w:numPr>
          <w:ilvl w:val="0"/>
          <w:numId w:val="1006"/>
        </w:numPr>
      </w:pPr>
      <w:r>
        <w:t xml:space="preserve">Если UID процесса совпадает с UID владельца файла → применяются права владельца.</w:t>
      </w:r>
    </w:p>
    <w:p>
      <w:pPr>
        <w:pStyle w:val="Compact"/>
        <w:numPr>
          <w:ilvl w:val="0"/>
          <w:numId w:val="1006"/>
        </w:numPr>
      </w:pPr>
      <w:r>
        <w:t xml:space="preserve">Иначе если GID процесса входит в группу файла → применяются права группы.</w:t>
      </w:r>
    </w:p>
    <w:p>
      <w:pPr>
        <w:pStyle w:val="Compact"/>
        <w:numPr>
          <w:ilvl w:val="0"/>
          <w:numId w:val="1006"/>
        </w:numPr>
      </w:pPr>
      <w:r>
        <w:t xml:space="preserve">Иначе → права для остальных.</w:t>
      </w:r>
    </w:p>
    <w:bookmarkEnd w:id="15"/>
    <w:bookmarkStart w:id="16" w:name="X992c974b1569232d00a24606b418fed712ca407"/>
    <w:p>
      <w:pPr>
        <w:pStyle w:val="Heading4"/>
      </w:pPr>
      <w:r>
        <w:t xml:space="preserve">3.5. Дополнительные механизмы безопасности, связанные с аутентификацией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3277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Риски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SetUID</w:t>
            </w:r>
          </w:p>
        </w:tc>
        <w:tc>
          <w:tcPr/>
          <w:p>
            <w:pPr>
              <w:pStyle w:val="Compact"/>
            </w:pPr>
            <w:r>
              <w:t xml:space="preserve">Позволяет процессу временно получить права владельца файла (например, passwd меняет /etc/shadow).</w:t>
            </w:r>
          </w:p>
        </w:tc>
        <w:tc>
          <w:tcPr/>
          <w:p>
            <w:pPr>
              <w:pStyle w:val="Compact"/>
            </w:pPr>
            <w:r>
              <w:t xml:space="preserve">Неправильное использование даёт возможность повышения привилегий.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Ограничения входа</w:t>
            </w:r>
          </w:p>
        </w:tc>
        <w:tc>
          <w:tcPr/>
          <w:p>
            <w:pPr>
              <w:pStyle w:val="Compact"/>
            </w:pPr>
            <w:r>
              <w:t xml:space="preserve">По времени, адресу, типу терминала (файл /etc/login.access).</w:t>
            </w:r>
          </w:p>
        </w:tc>
        <w:tc>
          <w:tcPr/>
          <w:p>
            <w:pPr>
              <w:pStyle w:val="Compact"/>
            </w:pPr>
            <w:r>
              <w:t xml:space="preserve">Может блокировать легальных пользователей при ошибках конфигурации.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Дисковые квоты</w:t>
            </w:r>
          </w:p>
        </w:tc>
        <w:tc>
          <w:tcPr/>
          <w:p>
            <w:pPr>
              <w:pStyle w:val="Compact"/>
            </w:pPr>
            <w:r>
              <w:t xml:space="preserve">Ограничение объёма и числа файлов для пользователя.</w:t>
            </w:r>
          </w:p>
        </w:tc>
        <w:tc>
          <w:tcPr/>
          <w:p>
            <w:pPr>
              <w:pStyle w:val="Compact"/>
            </w:pPr>
            <w:r>
              <w:t xml:space="preserve">Защита от отказа в обслуживании (DOS) через заполнение диска.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Sticky bit</w:t>
            </w:r>
          </w:p>
        </w:tc>
        <w:tc>
          <w:tcPr/>
          <w:p>
            <w:pPr>
              <w:pStyle w:val="Compact"/>
            </w:pPr>
            <w:r>
              <w:t xml:space="preserve">В общем каталоге (например, /tmp) пользователь может удалять только свои файлы.</w:t>
            </w:r>
          </w:p>
        </w:tc>
        <w:tc>
          <w:tcPr/>
          <w:p>
            <w:pPr>
              <w:pStyle w:val="Compact"/>
            </w:pPr>
            <w:r>
              <w:t xml:space="preserve">Предотвращает удаление чужих файлов.</w:t>
            </w:r>
          </w:p>
        </w:tc>
      </w:tr>
    </w:tbl>
    <w:bookmarkEnd w:id="16"/>
    <w:bookmarkEnd w:id="17"/>
    <w:bookmarkStart w:id="18" w:name="X6ea34904b9591571e5ac939d7fa0bd44eeda96c"/>
    <w:p>
      <w:pPr>
        <w:pStyle w:val="Heading1"/>
      </w:pPr>
      <w:r>
        <w:t xml:space="preserve">4. Оценка актуальности парольной схемы в современных условиях</w:t>
      </w:r>
    </w:p>
    <w:p>
      <w:pPr>
        <w:pStyle w:val="FirstParagraph"/>
      </w:pPr>
      <w:r>
        <w:t xml:space="preserve">Несмотря на явные недостатки, отказ от паролей в ближайшие 5–7 лет маловероятен по следующим причинам: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Пояснение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Наследие</w:t>
            </w:r>
          </w:p>
        </w:tc>
        <w:tc>
          <w:tcPr/>
          <w:p>
            <w:pPr>
              <w:pStyle w:val="Compact"/>
            </w:pPr>
            <w:r>
              <w:t xml:space="preserve">Миллионы существующих систем (банки, госуслуги, ERP) перестроить на беcпарольные методы крайне дорого.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Интероперабельность</w:t>
            </w:r>
          </w:p>
        </w:tc>
        <w:tc>
          <w:tcPr/>
          <w:p>
            <w:pPr>
              <w:pStyle w:val="Compact"/>
            </w:pPr>
            <w:r>
              <w:t xml:space="preserve">Пароли понимают все ОС, браузеры и протоколы (HTTP Basic Auth, SSH, IMAP, SMTP).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Человеческий фактор</w:t>
            </w:r>
          </w:p>
        </w:tc>
        <w:tc>
          <w:tcPr/>
          <w:p>
            <w:pPr>
              <w:pStyle w:val="Compact"/>
            </w:pPr>
            <w:r>
              <w:t xml:space="preserve">Пользователи сопротивляются смене привычного интерфейса.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Резервирование</w:t>
            </w:r>
          </w:p>
        </w:tc>
        <w:tc>
          <w:tcPr/>
          <w:p>
            <w:pPr>
              <w:pStyle w:val="Compact"/>
            </w:pPr>
            <w:r>
              <w:t xml:space="preserve">Пароль часто остаётся запасным методом, даже если внедрён токен или биометрия.</w:t>
            </w:r>
          </w:p>
        </w:tc>
      </w:tr>
    </w:tbl>
    <w:p>
      <w:pPr>
        <w:pStyle w:val="BodyText"/>
      </w:pPr>
      <w:r>
        <w:t xml:space="preserve">Тренды повышения защищённости парольной схемы:</w:t>
      </w:r>
    </w:p>
    <w:p>
      <w:pPr>
        <w:pStyle w:val="Compact"/>
        <w:numPr>
          <w:ilvl w:val="0"/>
          <w:numId w:val="1007"/>
        </w:numPr>
      </w:pPr>
      <w:r>
        <w:t xml:space="preserve">Менеджеры паролей (LastPass, Bitwarden, KeePass) – позволяют использовать сложные уникальные пароли без запоминания.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Двухфакторная аутентификация (2FA) – комбинация пароля и одноразового кода (TOTP, SMS, push-уведомление) становится стандартом для почты, соцсетей, банков.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Защита от перебора – CAPTCHA, задержки после неудачных попыток, блокировка по IP.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Анализ утечек – сервисы проверяют, не скомпрометирован ли пароль (Have I Been Pwned).</w:t>
      </w:r>
    </w:p>
    <w:p>
      <w:pPr>
        <w:pStyle w:val="FirstParagraph"/>
      </w:pPr>
      <w:r>
        <w:t xml:space="preserve">В UNIX-системах дополнительную защиту дают PAM (Pluggable Authentication Modules) – они позволяют подключать проверку по смарт-картам, биометрии или одноразовым паролям, не меняя программу login.</w:t>
      </w:r>
    </w:p>
    <w:bookmarkEnd w:id="18"/>
    <w:bookmarkStart w:id="19" w:name="X4529457b257d3537efe9261e3888ffcf0ea22fe"/>
    <w:p>
      <w:pPr>
        <w:pStyle w:val="Heading1"/>
      </w:pPr>
      <w:r>
        <w:t xml:space="preserve">5. Сравнение теории и практики (обобщающая таблица)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4"/>
        <w:gridCol w:w="3168"/>
        <w:gridCol w:w="37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Общая теория (studfile)</w:t>
            </w:r>
          </w:p>
        </w:tc>
        <w:tc>
          <w:tcPr/>
          <w:p>
            <w:pPr>
              <w:pStyle w:val="Compact"/>
            </w:pPr>
            <w:r>
              <w:t xml:space="preserve">Реализация в UNIX (файл 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Хранение пароля</w:t>
            </w:r>
          </w:p>
        </w:tc>
        <w:tc>
          <w:tcPr/>
          <w:p>
            <w:pPr>
              <w:pStyle w:val="Compact"/>
            </w:pPr>
            <w:r>
              <w:t xml:space="preserve">Только хэш</w:t>
            </w:r>
          </w:p>
        </w:tc>
        <w:tc>
          <w:tcPr/>
          <w:p>
            <w:pPr>
              <w:pStyle w:val="Compact"/>
            </w:pPr>
            <w:r>
              <w:t xml:space="preserve">Хэш с солью в /etc/shadow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Процесс входа</w:t>
            </w:r>
          </w:p>
        </w:tc>
        <w:tc>
          <w:tcPr/>
          <w:p>
            <w:pPr>
              <w:pStyle w:val="Compact"/>
            </w:pPr>
            <w:r>
              <w:t xml:space="preserve">Ввод логина/пароля, сравнение хэшей</w:t>
            </w:r>
          </w:p>
        </w:tc>
        <w:tc>
          <w:tcPr/>
          <w:p>
            <w:pPr>
              <w:pStyle w:val="Compact"/>
            </w:pPr>
            <w:r>
              <w:t xml:space="preserve">getty → login → проверка → 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Передача по сети</w:t>
            </w:r>
          </w:p>
        </w:tc>
        <w:tc>
          <w:tcPr/>
          <w:p>
            <w:pPr>
              <w:pStyle w:val="Compact"/>
            </w:pPr>
            <w:r>
              <w:t xml:space="preserve">Требуется шифрование</w:t>
            </w:r>
          </w:p>
        </w:tc>
        <w:tc>
          <w:tcPr/>
          <w:p>
            <w:pPr>
              <w:pStyle w:val="Compact"/>
            </w:pPr>
            <w:r>
              <w:t xml:space="preserve">Локально – через терминал; удалённо – через SSH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Связь с авторизацией</w:t>
            </w:r>
          </w:p>
        </w:tc>
        <w:tc>
          <w:tcPr/>
          <w:p>
            <w:pPr>
              <w:pStyle w:val="Compact"/>
            </w:pPr>
            <w:r>
              <w:t xml:space="preserve">Аутентификация предшествует авторизации</w:t>
            </w:r>
          </w:p>
        </w:tc>
        <w:tc>
          <w:tcPr/>
          <w:p>
            <w:pPr>
              <w:pStyle w:val="Compact"/>
            </w:pPr>
            <w:r>
              <w:t xml:space="preserve">UID/GID, полученные при входе, управляют всеми правами доступа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Расширенные механизмы</w:t>
            </w:r>
          </w:p>
        </w:tc>
        <w:tc>
          <w:tcPr/>
          <w:p>
            <w:pPr>
              <w:pStyle w:val="Compact"/>
            </w:pPr>
            <w:r>
              <w:t xml:space="preserve">Упоминание 2FA и биометрии</w:t>
            </w:r>
          </w:p>
        </w:tc>
        <w:tc>
          <w:tcPr/>
          <w:p>
            <w:pPr>
              <w:pStyle w:val="Compact"/>
            </w:pPr>
            <w:r>
              <w:t xml:space="preserve">SetUID, sticky bit, квоты, /etc/login.access</w:t>
            </w:r>
          </w:p>
        </w:tc>
      </w:tr>
    </w:tbl>
    <w:bookmarkEnd w:id="19"/>
    <w:bookmarkStart w:id="20" w:name="выводы-соответствие-поставленным-задачам"/>
    <w:p>
      <w:pPr>
        <w:pStyle w:val="Heading1"/>
      </w:pPr>
      <w:r>
        <w:t xml:space="preserve">6. Выводы (соответствие поставленным задачам)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Вывод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Описать теоретическую основу аутентификации</w:t>
            </w:r>
          </w:p>
        </w:tc>
        <w:tc>
          <w:tcPr/>
          <w:p>
            <w:pPr>
              <w:pStyle w:val="Compact"/>
            </w:pPr>
            <w:r>
              <w:t xml:space="preserve">Аутентификация – это проверка подлинности пользователя, неразрывно связанная с идентификацией и авторизацией.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Представить классическую схему «логин – пароль»</w:t>
            </w:r>
          </w:p>
        </w:tc>
        <w:tc>
          <w:tcPr/>
          <w:p>
            <w:pPr>
              <w:pStyle w:val="Compact"/>
            </w:pPr>
            <w:r>
              <w:t xml:space="preserve">Схема включает регистрацию (хэширование пароля) и вход (сравнение хэшей). Её главное правило – никогда не хранить и не передавать пароль открыто.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Проанализировать реализацию в UNIX</w:t>
            </w:r>
          </w:p>
        </w:tc>
        <w:tc>
          <w:tcPr/>
          <w:p>
            <w:pPr>
              <w:pStyle w:val="Compact"/>
            </w:pPr>
            <w:r>
              <w:t xml:space="preserve">UNIX предоставляет эталонную реализацию: getty → login, /etc/shadow, механизмы SetUID, sticky bit, квоты, ограничения входа.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Оценить актуальность</w:t>
            </w:r>
          </w:p>
        </w:tc>
        <w:tc>
          <w:tcPr/>
          <w:p>
            <w:pPr>
              <w:pStyle w:val="Compact"/>
            </w:pPr>
            <w:r>
              <w:t xml:space="preserve">Парольная схема остаётся доминирующей из-за низкой стоимости и универсальности, но требует обязательного дополнения (2FA, соль, медленные хэши).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Сформулировать рекомендации</w:t>
            </w:r>
          </w:p>
        </w:tc>
        <w:tc>
          <w:tcPr/>
          <w:p>
            <w:pPr>
              <w:pStyle w:val="Compact"/>
            </w:pPr>
            <w:r>
              <w:t xml:space="preserve">Для веб-сервисов – bcrypt/Argon2 + 2FA; для UNIX – /etc/shadow, PAM с защитой от перебора; для пользователей – менеджеры паролей.</w:t>
            </w:r>
          </w:p>
        </w:tc>
      </w:tr>
    </w:tbl>
    <w:p>
      <w:pPr>
        <w:pStyle w:val="BodyText"/>
      </w:pPr>
      <w:r>
        <w:t xml:space="preserve">Общий итог:</w:t>
      </w:r>
      <w:r>
        <w:br/>
      </w:r>
      <w:r>
        <w:t xml:space="preserve">Схема аутентификации «логин – пароль» остаёся фундаментальной и в теории, и на практике. Её реализация в UNIX демонстрирует правильные архитектурные решения (отдельное хранение хэшей, чёткий процесс входа, интеграция с авторизацией). Однако в современных условиях парольная аутентификация должна быть усилена двухфакторностью, современными хэш-функциями и организационными мерами (политика сложности паролей, менеджеры паролей).</w:t>
      </w:r>
    </w:p>
    <w:bookmarkEnd w:id="20"/>
    <w:bookmarkStart w:id="21" w:name="X2ada1398de1882f0c31683807039e02b09ea3b2"/>
    <w:p>
      <w:pPr>
        <w:pStyle w:val="Heading1"/>
      </w:pPr>
      <w:r>
        <w:t xml:space="preserve">Рекомендации (для практического применения)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Для каких систем</w:t>
            </w:r>
          </w:p>
        </w:tc>
        <w:tc>
          <w:tcPr/>
          <w:p>
            <w:pPr>
              <w:pStyle w:val="Compact"/>
            </w:pPr>
            <w:r>
              <w:t xml:space="preserve">Рекомендация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Любые веб-сервисы</w:t>
            </w:r>
          </w:p>
        </w:tc>
        <w:tc>
          <w:tcPr/>
          <w:p>
            <w:pPr>
              <w:pStyle w:val="Compact"/>
            </w:pPr>
            <w:r>
              <w:t xml:space="preserve">Хранить только хэши с солью (bcrypt/Argon2), требовать 2FA для важных действий.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UNIX/Linux серверы</w:t>
            </w:r>
          </w:p>
        </w:tc>
        <w:tc>
          <w:tcPr/>
          <w:p>
            <w:pPr>
              <w:pStyle w:val="Compact"/>
            </w:pPr>
            <w:r>
              <w:t xml:space="preserve">Использовать /etc/shadow, запретить пустые пароли, настроить pam_tally2 для блокировки после неудачных попыток.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Корпоративные сети</w:t>
            </w:r>
          </w:p>
        </w:tc>
        <w:tc>
          <w:tcPr/>
          <w:p>
            <w:pPr>
              <w:pStyle w:val="Compact"/>
            </w:pPr>
            <w:r>
              <w:t xml:space="preserve">Внедрить централизованную аутентификацию (LDAP, Active Directory) с политикой сложности паролей и срока действия.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Личное использование</w:t>
            </w:r>
          </w:p>
        </w:tc>
        <w:tc>
          <w:tcPr/>
          <w:p>
            <w:pPr>
              <w:pStyle w:val="Compact"/>
            </w:pPr>
            <w:r>
              <w:t xml:space="preserve">Применять менеджер паролей и включать 2FA везде, где это возможно.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8"/>
        </w:numPr>
      </w:pPr>
      <w:r>
        <w:t xml:space="preserve">Конспект лекций «Средства обеспечения информационной безопасности в телекоммуникационных системах» (лекции пугина.doc), разделы 5.1, 5.2.1.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Кулябов Д.С. «Введение в безопасность UNIX» (os-intro_lection-05_16x9.pdf), слайды 14–15, 18, 34–40, 45–47.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на тему: Схема аутентификации пользователей с помощью логинов и паролей.</dc:title>
  <dc:creator>Мартынова Милана Александровна</dc:creator>
  <dc:language>ru-Ru\</dc:language>
  <cp:keywords/>
  <dcterms:created xsi:type="dcterms:W3CDTF">2026-03-30T10:32:12Z</dcterms:created>
  <dcterms:modified xsi:type="dcterms:W3CDTF">2026-03-30T10:32:12Z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