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jpg" ContentType="image/jpeg"/>
  <Override PartName="/word/media/rId16.jpg" ContentType="image/jpeg"/>
  <Override PartName="/word/media/rId20.jpg" ContentType="image/jpeg"/>
  <Override PartName="/word/media/rId24.jpg" ContentType="image/jpeg"/>
  <Override PartName="/word/media/rId28.jpg" ContentType="image/jpeg"/>
  <Override PartName="/word/media/rId32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№5</w:t>
      </w:r>
    </w:p>
    <w:p>
      <w:pPr>
        <w:pStyle w:val="Author"/>
      </w:pPr>
      <w:r>
        <w:t xml:space="preserve">Мартынова Милана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и освоить работу с инструментами pass, gopass и chezmoi, а также механизм Native Messaging. Настроить их синхронизацию с удаленным Git-репозиторием.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дополнительное ПО</w:t>
      </w:r>
    </w:p>
    <w:p>
      <w:pPr>
        <w:pStyle w:val="Compact"/>
        <w:numPr>
          <w:ilvl w:val="0"/>
          <w:numId w:val="1001"/>
        </w:numPr>
      </w:pPr>
      <w:r>
        <w:t xml:space="preserve">Установить и настроить pass</w:t>
      </w:r>
    </w:p>
    <w:p>
      <w:pPr>
        <w:pStyle w:val="Compact"/>
        <w:numPr>
          <w:ilvl w:val="0"/>
          <w:numId w:val="1001"/>
        </w:numPr>
      </w:pPr>
      <w:r>
        <w:t xml:space="preserve">Настроить интерфейс с браузером</w:t>
      </w:r>
    </w:p>
    <w:p>
      <w:pPr>
        <w:pStyle w:val="Compact"/>
        <w:numPr>
          <w:ilvl w:val="0"/>
          <w:numId w:val="1001"/>
        </w:numPr>
      </w:pPr>
      <w:r>
        <w:t xml:space="preserve">Сохранить пароль</w:t>
      </w:r>
    </w:p>
    <w:p>
      <w:pPr>
        <w:pStyle w:val="Compact"/>
        <w:numPr>
          <w:ilvl w:val="0"/>
          <w:numId w:val="1001"/>
        </w:numPr>
      </w:pPr>
      <w:r>
        <w:t xml:space="preserve">Установить и настроить chezmoi</w:t>
      </w:r>
    </w:p>
    <w:p>
      <w:pPr>
        <w:pStyle w:val="Compact"/>
        <w:numPr>
          <w:ilvl w:val="0"/>
          <w:numId w:val="1001"/>
        </w:numPr>
      </w:pPr>
      <w:r>
        <w:t xml:space="preserve">Настроить chezmoi на новой машине</w:t>
      </w:r>
    </w:p>
    <w:p>
      <w:pPr>
        <w:pStyle w:val="Compact"/>
        <w:numPr>
          <w:ilvl w:val="0"/>
          <w:numId w:val="1001"/>
        </w:numPr>
      </w:pPr>
      <w:r>
        <w:t xml:space="preserve">Выполнить ежедневные операции с chezmoi</w:t>
      </w:r>
    </w:p>
    <w:bookmarkEnd w:id="10"/>
    <w:bookmarkStart w:id="11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pass реализует простой, но надежный подход Unix: пароли хранятся в виде набора зашифрованных GPG-файлов, разложенных по папкам. Это дает свободу в организации структуры паролей, но если вы планируете использовать сторонние графические оболочки или расширения, структуру нужно продумывать заранее.</w:t>
      </w:r>
      <w:r>
        <w:t xml:space="preserve"> </w:t>
      </w:r>
      <w:r>
        <w:t xml:space="preserve">chezmoi решает проблему синхронизации настроек (dotfiles). Он хранит эталонное состояние конфигов в отдельном каталоге (~/.local/share/chezmoi), который синхронизируется с Git. Особенность chezmoi в том, что он умеет не просто копировать файлы, а собирать их как конструктор: часть файлов копируется без изменений, а часть генерируется через шаблоны, подставляя данные из файла локальной конфигурации (chezmoi.toml). Это позволяет иметь, например, немного различающиеся настройки для рабочего и домашнего компьютера.</w:t>
      </w:r>
    </w:p>
    <w:bookmarkEnd w:id="11"/>
    <w:bookmarkStart w:id="36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Устанавливаю pass.(рис. 1)</w:t>
      </w:r>
    </w:p>
    <w:bookmarkStart w:id="15" w:name="fig:001"/>
    <w:p>
      <w:pPr>
        <w:pStyle w:val="CaptionedFigure"/>
      </w:pPr>
      <w:r>
        <w:drawing>
          <wp:inline>
            <wp:extent cx="3733800" cy="2864524"/>
            <wp:effectExtent b="0" l="0" r="0" t="0"/>
            <wp:docPr descr="Установка pass" title="" id="13" name="Picture"/>
            <a:graphic>
              <a:graphicData uri="http://schemas.openxmlformats.org/drawingml/2006/picture">
                <pic:pic>
                  <pic:nvPicPr>
                    <pic:cNvPr descr="5.1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64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pass</w:t>
      </w:r>
    </w:p>
    <w:bookmarkEnd w:id="15"/>
    <w:p>
      <w:pPr>
        <w:pStyle w:val="BodyText"/>
      </w:pPr>
      <w:r>
        <w:t xml:space="preserve">Инициаилизрую pass на машине и делаю первый пароль. (рис. 2)</w:t>
      </w:r>
    </w:p>
    <w:bookmarkStart w:id="19" w:name="fig:002"/>
    <w:p>
      <w:pPr>
        <w:pStyle w:val="CaptionedFigure"/>
      </w:pPr>
      <w:r>
        <w:drawing>
          <wp:inline>
            <wp:extent cx="3733800" cy="1566260"/>
            <wp:effectExtent b="0" l="0" r="0" t="0"/>
            <wp:docPr descr="Работа с pass" title="" id="17" name="Picture"/>
            <a:graphic>
              <a:graphicData uri="http://schemas.openxmlformats.org/drawingml/2006/picture">
                <pic:pic>
                  <pic:nvPicPr>
                    <pic:cNvPr descr="5.2.jp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66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с pass</w:t>
      </w:r>
    </w:p>
    <w:bookmarkEnd w:id="19"/>
    <w:p>
      <w:pPr>
        <w:pStyle w:val="BodyText"/>
      </w:pPr>
      <w:r>
        <w:t xml:space="preserve">Устанавливаю дополнительное ПО и шрифты. (рис. 3)</w:t>
      </w:r>
    </w:p>
    <w:bookmarkStart w:id="23" w:name="fig:003"/>
    <w:p>
      <w:pPr>
        <w:pStyle w:val="CaptionedFigure"/>
      </w:pPr>
      <w:r>
        <w:drawing>
          <wp:inline>
            <wp:extent cx="3733800" cy="1598533"/>
            <wp:effectExtent b="0" l="0" r="0" t="0"/>
            <wp:docPr descr="Установка дополнительного ПО и шрифтов" title="" id="21" name="Picture"/>
            <a:graphic>
              <a:graphicData uri="http://schemas.openxmlformats.org/drawingml/2006/picture">
                <pic:pic>
                  <pic:nvPicPr>
                    <pic:cNvPr descr="5.3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8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дополнительного ПО и шрифтов</w:t>
      </w:r>
    </w:p>
    <w:bookmarkEnd w:id="23"/>
    <w:p>
      <w:pPr>
        <w:pStyle w:val="BodyText"/>
      </w:pPr>
      <w:r>
        <w:t xml:space="preserve">Инициализирую chezmoi с указанием на указанный в лабораторной работы репозиторий. (рис. 4)</w:t>
      </w:r>
    </w:p>
    <w:bookmarkStart w:id="27" w:name="fig:004"/>
    <w:p>
      <w:pPr>
        <w:pStyle w:val="CaptionedFigure"/>
      </w:pPr>
      <w:r>
        <w:drawing>
          <wp:inline>
            <wp:extent cx="3733800" cy="841237"/>
            <wp:effectExtent b="0" l="0" r="0" t="0"/>
            <wp:docPr descr="Работа с chezmoi" title="" id="25" name="Picture"/>
            <a:graphic>
              <a:graphicData uri="http://schemas.openxmlformats.org/drawingml/2006/picture">
                <pic:pic>
                  <pic:nvPicPr>
                    <pic:cNvPr descr="5.4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412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с chezmoi</w:t>
      </w:r>
    </w:p>
    <w:bookmarkEnd w:id="27"/>
    <w:p>
      <w:pPr>
        <w:pStyle w:val="BodyText"/>
      </w:pPr>
      <w:r>
        <w:t xml:space="preserve">Проверяю изменения в удаленном репозитории (рис. 5)</w:t>
      </w:r>
    </w:p>
    <w:bookmarkStart w:id="31" w:name="fig:005"/>
    <w:p>
      <w:pPr>
        <w:pStyle w:val="CaptionedFigure"/>
      </w:pPr>
      <w:r>
        <w:drawing>
          <wp:inline>
            <wp:extent cx="3733800" cy="720710"/>
            <wp:effectExtent b="0" l="0" r="0" t="0"/>
            <wp:docPr descr="Проверка изменений в удаленном репозитории" title="" id="29" name="Picture"/>
            <a:graphic>
              <a:graphicData uri="http://schemas.openxmlformats.org/drawingml/2006/picture">
                <pic:pic>
                  <pic:nvPicPr>
                    <pic:cNvPr descr="5.5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20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изменений в удаленном репозитории</w:t>
      </w:r>
    </w:p>
    <w:bookmarkEnd w:id="31"/>
    <w:p>
      <w:pPr>
        <w:pStyle w:val="BodyText"/>
      </w:pPr>
      <w:r>
        <w:t xml:space="preserve">Отключаю автоматические сохранение изменений. (рис. 6)</w:t>
      </w:r>
    </w:p>
    <w:bookmarkStart w:id="35" w:name="fig:006"/>
    <w:p>
      <w:pPr>
        <w:pStyle w:val="CaptionedFigure"/>
      </w:pPr>
      <w:r>
        <w:drawing>
          <wp:inline>
            <wp:extent cx="3733800" cy="1400175"/>
            <wp:effectExtent b="0" l="0" r="0" t="0"/>
            <wp:docPr descr="Отключение автоматического сохранения изменений." title="" id="33" name="Picture"/>
            <a:graphic>
              <a:graphicData uri="http://schemas.openxmlformats.org/drawingml/2006/picture">
                <pic:pic>
                  <pic:nvPicPr>
                    <pic:cNvPr descr="5.6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00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Отключение автоматического сохранения изменений.</w:t>
      </w:r>
    </w:p>
    <w:bookmarkEnd w:id="35"/>
    <w:bookmarkEnd w:id="36"/>
    <w:bookmarkStart w:id="37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работы были изучены и освоены утилиты pass, gopass и chezmoi, а также механизм Native Messaging. Выполнена настройка их интеграции с системами контроля версий (Git) для синхронизации данных и конфигураций.</w:t>
      </w:r>
    </w:p>
    <w:bookmarkEnd w:id="37"/>
    <w:bookmarkStart w:id="39" w:name="список-литературы"/>
    <w:p>
      <w:pPr>
        <w:pStyle w:val="Heading1"/>
      </w:pPr>
      <w:r>
        <w:t xml:space="preserve">Список литературы</w:t>
      </w:r>
    </w:p>
    <w:bookmarkStart w:id="38" w:name="refs"/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jpg" /><Relationship Type="http://schemas.openxmlformats.org/officeDocument/2006/relationships/image" Id="rId16" Target="media/rId16.jpg" /><Relationship Type="http://schemas.openxmlformats.org/officeDocument/2006/relationships/image" Id="rId20" Target="media/rId20.jpg" /><Relationship Type="http://schemas.openxmlformats.org/officeDocument/2006/relationships/image" Id="rId24" Target="media/rId24.jpg" /><Relationship Type="http://schemas.openxmlformats.org/officeDocument/2006/relationships/image" Id="rId28" Target="media/rId28.jpg" /><Relationship Type="http://schemas.openxmlformats.org/officeDocument/2006/relationships/image" Id="rId32" Target="media/rId32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</dc:title>
  <dc:creator>Мартынова Милана Александровна</dc:creator>
  <dc:language>ru-Ru\</dc:language>
  <cp:keywords/>
  <dcterms:created xsi:type="dcterms:W3CDTF">2026-03-13T16:33:09Z</dcterms:created>
  <dcterms:modified xsi:type="dcterms:W3CDTF">2026-03-13T16:33:09Z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Times New Roman</vt:lpwstr>
  </property>
  <property fmtid="{D5CDD505-2E9C-101B-9397-08002B2CF9AE}" pid="22" name="mathfont">
    <vt:lpwstr>Times New Roman</vt:lpwstr>
  </property>
  <property fmtid="{D5CDD505-2E9C-101B-9397-08002B2CF9AE}" pid="23" name="monofont">
    <vt:lpwstr>Courier New</vt:lpwstr>
  </property>
  <property fmtid="{D5CDD505-2E9C-101B-9397-08002B2CF9AE}" pid="24" name="papersize">
    <vt:lpwstr>a4</vt:lpwstr>
  </property>
  <property fmtid="{D5CDD505-2E9C-101B-9397-08002B2CF9AE}" pid="25" name="polyglossia-lang">
    <vt:lpwstr/>
  </property>
  <property fmtid="{D5CDD505-2E9C-101B-9397-08002B2CF9AE}" pid="26" name="polyglossia-otherlangs">
    <vt:lpwstr/>
  </property>
  <property fmtid="{D5CDD505-2E9C-101B-9397-08002B2CF9AE}" pid="27" name="sansfont">
    <vt:lpwstr>Arial</vt:lpwstr>
  </property>
  <property fmtid="{D5CDD505-2E9C-101B-9397-08002B2CF9AE}" pid="28" name="tableTitle">
    <vt:lpwstr>Таблица</vt:lpwstr>
  </property>
  <property fmtid="{D5CDD505-2E9C-101B-9397-08002B2CF9AE}" pid="29" name="toc">
    <vt:lpwstr>True</vt:lpwstr>
  </property>
  <property fmtid="{D5CDD505-2E9C-101B-9397-08002B2CF9AE}" pid="30" name="toc-depth">
    <vt:lpwstr>2</vt:lpwstr>
  </property>
  <property fmtid="{D5CDD505-2E9C-101B-9397-08002B2CF9AE}" pid="31" name="toc-title">
    <vt:lpwstr>Содержание</vt:lpwstr>
  </property>
</Properties>
</file>