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Georgia" w:cs="Georgia" w:eastAsia="Georgia" w:hAnsi="Georgia"/>
          <w:b/>
          <w:bCs/>
          <w:sz w:val="56"/>
          <w:szCs w:val="56"/>
        </w:rPr>
        <w:t xml:space="preserve">Architect of Independence</w:t>
      </w:r>
    </w:p>
    <w:p>
      <w:pPr>
        <w:spacing w:before="0" w:after="120"/>
        <w:jc w:val="center"/>
      </w:pPr>
      <w:r>
        <w:rPr>
          <w:rFonts w:ascii="Georgia" w:cs="Georgia" w:eastAsia="Georgia" w:hAnsi="Georgia"/>
          <w:i/>
          <w:iCs/>
          <w:color w:val="333333"/>
          <w:sz w:val="30"/>
          <w:szCs w:val="30"/>
        </w:rPr>
        <w:t xml:space="preserve">Lance Fisher and the Quiet Rebellion Against the Surveillance Economy</w:t>
      </w:r>
    </w:p>
    <w:p>
      <w:pPr>
        <w:spacing w:before="0" w:after="160"/>
        <w:jc w:val="center"/>
      </w:pPr>
      <w:r>
        <w:rPr>
          <w:rFonts w:ascii="Georgia" w:cs="Georgia" w:eastAsia="Georgia" w:hAnsi="Georgia"/>
          <w:i/>
          <w:iCs/>
          <w:color w:val="555555"/>
          <w:sz w:val="22"/>
          <w:szCs w:val="22"/>
        </w:rPr>
        <w:t xml:space="preserve">Why Fisher Sovereign Systems Exists, What It Is Built Against, and Who Is Building It</w:t>
      </w:r>
    </w:p>
    <w:p>
      <w:pPr>
        <w:spacing w:before="80" w:after="600"/>
        <w:jc w:val="center"/>
      </w:pPr>
      <w:r>
        <w:rPr>
          <w:rFonts w:ascii="Georgia" w:cs="Georgia" w:eastAsia="Georgia" w:hAnsi="Georgia"/>
          <w:color w:val="777777"/>
          <w:sz w:val="20"/>
          <w:szCs w:val="20"/>
        </w:rPr>
        <w:t xml:space="preserve">By Editorial Staff</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Prologue: The Age of Observation and the Man Building Beyond It</w:t>
      </w:r>
    </w:p>
    <w:p>
      <w:pPr>
        <w:spacing w:before="0" w:after="220"/>
        <w:jc w:val="left"/>
      </w:pPr>
      <w:r>
        <w:rPr>
          <w:rFonts w:ascii="Georgia" w:cs="Georgia" w:eastAsia="Georgia" w:hAnsi="Georgia"/>
          <w:sz w:val="24"/>
          <w:szCs w:val="24"/>
        </w:rPr>
        <w:t xml:space="preserve">The early internet promised something extraordinary. It was described as a frontier of freedom. A decentralized space where individuals could communicate openly, share knowledge without gatekeepers, build businesses without permission, and participate in a global exchange of ideas that transcended borders, governments, and institutions. In those early years, the internet was imagined as a tool of empowerment. Few people anticipated that within two decades it would evolve into something far more complex: an enormous system of behavioral surveillance, algorithmic influence, and data extraction that quietly monitors billions of people every day.</w:t>
      </w:r>
    </w:p>
    <w:p>
      <w:pPr>
        <w:spacing w:before="0" w:after="220"/>
        <w:jc w:val="left"/>
      </w:pPr>
      <w:r>
        <w:rPr>
          <w:rFonts w:ascii="Georgia" w:cs="Georgia" w:eastAsia="Georgia" w:hAnsi="Georgia"/>
          <w:sz w:val="24"/>
          <w:szCs w:val="24"/>
        </w:rPr>
        <w:t xml:space="preserve">For most users, that transformation happened gradually and almost invisibly. For Lance Fisher, it became impossible to ignore.</w:t>
      </w:r>
    </w:p>
    <w:p>
      <w:pPr>
        <w:spacing w:before="0" w:after="220"/>
        <w:jc w:val="left"/>
      </w:pPr>
      <w:r>
        <w:rPr>
          <w:rFonts w:ascii="Georgia" w:cs="Georgia" w:eastAsia="Georgia" w:hAnsi="Georgia"/>
          <w:sz w:val="24"/>
          <w:szCs w:val="24"/>
        </w:rPr>
        <w:t xml:space="preserve">Fisher is the founder of Fisher Sovereign Systems, LLC, commonly known simply as Fisher Sovereign, a venture built around a single, uncompromising principle: Building the Architecture for Independence.</w:t>
      </w:r>
    </w:p>
    <w:p>
      <w:pPr>
        <w:spacing w:before="0" w:after="220"/>
        <w:jc w:val="left"/>
      </w:pPr>
      <w:r>
        <w:rPr>
          <w:rFonts w:ascii="Georgia" w:cs="Georgia" w:eastAsia="Georgia" w:hAnsi="Georgia"/>
          <w:sz w:val="24"/>
          <w:szCs w:val="24"/>
        </w:rPr>
        <w:t xml:space="preserve">The phrase is not a marketing tagline. It is a response to what Fisher believes is one of the defining structural problems of the digital era: the quiet conversion of individuals into products inside a global data economy. Where most people see convenient apps, social platforms, and free services, Fisher sees something else. He sees an infrastructure designed to observe, record, categorize, and monetize human behavior at planetary scale. And he believes it must be fundamentally re-engineered.</w:t>
      </w:r>
    </w:p>
    <w:p>
      <w:pPr>
        <w:spacing w:before="0" w:after="220"/>
        <w:jc w:val="left"/>
      </w:pPr>
      <w:r>
        <w:rPr>
          <w:rFonts w:ascii="Georgia" w:cs="Georgia" w:eastAsia="Georgia" w:hAnsi="Georgia"/>
          <w:sz w:val="24"/>
          <w:szCs w:val="24"/>
        </w:rPr>
        <w:t xml:space="preserve">For a long time this arrangement was tolerated because the benefits appeared obvious. People received free services, instant communication, seamless navigation, personalized recommendations, and endless entertainment. Few paused to examine what was quietly being traded in return. But over the last decade the costs of this arrangement have begun to surface more clearly. Massive data breaches have exposed the personal information of hundreds of millions of people at a time. Investigations have revealed sprawling networks of data brokers whose entire business model revolves around compiling dossiers about individuals who have never knowingly interacted with them. Algorithms that shape information flow have raised serious questions about manipulation and the invisible management of public discourse. Governments and institutions have demonstrated the ability to pressure behavior through digital infrastructure, including financial systems and communication platforms.</w:t>
      </w:r>
    </w:p>
    <w:p>
      <w:pPr>
        <w:spacing w:before="0" w:after="220"/>
        <w:jc w:val="left"/>
      </w:pPr>
      <w:r>
        <w:rPr>
          <w:rFonts w:ascii="Georgia" w:cs="Georgia" w:eastAsia="Georgia" w:hAnsi="Georgia"/>
          <w:sz w:val="24"/>
          <w:szCs w:val="24"/>
        </w:rPr>
        <w:t xml:space="preserve">The modern citizen now lives inside systems that observe him continuously while remaining largely invisible themselves. And increasingly, people are beginning to notice. They notice when advertisements appear moments after conversations that were never typed into a search bar. They notice when personal data stolen in a breach circulates for years while the companies responsible offer a brief period of monitoring and then move on. They notice when accounts disappear from platforms, when voices become harder to find, when financial access becomes uncertain, when algorithms quietly determine which ideas rise and which fade.</w:t>
      </w:r>
    </w:p>
    <w:p>
      <w:pPr>
        <w:spacing w:before="0" w:after="220"/>
        <w:jc w:val="left"/>
      </w:pPr>
      <w:r>
        <w:rPr>
          <w:rFonts w:ascii="Georgia" w:cs="Georgia" w:eastAsia="Georgia" w:hAnsi="Georgia"/>
          <w:sz w:val="24"/>
          <w:szCs w:val="24"/>
        </w:rPr>
        <w:t xml:space="preserve">At first these moments feel isolated. A strange advertisement here. A suspicious email there. A breach notification arriving quietly in an inbox. A platform rule changing without warning. Taken together, however, they reveal a pattern. The infrastructure of digital life has become extraordinarily powerful, extraordinarily centralized, and extraordinarily opaque.</w:t>
      </w:r>
    </w:p>
    <w:p>
      <w:pPr>
        <w:spacing w:before="0" w:after="220"/>
        <w:jc w:val="left"/>
      </w:pPr>
      <w:r>
        <w:rPr>
          <w:rFonts w:ascii="Georgia" w:cs="Georgia" w:eastAsia="Georgia" w:hAnsi="Georgia"/>
          <w:sz w:val="24"/>
          <w:szCs w:val="24"/>
        </w:rPr>
        <w:t xml:space="preserve">For some people this realization produces resignation. They conclude that the architecture of the internet is simply too large, too entrenched, and too profitable to challenge. They accept the trade: convenience in exchange for exposure, access in exchange for observation, participation in exchange for dependency. But not everyone responds that way. Some individuals look at the same landscape and arrive at a different conclusion. They see the current structure not as inevitable but as a design choice. They recognize that technology is not a natural phenomenon but a human creation, shaped by incentives, architecture, and decisions. And if it was built one way, they reason, it can be built another.</w:t>
      </w:r>
    </w:p>
    <w:p>
      <w:pPr>
        <w:spacing w:before="0" w:after="220"/>
        <w:jc w:val="left"/>
      </w:pPr>
      <w:r>
        <w:rPr>
          <w:rFonts w:ascii="Georgia" w:cs="Georgia" w:eastAsia="Georgia" w:hAnsi="Georgia"/>
          <w:sz w:val="24"/>
          <w:szCs w:val="24"/>
        </w:rPr>
        <w:t xml:space="preserve">Lance Fisher is one of those individuals. Most people see these developments as distant structural forces beyond their control. Fisher saw them as a design problem. If the architecture of digital life had drifted toward surveillance, dependency, and asymmetry, then the solution would not come from speeches or complaints alone. It would require construction. It would require new systems designed around different principles. Systems that minimized the need to surrender personal data. Systems that returned control to the user rather than treating him as a behavioral dataset. Systems that allowed individuals to communicate, build, and participate without constantly feeding the machinery of observation.</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Quiet Strategist</w:t>
      </w:r>
    </w:p>
    <w:p>
      <w:pPr>
        <w:spacing w:before="0" w:after="220"/>
        <w:jc w:val="left"/>
      </w:pPr>
      <w:r>
        <w:rPr>
          <w:rFonts w:ascii="Georgia" w:cs="Georgia" w:eastAsia="Georgia" w:hAnsi="Georgia"/>
          <w:sz w:val="24"/>
          <w:szCs w:val="24"/>
        </w:rPr>
        <w:t xml:space="preserve">Lance Fisher does not resemble the stereotypical technology founder. He does not spend his time announcing ideas on social media, chasing viral attention, or touring conference stages to promote a personal brand. There are no viral threads announcing his ideas. No conference circuit appearances. No performative entrepreneurship. Instead, Fisher works methodically, often at night, developing systems and frameworks with the patience of someone more interested in permanence than attention.</w:t>
      </w:r>
    </w:p>
    <w:p>
      <w:pPr>
        <w:spacing w:before="0" w:after="220"/>
        <w:jc w:val="left"/>
      </w:pPr>
      <w:r>
        <w:rPr>
          <w:rFonts w:ascii="Georgia" w:cs="Georgia" w:eastAsia="Georgia" w:hAnsi="Georgia"/>
          <w:sz w:val="24"/>
          <w:szCs w:val="24"/>
        </w:rPr>
        <w:t xml:space="preserve">Those who know him describe a man who prefers discipline over spectacle. His demeanor is calm, analytical, and deliberately commanding. His personality reflects an older archetype of leadership: deliberate, analytical, quietly commanding. Fisher listens carefully before speaking. He studies systems before attempting to change them. When he commits to a direction, it is because he has already explored the alternatives. That temperament has served him across a career that blends technology, operations, consulting, and entrepreneurial experimentation.</w:t>
      </w:r>
    </w:p>
    <w:p>
      <w:pPr>
        <w:spacing w:before="0" w:after="220"/>
        <w:jc w:val="left"/>
      </w:pPr>
      <w:r>
        <w:rPr>
          <w:rFonts w:ascii="Georgia" w:cs="Georgia" w:eastAsia="Georgia" w:hAnsi="Georgia"/>
          <w:sz w:val="24"/>
          <w:szCs w:val="24"/>
        </w:rPr>
        <w:t xml:space="preserve">He operates with what can best be described as a quiet severity shaped by discipline and principle. He believes leadership without integrity is performance and participation without moral foundation is erosion. His standard is internal and fixed, untouched by pressure or applause. He moves deliberately and corrects what is corrupt. He does not build for attention. He builds for consequence. His decisions are measured against long-term impact rather than short-term approval. He builds with permanence in view and regards legacy as duty rather than ambition.</w:t>
      </w:r>
    </w:p>
    <w:p>
      <w:pPr>
        <w:spacing w:before="0" w:after="220"/>
        <w:jc w:val="left"/>
      </w:pPr>
      <w:r>
        <w:rPr>
          <w:rFonts w:ascii="Georgia" w:cs="Georgia" w:eastAsia="Georgia" w:hAnsi="Georgia"/>
          <w:sz w:val="24"/>
          <w:szCs w:val="24"/>
        </w:rPr>
        <w:t xml:space="preserve">His guiding phrase, mens clara in tenebris, a clear mind in darkness, captures the emotional tone of that inner framework with unusual elegance. It suggests composure under obscurity, clarity amid confusion, moral lucidity in an age of fog, manipulation, distraction, and noise. It suggests someone who does not expect the surrounding environment to be clean, rational, or honorable, but who nonetheless insists on maintaining a disciplined internal order.</w:t>
      </w:r>
    </w:p>
    <w:p>
      <w:pPr>
        <w:spacing w:before="0" w:after="220"/>
        <w:jc w:val="left"/>
      </w:pPr>
      <w:r>
        <w:rPr>
          <w:rFonts w:ascii="Georgia" w:cs="Georgia" w:eastAsia="Georgia" w:hAnsi="Georgia"/>
          <w:sz w:val="24"/>
          <w:szCs w:val="24"/>
        </w:rPr>
        <w:t xml:space="preserve">Friends and colleagues describe him as someone who studies systems rather than symptoms. This systems mindset shapes everything he builds. He is less interested in whether a tool is sleek than in whether the person using it retains agency after adopting it. That orientation toward long-term thinking likely reflects Fisher's deeper personality traits. He values discipline and structure. He takes commitments seriously. He is drawn to ideas that endure.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Background That Shaped the Lens</w:t>
      </w:r>
    </w:p>
    <w:p>
      <w:pPr>
        <w:spacing w:before="0" w:after="220"/>
        <w:jc w:val="left"/>
      </w:pPr>
      <w:r>
        <w:rPr>
          <w:rFonts w:ascii="Georgia" w:cs="Georgia" w:eastAsia="Georgia" w:hAnsi="Georgia"/>
          <w:sz w:val="24"/>
          <w:szCs w:val="24"/>
        </w:rPr>
        <w:t xml:space="preserve">Fisher's professional background spans technology consulting, operational leadership, and entrepreneurial experimentation. His work often places him inside environments where reliability, infrastructure stability, and operational precision are critical. Today he works in the critical infrastructure environment of a large-scale data center, where precision and reliability are non-negotiable. Outside those hours, he is constructing an ambitious ecosystem of privacy-first technologies designed to challenge the prevailing assumptions of the internet economy.</w:t>
      </w:r>
    </w:p>
    <w:p>
      <w:pPr>
        <w:spacing w:before="0" w:after="220"/>
        <w:jc w:val="left"/>
      </w:pPr>
      <w:r>
        <w:rPr>
          <w:rFonts w:ascii="Georgia" w:cs="Georgia" w:eastAsia="Georgia" w:hAnsi="Georgia"/>
          <w:sz w:val="24"/>
          <w:szCs w:val="24"/>
        </w:rPr>
        <w:t xml:space="preserve">Those professional experiences gave him a clear view into the mechanics of modern technology systems and how deeply data collection has become embedded in them. At the same time, Fisher has maintained an intense curiosity about the philosophical implications of those systems. What does it mean when billions of people generate detailed behavioral data every moment of their lives? Who owns that information? Who profits from it? And what happens when access to society itself becomes dependent on digital platforms controlled by a small number of corporations?</w:t>
      </w:r>
    </w:p>
    <w:p>
      <w:pPr>
        <w:spacing w:before="0" w:after="220"/>
        <w:jc w:val="left"/>
      </w:pPr>
      <w:r>
        <w:rPr>
          <w:rFonts w:ascii="Georgia" w:cs="Georgia" w:eastAsia="Georgia" w:hAnsi="Georgia"/>
          <w:sz w:val="24"/>
          <w:szCs w:val="24"/>
        </w:rPr>
        <w:t xml:space="preserve">Those questions ultimately became the foundation of Fisher Sovereign.</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A System Builder, Not a Product Builder</w:t>
      </w:r>
    </w:p>
    <w:p>
      <w:pPr>
        <w:spacing w:before="0" w:after="220"/>
        <w:jc w:val="left"/>
      </w:pPr>
      <w:r>
        <w:rPr>
          <w:rFonts w:ascii="Georgia" w:cs="Georgia" w:eastAsia="Georgia" w:hAnsi="Georgia"/>
          <w:sz w:val="24"/>
          <w:szCs w:val="24"/>
        </w:rPr>
        <w:t xml:space="preserve">Most founders build products. Fisher builds ecosystems. The difference matters enormously. Rather than focusing on a single application or platform, Fisher is developing a layered architecture of tools designed to give individuals sovereignty over their digital lives. These include encrypted communications, identity protection systems, personal infrastructure nodes, and locally controlled artificial intelligence environments.</w:t>
      </w:r>
    </w:p>
    <w:p>
      <w:pPr>
        <w:spacing w:before="0" w:after="220"/>
        <w:jc w:val="left"/>
      </w:pPr>
      <w:r>
        <w:rPr>
          <w:rFonts w:ascii="Georgia" w:cs="Georgia" w:eastAsia="Georgia" w:hAnsi="Georgia"/>
          <w:sz w:val="24"/>
          <w:szCs w:val="24"/>
        </w:rPr>
        <w:t xml:space="preserve">At the center of this vision sits Fisher Sovereign. The company is conceived as a long-term technology platform that addresses what Fisher sees as one of the defining problems of the modern digital era: the loss of personal control over data. People did not sign up to become datasets, Fisher has said in private conversations with collaborators. They signed up to use services. The rest happened quietly behind the scenes.</w:t>
      </w:r>
    </w:p>
    <w:p>
      <w:pPr>
        <w:spacing w:before="0" w:after="220"/>
        <w:jc w:val="left"/>
      </w:pPr>
      <w:r>
        <w:rPr>
          <w:rFonts w:ascii="Georgia" w:cs="Georgia" w:eastAsia="Georgia" w:hAnsi="Georgia"/>
          <w:sz w:val="24"/>
          <w:szCs w:val="24"/>
        </w:rPr>
        <w:t xml:space="preserve">The scale of the issue is difficult to overstate. In recent years, billions of user records have been exposed through data breaches across major corporations. Personal information is routinely bought, sold, and analyzed without meaningful transparency. For Fisher, the conclusion is obvious. The current system is structurally broken.</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Internet's Hidden Business Model</w:t>
      </w:r>
    </w:p>
    <w:p>
      <w:pPr>
        <w:spacing w:before="0" w:after="220"/>
        <w:jc w:val="left"/>
      </w:pPr>
      <w:r>
        <w:rPr>
          <w:rFonts w:ascii="Georgia" w:cs="Georgia" w:eastAsia="Georgia" w:hAnsi="Georgia"/>
          <w:sz w:val="24"/>
          <w:szCs w:val="24"/>
        </w:rPr>
        <w:t xml:space="preserve">To understand Fisher's work, one must begin with a fundamental truth about the modern internet. Most digital platforms are not primarily software businesses. They are data businesses.</w:t>
      </w:r>
    </w:p>
    <w:p>
      <w:pPr>
        <w:spacing w:before="0" w:after="220"/>
        <w:jc w:val="left"/>
      </w:pPr>
      <w:r>
        <w:rPr>
          <w:rFonts w:ascii="Georgia" w:cs="Georgia" w:eastAsia="Georgia" w:hAnsi="Georgia"/>
          <w:sz w:val="24"/>
          <w:szCs w:val="24"/>
        </w:rPr>
        <w:t xml:space="preserve">The services people use every day appear to be free: social media networks, search engines, navigation apps, email providers, streaming platforms, messaging tools, and countless mobile applications. But these services are not free in the traditional sense. They are funded by a vast global marketplace built around behavioral data.</w:t>
      </w:r>
    </w:p>
    <w:p>
      <w:pPr>
        <w:spacing w:before="0" w:after="220"/>
        <w:jc w:val="left"/>
      </w:pPr>
      <w:r>
        <w:rPr>
          <w:rFonts w:ascii="Georgia" w:cs="Georgia" w:eastAsia="Georgia" w:hAnsi="Georgia"/>
          <w:sz w:val="24"/>
          <w:szCs w:val="24"/>
        </w:rPr>
        <w:t xml:space="preserve">Every action a user takes online generates information. A search query reveals interests. A location ping reveals movement patterns. A purchase reveals financial behavior. A scroll through a social feed reveals engagement preferences. These signals are aggregated into behavioral profiles. Those profiles are analyzed using machine learning systems that attempt to predict future behavior. And those predictions are extraordinarily valuable.</w:t>
      </w:r>
    </w:p>
    <w:p>
      <w:pPr>
        <w:spacing w:before="0" w:after="220"/>
        <w:jc w:val="left"/>
      </w:pPr>
      <w:r>
        <w:rPr>
          <w:rFonts w:ascii="Georgia" w:cs="Georgia" w:eastAsia="Georgia" w:hAnsi="Georgia"/>
          <w:sz w:val="24"/>
          <w:szCs w:val="24"/>
        </w:rPr>
        <w:t xml:space="preserve">The global digital advertising industry now exceeds six hundred billion dollars per year, much of it driven by behavioral targeting that relies on personal data collected from users across the internet. The Federal Trade Commission released a staff report in 2024 concluding that major social media and video streaming companies had engaged in what it described as vast surveillance of users, with lax privacy controls and inadequate safeguards, while monetizing enormous amounts of personal data. That wording mattered because it described the system more bluntly than the industry usually describes itself.</w:t>
      </w:r>
    </w:p>
    <w:p>
      <w:pPr>
        <w:spacing w:before="0" w:after="220"/>
        <w:jc w:val="left"/>
      </w:pPr>
      <w:r>
        <w:rPr>
          <w:rFonts w:ascii="Georgia" w:cs="Georgia" w:eastAsia="Georgia" w:hAnsi="Georgia"/>
          <w:sz w:val="24"/>
          <w:szCs w:val="24"/>
        </w:rPr>
        <w:t xml:space="preserve">The FTC has also separately launched an inquiry into what it calls surveillance pricing, where companies may use a consumer's characteristics, behavior, location, browsing history, or purchasing signals to shape individualized prices or offers. In other words, the same machinery that watches behavior for advertising can also be used to decide what someone is shown, what someone is charged, and how someone is treated commercially.</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Surveillance Economy and the Data Broker Marketplace</w:t>
      </w:r>
    </w:p>
    <w:p>
      <w:pPr>
        <w:spacing w:before="0" w:after="220"/>
        <w:jc w:val="left"/>
      </w:pPr>
      <w:r>
        <w:rPr>
          <w:rFonts w:ascii="Georgia" w:cs="Georgia" w:eastAsia="Georgia" w:hAnsi="Georgia"/>
          <w:sz w:val="24"/>
          <w:szCs w:val="24"/>
        </w:rPr>
        <w:t xml:space="preserve">Most people still imagine data collection as something that happens mainly inside a few familiar companies. In reality, there exists a broader commercial layer made up of firms whose primary function is to gather, enrich, combine, and resell personal information. These firms may draw from public records, loyalty programs, mobile app ecosystems, third-party pixels, retail transactions, geolocation streams, and partnership networks. The average user often does not know their names, never chose them directly, and cannot clearly picture what they hold.</w:t>
      </w:r>
    </w:p>
    <w:p>
      <w:pPr>
        <w:spacing w:before="0" w:after="220"/>
        <w:jc w:val="left"/>
      </w:pPr>
      <w:r>
        <w:rPr>
          <w:rFonts w:ascii="Georgia" w:cs="Georgia" w:eastAsia="Georgia" w:hAnsi="Georgia"/>
          <w:sz w:val="24"/>
          <w:szCs w:val="24"/>
        </w:rPr>
        <w:t xml:space="preserve">Yet those entities may possess startlingly detailed portraits of daily life. A person's address history, likely household composition, consumer preferences, estimated income range, commuting patterns, and category-level interests can all become part of a profile assembled outside the user's conscious awareness. The profiles assembled by these companies may include home addresses, family relationships, estimated household income, purchasing behavior, travel patterns, political interests, religious affiliation, health-related interests, education level, device usage patterns, location history, and psychological traits inferred from browsing behavior. These datasets are bought, sold, and traded across hundreds of intermediaries. Many of the individuals being profiled have never heard the names of the companies compiling these dossiers, much less explicitly chosen them.</w:t>
      </w:r>
    </w:p>
    <w:p>
      <w:pPr>
        <w:spacing w:before="0" w:after="220"/>
        <w:jc w:val="left"/>
      </w:pPr>
      <w:r>
        <w:rPr>
          <w:rFonts w:ascii="Georgia" w:cs="Georgia" w:eastAsia="Georgia" w:hAnsi="Georgia"/>
          <w:sz w:val="24"/>
          <w:szCs w:val="24"/>
        </w:rPr>
        <w:t xml:space="preserve">That is one of the central asymmetries Fisher is reacting against. The person whose life is being translated into data may know almost nothing about the entities profiting from it, while those entities know enough about the person to model, score, and target him. The person is not simply a customer. He is a subject.</w:t>
      </w:r>
    </w:p>
    <w:p>
      <w:pPr>
        <w:spacing w:before="0" w:after="220"/>
        <w:jc w:val="left"/>
      </w:pPr>
      <w:r>
        <w:rPr>
          <w:rFonts w:ascii="Georgia" w:cs="Georgia" w:eastAsia="Georgia" w:hAnsi="Georgia"/>
          <w:sz w:val="24"/>
          <w:szCs w:val="24"/>
        </w:rPr>
        <w:t xml:space="preserve">What makes this especially dangerous is that the logic of collection does not remain modest. Once data becomes commercially valuable, the incentive is always to gather more, keep it longer, connect it across more surfaces, and discover more uses for it. Data retained today may become profitable tomorrow in ways a company cannot yet fully articulate. That creates a culture of retention and expansion. It encourages firms to treat the user's life not as something that should be minimally touched, but as a reservoir of latent value waiting to be operationalized.</w:t>
      </w:r>
    </w:p>
    <w:p>
      <w:pPr>
        <w:spacing w:before="0" w:after="220"/>
        <w:jc w:val="left"/>
      </w:pPr>
      <w:r>
        <w:rPr>
          <w:rFonts w:ascii="Georgia" w:cs="Georgia" w:eastAsia="Georgia" w:hAnsi="Georgia"/>
          <w:sz w:val="24"/>
          <w:szCs w:val="24"/>
        </w:rPr>
        <w:t xml:space="preserve">Modern digital infrastructure observes behavior continuously as a result. Smartphones track location through GPS and network triangulation. Web browsers record browsing activity and device identifiers. Applications measure engagement metrics such as scrolling speed, click patterns, and time spent viewing content. Voice assistants listen for activation commands. Smart home devices extend sensing into domestic space. Wearable devices collect biometric signals including heart rate, sleep cycles, and physical movement. Payment systems record financial patterns. Each system feeds data into analytical models designed to understand and predict behavior. The result is an environment in which ordinary life generates a near-continuous exhaust of behavioral information that can be captured and repurposed.</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Convenience: The Trojan Horse of the Surveillance Economy</w:t>
      </w:r>
    </w:p>
    <w:p>
      <w:pPr>
        <w:spacing w:before="0" w:after="220"/>
        <w:jc w:val="left"/>
      </w:pPr>
      <w:r>
        <w:rPr>
          <w:rFonts w:ascii="Georgia" w:cs="Georgia" w:eastAsia="Georgia" w:hAnsi="Georgia"/>
          <w:sz w:val="24"/>
          <w:szCs w:val="24"/>
        </w:rPr>
        <w:t xml:space="preserve">One of the most revealing aspects of the modern surveillance economy is that it did not emerge through overt coercion or a direct public mandate. There was no singular moment when society consciously agreed to live inside systems that continuously observe, analyze, and monetize human behavior. Instead, the transformation occurred gradually, introduced through a series of technological conveniences that appeared harmless, even beneficial, at the time. The expansion of digital services throughout the early twenty-first century was framed as a triumph of efficiency. Technology promised to remove friction from everyday life by allowing people to communicate instantly, navigate unfamiliar places effortlessly, purchase goods without leaving their homes, and access nearly limitless information with a few keystrokes. These innovations were genuinely useful, and many of them dramatically improved the pace and accessibility of modern life. Yet beneath this wave of convenience, an entirely new economic structure was quietly forming.</w:t>
      </w:r>
    </w:p>
    <w:p>
      <w:pPr>
        <w:spacing w:before="0" w:after="220"/>
        <w:jc w:val="left"/>
      </w:pPr>
      <w:r>
        <w:rPr>
          <w:rFonts w:ascii="Georgia" w:cs="Georgia" w:eastAsia="Georgia" w:hAnsi="Georgia"/>
          <w:sz w:val="24"/>
          <w:szCs w:val="24"/>
        </w:rPr>
        <w:t xml:space="preserve">As digital platforms matured, technology companies began to recognize that the most valuable asset within the emerging online ecosystem was not simply software or infrastructure. It was human behavior itself. Every interaction with a digital system produced signals that could be recorded and analyzed. Search queries revealed curiosity and intention. Online purchases revealed taste and economic habits. Location data revealed movement patterns, routines, and personal geography. Time spent on particular content revealed attention, interest, and emotional engagement. These behavioral traces accumulated rapidly, and when combined with powerful computational systems, they allowed companies to construct remarkably detailed profiles of individuals and populations. The collection of such information was initially justified as a method of improving services. If a search engine understood what users were looking for, it could refine its results. If an online store understood consumer habits, it could recommend products more accurately. If mapping software understood traffic patterns, it could offer faster routes and more reliable navigation.</w:t>
      </w:r>
    </w:p>
    <w:p>
      <w:pPr>
        <w:spacing w:before="0" w:after="220"/>
        <w:jc w:val="left"/>
      </w:pPr>
      <w:r>
        <w:rPr>
          <w:rFonts w:ascii="Georgia" w:cs="Georgia" w:eastAsia="Georgia" w:hAnsi="Georgia"/>
          <w:sz w:val="24"/>
          <w:szCs w:val="24"/>
        </w:rPr>
        <w:t xml:space="preserve">These improvements felt helpful, and for the most part they were. However, the deeper implication was that the continuous collection of behavioral information had become extraordinarily profitable. Detailed user profiles enabled targeted advertising at a level of precision that traditional media could never achieve. Companies could predict purchasing behavior, influence consumer decisions, and refine marketing strategies with unprecedented efficiency. As this realization spread across the technology industry, the incentive to collect more data intensified dramatically. Systems that originally gathered minimal information began expanding their reach. Devices that once functioned as simple tools became sophisticated sensors capable of monitoring location, communication patterns, preferences, and attention spans. What began as an effort to improve digital services evolved into a global infrastructure dedicated to measuring and analyzing human activity.</w:t>
      </w:r>
    </w:p>
    <w:p>
      <w:pPr>
        <w:spacing w:before="0" w:after="220"/>
        <w:jc w:val="left"/>
      </w:pPr>
      <w:r>
        <w:rPr>
          <w:rFonts w:ascii="Georgia" w:cs="Georgia" w:eastAsia="Georgia" w:hAnsi="Georgia"/>
          <w:sz w:val="24"/>
          <w:szCs w:val="24"/>
        </w:rPr>
        <w:t xml:space="preserve">The expansion of this system did not occur through sweeping declarations or dramatic announcements. It unfolded through a series of small decisions presented to users as reasonable trade-offs. A service might request permission to remember login credentials in order to simplify access. Another might ask for location data to provide more accurate recommendations. Applications encouraged users to synchronize contacts, enable notifications, or connect multiple devices for a more seamless experience. Each request appeared minor and practical, framed as a small step toward greater convenience. Few people objected to these features because the immediate benefits were obvious. Remembering passwords saved time. Location awareness made navigation easier. Notifications ensured that important messages were not missed. The trade seemed fair, and in isolation each feature appeared harmless.</w:t>
      </w:r>
    </w:p>
    <w:p>
      <w:pPr>
        <w:spacing w:before="0" w:after="220"/>
        <w:jc w:val="left"/>
      </w:pPr>
      <w:r>
        <w:rPr>
          <w:rFonts w:ascii="Georgia" w:cs="Georgia" w:eastAsia="Georgia" w:hAnsi="Georgia"/>
          <w:sz w:val="24"/>
          <w:szCs w:val="24"/>
        </w:rPr>
        <w:t xml:space="preserve">What was rarely acknowledged was the cumulative effect of these permissions. Over time, the combination of countless small data requests created a comprehensive behavioral monitoring system embedded within everyday technology. Smartphones became devices that continuously transmitted location signals, application usage patterns, and communication metadata. Online platforms tracked browsing behavior, engagement metrics, and purchasing histories. Even devices within the home began collecting data about routines, preferences, and habits. The infrastructure of the modern internet was no longer simply delivering services to users. It was also quietly studying them.</w:t>
      </w:r>
    </w:p>
    <w:p>
      <w:pPr>
        <w:spacing w:before="0" w:after="220"/>
        <w:jc w:val="left"/>
      </w:pPr>
      <w:r>
        <w:rPr>
          <w:rFonts w:ascii="Georgia" w:cs="Georgia" w:eastAsia="Georgia" w:hAnsi="Georgia"/>
          <w:sz w:val="24"/>
          <w:szCs w:val="24"/>
        </w:rPr>
        <w:t xml:space="preserve">Fisher frequently describes this transformation as one of the most consequential cultural shifts of the digital age. In his view, the defining feature of the modern internet is not merely its connectivity or its speed, but the way in which behavioral observation has been woven into its architecture. The tools that once promised empowerment gradually evolved into systems that gather and analyze information about the people who use them. This change did not happen because individuals deliberately chose to surrender their privacy, but because the exchange was disguised within conveniences that seemed too useful to refuse.</w:t>
      </w:r>
    </w:p>
    <w:p>
      <w:pPr>
        <w:spacing w:before="0" w:after="220"/>
        <w:jc w:val="left"/>
      </w:pPr>
      <w:r>
        <w:rPr>
          <w:rFonts w:ascii="Georgia" w:cs="Georgia" w:eastAsia="Georgia" w:hAnsi="Georgia"/>
          <w:sz w:val="24"/>
          <w:szCs w:val="24"/>
        </w:rPr>
        <w:t xml:space="preserve">Convenience, in this sense, functioned as a kind of technological Trojan horse. It allowed surveillance mechanisms to enter everyday life under the banner of progress. Once embedded, these systems became difficult to question because they were intertwined with services people relied upon daily. Digital platforms became primary channels for communication, commerce, entertainment, and information. Smartphones became indispensable companions that mediated navigation, scheduling, messaging, and countless other aspects of modern life. By the time many people began to recognize the scale of the data economy surrounding them, the infrastructure had already become deeply integrated into society's routines.</w:t>
      </w:r>
    </w:p>
    <w:p>
      <w:pPr>
        <w:spacing w:before="0" w:after="220"/>
        <w:jc w:val="left"/>
      </w:pPr>
      <w:r>
        <w:rPr>
          <w:rFonts w:ascii="Georgia" w:cs="Georgia" w:eastAsia="Georgia" w:hAnsi="Georgia"/>
          <w:sz w:val="24"/>
          <w:szCs w:val="24"/>
        </w:rPr>
        <w:t xml:space="preserve">The result is a world in which behavioral monitoring has become so normalized that it often goes unnoticed. People carry devices that continuously generate streams of information about their movements, preferences, and habits, while the organizations that collect this data treat it as a routine component of digital commerce. The system persists not because individuals consciously endorsed it, but because convenience quietly reshaped expectations about how technology should function. What once might have seemed intrusive now appears standard, even inevitable.</w:t>
      </w:r>
    </w:p>
    <w:p>
      <w:pPr>
        <w:spacing w:before="0" w:after="220"/>
        <w:jc w:val="left"/>
      </w:pPr>
      <w:r>
        <w:rPr>
          <w:rFonts w:ascii="Georgia" w:cs="Georgia" w:eastAsia="Georgia" w:hAnsi="Georgia"/>
          <w:sz w:val="24"/>
          <w:szCs w:val="24"/>
        </w:rPr>
        <w:t xml:space="preserve">For Fisher, this normalization represents one of the central challenges of the modern technological era. If surveillance systems enter society disguised as convenience, then reversing their influence requires more than technical solutions. It requires a cultural recognition that convenience alone cannot justify the permanent collection of personal behavioral data. Technology should enhance human capability without quietly converting the lives of its users into a commodity. Until that principle is widely recognized, the systems built on convenience will continue expanding their reach, and the boundary between useful technology and persistent observation will become increasingly difficult to distinguish.</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Reduction of Human Beings Into Data</w:t>
      </w:r>
    </w:p>
    <w:p>
      <w:pPr>
        <w:spacing w:before="0" w:after="220"/>
        <w:jc w:val="left"/>
      </w:pPr>
      <w:r>
        <w:rPr>
          <w:rFonts w:ascii="Georgia" w:cs="Georgia" w:eastAsia="Georgia" w:hAnsi="Georgia"/>
          <w:sz w:val="24"/>
          <w:szCs w:val="24"/>
        </w:rPr>
        <w:t xml:space="preserve">At the center of the modern digital economy lies a transformation that few people ever see directly. The systems that power much of the internet do not operate primarily by understanding individuals as human beings in the traditional sense. Instead, they convert human activity into measurable signals that can be analyzed, categorized, and predicted. In this process, a person's daily life is gradually translated into streams of data that describe behavior in a form machines can process.</w:t>
      </w:r>
    </w:p>
    <w:p>
      <w:pPr>
        <w:spacing w:before="0" w:after="220"/>
        <w:jc w:val="left"/>
      </w:pPr>
      <w:r>
        <w:rPr>
          <w:rFonts w:ascii="Georgia" w:cs="Georgia" w:eastAsia="Georgia" w:hAnsi="Georgia"/>
          <w:sz w:val="24"/>
          <w:szCs w:val="24"/>
        </w:rPr>
        <w:t xml:space="preserve">Every action performed through a digital device produces some form of signal. A search query reveals curiosity or intent. A click indicates interest. A pause over a piece of content signals attention. A purchase reveals preference. A location ping reveals movement patterns. Over time these signals accumulate into detailed behavioral records that describe how an individual interacts with the world around them.</w:t>
      </w:r>
    </w:p>
    <w:p>
      <w:pPr>
        <w:spacing w:before="0" w:after="220"/>
        <w:jc w:val="left"/>
      </w:pPr>
      <w:r>
        <w:rPr>
          <w:rFonts w:ascii="Georgia" w:cs="Georgia" w:eastAsia="Georgia" w:hAnsi="Georgia"/>
          <w:sz w:val="24"/>
          <w:szCs w:val="24"/>
        </w:rPr>
        <w:t xml:space="preserve">To the systems analyzing this information, the person behind the data becomes secondary to the patterns contained within it. The algorithms responsible for analyzing behavioral signals do not evaluate people as individuals with stories, beliefs, and motivations. They evaluate patterns of activity. The more signals a system receives, the more precisely it can estimate what a person might do next.</w:t>
      </w:r>
    </w:p>
    <w:p>
      <w:pPr>
        <w:spacing w:before="0" w:after="220"/>
        <w:jc w:val="left"/>
      </w:pPr>
      <w:r>
        <w:rPr>
          <w:rFonts w:ascii="Georgia" w:cs="Georgia" w:eastAsia="Georgia" w:hAnsi="Georgia"/>
          <w:sz w:val="24"/>
          <w:szCs w:val="24"/>
        </w:rPr>
        <w:t xml:space="preserve">These predictions are extraordinarily valuable in the modern marketplace. Advertising networks seek to place messages in front of individuals who are most likely to respond to them. Retailers attempt to anticipate purchasing decisions before they occur. Content platforms adjust recommendations based on the probability that a user will continue engaging with material placed in front of them. Financial and insurance systems evaluate behavioral indicators to estimate risk. Political campaigns analyze patterns of media consumption to determine which messages may resonate with specific audiences.</w:t>
      </w:r>
    </w:p>
    <w:p>
      <w:pPr>
        <w:spacing w:before="0" w:after="220"/>
        <w:jc w:val="left"/>
      </w:pPr>
      <w:r>
        <w:rPr>
          <w:rFonts w:ascii="Georgia" w:cs="Georgia" w:eastAsia="Georgia" w:hAnsi="Georgia"/>
          <w:sz w:val="24"/>
          <w:szCs w:val="24"/>
        </w:rPr>
        <w:t xml:space="preserve">In each of these contexts, the person themselves is not the primary object of analysis. What matters most is the predictive usefulness of their behavioral signals.</w:t>
      </w:r>
    </w:p>
    <w:p>
      <w:pPr>
        <w:spacing w:before="0" w:after="220"/>
        <w:jc w:val="left"/>
      </w:pPr>
      <w:r>
        <w:rPr>
          <w:rFonts w:ascii="Georgia" w:cs="Georgia" w:eastAsia="Georgia" w:hAnsi="Georgia"/>
          <w:sz w:val="24"/>
          <w:szCs w:val="24"/>
        </w:rPr>
        <w:t xml:space="preserve">This transformation gradually reduces individuals into something more abstract within the data economy. A person becomes a collection of probabilities and behavioral tendencies that can be measured, categorized, and sold as insight. Their digital footprint becomes a statistical profile describing the likelihood that they will click, purchase, subscribe, watch, travel, vote, or respond to a particular type of message.</w:t>
      </w:r>
    </w:p>
    <w:p>
      <w:pPr>
        <w:spacing w:before="0" w:after="220"/>
        <w:jc w:val="left"/>
      </w:pPr>
      <w:r>
        <w:rPr>
          <w:rFonts w:ascii="Georgia" w:cs="Georgia" w:eastAsia="Georgia" w:hAnsi="Georgia"/>
          <w:sz w:val="24"/>
          <w:szCs w:val="24"/>
        </w:rPr>
        <w:t xml:space="preserve">Entire industries have emerged to refine this process. Data brokerage markets collect information from numerous sources and assemble it into composite profiles containing thousands of attributes about individuals and households. Advertising exchanges use these profiles to conduct automated auctions that determine which messages appear in front of specific users. Machine learning systems train on enormous datasets in order to improve their ability to anticipate behavior across millions or even billions of individuals.</w:t>
      </w:r>
    </w:p>
    <w:p>
      <w:pPr>
        <w:spacing w:before="0" w:after="220"/>
        <w:jc w:val="left"/>
      </w:pPr>
      <w:r>
        <w:rPr>
          <w:rFonts w:ascii="Georgia" w:cs="Georgia" w:eastAsia="Georgia" w:hAnsi="Georgia"/>
          <w:sz w:val="24"/>
          <w:szCs w:val="24"/>
        </w:rPr>
        <w:t xml:space="preserve">The result is a technological environment in which human behavior itself becomes the raw material of economic activity.</w:t>
      </w:r>
    </w:p>
    <w:p>
      <w:pPr>
        <w:spacing w:before="0" w:after="220"/>
        <w:jc w:val="left"/>
      </w:pPr>
      <w:r>
        <w:rPr>
          <w:rFonts w:ascii="Georgia" w:cs="Georgia" w:eastAsia="Georgia" w:hAnsi="Georgia"/>
          <w:sz w:val="24"/>
          <w:szCs w:val="24"/>
        </w:rPr>
        <w:t xml:space="preserve">Fisher believes that understanding this transformation is essential if society hopes to regain control over the digital infrastructure that increasingly shapes daily life. When individuals interact with online platforms, they often believe they are simply using tools designed for communication, entertainment, or productivity. What they rarely see is the parallel system operating behind the interface, where those interactions are continuously recorded and analyzed.</w:t>
      </w:r>
    </w:p>
    <w:p>
      <w:pPr>
        <w:spacing w:before="0" w:after="220"/>
        <w:jc w:val="left"/>
      </w:pPr>
      <w:r>
        <w:rPr>
          <w:rFonts w:ascii="Georgia" w:cs="Georgia" w:eastAsia="Georgia" w:hAnsi="Georgia"/>
          <w:sz w:val="24"/>
          <w:szCs w:val="24"/>
        </w:rPr>
        <w:t xml:space="preserve">Within that hidden layer, people are no longer treated primarily as users of technology. They are treated as sources of behavioral information that can be refined into predictive insight.</w:t>
      </w:r>
    </w:p>
    <w:p>
      <w:pPr>
        <w:spacing w:before="0" w:after="220"/>
        <w:jc w:val="left"/>
      </w:pPr>
      <w:r>
        <w:rPr>
          <w:rFonts w:ascii="Georgia" w:cs="Georgia" w:eastAsia="Georgia" w:hAnsi="Georgia"/>
          <w:sz w:val="24"/>
          <w:szCs w:val="24"/>
        </w:rPr>
        <w:t xml:space="preserve">This insight fuels a wide range of activities that extend far beyond advertising. Market research firms analyze aggregated behavioral data to identify consumer trends and emerging preferences. Product development teams study engagement metrics to refine features that encourage continued interaction. Algorithmic systems experiment with variations in content presentation to determine which arrangements produce the highest engagement levels. Political strategists examine behavioral data to identify persuadable audiences and tailor messaging accordingly.</w:t>
      </w:r>
    </w:p>
    <w:p>
      <w:pPr>
        <w:spacing w:before="0" w:after="220"/>
        <w:jc w:val="left"/>
      </w:pPr>
      <w:r>
        <w:rPr>
          <w:rFonts w:ascii="Georgia" w:cs="Georgia" w:eastAsia="Georgia" w:hAnsi="Georgia"/>
          <w:sz w:val="24"/>
          <w:szCs w:val="24"/>
        </w:rPr>
        <w:t xml:space="preserve">At every stage of this process, the underlying objective remains the same: to transform human behavior into something measurable and economically useful.</w:t>
      </w:r>
    </w:p>
    <w:p>
      <w:pPr>
        <w:spacing w:before="0" w:after="220"/>
        <w:jc w:val="left"/>
      </w:pPr>
      <w:r>
        <w:rPr>
          <w:rFonts w:ascii="Georgia" w:cs="Georgia" w:eastAsia="Georgia" w:hAnsi="Georgia"/>
          <w:sz w:val="24"/>
          <w:szCs w:val="24"/>
        </w:rPr>
        <w:t xml:space="preserve">Fisher argues that the true value being extracted from this system is not the platform itself, but the continuous stream of information generated by the people who rely on it. The data produced by everyday activity becomes the commodity that powers advertising markets, predictive analytics, and countless other forms of digital commerce.</w:t>
      </w:r>
    </w:p>
    <w:p>
      <w:pPr>
        <w:spacing w:before="0" w:after="220"/>
        <w:jc w:val="left"/>
      </w:pPr>
      <w:r>
        <w:rPr>
          <w:rFonts w:ascii="Georgia" w:cs="Georgia" w:eastAsia="Georgia" w:hAnsi="Georgia"/>
          <w:sz w:val="24"/>
          <w:szCs w:val="24"/>
        </w:rPr>
        <w:t xml:space="preserve">This reality leads to a conclusion that many technology companies prefer not to state openly. In a system built around the monetization of behavioral information, the individual is not the primary product being served. The individual's data is.</w:t>
      </w:r>
    </w:p>
    <w:p>
      <w:pPr>
        <w:spacing w:before="0" w:after="220"/>
        <w:jc w:val="left"/>
      </w:pPr>
      <w:r>
        <w:rPr>
          <w:rFonts w:ascii="Georgia" w:cs="Georgia" w:eastAsia="Georgia" w:hAnsi="Georgia"/>
          <w:sz w:val="24"/>
          <w:szCs w:val="24"/>
        </w:rPr>
        <w:t xml:space="preserve">For Fisher, this is the point at which the moral and philosophical questions surrounding the digital economy become impossible to ignore. If people are being reduced into measurable behavioral units whose activity fuels profitable systems, then the structure of that economy must be examined with far greater scrutiny. A society that allows human lives to be quietly transformed into streams of exploitable data risks constructing a technological environment in which individuals are valued less for who they are than for the signals they generate.</w:t>
      </w:r>
    </w:p>
    <w:p>
      <w:pPr>
        <w:spacing w:before="0" w:after="220"/>
        <w:jc w:val="left"/>
      </w:pPr>
      <w:r>
        <w:rPr>
          <w:rFonts w:ascii="Georgia" w:cs="Georgia" w:eastAsia="Georgia" w:hAnsi="Georgia"/>
          <w:sz w:val="24"/>
          <w:szCs w:val="24"/>
        </w:rPr>
        <w:t xml:space="preserve">The alternative Fisher envisions is not a rejection of technology itself, but a transformation in how technology is architected. Systems designed with privacy and sovereignty at their core would limit the ability of centralized platforms to harvest behavioral information at scale. Individuals would retain control over their data rather than surrendering it automatically through everyday digital interactions.</w:t>
      </w:r>
    </w:p>
    <w:p>
      <w:pPr>
        <w:spacing w:before="0" w:after="220"/>
        <w:jc w:val="left"/>
      </w:pPr>
      <w:r>
        <w:rPr>
          <w:rFonts w:ascii="Georgia" w:cs="Georgia" w:eastAsia="Georgia" w:hAnsi="Georgia"/>
          <w:sz w:val="24"/>
          <w:szCs w:val="24"/>
        </w:rPr>
        <w:t xml:space="preserve">Such an approach would restore a principle that has been gradually eroded by the data economy: that human beings should not exist primarily as sources of information for systems designed to profit from observing them. Instead, technology should serve the individual, not measure them.</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Asymmetric Transparency: When the System Knows You but You Do Not Know the System</w:t>
      </w:r>
    </w:p>
    <w:p>
      <w:pPr>
        <w:spacing w:before="0" w:after="220"/>
        <w:jc w:val="left"/>
      </w:pPr>
      <w:r>
        <w:rPr>
          <w:rFonts w:ascii="Georgia" w:cs="Georgia" w:eastAsia="Georgia" w:hAnsi="Georgia"/>
          <w:sz w:val="24"/>
          <w:szCs w:val="24"/>
        </w:rPr>
        <w:t xml:space="preserve">One of the defining characteristics of the modern digital economy is a profound imbalance in visibility between individuals and the institutions that collect information about them. In everyday language, companies often speak about transparency as if it were a shared principle governing both sides of the digital relationship. Platforms claim to be transparent about how their systems operate, and users are encouraged to believe that privacy policies and consent dialogs provide meaningful insight into how their information is used. In practice, however, the relationship is rarely symmetrical. The user becomes increasingly transparent to the system, while the system itself remains largely opaque to the user.</w:t>
      </w:r>
    </w:p>
    <w:p>
      <w:pPr>
        <w:spacing w:before="0" w:after="220"/>
        <w:jc w:val="left"/>
      </w:pPr>
      <w:r>
        <w:rPr>
          <w:rFonts w:ascii="Georgia" w:cs="Georgia" w:eastAsia="Georgia" w:hAnsi="Georgia"/>
          <w:sz w:val="24"/>
          <w:szCs w:val="24"/>
        </w:rPr>
        <w:t xml:space="preserve">This imbalance is not simply a matter of complicated legal documents or technical complexity. It is structural. Modern digital platforms are designed to observe behavior with remarkable precision. Every interaction with a service can generate detailed signals about what a person does, how long they do it, where they are when they do it, and how frequently those patterns repeat. Devices collect location data, application usage patterns, browsing histories, purchase records, and engagement metrics. Algorithms analyze these signals to construct models that infer preferences, predict interests, and estimate the likelihood of future actions.</w:t>
      </w:r>
    </w:p>
    <w:p>
      <w:pPr>
        <w:spacing w:before="0" w:after="220"/>
        <w:jc w:val="left"/>
      </w:pPr>
      <w:r>
        <w:rPr>
          <w:rFonts w:ascii="Georgia" w:cs="Georgia" w:eastAsia="Georgia" w:hAnsi="Georgia"/>
          <w:sz w:val="24"/>
          <w:szCs w:val="24"/>
        </w:rPr>
        <w:t xml:space="preserve">The individual user rarely sees these models directly. Instead, they encounter the outputs of those systems in subtle ways: a curated feed of recommended content, advertisements that appear tailored to personal interests, search results ordered according to relevance predictions, or suggested products based on previous purchases. From the user's perspective, the system simply appears efficient and responsive. It seems to anticipate needs, recognize patterns, and provide useful suggestions. What remains largely invisible is the extensive analytical infrastructure operating behind the scenes, continuously interpreting behavioral data and updating predictive models.</w:t>
      </w:r>
    </w:p>
    <w:p>
      <w:pPr>
        <w:spacing w:before="0" w:after="220"/>
        <w:jc w:val="left"/>
      </w:pPr>
      <w:r>
        <w:rPr>
          <w:rFonts w:ascii="Georgia" w:cs="Georgia" w:eastAsia="Georgia" w:hAnsi="Georgia"/>
          <w:sz w:val="24"/>
          <w:szCs w:val="24"/>
        </w:rPr>
        <w:t xml:space="preserve">At the same time that individuals are becoming increasingly transparent to these systems, the mechanisms guiding those systems are often hidden from public scrutiny. Recommendation algorithms, data retention practices, behavioral scoring models, and content ranking mechanisms are typically treated as proprietary intellectual property. The organizations operating them may release general descriptions of their goals or principles, but the detailed logic that determines how information is gathered, categorized, and applied often remains inaccessible to the people whose data fuels those systems.</w:t>
      </w:r>
    </w:p>
    <w:p>
      <w:pPr>
        <w:spacing w:before="0" w:after="220"/>
        <w:jc w:val="left"/>
      </w:pPr>
      <w:r>
        <w:rPr>
          <w:rFonts w:ascii="Georgia" w:cs="Georgia" w:eastAsia="Georgia" w:hAnsi="Georgia"/>
          <w:sz w:val="24"/>
          <w:szCs w:val="24"/>
        </w:rPr>
        <w:t xml:space="preserve">Fisher often describes this condition as asymmetric transparency. The user is asked to reveal an ever-expanding portrait of personal behavior, while the system that processes that portrait reveals comparatively little about how it functions. The result is a digital environment in which individuals are highly legible to the institutions that monitor them, but the institutions themselves remain difficult to examine with the same clarity.</w:t>
      </w:r>
    </w:p>
    <w:p>
      <w:pPr>
        <w:spacing w:before="0" w:after="220"/>
        <w:jc w:val="left"/>
      </w:pPr>
      <w:r>
        <w:rPr>
          <w:rFonts w:ascii="Georgia" w:cs="Georgia" w:eastAsia="Georgia" w:hAnsi="Georgia"/>
          <w:sz w:val="24"/>
          <w:szCs w:val="24"/>
        </w:rPr>
        <w:t xml:space="preserve">This asymmetry has practical consequences that extend far beyond abstract privacy concerns. When a system analyzes behavioral data to determine what information a person sees, what advertisements they encounter, or what opportunities are presented to them, those decisions can shape the informational environment in which individuals live. Search results influence what sources of knowledge appear credible or accessible. Recommendation systems influence what ideas or products gain attention. Automated moderation systems influence what speech remains visible and what disappears from public view.</w:t>
      </w:r>
    </w:p>
    <w:p>
      <w:pPr>
        <w:spacing w:before="0" w:after="220"/>
        <w:jc w:val="left"/>
      </w:pPr>
      <w:r>
        <w:rPr>
          <w:rFonts w:ascii="Georgia" w:cs="Georgia" w:eastAsia="Georgia" w:hAnsi="Georgia"/>
          <w:sz w:val="24"/>
          <w:szCs w:val="24"/>
        </w:rPr>
        <w:t xml:space="preserve">Yet the individuals affected by these decisions rarely have the ability to examine the underlying logic guiding them. They cannot easily determine what variables are being measured, what assumptions are embedded in predictive models, or how different signals are weighted when algorithms rank information. Even when companies publish high-level explanations, the operational details that define how these systems behave remain largely inaccessible.</w:t>
      </w:r>
    </w:p>
    <w:p>
      <w:pPr>
        <w:spacing w:before="0" w:after="220"/>
        <w:jc w:val="left"/>
      </w:pPr>
      <w:r>
        <w:rPr>
          <w:rFonts w:ascii="Georgia" w:cs="Georgia" w:eastAsia="Georgia" w:hAnsi="Georgia"/>
          <w:sz w:val="24"/>
          <w:szCs w:val="24"/>
        </w:rPr>
        <w:t xml:space="preserve">For Fisher, the significance of this imbalance lies in the shift of power it represents. In previous eras, institutions seeking to influence public behavior typically had to operate in visible ways. Newspapers, broadcasters, and public officials communicated openly through channels that could be examined and debated. In the modern digital environment, influence can be exerted through algorithmic systems that quietly shape what information becomes visible or prioritized. The individuals interacting with those systems may not even realize that their informational landscape has been filtered according to predictive models derived from their own behavioral data.</w:t>
      </w:r>
    </w:p>
    <w:p>
      <w:pPr>
        <w:spacing w:before="0" w:after="220"/>
        <w:jc w:val="left"/>
      </w:pPr>
      <w:r>
        <w:rPr>
          <w:rFonts w:ascii="Georgia" w:cs="Georgia" w:eastAsia="Georgia" w:hAnsi="Georgia"/>
          <w:sz w:val="24"/>
          <w:szCs w:val="24"/>
        </w:rPr>
        <w:t xml:space="preserve">This condition does not require malicious intent to produce profound effects. Even well-intentioned systems designed to maximize engagement or relevance can gradually narrow the range of information presented to individuals, reinforcing existing preferences and filtering out alternative perspectives. Over time, the digital environment begins to reflect the assumptions encoded within the algorithms that curate it.</w:t>
      </w:r>
    </w:p>
    <w:p>
      <w:pPr>
        <w:spacing w:before="0" w:after="220"/>
        <w:jc w:val="left"/>
      </w:pPr>
      <w:r>
        <w:rPr>
          <w:rFonts w:ascii="Georgia" w:cs="Georgia" w:eastAsia="Georgia" w:hAnsi="Georgia"/>
          <w:sz w:val="24"/>
          <w:szCs w:val="24"/>
        </w:rPr>
        <w:t xml:space="preserve">Fisher's concern is that a society built upon asymmetric transparency risks creating a new form of informational imbalance in which the institutions that observe human behavior possess far greater insight into individuals than individuals possess into the systems shaping their experience of the world. When one side of a relationship can analyze the other with extraordinary precision while remaining largely inscrutable itself, the potential for imbalance becomes difficult to ignore.</w:t>
      </w:r>
    </w:p>
    <w:p>
      <w:pPr>
        <w:spacing w:before="0" w:after="220"/>
        <w:jc w:val="left"/>
      </w:pPr>
      <w:r>
        <w:rPr>
          <w:rFonts w:ascii="Georgia" w:cs="Georgia" w:eastAsia="Georgia" w:hAnsi="Georgia"/>
          <w:sz w:val="24"/>
          <w:szCs w:val="24"/>
        </w:rPr>
        <w:t xml:space="preserve">Addressing this imbalance does not necessarily require abandoning advanced technology. It requires reconsidering how digital systems are designed and governed. If individuals are expected to share aspects of their behavior with digital platforms, then meaningful transparency about how those platforms interpret and use that information becomes essential. Without such reciprocity, the promise of transparency becomes one-sided, and the digital environment begins to resemble a mirror that reflects the user clearly while concealing the machinery behind the glass.</w:t>
      </w:r>
    </w:p>
    <w:p>
      <w:pPr>
        <w:spacing w:before="0" w:after="220"/>
        <w:jc w:val="left"/>
      </w:pPr>
      <w:r>
        <w:rPr>
          <w:rFonts w:ascii="Georgia" w:cs="Georgia" w:eastAsia="Georgia" w:hAnsi="Georgia"/>
          <w:sz w:val="24"/>
          <w:szCs w:val="24"/>
        </w:rPr>
        <w:t xml:space="preserve">For Fisher, restoring balance within this relationship is not simply a technical challenge but a philosophical one. Technology should not create environments where individuals are perpetually exposed to systems they cannot meaningfully understand. Instead, the architecture of digital platforms should respect the principle that the people whose lives generate the data deserve to understand the systems interpreting it. Only when transparency flows in both directions can digital technology function as a tool of empowerment rather than an instrument of quiet observation.</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Artificial Intelligence: The Force Multiplier of the Data Economy</w:t>
      </w:r>
    </w:p>
    <w:p>
      <w:pPr>
        <w:spacing w:before="0" w:after="220"/>
        <w:jc w:val="left"/>
      </w:pPr>
      <w:r>
        <w:rPr>
          <w:rFonts w:ascii="Georgia" w:cs="Georgia" w:eastAsia="Georgia" w:hAnsi="Georgia"/>
          <w:sz w:val="24"/>
          <w:szCs w:val="24"/>
        </w:rPr>
        <w:t xml:space="preserve">For many years, the collection of personal data on the internet was largely justified as a necessary component of improving digital services. Companies gathered information about user behavior in order to refine search results, personalize recommendations, and deliver advertising that was more relevant to individual interests. Even critics of these practices often assumed that the primary concern lay in how much data was being collected. The focus of public debate centered on questions of consent, retention, and breach risk. Yet as computational capabilities advanced and artificial intelligence systems began transforming the technology landscape, a deeper implication of this data accumulation started to emerge. The significance of the data economy was no longer defined solely by the volume of information collected, but by the extraordinary analytical power now available to interpret it.</w:t>
      </w:r>
    </w:p>
    <w:p>
      <w:pPr>
        <w:spacing w:before="0" w:after="220"/>
        <w:jc w:val="left"/>
      </w:pPr>
      <w:r>
        <w:rPr>
          <w:rFonts w:ascii="Georgia" w:cs="Georgia" w:eastAsia="Georgia" w:hAnsi="Georgia"/>
          <w:sz w:val="24"/>
          <w:szCs w:val="24"/>
        </w:rPr>
        <w:t xml:space="preserve">Artificial intelligence has dramatically expanded the capacity of modern systems to extract meaning from human behavior. Machine learning models are capable of identifying patterns within enormous datasets that would be impossible for human analysts to detect manually. When these systems are trained on behavioral information gathered from digital platforms, they can begin to construct increasingly detailed predictions about individuals and populations. Preferences can be inferred not only from direct actions, such as purchases or search queries, but also from subtle behavioral signals such as reading time, scrolling speed, engagement patterns, and interaction histories across multiple services.</w:t>
      </w:r>
    </w:p>
    <w:p>
      <w:pPr>
        <w:spacing w:before="0" w:after="220"/>
        <w:jc w:val="left"/>
      </w:pPr>
      <w:r>
        <w:rPr>
          <w:rFonts w:ascii="Georgia" w:cs="Georgia" w:eastAsia="Georgia" w:hAnsi="Georgia"/>
          <w:sz w:val="24"/>
          <w:szCs w:val="24"/>
        </w:rPr>
        <w:t xml:space="preserve">The result is a profound amplification of the surveillance capabilities already embedded within the digital economy. Information that might once have been stored passively in databases can now be transformed into predictive behavioral insights at massive scale. Artificial intelligence can analyze location histories to infer routines and lifestyle patterns. It can study communication networks to identify social relationships and influence dynamics. It can evaluate browsing histories to estimate interests, political orientations, and purchasing tendencies. The combination of large datasets and powerful analytical models allows these systems to move beyond simple observation toward probabilistic prediction.</w:t>
      </w:r>
    </w:p>
    <w:p>
      <w:pPr>
        <w:spacing w:before="0" w:after="220"/>
        <w:jc w:val="left"/>
      </w:pPr>
      <w:r>
        <w:rPr>
          <w:rFonts w:ascii="Georgia" w:cs="Georgia" w:eastAsia="Georgia" w:hAnsi="Georgia"/>
          <w:sz w:val="24"/>
          <w:szCs w:val="24"/>
        </w:rPr>
        <w:t xml:space="preserve">For Fisher, this development represents a turning point in the evolution of digital technology. The surveillance economy of the early internet era relied primarily on collecting and storing data about past actions. Artificial intelligence introduces the ability to analyze those records in ways that reveal patterns about future behavior. In other words, the purpose of data collection is no longer limited to understanding what people have already done. It increasingly involves anticipating what they are likely to do next.</w:t>
      </w:r>
    </w:p>
    <w:p>
      <w:pPr>
        <w:spacing w:before="0" w:after="220"/>
        <w:jc w:val="left"/>
      </w:pPr>
      <w:r>
        <w:rPr>
          <w:rFonts w:ascii="Georgia" w:cs="Georgia" w:eastAsia="Georgia" w:hAnsi="Georgia"/>
          <w:sz w:val="24"/>
          <w:szCs w:val="24"/>
        </w:rPr>
        <w:t xml:space="preserve">This predictive capability carries enormous commercial value. Companies that can forecast consumer behavior gain a powerful advantage in advertising markets and product development. Marketing strategies can be refined with remarkable precision. Content delivery systems can be optimized to maximize engagement. Recommendation algorithms can shape user experiences in ways that subtly influence attention and decision-making. Artificial intelligence allows platforms to continuously adjust their strategies based on real-time analysis of user responses, creating feedback loops that refine behavioral predictions over time.</w:t>
      </w:r>
    </w:p>
    <w:p>
      <w:pPr>
        <w:spacing w:before="0" w:after="220"/>
        <w:jc w:val="left"/>
      </w:pPr>
      <w:r>
        <w:rPr>
          <w:rFonts w:ascii="Georgia" w:cs="Georgia" w:eastAsia="Georgia" w:hAnsi="Georgia"/>
          <w:sz w:val="24"/>
          <w:szCs w:val="24"/>
        </w:rPr>
        <w:t xml:space="preserve">At the same time, the expansion of predictive analytics raises deeper questions about autonomy and influence. When algorithms can estimate an individual's preferences and vulnerabilities with increasing accuracy, they gain the ability not only to anticipate behavior but also to guide it. Recommendation systems can emphasize certain ideas, products, or narratives while quietly deprioritizing others. Advertising campaigns can target individuals at moments when they appear most receptive to persuasion. Information environments can be tailored in ways that reinforce existing beliefs or encourage specific forms of engagement.</w:t>
      </w:r>
    </w:p>
    <w:p>
      <w:pPr>
        <w:spacing w:before="0" w:after="220"/>
        <w:jc w:val="left"/>
      </w:pPr>
      <w:r>
        <w:rPr>
          <w:rFonts w:ascii="Georgia" w:cs="Georgia" w:eastAsia="Georgia" w:hAnsi="Georgia"/>
          <w:sz w:val="24"/>
          <w:szCs w:val="24"/>
        </w:rPr>
        <w:t xml:space="preserve">Fisher does not argue that artificial intelligence is inherently harmful. On the contrary, he recognizes that machine learning systems hold extraordinary potential for scientific research, medical discovery, infrastructure optimization, and countless other beneficial applications. The concern arises when these capabilities are deployed within business models built upon continuous behavioral monitoring. In such environments, artificial intelligence becomes a force multiplier for systems that already rely on gathering extensive personal information.</w:t>
      </w:r>
    </w:p>
    <w:p>
      <w:pPr>
        <w:spacing w:before="0" w:after="220"/>
        <w:jc w:val="left"/>
      </w:pPr>
      <w:r>
        <w:rPr>
          <w:rFonts w:ascii="Georgia" w:cs="Georgia" w:eastAsia="Georgia" w:hAnsi="Georgia"/>
          <w:sz w:val="24"/>
          <w:szCs w:val="24"/>
        </w:rPr>
        <w:t xml:space="preserve">The scale of this amplification is difficult to overstate. A dataset that once served primarily as a historical record can become the foundation for complex predictive models that influence millions of decisions across digital platforms. Behavioral insights derived from artificial intelligence can shape advertising markets, guide platform design, and influence the information flows that structure public discourse. The more data these systems receive, the more refined their predictions become, creating a powerful incentive for organizations to expand data collection even further.</w:t>
      </w:r>
    </w:p>
    <w:p>
      <w:pPr>
        <w:spacing w:before="0" w:after="220"/>
        <w:jc w:val="left"/>
      </w:pPr>
      <w:r>
        <w:rPr>
          <w:rFonts w:ascii="Georgia" w:cs="Georgia" w:eastAsia="Georgia" w:hAnsi="Georgia"/>
          <w:sz w:val="24"/>
          <w:szCs w:val="24"/>
        </w:rPr>
        <w:t xml:space="preserve">For Fisher, this dynamic illustrates why debates about privacy cannot focus solely on the number of records stored within corporate databases. The real question is what those records enable when combined with advanced analytical tools. Artificial intelligence transforms data from a passive resource into an active engine of prediction and influence. It converts fragments of human behavior into models capable of shaping the digital environments in which people think, communicate, and make decisions.</w:t>
      </w:r>
    </w:p>
    <w:p>
      <w:pPr>
        <w:spacing w:before="0" w:after="220"/>
        <w:jc w:val="left"/>
      </w:pPr>
      <w:r>
        <w:rPr>
          <w:rFonts w:ascii="Georgia" w:cs="Georgia" w:eastAsia="Georgia" w:hAnsi="Georgia"/>
          <w:sz w:val="24"/>
          <w:szCs w:val="24"/>
        </w:rPr>
        <w:t xml:space="preserve">Addressing this challenge requires more than technical safeguards. Encryption, access controls, and compliance frameworks may reduce certain risks, but they do not fundamentally alter the incentives driving the expansion of behavioral data collection. As long as predictive systems grow more powerful when fed larger datasets, organizations will face continuous pressure to gather more information about the people who use their platforms.</w:t>
      </w:r>
    </w:p>
    <w:p>
      <w:pPr>
        <w:spacing w:before="0" w:after="220"/>
        <w:jc w:val="left"/>
      </w:pPr>
      <w:r>
        <w:rPr>
          <w:rFonts w:ascii="Georgia" w:cs="Georgia" w:eastAsia="Georgia" w:hAnsi="Georgia"/>
          <w:sz w:val="24"/>
          <w:szCs w:val="24"/>
        </w:rPr>
        <w:t xml:space="preserve">Fisher's broader vision of digital sovereignty is rooted in the belief that technological power should ultimately serve the individual rather than subsume the individual into systems designed to measure and predict behavior. Artificial intelligence has the potential to become one of the most transformative tools ever created, but the direction it takes will depend on the architectures within which it operates. If those architectures prioritize human autonomy and local control over personal data, AI can function as a powerful ally. If they remain built upon large-scale surveillance and behavioral commodification, the same technology may deepen the imbalance between individuals and the systems that observe them.</w:t>
      </w:r>
    </w:p>
    <w:p>
      <w:pPr>
        <w:spacing w:before="0" w:after="220"/>
        <w:jc w:val="left"/>
      </w:pPr>
      <w:r>
        <w:rPr>
          <w:rFonts w:ascii="Georgia" w:cs="Georgia" w:eastAsia="Georgia" w:hAnsi="Georgia"/>
          <w:sz w:val="24"/>
          <w:szCs w:val="24"/>
        </w:rPr>
        <w:t xml:space="preserve">The emergence of artificial intelligence therefore marks a critical moment in the evolution of the digital world. It forces society to confront a question that was easier to ignore in earlier phases of technological development. The question is not simply how advanced our tools will become, but who those tools ultimately serve.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Illusion of Consent and the Legal Fiction Behind "I Agree"</w:t>
      </w:r>
    </w:p>
    <w:p>
      <w:pPr>
        <w:spacing w:before="0" w:after="220"/>
        <w:jc w:val="left"/>
      </w:pPr>
      <w:r>
        <w:rPr>
          <w:rFonts w:ascii="Georgia" w:cs="Georgia" w:eastAsia="Georgia" w:hAnsi="Georgia"/>
          <w:sz w:val="24"/>
          <w:szCs w:val="24"/>
        </w:rPr>
        <w:t xml:space="preserve">Technology companies often defend this ecosystem by pointing to the same mechanism: Terms of Service agreements. Users agreed, the argument goes. They clicked the box. Technically, that claim is accurate. In reality, the concept of consent has become deeply questionable.</w:t>
      </w:r>
    </w:p>
    <w:p>
      <w:pPr>
        <w:spacing w:before="0" w:after="220"/>
        <w:jc w:val="left"/>
      </w:pPr>
      <w:r>
        <w:rPr>
          <w:rFonts w:ascii="Georgia" w:cs="Georgia" w:eastAsia="Georgia" w:hAnsi="Georgia"/>
          <w:sz w:val="24"/>
          <w:szCs w:val="24"/>
        </w:rPr>
        <w:t xml:space="preserve">Terms of Service agreements frequently exceed twenty thousand words, and some stretch far longer. Research suggests that reading all the digital agreements encountered in daily life would require hundreds of hours per year. Almost no one reads them. Even if they did, most people would still have little practical choice. Refusing the agreement usually means refusing access to the service entirely.</w:t>
      </w:r>
    </w:p>
    <w:p>
      <w:pPr>
        <w:spacing w:before="0" w:after="220"/>
        <w:jc w:val="left"/>
      </w:pPr>
      <w:r>
        <w:rPr>
          <w:rFonts w:ascii="Georgia" w:cs="Georgia" w:eastAsia="Georgia" w:hAnsi="Georgia"/>
          <w:sz w:val="24"/>
          <w:szCs w:val="24"/>
        </w:rPr>
        <w:t xml:space="preserve">Participation in modern society increasingly requires interacting with digital systems: banking platforms, messaging tools, educational portals, government services, retail platforms, and workplace infrastructure. In practice, declining these agreements means opting out of basic social participation. Fisher often describes this as structural consent rather than informed consent. People click the button because modern life is increasingly gated behind such buttons.</w:t>
      </w:r>
    </w:p>
    <w:p>
      <w:pPr>
        <w:spacing w:before="0" w:after="220"/>
        <w:jc w:val="left"/>
      </w:pPr>
      <w:r>
        <w:rPr>
          <w:rFonts w:ascii="Georgia" w:cs="Georgia" w:eastAsia="Georgia" w:hAnsi="Georgia"/>
          <w:sz w:val="24"/>
          <w:szCs w:val="24"/>
        </w:rPr>
        <w:t xml:space="preserve">Buried inside many of these agreements is a second and more important truth: they are designed primarily to protect the collecting company. Liability limitations, arbitration clauses, class-action waivers, and broad permissions regarding data collection and sharing are common features of the digital legal landscape. These provisions are not incidental. They are a central part of how companies structure risk. The company keeps the upside of data collection while narrowing the downside when that collection leads to misuse, exposure, or harm. The user may carry the long-tail burden of identity exposure, account fraud risk, and years of vigilance, while the company routes disputes into constrained legal channels and limits its financial liability.</w:t>
      </w:r>
    </w:p>
    <w:p>
      <w:pPr>
        <w:spacing w:before="0" w:after="220"/>
        <w:jc w:val="left"/>
      </w:pPr>
      <w:r>
        <w:rPr>
          <w:rFonts w:ascii="Georgia" w:cs="Georgia" w:eastAsia="Georgia" w:hAnsi="Georgia"/>
          <w:sz w:val="24"/>
          <w:szCs w:val="24"/>
        </w:rPr>
        <w:t xml:space="preserve">Fisher's objection is not merely that the terms are long. It is that the structure surrounding them is coercive and the documents themselves are written to extract maximum permission while minimizing accountability. True consent would require not only intelligible terms, but genuine alternatives, narrower collection, less centralization, and real user control. In other words, true consent would require a different digital order entirely.</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Checkbox Illusion: Consent Without Understanding</w:t>
      </w:r>
    </w:p>
    <w:p>
      <w:pPr>
        <w:spacing w:before="0" w:after="220"/>
        <w:jc w:val="left"/>
      </w:pPr>
      <w:r>
        <w:rPr>
          <w:rFonts w:ascii="Georgia" w:cs="Georgia" w:eastAsia="Georgia" w:hAnsi="Georgia"/>
          <w:sz w:val="24"/>
          <w:szCs w:val="24"/>
        </w:rPr>
        <w:t xml:space="preserve">One of the most frequently cited defenses of the modern data economy is the claim that individuals voluntarily agreed to participate in it. Companies often point to the legal framework surrounding digital services, noting that users accept terms of service and privacy policies before gaining access to platforms, applications, or online accounts. In theory, these agreements establish a clear contract between the user and the company providing the service. The user grants permission for certain types of data collection and processing, and in exchange the company delivers access to the platform. From a strictly legal perspective, the arrangement appears straightforward. The individual was informed, consent was granted, and the system operates within the boundaries of that agreement.</w:t>
      </w:r>
    </w:p>
    <w:p>
      <w:pPr>
        <w:spacing w:before="0" w:after="220"/>
        <w:jc w:val="left"/>
      </w:pPr>
      <w:r>
        <w:rPr>
          <w:rFonts w:ascii="Georgia" w:cs="Georgia" w:eastAsia="Georgia" w:hAnsi="Georgia"/>
          <w:sz w:val="24"/>
          <w:szCs w:val="24"/>
        </w:rPr>
        <w:t xml:space="preserve">Fisher believes this explanation misses the reality of how most people actually encounter digital consent. The act of clicking "I agree" rarely reflects a carefully considered decision about the long-term consequences of behavioral data collection. Instead, it functions as a procedural step required to access a tool that individuals may need for communication, work, education, or everyday life. The documents presented to users are often lengthy legal texts written in technical language that few people realistically read from beginning to end. Even when individuals attempt to review these policies, the complexity of the language and the breadth of potential data uses make it difficult to fully understand the implications.</w:t>
      </w:r>
    </w:p>
    <w:p>
      <w:pPr>
        <w:spacing w:before="0" w:after="220"/>
        <w:jc w:val="left"/>
      </w:pPr>
      <w:r>
        <w:rPr>
          <w:rFonts w:ascii="Georgia" w:cs="Georgia" w:eastAsia="Georgia" w:hAnsi="Georgia"/>
          <w:sz w:val="24"/>
          <w:szCs w:val="24"/>
        </w:rPr>
        <w:t xml:space="preserve">More importantly, Fisher argues that most people did not approach these agreements with the expectation that they were consenting to the creation of detailed behavioral profiles that could be analyzed, aggregated, and sold within complex data markets. When someone signs up for an email account, a messaging service, or a social platform, their primary intention is to communicate with others or access useful digital tools. The average user does not imagine that every interaction with that service will contribute to a long-term data record capable of revealing patterns about their habits, preferences, and daily routines.</w:t>
      </w:r>
    </w:p>
    <w:p>
      <w:pPr>
        <w:spacing w:before="0" w:after="220"/>
        <w:jc w:val="left"/>
      </w:pPr>
      <w:r>
        <w:rPr>
          <w:rFonts w:ascii="Georgia" w:cs="Georgia" w:eastAsia="Georgia" w:hAnsi="Georgia"/>
          <w:sz w:val="24"/>
          <w:szCs w:val="24"/>
        </w:rPr>
        <w:t xml:space="preserve">The gap between legal consent and meaningful understanding is therefore substantial. A person may technically authorize a company to collect and process data, yet still have little awareness of how extensively that data will be gathered or how many entities may ultimately have access to it. Information shared with one platform can be combined with data from other sources, producing detailed profiles that extend far beyond the original context in which the information was provided. Data brokerage markets further complicate the picture by enabling information collected by one organization to circulate among numerous partners, advertisers, and analytical services.</w:t>
      </w:r>
    </w:p>
    <w:p>
      <w:pPr>
        <w:spacing w:before="0" w:after="220"/>
        <w:jc w:val="left"/>
      </w:pPr>
      <w:r>
        <w:rPr>
          <w:rFonts w:ascii="Georgia" w:cs="Georgia" w:eastAsia="Georgia" w:hAnsi="Georgia"/>
          <w:sz w:val="24"/>
          <w:szCs w:val="24"/>
        </w:rPr>
        <w:t xml:space="preserve">Fisher often describes this situation as a form of structural consent rather than informed consent. The system is designed in such a way that access to essential digital services requires agreement to data practices that many users do not fully understand. Individuals are placed in a position where declining the terms effectively means declining the service itself, which may not be a realistic option when those services have become embedded in everyday life.</w:t>
      </w:r>
    </w:p>
    <w:p>
      <w:pPr>
        <w:spacing w:before="0" w:after="220"/>
        <w:jc w:val="left"/>
      </w:pPr>
      <w:r>
        <w:rPr>
          <w:rFonts w:ascii="Georgia" w:cs="Georgia" w:eastAsia="Georgia" w:hAnsi="Georgia"/>
          <w:sz w:val="24"/>
          <w:szCs w:val="24"/>
        </w:rPr>
        <w:t xml:space="preserve">The result is a form of participation that appears voluntary on paper but functions very differently in practice. People are not typically presented with a clear and concise explanation that their online behavior may be monitored continuously, analyzed by predictive algorithms, and potentially shared within a vast ecosystem of data-driven advertising and analytics markets. Instead, these practices are embedded within legal documents whose complexity often obscures their practical meaning.</w:t>
      </w:r>
    </w:p>
    <w:p>
      <w:pPr>
        <w:spacing w:before="0" w:after="220"/>
        <w:jc w:val="left"/>
      </w:pPr>
      <w:r>
        <w:rPr>
          <w:rFonts w:ascii="Georgia" w:cs="Georgia" w:eastAsia="Georgia" w:hAnsi="Georgia"/>
          <w:sz w:val="24"/>
          <w:szCs w:val="24"/>
        </w:rPr>
        <w:t xml:space="preserve">For Fisher, this dynamic raises important ethical questions about the legitimacy of consent in the digital age. If individuals are agreeing to terms they do not fully understand in order to access services that have become essential to modern life, the moral foundation of that consent becomes difficult to defend. A system that depends on procedural agreement without genuine comprehension risks creating a situation in which people unknowingly surrender far more information about themselves than they ever intended.</w:t>
      </w:r>
    </w:p>
    <w:p>
      <w:pPr>
        <w:spacing w:before="0" w:after="220"/>
        <w:jc w:val="left"/>
      </w:pPr>
      <w:r>
        <w:rPr>
          <w:rFonts w:ascii="Georgia" w:cs="Georgia" w:eastAsia="Georgia" w:hAnsi="Georgia"/>
          <w:sz w:val="24"/>
          <w:szCs w:val="24"/>
        </w:rPr>
        <w:t xml:space="preserve">Addressing this problem requires more than simplifying privacy policies or adding additional disclosure requirements. Fisher believes the deeper issue lies in the architecture of digital platforms themselves. If the default operation of those platforms requires extensive behavioral data collection, then clearer language alone will not resolve the imbalance between the individual and the system. Real reform would involve designing technologies that minimize the need for centralized data collection in the first place, allowing people to access useful tools without automatically converting their daily activity into a permanent record of behavioral signals.</w:t>
      </w:r>
    </w:p>
    <w:p>
      <w:pPr>
        <w:spacing w:before="0" w:after="220"/>
        <w:jc w:val="left"/>
      </w:pPr>
      <w:r>
        <w:rPr>
          <w:rFonts w:ascii="Georgia" w:cs="Georgia" w:eastAsia="Georgia" w:hAnsi="Georgia"/>
          <w:sz w:val="24"/>
          <w:szCs w:val="24"/>
        </w:rPr>
        <w:t xml:space="preserve">In Fisher's view, the checkbox that grants access to digital services should not function as a gateway to an opaque data economy whose consequences unfold long after the user clicks "accept." Consent should represent a genuine understanding of what is being exchanged, not merely a procedural step that individuals must complete in order to participate in the technological environment surrounding them.</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When the System Fails: Data Breaches and Identity Exposure</w:t>
      </w:r>
    </w:p>
    <w:p>
      <w:pPr>
        <w:spacing w:before="0" w:after="220"/>
        <w:jc w:val="left"/>
      </w:pPr>
      <w:r>
        <w:rPr>
          <w:rFonts w:ascii="Georgia" w:cs="Georgia" w:eastAsia="Georgia" w:hAnsi="Georgia"/>
          <w:sz w:val="24"/>
          <w:szCs w:val="24"/>
        </w:rPr>
        <w:t xml:space="preserve">Even after individuals are maneuvered into surrendering enormous amounts of personal information to corporations, another uncomfortable reality follows: companies often fail to protect it. The past two decades have been defined by an almost surreal succession of massive data breaches exposing sensitive information belonging to millions and sometimes billions of people.</w:t>
      </w:r>
    </w:p>
    <w:p>
      <w:pPr>
        <w:spacing w:before="0" w:after="220"/>
        <w:jc w:val="left"/>
      </w:pPr>
      <w:r>
        <w:rPr>
          <w:rFonts w:ascii="Georgia" w:cs="Georgia" w:eastAsia="Georgia" w:hAnsi="Georgia"/>
          <w:sz w:val="24"/>
          <w:szCs w:val="24"/>
        </w:rPr>
        <w:t xml:space="preserve">The breach at Yahoo exposed information associated with roughly three billion user accounts. The breach at Equifax compromised the sensitive financial information of 147 million individuals, including Social Security numbers, dates of birth, and other identity-critical information. A large-scale data exposure involving Facebook and Cambridge Analytica revealed how personal profile data from tens of millions of users could be harvested and used for political influence campaigns. The breach at Marriott International exposed approximately 500 million hotel guest records, including passport numbers and travel histories.</w:t>
      </w:r>
    </w:p>
    <w:p>
      <w:pPr>
        <w:spacing w:before="0" w:after="220"/>
        <w:jc w:val="left"/>
      </w:pPr>
      <w:r>
        <w:rPr>
          <w:rFonts w:ascii="Georgia" w:cs="Georgia" w:eastAsia="Georgia" w:hAnsi="Georgia"/>
          <w:sz w:val="24"/>
          <w:szCs w:val="24"/>
        </w:rPr>
        <w:t xml:space="preserve">These events illustrate a systemic vulnerability. When vast quantities of personal data are centralized inside corporate databases, those databases become attractive targets for attackers. Even when companies invest substantially in security, the concentration of so much information in one place creates a risk profile that is difficult to eliminate entirely. For Fisher, this pattern reinforces a conclusion that is simple and structural: the safest data is data that was never centralized in the first place.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Remedy That Isn't: Identity Exposure and Its Long Tail</w:t>
      </w:r>
    </w:p>
    <w:p>
      <w:pPr>
        <w:spacing w:before="0" w:after="220"/>
        <w:jc w:val="left"/>
      </w:pPr>
      <w:r>
        <w:rPr>
          <w:rFonts w:ascii="Georgia" w:cs="Georgia" w:eastAsia="Georgia" w:hAnsi="Georgia"/>
          <w:sz w:val="24"/>
          <w:szCs w:val="24"/>
        </w:rPr>
        <w:t xml:space="preserve">When most people hear about a data breach they receive the news in the same register they receive most technology news: as a distant corporate event. A company disclosed a breach. Some accounts may have been affected. Change your password. The breach fades from the news cycle within days and the surrounding urgency dissipates. But the actual downstream consequences of stolen identity data do not obey the news cycle. They can persist for years.</w:t>
      </w:r>
    </w:p>
    <w:p>
      <w:pPr>
        <w:spacing w:before="0" w:after="220"/>
        <w:jc w:val="left"/>
      </w:pPr>
      <w:r>
        <w:rPr>
          <w:rFonts w:ascii="Georgia" w:cs="Georgia" w:eastAsia="Georgia" w:hAnsi="Georgia"/>
          <w:sz w:val="24"/>
          <w:szCs w:val="24"/>
        </w:rPr>
        <w:t xml:space="preserve">Suppose a criminal organization operating overseas acquires a breached dataset containing names, dates of birth, physical addresses, and Social Security numbers. With that information, the organization can attempt to open fraudulent financial accounts in victims' names. It can apply for credit cards or personal loans using those stolen identities. It can file fraudulent tax returns to redirect refunds before the legitimate taxpayer realizes what has happened. It can use exposed phone numbers and email addresses to craft highly targeted phishing campaigns that appear legitimate because they reference real personal details. It can combine one breached dataset with data from another, merging financial records, login credentials, travel histories, and demographic information until the victim's identity becomes a layered commodity traded across networks the victim will never see.</w:t>
      </w:r>
    </w:p>
    <w:p>
      <w:pPr>
        <w:spacing w:before="0" w:after="220"/>
        <w:jc w:val="left"/>
      </w:pPr>
      <w:r>
        <w:rPr>
          <w:rFonts w:ascii="Georgia" w:cs="Georgia" w:eastAsia="Georgia" w:hAnsi="Georgia"/>
          <w:sz w:val="24"/>
          <w:szCs w:val="24"/>
        </w:rPr>
        <w:t xml:space="preserve">Even partial datasets have substantial value. A password exposed in one breach can be automatically tested against hundreds of other services through credential-stuffing attacks. A phone number paired with a home address can produce a convincing social engineering script. Identity data can circulate through underground markets where it is bought and sold repeatedly. The risk does not disappear when the breach leaves the public conversation. Identity information can remain commercially valuable to criminals for years after the original exposure.</w:t>
      </w:r>
    </w:p>
    <w:p>
      <w:pPr>
        <w:spacing w:before="0" w:after="220"/>
        <w:jc w:val="left"/>
      </w:pPr>
      <w:r>
        <w:rPr>
          <w:rFonts w:ascii="Georgia" w:cs="Georgia" w:eastAsia="Georgia" w:hAnsi="Georgia"/>
          <w:sz w:val="24"/>
          <w:szCs w:val="24"/>
        </w:rPr>
        <w:t xml:space="preserve">Against that reality, the standard corporate response begins to look remarkably inadequate. A monitoring subscription. Two years. Perhaps three if the public pressure is intense enough. The implication is that a temporary service somehow compensates for the fact that a person's identity, financial exposure, and long-term risk profile may now be circulating beyond his control. This is one of the points Fisher returns to with unusual force because it is not theoretical to him. It happened to him. His information was exposed. He received the same familiar offer millions of other people receive. A few years of monitoring. That was the remedy.</w:t>
      </w:r>
    </w:p>
    <w:p>
      <w:pPr>
        <w:spacing w:before="0" w:after="220"/>
        <w:jc w:val="left"/>
      </w:pPr>
      <w:r>
        <w:rPr>
          <w:rFonts w:ascii="Georgia" w:cs="Georgia" w:eastAsia="Georgia" w:hAnsi="Georgia"/>
          <w:sz w:val="24"/>
          <w:szCs w:val="24"/>
        </w:rPr>
        <w:t xml:space="preserve">That experience sharpened the moral core of his view. People did not agree to become warehouses of monetizable risk. They did not agree to have every sensitive detail about them accumulated, stored, sold, cross-referenced, leaked, and then managed after the fact with a token administrative benefit. In Fisher's view, human beings are not data sets, not inventory, and not merely consumers. But the modern system routinely treats them as all three.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Irreversibility Problem: When Identity Cannot Be Reset</w:t>
      </w:r>
    </w:p>
    <w:p>
      <w:pPr>
        <w:spacing w:before="0" w:after="220"/>
        <w:jc w:val="left"/>
      </w:pPr>
      <w:r>
        <w:rPr>
          <w:rFonts w:ascii="Georgia" w:cs="Georgia" w:eastAsia="Georgia" w:hAnsi="Georgia"/>
          <w:sz w:val="24"/>
          <w:szCs w:val="24"/>
        </w:rPr>
        <w:t xml:space="preserve">One of the most misunderstood aspects of modern data breaches is the illusion that identity exposure is temporary. Companies and institutions often speak about breaches using language that suggests the damage can be contained. Passwords can be reset. Accounts can be secured. Monitoring services can alert individuals if suspicious activity appears. The implication is that once a breach has been acknowledged and basic precautions have been taken, the situation returns to normal.</w:t>
      </w:r>
    </w:p>
    <w:p>
      <w:pPr>
        <w:spacing w:before="0" w:after="220"/>
        <w:jc w:val="left"/>
      </w:pPr>
      <w:r>
        <w:rPr>
          <w:rFonts w:ascii="Georgia" w:cs="Georgia" w:eastAsia="Georgia" w:hAnsi="Georgia"/>
          <w:sz w:val="24"/>
          <w:szCs w:val="24"/>
        </w:rPr>
        <w:t xml:space="preserve">But identity does not function like a password.</w:t>
      </w:r>
    </w:p>
    <w:p>
      <w:pPr>
        <w:spacing w:before="0" w:after="220"/>
        <w:jc w:val="left"/>
      </w:pPr>
      <w:r>
        <w:rPr>
          <w:rFonts w:ascii="Georgia" w:cs="Georgia" w:eastAsia="Georgia" w:hAnsi="Georgia"/>
          <w:sz w:val="24"/>
          <w:szCs w:val="24"/>
        </w:rPr>
        <w:t xml:space="preserve">Many of the most valuable pieces of personal information that circulate in data breaches are not things a person can simply replace. A password can be changed in seconds. A credit card can be canceled and reissued. But a birth date cannot be rotated. A Social Security number cannot realistically be replaced for most people. A historical address record cannot be erased from the databases that now contain it. A person's family relationships, travel history, purchasing patterns, employment background, and digital behavior patterns cannot be reset to factory settings.</w:t>
      </w:r>
    </w:p>
    <w:p>
      <w:pPr>
        <w:spacing w:before="0" w:after="220"/>
        <w:jc w:val="left"/>
      </w:pPr>
      <w:r>
        <w:rPr>
          <w:rFonts w:ascii="Georgia" w:cs="Georgia" w:eastAsia="Georgia" w:hAnsi="Georgia"/>
          <w:sz w:val="24"/>
          <w:szCs w:val="24"/>
        </w:rPr>
        <w:t xml:space="preserve">These elements form what might be called the structural identity of a person within modern systems. Once that structural identity has been exposed, it does not disappear.</w:t>
      </w:r>
    </w:p>
    <w:p>
      <w:pPr>
        <w:spacing w:before="0" w:after="220"/>
        <w:jc w:val="left"/>
      </w:pPr>
      <w:r>
        <w:rPr>
          <w:rFonts w:ascii="Georgia" w:cs="Georgia" w:eastAsia="Georgia" w:hAnsi="Georgia"/>
          <w:sz w:val="24"/>
          <w:szCs w:val="24"/>
        </w:rPr>
        <w:t xml:space="preserve">Instead, it becomes part of a permanent informational shadow that can continue circulating indefinitely. Stolen identity datasets are rarely used once and discarded. They are copied, traded, repackaged, and resold through criminal markets where the value of the information depends on how complete the profile is. A dataset containing only names and email addresses may have limited value. But combine that with birth dates from another breach, financial information from a third, phone numbers from a fourth, and location histories from a fifth, and suddenly a full identity profile begins to emerge.</w:t>
      </w:r>
    </w:p>
    <w:p>
      <w:pPr>
        <w:spacing w:before="0" w:after="220"/>
        <w:jc w:val="left"/>
      </w:pPr>
      <w:r>
        <w:rPr>
          <w:rFonts w:ascii="Georgia" w:cs="Georgia" w:eastAsia="Georgia" w:hAnsi="Georgia"/>
          <w:sz w:val="24"/>
          <w:szCs w:val="24"/>
        </w:rPr>
        <w:t xml:space="preserve">Criminal organizations understand this layering effect well. The goal is rarely to exploit a single breach immediately. The goal is to accumulate enough fragments from multiple breaches that the victim's identity becomes convincingly usable.</w:t>
      </w:r>
    </w:p>
    <w:p>
      <w:pPr>
        <w:spacing w:before="0" w:after="220"/>
        <w:jc w:val="left"/>
      </w:pPr>
      <w:r>
        <w:rPr>
          <w:rFonts w:ascii="Georgia" w:cs="Georgia" w:eastAsia="Georgia" w:hAnsi="Georgia"/>
          <w:sz w:val="24"/>
          <w:szCs w:val="24"/>
        </w:rPr>
        <w:t xml:space="preserve">Once that threshold is crossed, the consequences can be extensive. Fraudulent credit accounts can be opened using stolen credentials. Loans can be taken out in a victim's name. Tax returns can be filed fraudulently in order to redirect refunds. Insurance claims can be attempted under a victim's identity. Phone numbers and addresses can be used to craft social engineering attacks that appear credible because they reference real personal information.</w:t>
      </w:r>
    </w:p>
    <w:p>
      <w:pPr>
        <w:spacing w:before="0" w:after="220"/>
        <w:jc w:val="left"/>
      </w:pPr>
      <w:r>
        <w:rPr>
          <w:rFonts w:ascii="Georgia" w:cs="Georgia" w:eastAsia="Georgia" w:hAnsi="Georgia"/>
          <w:sz w:val="24"/>
          <w:szCs w:val="24"/>
        </w:rPr>
        <w:t xml:space="preserve">Even when institutions detect and block some of these attempts, the burden of vigilance shifts permanently to the victim.</w:t>
      </w:r>
    </w:p>
    <w:p>
      <w:pPr>
        <w:spacing w:before="0" w:after="220"/>
        <w:jc w:val="left"/>
      </w:pPr>
      <w:r>
        <w:rPr>
          <w:rFonts w:ascii="Georgia" w:cs="Georgia" w:eastAsia="Georgia" w:hAnsi="Georgia"/>
          <w:sz w:val="24"/>
          <w:szCs w:val="24"/>
        </w:rPr>
        <w:t xml:space="preserve">This is the part rarely emphasized when companies announce breach responses. Monitoring services may last one year, two years, sometimes three. But the stolen information itself does not expire on that schedule. Once identity data enters criminal circulation it can remain valuable for many years, resurfacing unexpectedly in new fraud attempts long after the breach that exposed it has faded from public memory.</w:t>
      </w:r>
    </w:p>
    <w:p>
      <w:pPr>
        <w:spacing w:before="0" w:after="220"/>
        <w:jc w:val="left"/>
      </w:pPr>
      <w:r>
        <w:rPr>
          <w:rFonts w:ascii="Georgia" w:cs="Georgia" w:eastAsia="Georgia" w:hAnsi="Georgia"/>
          <w:sz w:val="24"/>
          <w:szCs w:val="24"/>
        </w:rPr>
        <w:t xml:space="preserve">For individuals affected by these events, the experience can become a long-term administrative burden. They may need to monitor credit reports indefinitely. They may need to freeze credit access to prevent fraudulent accounts. They may receive suspicious phone calls, emails, or letters that appear legitimate because the sender possesses pieces of authentic personal information. Every financial decision, loan application, or background verification may carry a faint uncertainty about whether some fragment of their identity has already been misused.</w:t>
      </w:r>
    </w:p>
    <w:p>
      <w:pPr>
        <w:spacing w:before="0" w:after="220"/>
        <w:jc w:val="left"/>
      </w:pPr>
      <w:r>
        <w:rPr>
          <w:rFonts w:ascii="Georgia" w:cs="Georgia" w:eastAsia="Georgia" w:hAnsi="Georgia"/>
          <w:sz w:val="24"/>
          <w:szCs w:val="24"/>
        </w:rPr>
        <w:t xml:space="preserve">In other words, the damage from a breach does not end when the breach is disclosed. It becomes part of the victim's digital biography.</w:t>
      </w:r>
    </w:p>
    <w:p>
      <w:pPr>
        <w:spacing w:before="0" w:after="220"/>
        <w:jc w:val="left"/>
      </w:pPr>
      <w:r>
        <w:rPr>
          <w:rFonts w:ascii="Georgia" w:cs="Georgia" w:eastAsia="Georgia" w:hAnsi="Georgia"/>
          <w:sz w:val="24"/>
          <w:szCs w:val="24"/>
        </w:rPr>
        <w:t xml:space="preserve">This is why Lance Fisher views centralized identity storage as one of the most structurally dangerous features of the modern internet economy. When institutions accumulate massive quantities of personal information in a single place, they are not merely storing data. They are creating highly concentrated targets whose compromise can permanently alter the risk profile of millions of people.</w:t>
      </w:r>
    </w:p>
    <w:p>
      <w:pPr>
        <w:spacing w:before="0" w:after="220"/>
        <w:jc w:val="left"/>
      </w:pPr>
      <w:r>
        <w:rPr>
          <w:rFonts w:ascii="Georgia" w:cs="Georgia" w:eastAsia="Georgia" w:hAnsi="Georgia"/>
          <w:sz w:val="24"/>
          <w:szCs w:val="24"/>
        </w:rPr>
        <w:t xml:space="preserve">And because many elements of identity cannot be reset, the consequences of that compromise are not easily undone.</w:t>
      </w:r>
    </w:p>
    <w:p>
      <w:pPr>
        <w:spacing w:before="0" w:after="220"/>
        <w:jc w:val="left"/>
      </w:pPr>
      <w:r>
        <w:rPr>
          <w:rFonts w:ascii="Georgia" w:cs="Georgia" w:eastAsia="Georgia" w:hAnsi="Georgia"/>
          <w:sz w:val="24"/>
          <w:szCs w:val="24"/>
        </w:rPr>
        <w:t xml:space="preserve">The safest identity data, Fisher often argues, is the identity data that never had to be centralized in the first place. If sensitive information remains under the control of the individual rather than inside enormous corporate repositories, the scale of potential exposure changes dramatically. A decentralized model does not eliminate risk entirely, but it prevents the formation of the massive single-point vulnerabilities that have defined the last two decades of data breaches.</w:t>
      </w:r>
    </w:p>
    <w:p>
      <w:pPr>
        <w:spacing w:before="0" w:after="220"/>
        <w:jc w:val="left"/>
      </w:pPr>
      <w:r>
        <w:rPr>
          <w:rFonts w:ascii="Georgia" w:cs="Georgia" w:eastAsia="Georgia" w:hAnsi="Georgia"/>
          <w:sz w:val="24"/>
          <w:szCs w:val="24"/>
        </w:rPr>
        <w:t xml:space="preserve">Seen from that perspective, the question is not simply how companies respond to breaches after they occur. The deeper question is why so much permanent identity information needed to be gathered, retained, and centralized at all. Because when identity cannot be reset, the consequences of getting that decision wrong do not disappear with time. They accumulate.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Illusion of Protection: Security Theater in the Age of Data Extraction</w:t>
      </w:r>
    </w:p>
    <w:p>
      <w:pPr>
        <w:spacing w:before="0" w:after="220"/>
        <w:jc w:val="left"/>
      </w:pPr>
      <w:r>
        <w:rPr>
          <w:rFonts w:ascii="Georgia" w:cs="Georgia" w:eastAsia="Georgia" w:hAnsi="Georgia"/>
          <w:sz w:val="24"/>
          <w:szCs w:val="24"/>
        </w:rPr>
        <w:t xml:space="preserve">Modern technology companies speak frequently about security, trust, and privacy. These words appear prominently in marketing materials, public statements, and corporate transparency reports. Platforms promise to protect user information through advanced encryption, strict policies, and dedicated safety teams. Data protection is presented as a central pillar of responsible technology, reinforcing the idea that the institutions managing digital infrastructure are capable guardians of the information entrusted to them. For many users, this language creates the impression that the systems they depend on have been carefully engineered with their protection as the highest priority.</w:t>
      </w:r>
    </w:p>
    <w:p>
      <w:pPr>
        <w:spacing w:before="0" w:after="220"/>
        <w:jc w:val="left"/>
      </w:pPr>
      <w:r>
        <w:rPr>
          <w:rFonts w:ascii="Georgia" w:cs="Georgia" w:eastAsia="Georgia" w:hAnsi="Georgia"/>
          <w:sz w:val="24"/>
          <w:szCs w:val="24"/>
        </w:rPr>
        <w:t xml:space="preserve">Fisher views these assurances with a more critical eye. In his assessment, the modern technology economy is filled with what might be described as security theater, a condition in which institutions emphasize the appearance of protection while quietly preserving the economic structures that make large-scale data collection profitable. The distinction between genuine security and performative reassurance is subtle but important. A company may invest significant resources into preventing unauthorized breaches while still designing its platform around the continuous accumulation and retention of massive amounts of personal information. In such a system, the infrastructure may be hardened against outside attackers while remaining fundamentally dependent on harvesting user behavior as a core business model.</w:t>
      </w:r>
    </w:p>
    <w:p>
      <w:pPr>
        <w:spacing w:before="0" w:after="220"/>
        <w:jc w:val="left"/>
      </w:pPr>
      <w:r>
        <w:rPr>
          <w:rFonts w:ascii="Georgia" w:cs="Georgia" w:eastAsia="Georgia" w:hAnsi="Georgia"/>
          <w:sz w:val="24"/>
          <w:szCs w:val="24"/>
        </w:rPr>
        <w:t xml:space="preserve">This contradiction lies at the heart of the modern digital economy. Many of the companies that speak most forcefully about protecting user privacy operate platforms whose profitability depends on gathering detailed behavioral data about the people who use them. The systems may be encrypted in transit, protected by complex authentication protocols, and monitored by sophisticated security teams, yet the underlying architecture still assumes that vast amounts of personal information will be collected, stored, analyzed, and monetized. The user is told that their data is safe, but the definition of safety often means only that the data is safe inside the company's own ecosystem rather than circulating freely among external attackers.</w:t>
      </w:r>
    </w:p>
    <w:p>
      <w:pPr>
        <w:spacing w:before="0" w:after="220"/>
        <w:jc w:val="left"/>
      </w:pPr>
      <w:r>
        <w:rPr>
          <w:rFonts w:ascii="Georgia" w:cs="Georgia" w:eastAsia="Georgia" w:hAnsi="Georgia"/>
          <w:sz w:val="24"/>
          <w:szCs w:val="24"/>
        </w:rPr>
        <w:t xml:space="preserve">From Fisher's perspective, this distinction is crucial because it reveals that security and privacy are not identical concepts. Security focuses on preventing unauthorized access, while privacy concerns whether certain information should be collected at all. A platform may be technically secure while still maintaining extraordinarily detailed records of its users' lives. The information may be protected from criminals, but it remains accessible to the corporation that gathered it and to the analytical systems that transform it into predictive behavioral models.</w:t>
      </w:r>
    </w:p>
    <w:p>
      <w:pPr>
        <w:spacing w:before="0" w:after="220"/>
        <w:jc w:val="left"/>
      </w:pPr>
      <w:r>
        <w:rPr>
          <w:rFonts w:ascii="Georgia" w:cs="Georgia" w:eastAsia="Georgia" w:hAnsi="Georgia"/>
          <w:sz w:val="24"/>
          <w:szCs w:val="24"/>
        </w:rPr>
        <w:t xml:space="preserve">The gap between public messaging and structural design becomes especially visible during moments of crisis. When major breaches occur, companies often respond by strengthening security measures, expanding monitoring systems, and offering identity protection services to affected users. These responses may reduce immediate risk, but they rarely address the underlying question of why such large concentrations of personal information were accumulated in the first place. The architecture that produced the vulnerability usually remains intact, continuing to collect data at the same scale even after the breach has been resolved.</w:t>
      </w:r>
    </w:p>
    <w:p>
      <w:pPr>
        <w:spacing w:before="0" w:after="220"/>
        <w:jc w:val="left"/>
      </w:pPr>
      <w:r>
        <w:rPr>
          <w:rFonts w:ascii="Georgia" w:cs="Georgia" w:eastAsia="Georgia" w:hAnsi="Georgia"/>
          <w:sz w:val="24"/>
          <w:szCs w:val="24"/>
        </w:rPr>
        <w:t xml:space="preserve">Fisher argues that this cycle reveals a deeper structural problem. The modern technology economy rewards organizations that gather as much information as possible because that information fuels advertising markets, behavioral analytics, and predictive algorithms. As long as those incentives remain dominant, companies will face constant pressure to expand their data collection capabilities. Security improvements may reduce the likelihood of external compromise, but they do not challenge the fundamental assumption that user behavior should be continuously measured and analyzed.</w:t>
      </w:r>
    </w:p>
    <w:p>
      <w:pPr>
        <w:spacing w:before="0" w:after="220"/>
        <w:jc w:val="left"/>
      </w:pPr>
      <w:r>
        <w:rPr>
          <w:rFonts w:ascii="Georgia" w:cs="Georgia" w:eastAsia="Georgia" w:hAnsi="Georgia"/>
          <w:sz w:val="24"/>
          <w:szCs w:val="24"/>
        </w:rPr>
        <w:t xml:space="preserve">In this sense, the language of privacy can become a powerful public relations tool. By emphasizing encryption protocols, compliance certifications, and technical safeguards, companies can reassure users that their information is protected while avoiding a more uncomfortable conversation about the scale of data collection itself. The result is a system that appears secure on the surface but still depends on maintaining extensive behavioral records behind the scenes.</w:t>
      </w:r>
    </w:p>
    <w:p>
      <w:pPr>
        <w:spacing w:before="0" w:after="220"/>
        <w:jc w:val="left"/>
      </w:pPr>
      <w:r>
        <w:rPr>
          <w:rFonts w:ascii="Georgia" w:cs="Georgia" w:eastAsia="Georgia" w:hAnsi="Georgia"/>
          <w:sz w:val="24"/>
          <w:szCs w:val="24"/>
        </w:rPr>
        <w:t xml:space="preserve">Fisher's critique is not rooted in hostility toward technology itself. He recognizes that complex systems require security measures and that many engineers working within these organizations genuinely seek to protect users from harm. The concern lies in the structural incentives that shape how digital platforms are designed. When profitability depends on accumulating detailed knowledge about human behavior, privacy becomes difficult to defend because it conflicts directly with the economic logic of the platform.</w:t>
      </w:r>
    </w:p>
    <w:p>
      <w:pPr>
        <w:spacing w:before="0" w:after="220"/>
        <w:jc w:val="left"/>
      </w:pPr>
      <w:r>
        <w:rPr>
          <w:rFonts w:ascii="Georgia" w:cs="Georgia" w:eastAsia="Georgia" w:hAnsi="Georgia"/>
          <w:sz w:val="24"/>
          <w:szCs w:val="24"/>
        </w:rPr>
        <w:t xml:space="preserve">For Fisher, the solution begins with a simple but often overlooked principle: the safest data is the data that never needed to be collected. Security protocols can protect information once it exists, but they cannot eliminate the risks created by storing enormous quantities of sensitive personal data in centralized repositories. If digital systems were designed to minimize data collection rather than maximize it, many of the vulnerabilities that dominate the modern breach landscape would disappear before they had the chance to emerge.</w:t>
      </w:r>
    </w:p>
    <w:p>
      <w:pPr>
        <w:spacing w:before="0" w:after="220"/>
        <w:jc w:val="left"/>
      </w:pPr>
      <w:r>
        <w:rPr>
          <w:rFonts w:ascii="Georgia" w:cs="Georgia" w:eastAsia="Georgia" w:hAnsi="Georgia"/>
          <w:sz w:val="24"/>
          <w:szCs w:val="24"/>
        </w:rPr>
        <w:t xml:space="preserve">The difference between genuine protection and security theater ultimately comes down to architecture. A system designed around surveillance can be made more secure, but it will always carry the risks inherent to large-scale data accumulation. A system designed around user sovereignty, by contrast, reduces those risks at their source by allowing individuals to retain control over the information that defines their lives.</w:t>
      </w:r>
    </w:p>
    <w:p>
      <w:pPr>
        <w:spacing w:before="0" w:after="220"/>
        <w:jc w:val="left"/>
      </w:pPr>
      <w:r>
        <w:rPr>
          <w:rFonts w:ascii="Georgia" w:cs="Georgia" w:eastAsia="Georgia" w:hAnsi="Georgia"/>
          <w:sz w:val="24"/>
          <w:szCs w:val="24"/>
        </w:rPr>
        <w:t xml:space="preserve">For Fisher, that architectural shift represents one of the most important technological challenges of the coming decades. Until the incentives that reward mass data collection are replaced with incentives that respect personal autonomy, the language of privacy will continue to coexist uneasily with an infrastructure built to observe the very people it claims to protect.</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First Generation Born Into Surveillance</w:t>
      </w:r>
    </w:p>
    <w:p>
      <w:pPr>
        <w:spacing w:before="0" w:after="220"/>
        <w:jc w:val="left"/>
      </w:pPr>
      <w:r>
        <w:rPr>
          <w:rFonts w:ascii="Georgia" w:cs="Georgia" w:eastAsia="Georgia" w:hAnsi="Georgia"/>
          <w:sz w:val="24"/>
          <w:szCs w:val="24"/>
        </w:rPr>
        <w:t xml:space="preserve">One of the most consequential and least discussed implications of the modern data economy is that the systems built during the early internet era are now shaping the lives of people who never had any opportunity to choose whether they wanted to participate in them. A growing generation of children is entering the world at a time when digital surveillance is not an emerging phenomenon but an established infrastructure. For these individuals, the collection of personal information does not begin when they first sign up for a service or purchase their own device. In many cases it begins the moment they exist in the social and technological environments that surround their families.</w:t>
      </w:r>
    </w:p>
    <w:p>
      <w:pPr>
        <w:spacing w:before="0" w:after="220"/>
        <w:jc w:val="left"/>
      </w:pPr>
      <w:r>
        <w:rPr>
          <w:rFonts w:ascii="Georgia" w:cs="Georgia" w:eastAsia="Georgia" w:hAnsi="Georgia"/>
          <w:sz w:val="24"/>
          <w:szCs w:val="24"/>
        </w:rPr>
        <w:t xml:space="preserve">The creation of a digital footprint often starts long before a child has any meaningful awareness of what a digital footprint even is. Photographs are shared among relatives and friends through social media platforms. Birth announcements circulate through messaging applications and email lists. Medical information may pass through digital health portals. Educational tools used in schools often rely on cloud-based services that store performance metrics and behavioral data. Even seemingly benign technologies such as baby monitors, smart home devices, and location-based services generate streams of information that become part of the digital environment in which a child grows up.</w:t>
      </w:r>
    </w:p>
    <w:p>
      <w:pPr>
        <w:spacing w:before="0" w:after="220"/>
        <w:jc w:val="left"/>
      </w:pPr>
      <w:r>
        <w:rPr>
          <w:rFonts w:ascii="Georgia" w:cs="Georgia" w:eastAsia="Georgia" w:hAnsi="Georgia"/>
          <w:sz w:val="24"/>
          <w:szCs w:val="24"/>
        </w:rPr>
        <w:t xml:space="preserve">None of these technologies are necessarily malicious in isolation. Many of them serve useful purposes, helping families communicate, coordinate, and document important moments in their lives. Yet taken together, they form a system in which a person's digital presence can begin accumulating long before that person is capable of granting meaningful consent. The result is that the earliest layers of a child's digital identity are often constructed by surrounding systems and social networks rather than by the individual whose identity it ultimately represents.</w:t>
      </w:r>
    </w:p>
    <w:p>
      <w:pPr>
        <w:spacing w:before="0" w:after="220"/>
        <w:jc w:val="left"/>
      </w:pPr>
      <w:r>
        <w:rPr>
          <w:rFonts w:ascii="Georgia" w:cs="Georgia" w:eastAsia="Georgia" w:hAnsi="Georgia"/>
          <w:sz w:val="24"/>
          <w:szCs w:val="24"/>
        </w:rPr>
        <w:t xml:space="preserve">Fisher views this development as one of the most serious long-term consequences of the surveillance economy. When an adult decides to participate in a digital platform, there is at least some level of voluntary engagement. Even if the terms of service are long and rarely read, the individual has made a decision to join a system and interact with it. Children, however, inherit a digital environment that already exists around them. Their early digital traces are not always created by their own actions but by the networks of adults and technologies that document their lives.</w:t>
      </w:r>
    </w:p>
    <w:p>
      <w:pPr>
        <w:spacing w:before="0" w:after="220"/>
        <w:jc w:val="left"/>
      </w:pPr>
      <w:r>
        <w:rPr>
          <w:rFonts w:ascii="Georgia" w:cs="Georgia" w:eastAsia="Georgia" w:hAnsi="Georgia"/>
          <w:sz w:val="24"/>
          <w:szCs w:val="24"/>
        </w:rPr>
        <w:t xml:space="preserve">As those children grow older, the digital infrastructure surrounding them expands further. Schools increasingly rely on online platforms to manage assignments, track performance, and facilitate communication. Entertainment media is delivered through streaming services that analyze viewing habits. Smartphones and tablets introduce location tracking, application usage monitoring, and algorithmically curated content feeds. Each of these systems gathers small fragments of behavioral data that contribute to a broader picture of how an individual interacts with the digital world.</w:t>
      </w:r>
    </w:p>
    <w:p>
      <w:pPr>
        <w:spacing w:before="0" w:after="220"/>
        <w:jc w:val="left"/>
      </w:pPr>
      <w:r>
        <w:rPr>
          <w:rFonts w:ascii="Georgia" w:cs="Georgia" w:eastAsia="Georgia" w:hAnsi="Georgia"/>
          <w:sz w:val="24"/>
          <w:szCs w:val="24"/>
        </w:rPr>
        <w:t xml:space="preserve">Over time, these fragments accumulate into detailed informational profiles that follow individuals throughout their development. A young person's educational records, browsing patterns, entertainment preferences, and social interactions can all contribute to datasets that are analyzed by algorithms designed to predict behavior or influence engagement. While many of these systems operate under the banner of convenience or educational efficiency, the cumulative effect is the creation of digital biographies that grow increasingly detailed over time.</w:t>
      </w:r>
    </w:p>
    <w:p>
      <w:pPr>
        <w:spacing w:before="0" w:after="220"/>
        <w:jc w:val="left"/>
      </w:pPr>
      <w:r>
        <w:rPr>
          <w:rFonts w:ascii="Georgia" w:cs="Georgia" w:eastAsia="Georgia" w:hAnsi="Georgia"/>
          <w:sz w:val="24"/>
          <w:szCs w:val="24"/>
        </w:rPr>
        <w:t xml:space="preserve">For Fisher, the ethical implications of this shift extend beyond questions of privacy into deeper questions about autonomy and identity. A generation that grows up inside systems designed to measure behavior from the beginning may come to view such observation as a natural condition of modern life. The expectation that personal activity is constantly recorded, analyzed, and stored could become normalized before individuals are old enough to question whether that arrangement serves their interests.</w:t>
      </w:r>
    </w:p>
    <w:p>
      <w:pPr>
        <w:spacing w:before="0" w:after="220"/>
        <w:jc w:val="left"/>
      </w:pPr>
      <w:r>
        <w:rPr>
          <w:rFonts w:ascii="Georgia" w:cs="Georgia" w:eastAsia="Georgia" w:hAnsi="Georgia"/>
          <w:sz w:val="24"/>
          <w:szCs w:val="24"/>
        </w:rPr>
        <w:t xml:space="preserve">This normalization has the potential to reshape cultural expectations about privacy itself. If a person has lived within behavioral monitoring systems since childhood, the idea of maintaining meaningful control over personal information may appear unusual or even impractical. Surveillance becomes background infrastructure, something embedded in the functioning of everyday technology rather than a conscious choice that individuals actively evaluate.</w:t>
      </w:r>
    </w:p>
    <w:p>
      <w:pPr>
        <w:spacing w:before="0" w:after="220"/>
        <w:jc w:val="left"/>
      </w:pPr>
      <w:r>
        <w:rPr>
          <w:rFonts w:ascii="Georgia" w:cs="Georgia" w:eastAsia="Georgia" w:hAnsi="Georgia"/>
          <w:sz w:val="24"/>
          <w:szCs w:val="24"/>
        </w:rPr>
        <w:t xml:space="preserve">Fisher's concern is not that technology should be removed from modern life. He recognizes that digital tools offer extraordinary capabilities and opportunities for learning, communication, and creativity. The deeper issue is whether those tools must be built around continuous data extraction as their default operating principle. If the technologies shaping the next generation's environment are designed primarily to observe and analyze behavior, then the concept of personal privacy risks becoming an artifact of an earlier era.</w:t>
      </w:r>
    </w:p>
    <w:p>
      <w:pPr>
        <w:spacing w:before="0" w:after="220"/>
        <w:jc w:val="left"/>
      </w:pPr>
      <w:r>
        <w:rPr>
          <w:rFonts w:ascii="Georgia" w:cs="Georgia" w:eastAsia="Georgia" w:hAnsi="Georgia"/>
          <w:sz w:val="24"/>
          <w:szCs w:val="24"/>
        </w:rPr>
        <w:t xml:space="preserve">For Fisher, the responsibility of the present generation is to question that trajectory before it becomes irreversible. The systems being built today will define the digital environment that children inherit tomorrow. If those systems are structured around surveillance and behavioral commodification, the next generation may never experience a world in which personal autonomy over digital identity was the norm.</w:t>
      </w:r>
    </w:p>
    <w:p>
      <w:pPr>
        <w:spacing w:before="0" w:after="220"/>
        <w:jc w:val="left"/>
      </w:pPr>
      <w:r>
        <w:rPr>
          <w:rFonts w:ascii="Georgia" w:cs="Georgia" w:eastAsia="Georgia" w:hAnsi="Georgia"/>
          <w:sz w:val="24"/>
          <w:szCs w:val="24"/>
        </w:rPr>
        <w:t xml:space="preserve">In that sense, the debate about privacy is not only about protecting the rights of individuals living today. It is also about determining what kind of technological environment will shape the lives of those who are growing up within it. The choices made now will influence whether future generations inherit systems that treat human beings primarily as participants in digital markets or as individuals whose personal information remains fundamentally their own.</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Listening Machines and the Collapse of Trust in Digital Systems</w:t>
      </w:r>
    </w:p>
    <w:p>
      <w:pPr>
        <w:spacing w:before="0" w:after="220"/>
        <w:jc w:val="left"/>
      </w:pPr>
      <w:r>
        <w:rPr>
          <w:rFonts w:ascii="Georgia" w:cs="Georgia" w:eastAsia="Georgia" w:hAnsi="Georgia"/>
          <w:sz w:val="24"/>
          <w:szCs w:val="24"/>
        </w:rPr>
        <w:t xml:space="preserve">Few modern anxieties reveal the collapse of trust in digital systems more clearly than the recurring suspicion that smartphones are listening to private conversations. It is one of those concerns that has often been mocked in public discourse as paranoia, even while remaining stubbornly alive among ordinary users who continue to experience moments that feel deeply unsettling. A person mentions a product in casual speech and then sees advertisements for that product shortly afterward. Another talks about a need he had not typed into any search box and later finds the theme surfacing across recommendations.</w:t>
      </w:r>
    </w:p>
    <w:p>
      <w:pPr>
        <w:spacing w:before="0" w:after="220"/>
        <w:jc w:val="left"/>
      </w:pPr>
      <w:r>
        <w:rPr>
          <w:rFonts w:ascii="Georgia" w:cs="Georgia" w:eastAsia="Georgia" w:hAnsi="Georgia"/>
          <w:sz w:val="24"/>
          <w:szCs w:val="24"/>
        </w:rPr>
        <w:t xml:space="preserve">Major technology companies including Google, Meta, and Amazon have denied that they use smartphone microphones for targeted advertising in the way the public commonly imagines. Yet in 2024, reporting on Cox Media Group's Active Listening product showed that ambient-audio ad targeting had at minimum been pitched as a real commercial capability, prompting distancing and enforcement responses from major tech firms. CMG later said the product had been discontinued and denied listening in the way reports implied. The larger issue is that trust has already been damaged. Whether the explanation is literal microphone capture, aggressive permissioning, or predictive models built from massive behavioral datasets, many users no longer believe the systems around them are transparent.</w:t>
      </w:r>
    </w:p>
    <w:p>
      <w:pPr>
        <w:spacing w:before="0" w:after="220"/>
        <w:jc w:val="left"/>
      </w:pPr>
      <w:r>
        <w:rPr>
          <w:rFonts w:ascii="Georgia" w:cs="Georgia" w:eastAsia="Georgia" w:hAnsi="Georgia"/>
          <w:sz w:val="24"/>
          <w:szCs w:val="24"/>
        </w:rPr>
        <w:t xml:space="preserve">To Fisher, that erosion of trust is itself evidence of failure. A society should not have to live inside systems so opaque that ordinary people cannot tell whether they are being directly listened to or merely modeled so intimately that the effect feels the same. The systems governing modern life have become too complex, too commercially incentivized, and too distant from meaningful user control for trust to remain intact.</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Infrastructure as Power</w:t>
      </w:r>
    </w:p>
    <w:p>
      <w:pPr>
        <w:spacing w:before="0" w:after="220"/>
        <w:jc w:val="left"/>
      </w:pPr>
      <w:r>
        <w:rPr>
          <w:rFonts w:ascii="Georgia" w:cs="Georgia" w:eastAsia="Georgia" w:hAnsi="Georgia"/>
          <w:sz w:val="24"/>
          <w:szCs w:val="24"/>
        </w:rPr>
        <w:t xml:space="preserve">One of the most important truths of the modern age is that power increasingly expresses itself not through overt commands alone, but through infrastructure. The systems people rely on every day to speak, transact, organize, publish, travel, donate, and verify who they are have become so deeply woven into ordinary life that access to those systems now shapes what practical freedom looks like.</w:t>
      </w:r>
    </w:p>
    <w:p>
      <w:pPr>
        <w:spacing w:before="0" w:after="220"/>
        <w:jc w:val="left"/>
      </w:pPr>
      <w:r>
        <w:rPr>
          <w:rFonts w:ascii="Georgia" w:cs="Georgia" w:eastAsia="Georgia" w:hAnsi="Georgia"/>
          <w:sz w:val="24"/>
          <w:szCs w:val="24"/>
        </w:rPr>
        <w:t xml:space="preserve">The issue is no longer merely whether a person has rights in theory. The issue is whether the structures through which he must exercise those rights can be altered, narrowed, suspended, or weaponized by entities he does not control. Fisher has expressed this concern directly: the infrastructure exists to remove someone from the digital economy entirely. If speech, payment systems, and identity are all centralized, dissent becomes fragile. A person can remain formally free while becoming functionally weaker, poorer, less visible, less bankable, and less able to participate. His speech need not be criminalized in order to be throttled. His finances need not be confiscated permanently in order to be destabilized.</w:t>
      </w:r>
    </w:p>
    <w:p>
      <w:pPr>
        <w:spacing w:before="0" w:after="220"/>
        <w:jc w:val="left"/>
      </w:pPr>
      <w:r>
        <w:rPr>
          <w:rFonts w:ascii="Georgia" w:cs="Georgia" w:eastAsia="Georgia" w:hAnsi="Georgia"/>
          <w:sz w:val="24"/>
          <w:szCs w:val="24"/>
        </w:rPr>
        <w:t xml:space="preserve">That possibility becomes especially chilling when applied to outspoken positions on contentious issues. Fisher's concern is that in a world of centralized digital infrastructure, being outspoken may no longer only expose a person to disagreement. It may expose him to algorithmic suppression, payment disruptions, social throttling, reputational tagging, or other indirect penalties that operate beneath the level of overt legal punishment.</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Shadow Banning, Deplatforming, Debanking, and the Quiet Mechanics of Digital Exclusion</w:t>
      </w:r>
    </w:p>
    <w:p>
      <w:pPr>
        <w:spacing w:before="0" w:after="220"/>
        <w:jc w:val="left"/>
      </w:pPr>
      <w:r>
        <w:rPr>
          <w:rFonts w:ascii="Georgia" w:cs="Georgia" w:eastAsia="Georgia" w:hAnsi="Georgia"/>
          <w:sz w:val="24"/>
          <w:szCs w:val="24"/>
        </w:rPr>
        <w:t xml:space="preserve">One of the most deceptive features of modern power is that it no longer always announces itself in direct and visible forms. A person does not necessarily need to be openly censored in order to be silenced. In the digital age, exclusion has become more refined. It can be algorithmic rather than declarative, procedural rather than dramatic, infrastructural rather than explicit.</w:t>
      </w:r>
    </w:p>
    <w:p>
      <w:pPr>
        <w:spacing w:before="0" w:after="220"/>
        <w:jc w:val="left"/>
      </w:pPr>
      <w:r>
        <w:rPr>
          <w:rFonts w:ascii="Georgia" w:cs="Georgia" w:eastAsia="Georgia" w:hAnsi="Georgia"/>
          <w:sz w:val="24"/>
          <w:szCs w:val="24"/>
        </w:rPr>
        <w:t xml:space="preserve">The phenomenon known as shadow banning refers to situations where a user's content becomes less visible without explicit notification. The user may still see their own posts, but the platform's algorithms reduce their visibility to others. Major platforms often deny intentional shadow banning policies, though algorithmic ranking systems can produce similar effects. For individuals attempting to communicate ideas publicly, the difference can be difficult to detect. Messages simply stop reaching audiences. Visibility disappears quietly.</w:t>
      </w:r>
    </w:p>
    <w:p>
      <w:pPr>
        <w:spacing w:before="0" w:after="220"/>
        <w:jc w:val="left"/>
      </w:pPr>
      <w:r>
        <w:rPr>
          <w:rFonts w:ascii="Georgia" w:cs="Georgia" w:eastAsia="Georgia" w:hAnsi="Georgia"/>
          <w:sz w:val="24"/>
          <w:szCs w:val="24"/>
        </w:rPr>
        <w:t xml:space="preserve">Major platforms increasingly govern speech not simply by allowing or removing content, but by ranking, weighting, amplifying, or demoting it through systems optimized for engagement, safety, advertiser comfort, and public relations risk. Those systems are rarely transparent in any meaningful sense. The power to shape public conversation no longer rests only in the binary decision to permit or forbid. It rests in the ability to quietly determine what is seen, by whom, under what conditions, and with what degree of reach. Freedom of speech in a digital environment is not only about whether one is technically allowed to speak. It is about whether one remains meaningfully visible within the systems through which public conversation now occurs.</w:t>
      </w:r>
    </w:p>
    <w:p>
      <w:pPr>
        <w:spacing w:before="0" w:after="220"/>
        <w:jc w:val="left"/>
      </w:pPr>
      <w:r>
        <w:rPr>
          <w:rFonts w:ascii="Georgia" w:cs="Georgia" w:eastAsia="Georgia" w:hAnsi="Georgia"/>
          <w:sz w:val="24"/>
          <w:szCs w:val="24"/>
        </w:rPr>
        <w:t xml:space="preserve">Deplatforming represents the more visible end of the same continuum. When an account is suspended, a hosting provider terminates service, or a payment processor cuts ties, the exclusion becomes obvious. The significance is not only in the immediate practical effect but in what it reveals about concentration. A world in which a relatively small number of firms control the dominant speech channels, app stores, advertising networks, web infrastructure, and payment pathways is a world in which exclusion can cascade. Removal from one layer can trigger instability in several others.</w:t>
      </w:r>
    </w:p>
    <w:p>
      <w:pPr>
        <w:spacing w:before="0" w:after="220"/>
        <w:jc w:val="left"/>
      </w:pPr>
      <w:r>
        <w:rPr>
          <w:rFonts w:ascii="Georgia" w:cs="Georgia" w:eastAsia="Georgia" w:hAnsi="Georgia"/>
          <w:sz w:val="24"/>
          <w:szCs w:val="24"/>
        </w:rPr>
        <w:t xml:space="preserve">Debanking intensifies the concern even further because money is more than speech. It is function. A person can survive being disliked. It is far harder to survive being cut off from the systems that allow him to transact, receive funds, pay obligations, or continue normal economic life. Once financial rails become centralized and highly intermediated, they become capable of soft coercion. Access can be narrowed not only by criminal conviction or obvious fraud, but by policy judgments, institutional caution, or perceived reputational risk.</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Social Credit Logic: When Reputation Becomes Infrastructure</w:t>
      </w:r>
    </w:p>
    <w:p>
      <w:pPr>
        <w:spacing w:before="0" w:after="220"/>
        <w:jc w:val="left"/>
      </w:pPr>
      <w:r>
        <w:rPr>
          <w:rFonts w:ascii="Georgia" w:cs="Georgia" w:eastAsia="Georgia" w:hAnsi="Georgia"/>
          <w:sz w:val="24"/>
          <w:szCs w:val="24"/>
        </w:rPr>
        <w:t xml:space="preserve">One of the comparisons that frequently emerges when discussing the modern surveillance economy is China's social credit system. The phrase itself often triggers immediate reactions, and for that reason it is sometimes avoided in discussions about Western digital infrastructure. Yet the comparison is worth examining carefully, not because the systems are identical, but because they share a similar underlying logic that reveals where certain technological trends may lead if left unchecked.</w:t>
      </w:r>
    </w:p>
    <w:p>
      <w:pPr>
        <w:spacing w:before="0" w:after="220"/>
        <w:jc w:val="left"/>
      </w:pPr>
      <w:r>
        <w:rPr>
          <w:rFonts w:ascii="Georgia" w:cs="Georgia" w:eastAsia="Georgia" w:hAnsi="Georgia"/>
          <w:sz w:val="24"/>
          <w:szCs w:val="24"/>
        </w:rPr>
        <w:t xml:space="preserve">China's social credit system operates through a framework in which behavioral data is gathered, analyzed, and used to evaluate the trustworthiness or reputation of individuals and organizations. The system draws upon a wide range of information sources including financial history, legal records, regulatory compliance, and other forms of behavioral monitoring. Individuals who accumulate negative records within that system may face restrictions on activities such as travel, financial services, employment opportunities, or participation in certain aspects of public life. While the exact structure of the system is complex and varies across regions, the fundamental principle is clear: behavioral data is used to evaluate individuals, and that evaluation can influence what opportunities remain available to them.</w:t>
      </w:r>
    </w:p>
    <w:p>
      <w:pPr>
        <w:spacing w:before="0" w:after="220"/>
        <w:jc w:val="left"/>
      </w:pPr>
      <w:r>
        <w:rPr>
          <w:rFonts w:ascii="Georgia" w:cs="Georgia" w:eastAsia="Georgia" w:hAnsi="Georgia"/>
          <w:sz w:val="24"/>
          <w:szCs w:val="24"/>
        </w:rPr>
        <w:t xml:space="preserve">The Western digital ecosystem does not operate through a single centralized scoring system like the one China has developed. However, Fisher argues that the absence of a formal score does not necessarily mean the underlying dynamics are absent. Instead of one visible rating number, modern digital platforms often maintain extensive reputational and behavioral records across multiple systems. Financial institutions track account histories and risk assessments. Payment processors evaluate transactions and flag unusual activity. Social platforms monitor speech and engagement patterns to enforce platform policies. Search engines and recommendation systems track engagement metrics that influence visibility within digital spaces.</w:t>
      </w:r>
    </w:p>
    <w:p>
      <w:pPr>
        <w:spacing w:before="0" w:after="220"/>
        <w:jc w:val="left"/>
      </w:pPr>
      <w:r>
        <w:rPr>
          <w:rFonts w:ascii="Georgia" w:cs="Georgia" w:eastAsia="Georgia" w:hAnsi="Georgia"/>
          <w:sz w:val="24"/>
          <w:szCs w:val="24"/>
        </w:rPr>
        <w:t xml:space="preserve">Each of these systems may appear separate on the surface, yet they collectively contribute to a broader environment in which access to services, financial infrastructure, and communication platforms can depend on maintaining acceptable standing within the rules of those systems. When accounts are suspended, payment processors withdraw service, or platforms remove users for policy violations, the effect can resemble a form of decentralized reputational governance. There is no single score determining a person's standing, but the accumulation of platform decisions can shape whether individuals remain able to participate fully in the digital systems that structure modern life.</w:t>
      </w:r>
    </w:p>
    <w:p>
      <w:pPr>
        <w:spacing w:before="0" w:after="220"/>
        <w:jc w:val="left"/>
      </w:pPr>
      <w:r>
        <w:rPr>
          <w:rFonts w:ascii="Georgia" w:cs="Georgia" w:eastAsia="Georgia" w:hAnsi="Georgia"/>
          <w:sz w:val="24"/>
          <w:szCs w:val="24"/>
        </w:rPr>
        <w:t xml:space="preserve">Fisher does not argue that Western societies have already implemented a direct equivalent of China's social credit program. The political, legal, and cultural contexts remain significantly different. Yet the structural similarities in data-driven reputation systems are difficult to ignore. Both environments rely on the continuous collection of behavioral information. Both allow institutions to evaluate individuals based on recorded activity. Both contain mechanisms through which negative evaluations can restrict access to important services.</w:t>
      </w:r>
    </w:p>
    <w:p>
      <w:pPr>
        <w:spacing w:before="0" w:after="220"/>
        <w:jc w:val="left"/>
      </w:pPr>
      <w:r>
        <w:rPr>
          <w:rFonts w:ascii="Georgia" w:cs="Georgia" w:eastAsia="Georgia" w:hAnsi="Georgia"/>
          <w:sz w:val="24"/>
          <w:szCs w:val="24"/>
        </w:rPr>
        <w:t xml:space="preserve">The concern, in Fisher's view, is not that Western societies will suddenly announce the creation of a formal social credit score. The more plausible scenario is that a similar functional outcome could emerge gradually through the interaction of many independent systems that evaluate behavior in parallel. When digital infrastructure becomes essential for financial transactions, communication, and identity verification, the ability of those systems to exclude individuals becomes increasingly consequential.</w:t>
      </w:r>
    </w:p>
    <w:p>
      <w:pPr>
        <w:spacing w:before="0" w:after="220"/>
        <w:jc w:val="left"/>
      </w:pPr>
      <w:r>
        <w:rPr>
          <w:rFonts w:ascii="Georgia" w:cs="Georgia" w:eastAsia="Georgia" w:hAnsi="Georgia"/>
          <w:sz w:val="24"/>
          <w:szCs w:val="24"/>
        </w:rPr>
        <w:t xml:space="preserve">The danger is not necessarily the existence of rules or standards governing digital platforms. Every system requires some form of governance. The danger arises when behavioral monitoring, reputational evaluation, and access to essential infrastructure become tightly linked without sufficient safeguards for individual autonomy. In such an environment, the line between legitimate regulation and quiet social control can become difficult to distinguish.</w:t>
      </w:r>
    </w:p>
    <w:p>
      <w:pPr>
        <w:spacing w:before="0" w:after="220"/>
        <w:jc w:val="left"/>
      </w:pPr>
      <w:r>
        <w:rPr>
          <w:rFonts w:ascii="Georgia" w:cs="Georgia" w:eastAsia="Georgia" w:hAnsi="Georgia"/>
          <w:sz w:val="24"/>
          <w:szCs w:val="24"/>
        </w:rPr>
        <w:t xml:space="preserve">For Fisher, the comparison to social credit systems serves as a warning about what can happen when data-driven evaluation becomes embedded within the infrastructure of everyday life. The question is not whether technology will continue to evolve, but whether the systems built around that technology will preserve the principle that individuals remain free to speak, think, and participate in society without the constant risk that digital infrastructure may quietly close its doors.</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Speech, Surveillance, and the Risks of Speaking on Contested Issues</w:t>
      </w:r>
    </w:p>
    <w:p>
      <w:pPr>
        <w:spacing w:before="0" w:after="220"/>
        <w:jc w:val="left"/>
      </w:pPr>
      <w:r>
        <w:rPr>
          <w:rFonts w:ascii="Georgia" w:cs="Georgia" w:eastAsia="Georgia" w:hAnsi="Georgia"/>
          <w:sz w:val="24"/>
          <w:szCs w:val="24"/>
        </w:rPr>
        <w:t xml:space="preserve">One of the most important questions raised by the modern surveillance environment concerns what happens when individuals speak openly about controversial issues. In theory, democratic societies maintain strong traditions of free expression, allowing citizens to debate political conflicts, criticize institutions, and express opinions on matters of global importance without fear that doing so will restrict their ability to participate in society. Yet the rise of highly monitored digital platforms introduces a new layer of complexity to that principle. When speech increasingly occurs inside systems that record, categorize, and evaluate behavioral data, the boundary between expression and digital reputation becomes more complicated.</w:t>
      </w:r>
    </w:p>
    <w:p>
      <w:pPr>
        <w:spacing w:before="0" w:after="220"/>
        <w:jc w:val="left"/>
      </w:pPr>
      <w:r>
        <w:rPr>
          <w:rFonts w:ascii="Georgia" w:cs="Georgia" w:eastAsia="Georgia" w:hAnsi="Georgia"/>
          <w:sz w:val="24"/>
          <w:szCs w:val="24"/>
        </w:rPr>
        <w:t xml:space="preserve">Consider the example of someone speaking publicly about a highly contentious issue such as conflict in the Middle East. Discussions surrounding geopolitical conflicts often involve deeply polarized viewpoints, strong emotional reactions, and intense public scrutiny. In an environment where speech takes place primarily through digital platforms, every post, comment, or shared article becomes part of a permanent record that can be analyzed by algorithms, reviewed by moderators, and interpreted by institutions far removed from the original context of the conversation.</w:t>
      </w:r>
    </w:p>
    <w:p>
      <w:pPr>
        <w:spacing w:before="0" w:after="220"/>
        <w:jc w:val="left"/>
      </w:pPr>
      <w:r>
        <w:rPr>
          <w:rFonts w:ascii="Georgia" w:cs="Georgia" w:eastAsia="Georgia" w:hAnsi="Georgia"/>
          <w:sz w:val="24"/>
          <w:szCs w:val="24"/>
        </w:rPr>
        <w:t xml:space="preserve">In isolation, a single opinion expressed on a digital platform might seem inconsequential. Yet when digital infrastructure is built around persistent behavioral monitoring, that expression becomes part of a larger informational profile attached to the individual who made it. Platforms may evaluate whether the content violates community guidelines. Algorithms may categorize the subject matter or detect certain patterns in the language used. Engagement metrics may record how others responded to the statement. The speech itself becomes data, and that data becomes part of the analytical ecosystem surrounding the platform.</w:t>
      </w:r>
    </w:p>
    <w:p>
      <w:pPr>
        <w:spacing w:before="0" w:after="220"/>
        <w:jc w:val="left"/>
      </w:pPr>
      <w:r>
        <w:rPr>
          <w:rFonts w:ascii="Georgia" w:cs="Georgia" w:eastAsia="Georgia" w:hAnsi="Georgia"/>
          <w:sz w:val="24"/>
          <w:szCs w:val="24"/>
        </w:rPr>
        <w:t xml:space="preserve">Fisher's concern is not that people should refrain from speaking about difficult issues. On the contrary, he believes that open debate on complex topics is essential to a healthy society. The concern arises from the way digital systems convert expressions of opinion into durable records that may influence how individuals are evaluated by the infrastructure around them. When speech is permanently archived, searchable, and subject to algorithmic analysis, the potential consequences of expression extend beyond the immediate conversation.</w:t>
      </w:r>
    </w:p>
    <w:p>
      <w:pPr>
        <w:spacing w:before="0" w:after="220"/>
        <w:jc w:val="left"/>
      </w:pPr>
      <w:r>
        <w:rPr>
          <w:rFonts w:ascii="Georgia" w:cs="Georgia" w:eastAsia="Georgia" w:hAnsi="Georgia"/>
          <w:sz w:val="24"/>
          <w:szCs w:val="24"/>
        </w:rPr>
        <w:t xml:space="preserve">The risk becomes particularly significant when digital platforms function as gateways to essential forms of participation. If communication channels, financial systems, and professional networks all operate through interconnected digital services, the ability of those systems to interpret and react to speech becomes increasingly consequential. A statement made during a moment of political debate may later be interpreted through a different lens, evaluated against evolving platform policies, or used to justify restrictions imposed by institutions that operate within the same digital ecosystem.</w:t>
      </w:r>
    </w:p>
    <w:p>
      <w:pPr>
        <w:spacing w:before="0" w:after="220"/>
        <w:jc w:val="left"/>
      </w:pPr>
      <w:r>
        <w:rPr>
          <w:rFonts w:ascii="Georgia" w:cs="Georgia" w:eastAsia="Georgia" w:hAnsi="Georgia"/>
          <w:sz w:val="24"/>
          <w:szCs w:val="24"/>
        </w:rPr>
        <w:t xml:space="preserve">In such an environment, individuals may begin to self-censor not because they have lost their interest in public debate, but because they recognize that the infrastructure through which that debate occurs is constantly recording and evaluating their participation. The fear is not always immediate punishment, but the possibility that speech may accumulate into reputational signals that influence access to opportunities, services, or platforms.</w:t>
      </w:r>
    </w:p>
    <w:p>
      <w:pPr>
        <w:spacing w:before="0" w:after="220"/>
        <w:jc w:val="left"/>
      </w:pPr>
      <w:r>
        <w:rPr>
          <w:rFonts w:ascii="Georgia" w:cs="Georgia" w:eastAsia="Georgia" w:hAnsi="Georgia"/>
          <w:sz w:val="24"/>
          <w:szCs w:val="24"/>
        </w:rPr>
        <w:t xml:space="preserve">Fisher argues that this dynamic represents a subtle shift in the conditions under which free expression operates. Historically, speech was often ephemeral. Conversations occurred in physical spaces where words were heard by those present and then faded into memory. Even published opinions existed primarily within the limited distribution of newspapers, pamphlets, or broadcast channels. The digital era has transformed that landscape by turning speech into persistent data stored within systems capable of analyzing it at scale.</w:t>
      </w:r>
    </w:p>
    <w:p>
      <w:pPr>
        <w:spacing w:before="0" w:after="220"/>
        <w:jc w:val="left"/>
      </w:pPr>
      <w:r>
        <w:rPr>
          <w:rFonts w:ascii="Georgia" w:cs="Georgia" w:eastAsia="Georgia" w:hAnsi="Georgia"/>
          <w:sz w:val="24"/>
          <w:szCs w:val="24"/>
        </w:rPr>
        <w:t xml:space="preserve">The challenge, then, is not simply whether individuals retain the formal right to speak, but whether the technological environment in which speech occurs encourages or discourages the exercise of that right. When every statement becomes part of a permanent behavioral record attached to a digital identity, the act of speaking carries new implications that extend far beyond the original context of the discussion.</w:t>
      </w:r>
    </w:p>
    <w:p>
      <w:pPr>
        <w:spacing w:before="0" w:after="220"/>
        <w:jc w:val="left"/>
      </w:pPr>
      <w:r>
        <w:rPr>
          <w:rFonts w:ascii="Georgia" w:cs="Georgia" w:eastAsia="Georgia" w:hAnsi="Georgia"/>
          <w:sz w:val="24"/>
          <w:szCs w:val="24"/>
        </w:rPr>
        <w:t xml:space="preserve">Fisher's broader argument is that societies must carefully consider how digital infrastructure interacts with the principles of open discourse. Technology should expand the capacity for people to exchange ideas, challenge institutions, and debate global events without quietly transforming those conversations into long-term behavioral profiles used to evaluate their standing within digital systems. If speech becomes just another dataset to be analyzed and categorized, the environment in which public debate occurs begins to change in ways that are not always visible but can still exert powerful influence over how freely individuals feel able to express themselves.</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Wrong-Speak: When Infrastructure Begins to Police Acceptable Opinion</w:t>
      </w:r>
    </w:p>
    <w:p>
      <w:pPr>
        <w:spacing w:before="0" w:after="220"/>
        <w:jc w:val="left"/>
      </w:pPr>
      <w:r>
        <w:rPr>
          <w:rFonts w:ascii="Georgia" w:cs="Georgia" w:eastAsia="Georgia" w:hAnsi="Georgia"/>
          <w:sz w:val="24"/>
          <w:szCs w:val="24"/>
        </w:rPr>
        <w:t xml:space="preserve">One of the more unsettling dynamics of the modern digital environment is the quiet emergence of what Fisher describes as wrong-speak, a condition in which access to important technological systems can be restricted not solely for criminal activity or fraud, but for speech that falls outside the range of opinions institutions consider acceptable. The term does not refer to traditional legal penalties for unlawful conduct. Instead, it describes the growing influence of digital platforms and infrastructure providers in determining which forms of expression remain permissible within the systems through which modern life increasingly operates.</w:t>
      </w:r>
    </w:p>
    <w:p>
      <w:pPr>
        <w:spacing w:before="0" w:after="220"/>
        <w:jc w:val="left"/>
      </w:pPr>
      <w:r>
        <w:rPr>
          <w:rFonts w:ascii="Georgia" w:cs="Georgia" w:eastAsia="Georgia" w:hAnsi="Georgia"/>
          <w:sz w:val="24"/>
          <w:szCs w:val="24"/>
        </w:rPr>
        <w:t xml:space="preserve">Historically, disagreements about speech were handled through cultural and political processes that occurred largely in public view. Newspapers published opposing editorials, broadcasters hosted debates, and citizens argued openly about controversial topics. While social pressure certainly existed, the infrastructure of daily life was not typically controlled by institutions capable of instantly removing someone from the channels through which communication and commerce flowed. A person might face criticism or social backlash for a controversial opinion, but the ability to conduct financial transactions, maintain communication with others, or participate in professional life was rarely contingent upon maintaining acceptable views.</w:t>
      </w:r>
    </w:p>
    <w:p>
      <w:pPr>
        <w:spacing w:before="0" w:after="220"/>
        <w:jc w:val="left"/>
      </w:pPr>
      <w:r>
        <w:rPr>
          <w:rFonts w:ascii="Georgia" w:cs="Georgia" w:eastAsia="Georgia" w:hAnsi="Georgia"/>
          <w:sz w:val="24"/>
          <w:szCs w:val="24"/>
        </w:rPr>
        <w:t xml:space="preserve">The structure of the digital world has altered that dynamic in subtle but significant ways. Today, many of the systems that enable communication, payment processing, and identity verification are operated by private platforms that enforce extensive policy frameworks governing acceptable behavior. Those policies are often presented as necessary tools for maintaining safe online environments, preventing harassment, and moderating harmful content. In many cases they serve legitimate purposes. Yet they also create the possibility that digital participation can be restricted when individuals express opinions that violate evolving platform standards.</w:t>
      </w:r>
    </w:p>
    <w:p>
      <w:pPr>
        <w:spacing w:before="0" w:after="220"/>
        <w:jc w:val="left"/>
      </w:pPr>
      <w:r>
        <w:rPr>
          <w:rFonts w:ascii="Georgia" w:cs="Georgia" w:eastAsia="Georgia" w:hAnsi="Georgia"/>
          <w:sz w:val="24"/>
          <w:szCs w:val="24"/>
        </w:rPr>
        <w:t xml:space="preserve">Fisher's concern is not limited to the existence of rules governing online conduct. Every platform requires some framework for moderating abuse and maintaining functional communities. The deeper concern arises when the enforcement of those rules intersects with the infrastructure people rely upon to function in everyday life. If communication channels, payment networks, and digital identities all depend on access to systems governed by institutional policies, the ability of those systems to interpret and react to speech becomes increasingly powerful.</w:t>
      </w:r>
    </w:p>
    <w:p>
      <w:pPr>
        <w:spacing w:before="0" w:after="220"/>
        <w:jc w:val="left"/>
      </w:pPr>
      <w:r>
        <w:rPr>
          <w:rFonts w:ascii="Georgia" w:cs="Georgia" w:eastAsia="Georgia" w:hAnsi="Georgia"/>
          <w:sz w:val="24"/>
          <w:szCs w:val="24"/>
        </w:rPr>
        <w:t xml:space="preserve">In such an environment, speech that falls outside accepted norms can carry consequences that extend beyond the immediate conversation. Accounts may be suspended or removed from platforms where discussions occur. Payment processors may decline to handle transactions associated with individuals or organizations deemed controversial. Hosting providers or distribution networks may withdraw services from those whose views attract regulatory or reputational scrutiny. Each of these actions may occur independently, yet the cumulative effect can be a form of digital exclusion that limits an individual's ability to participate fully in modern society.</w:t>
      </w:r>
    </w:p>
    <w:p>
      <w:pPr>
        <w:spacing w:before="0" w:after="220"/>
        <w:jc w:val="left"/>
      </w:pPr>
      <w:r>
        <w:rPr>
          <w:rFonts w:ascii="Georgia" w:cs="Georgia" w:eastAsia="Georgia" w:hAnsi="Georgia"/>
          <w:sz w:val="24"/>
          <w:szCs w:val="24"/>
        </w:rPr>
        <w:t xml:space="preserve">What makes this dynamic particularly complex is that the boundaries of acceptable speech are rarely static. Social norms evolve, political climates shift, and institutions periodically revise the policies governing their platforms. Statements that were once tolerated may later be interpreted as violations of updated guidelines. Expressions made during one cultural moment may be reevaluated under a different set of expectations years later. Because digital speech is permanently recorded and searchable, past statements can be rediscovered and assessed through the lens of contemporary standards.</w:t>
      </w:r>
    </w:p>
    <w:p>
      <w:pPr>
        <w:spacing w:before="0" w:after="220"/>
        <w:jc w:val="left"/>
      </w:pPr>
      <w:r>
        <w:rPr>
          <w:rFonts w:ascii="Georgia" w:cs="Georgia" w:eastAsia="Georgia" w:hAnsi="Georgia"/>
          <w:sz w:val="24"/>
          <w:szCs w:val="24"/>
        </w:rPr>
        <w:t xml:space="preserve">Fisher argues that this condition places individuals in a difficult position. The technological systems through which people communicate and conduct business are often the same systems that evaluate and regulate the content of their speech. When participation in those systems becomes essential for professional, financial, or social engagement, the possibility that speech may trigger restrictions introduces a new form of pressure that can influence how freely individuals express their views.</w:t>
      </w:r>
    </w:p>
    <w:p>
      <w:pPr>
        <w:spacing w:before="0" w:after="220"/>
        <w:jc w:val="left"/>
      </w:pPr>
      <w:r>
        <w:rPr>
          <w:rFonts w:ascii="Georgia" w:cs="Georgia" w:eastAsia="Georgia" w:hAnsi="Georgia"/>
          <w:sz w:val="24"/>
          <w:szCs w:val="24"/>
        </w:rPr>
        <w:t xml:space="preserve">The result is not always overt censorship. More often it manifests as a gradual shift in behavior. People begin to weigh their words more carefully, not only out of respect for others but out of concern that certain statements might jeopardize access to the platforms they depend upon. Opinions that fall outside widely accepted narratives may be avoided, not because individuals no longer hold those views, but because the risks associated with expressing them feel increasingly unpredictable.</w:t>
      </w:r>
    </w:p>
    <w:p>
      <w:pPr>
        <w:spacing w:before="0" w:after="220"/>
        <w:jc w:val="left"/>
      </w:pPr>
      <w:r>
        <w:rPr>
          <w:rFonts w:ascii="Georgia" w:cs="Georgia" w:eastAsia="Georgia" w:hAnsi="Georgia"/>
          <w:sz w:val="24"/>
          <w:szCs w:val="24"/>
        </w:rPr>
        <w:t xml:space="preserve">For Fisher, this phenomenon represents a profound challenge for societies that value open discourse. The ability to speak freely has historically depended not only on legal protections but also on the existence of spaces where debate could occur without immediate consequences for one's ability to function in daily life. When the infrastructure of communication and commerce becomes intertwined with systems that monitor and evaluate speech, the conditions under which free expression operates begin to change.</w:t>
      </w:r>
    </w:p>
    <w:p>
      <w:pPr>
        <w:spacing w:before="0" w:after="220"/>
        <w:jc w:val="left"/>
      </w:pPr>
      <w:r>
        <w:rPr>
          <w:rFonts w:ascii="Georgia" w:cs="Georgia" w:eastAsia="Georgia" w:hAnsi="Georgia"/>
          <w:sz w:val="24"/>
          <w:szCs w:val="24"/>
        </w:rPr>
        <w:t xml:space="preserve">Fisher does not claim that every instance of moderation or platform enforcement constitutes an attack on speech. The internet would quickly become unmanageable without mechanisms for addressing harassment, fraud, and abuse. His argument is that societies must carefully consider how much authority digital infrastructure should have over the boundaries of acceptable opinion. If access to essential systems can be restricted based on interpretations of speech, the digital environment risks evolving into a space where the range of permissible ideas narrows over time.</w:t>
      </w:r>
    </w:p>
    <w:p>
      <w:pPr>
        <w:spacing w:before="0" w:after="220"/>
        <w:jc w:val="left"/>
      </w:pPr>
      <w:r>
        <w:rPr>
          <w:rFonts w:ascii="Georgia" w:cs="Georgia" w:eastAsia="Georgia" w:hAnsi="Georgia"/>
          <w:sz w:val="24"/>
          <w:szCs w:val="24"/>
        </w:rPr>
        <w:t xml:space="preserve">For a society that values intellectual freedom and open debate, that possibility raises questions that extend far beyond the policies of any individual platform. It invites a broader discussion about how technological systems should interact with the fundamental principles of free expression in a world where communication increasingly depends on infrastructure operated by powerful digital institutions.</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Canadian Trucker Protests and the Financial Freeze That Changed the Conversation</w:t>
      </w:r>
    </w:p>
    <w:p>
      <w:pPr>
        <w:spacing w:before="0" w:after="220"/>
        <w:jc w:val="left"/>
      </w:pPr>
      <w:r>
        <w:rPr>
          <w:rFonts w:ascii="Georgia" w:cs="Georgia" w:eastAsia="Georgia" w:hAnsi="Georgia"/>
          <w:sz w:val="24"/>
          <w:szCs w:val="24"/>
        </w:rPr>
        <w:t xml:space="preserve">The 2022 Canadian trucker protests became one of the clearest modern demonstrations of how quickly digital and financial infrastructure can become a pressure mechanism. What began as opposition to vaccine mandates for cross-border truckers evolved into a broader anti-government protest movement, commonly known as the Freedom Convoy, that occupied parts of Ottawa and disrupted several key border crossings including the Ambassador Bridge corridor between Windsor and Detroit. The protests were politically polarizing, but the most important lesson for observers like Fisher was not reducible to one's opinion of the convoy itself. The lasting significance lay in what the state and financial system did in response.</w:t>
      </w:r>
    </w:p>
    <w:p>
      <w:pPr>
        <w:spacing w:before="0" w:after="220"/>
        <w:jc w:val="left"/>
      </w:pPr>
      <w:r>
        <w:rPr>
          <w:rFonts w:ascii="Georgia" w:cs="Georgia" w:eastAsia="Georgia" w:hAnsi="Georgia"/>
          <w:sz w:val="24"/>
          <w:szCs w:val="24"/>
        </w:rPr>
        <w:t xml:space="preserve">In February 2022, the Canadian government invoked the Emergencies Act for the first time since the law was enacted in 1988. Among the extraordinary measures enabled were powers to direct financial institutions to freeze accounts connected to protest organizers and participants without the ordinary judicial processes people typically associate with such actions. Crowdfunding connected to the convoy was also disrupted. Deputy Prime Minister Chrystia Freeland later stated that more than two hundred financial products, including personal and corporate accounts, had been frozen during the emergency response.</w:t>
      </w:r>
    </w:p>
    <w:p>
      <w:pPr>
        <w:spacing w:before="0" w:after="220"/>
        <w:jc w:val="left"/>
      </w:pPr>
      <w:r>
        <w:rPr>
          <w:rFonts w:ascii="Georgia" w:cs="Georgia" w:eastAsia="Georgia" w:hAnsi="Georgia"/>
          <w:sz w:val="24"/>
          <w:szCs w:val="24"/>
        </w:rPr>
        <w:t xml:space="preserve">Supporters argued these measures were necessary to restore order. Critics argued that freezing financial access demonstrated how quickly digital financial systems could be used as tools of enforcement. In January 2024, Federal Court Justice Richard Mosley ruled that the invocation of the Emergencies Act had been unreasonable and unconstitutional. The government appealed. In January 2026 the Federal Court of Appeal upheld the conclusion that the invocation was unreasonable and ultra vires, confirming Charter infringements related to expression and unreasonable search or seizure.</w:t>
      </w:r>
    </w:p>
    <w:p>
      <w:pPr>
        <w:spacing w:before="0" w:after="220"/>
        <w:jc w:val="left"/>
      </w:pPr>
      <w:r>
        <w:rPr>
          <w:rFonts w:ascii="Georgia" w:cs="Georgia" w:eastAsia="Georgia" w:hAnsi="Georgia"/>
          <w:sz w:val="24"/>
          <w:szCs w:val="24"/>
        </w:rPr>
        <w:t xml:space="preserve">For Fisher, the enduring significance is that the public saw, in unusually clear form, what digitally mediated control can look like in practice. Bank accounts are often treated as neutral utilities of modern life. Payment rails are treated as background infrastructure. The convoy response revealed that these systems are not neutral in any deep sense. They can become instruments of leverage, distinguishing between approved and disfavored activity with immediate material force. Once that possibility has been made visible, the larger question follows: if this can happen under emergency justification, what other circumstances might normalize similar interventions in the future?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January 6, Platform Enforcement, and the Concentration of Digital Gatekeeping Power</w:t>
      </w:r>
    </w:p>
    <w:p>
      <w:pPr>
        <w:spacing w:before="0" w:after="220"/>
        <w:jc w:val="left"/>
      </w:pPr>
      <w:r>
        <w:rPr>
          <w:rFonts w:ascii="Georgia" w:cs="Georgia" w:eastAsia="Georgia" w:hAnsi="Georgia"/>
          <w:sz w:val="24"/>
          <w:szCs w:val="24"/>
        </w:rPr>
        <w:t xml:space="preserve">The events surrounding January 6, 2021 in the United States created one of the most dramatic demonstrations of concentrated platform power in modern history. The attack on the U.S. Capitol was followed almost immediately by an extraordinary wave of enforcement actions across the digital ecosystem. Reuters reported on January 6, 2021 that Twitter locked Donald Trump's account, while Facebook and YouTube removed related video content. In the days that followed, Twitter suspended around 70,000 accounts linked to QAnon-related content. Broader deplatforming actions affected major channels of digital speech and organizing. Amazon Web Services removed Parler from its cloud hosting, citing failures to effectively address violent content. Apple and Google removed Parler from their app stores.</w:t>
      </w:r>
    </w:p>
    <w:p>
      <w:pPr>
        <w:spacing w:before="0" w:after="220"/>
        <w:jc w:val="left"/>
      </w:pPr>
      <w:r>
        <w:rPr>
          <w:rFonts w:ascii="Georgia" w:cs="Georgia" w:eastAsia="Georgia" w:hAnsi="Georgia"/>
          <w:sz w:val="24"/>
          <w:szCs w:val="24"/>
        </w:rPr>
        <w:t xml:space="preserve">Supporters viewed these actions as necessary enforcement against incitement and misinformation. Critics viewed them as evidence of the extraordinary power private companies now possess over digital speech and participation. Regardless of perspective, one structural reality became undeniable: a small number of technology platforms possessed the ability to remove individuals and organizations from the largest communication networks on earth, acting in rough alignment within a compressed timeframe.</w:t>
      </w:r>
    </w:p>
    <w:p>
      <w:pPr>
        <w:spacing w:before="0" w:after="220"/>
        <w:jc w:val="left"/>
      </w:pPr>
      <w:r>
        <w:rPr>
          <w:rFonts w:ascii="Georgia" w:cs="Georgia" w:eastAsia="Georgia" w:hAnsi="Georgia"/>
          <w:sz w:val="24"/>
          <w:szCs w:val="24"/>
        </w:rPr>
        <w:t xml:space="preserve">For Fisher, the structural point holds regardless of where one stands politically. A person's ability to remain visible, reachable, hostable, searchable, and transactable now depends heavily on infrastructures he does not own and cannot meaningfully govern. January 6 did not create that condition. It exposed it. And to Fisher, exposure without correction is not enough. If the architecture allows too much gatekeeping power to sit too high above the user, then alternatives have to be built below it.</w:t>
      </w:r>
    </w:p>
    <w:p>
      <w:pPr>
        <w:spacing w:before="0" w:after="220"/>
        <w:jc w:val="left"/>
      </w:pPr>
      <w:r>
        <w:rPr>
          <w:rFonts w:ascii="Georgia" w:cs="Georgia" w:eastAsia="Georgia" w:hAnsi="Georgia"/>
          <w:sz w:val="24"/>
          <w:szCs w:val="24"/>
        </w:rPr>
        <w:t xml:space="preserve">The episode also showed how quickly a society can become comfortable with extraordinary digital intervention once enough fear, outrage, and political urgency converge. Under pressure, institutions reach for the tools they already possess. If those tools include visibility control, account suspension, app removal, hosting denial, fundraising disruption, and content suppression, then those tools become part of the practical repertoire of governance whether state-driven, platform-driven, or some combination of the two.</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Man Behind the Mission</w:t>
      </w:r>
    </w:p>
    <w:p>
      <w:pPr>
        <w:spacing w:before="0" w:after="220"/>
        <w:jc w:val="left"/>
      </w:pPr>
      <w:r>
        <w:rPr>
          <w:rFonts w:ascii="Georgia" w:cs="Georgia" w:eastAsia="Georgia" w:hAnsi="Georgia"/>
          <w:sz w:val="24"/>
          <w:szCs w:val="24"/>
        </w:rPr>
        <w:t xml:space="preserve">Understanding Fisher Sovereign requires understanding the inner character of Lance Fisher, because the project is not merely a strategic reaction to market conditions. It is an extension of a moral and psychological framework that has been visible in him long before the company took its current shape.</w:t>
      </w:r>
    </w:p>
    <w:p>
      <w:pPr>
        <w:spacing w:before="0" w:after="220"/>
        <w:jc w:val="left"/>
      </w:pPr>
      <w:r>
        <w:rPr>
          <w:rFonts w:ascii="Georgia" w:cs="Georgia" w:eastAsia="Georgia" w:hAnsi="Georgia"/>
          <w:sz w:val="24"/>
          <w:szCs w:val="24"/>
        </w:rPr>
        <w:t xml:space="preserve">Fisher operates with a quiet severity shaped by discipline and principle. He believes leadership without integrity is performance and participation without moral foundation is erosion. Those lines are not decorative. They represent a judgment on a culture in which image too often substitutes for character. His standard is internal and fixed, untouched by pressure or applause. He moves deliberately and corrects what is corrupt. He does not build for attention. He builds for consequence. His decisions are measured against long-term impact rather than short-term approval.</w:t>
      </w:r>
    </w:p>
    <w:p>
      <w:pPr>
        <w:spacing w:before="0" w:after="220"/>
        <w:jc w:val="left"/>
      </w:pPr>
      <w:r>
        <w:rPr>
          <w:rFonts w:ascii="Georgia" w:cs="Georgia" w:eastAsia="Georgia" w:hAnsi="Georgia"/>
          <w:sz w:val="24"/>
          <w:szCs w:val="24"/>
        </w:rPr>
        <w:t xml:space="preserve">He builds with permanence in view and regards legacy as duty, not ambition. That distinction matters. Ambition in its common form often carries a performative flavor: personal ascent, visibility, recognition, scale. Duty is different. Duty implies obligation, inheritance, and stewardship. To regard legacy as duty means one sees the future not as a stage for self-expression but as a field in which one is morally responsible for what one leaves behind.</w:t>
      </w:r>
    </w:p>
    <w:p>
      <w:pPr>
        <w:spacing w:before="0" w:after="220"/>
        <w:jc w:val="left"/>
      </w:pPr>
      <w:r>
        <w:rPr>
          <w:rFonts w:ascii="Georgia" w:cs="Georgia" w:eastAsia="Georgia" w:hAnsi="Georgia"/>
          <w:sz w:val="24"/>
          <w:szCs w:val="24"/>
        </w:rPr>
        <w:t xml:space="preserve">He is also a husband and father who thinks frequently about the world his child will inherit. The systems being built today will shape the freedoms available tomorrow. If children grow up inside a world where surveillance is ambient, speech is conditionally visible, payment is contingent, and identity is continuously brokered by companies they never chose, then the baseline definition of freedom itself changes. Fisher believes the decisions made now will shape that future for decades.</w:t>
      </w:r>
    </w:p>
    <w:p>
      <w:pPr>
        <w:spacing w:before="0" w:after="220"/>
        <w:jc w:val="left"/>
      </w:pPr>
      <w:r>
        <w:rPr>
          <w:rFonts w:ascii="Georgia" w:cs="Georgia" w:eastAsia="Georgia" w:hAnsi="Georgia"/>
          <w:sz w:val="24"/>
          <w:szCs w:val="24"/>
        </w:rPr>
        <w:t xml:space="preserve">His phrase, mens clara in tenebris, a clear mind in darkness, captures the emotional tone of this inner framework. It suggests composure under obscurity, clarity amid confusion, and moral lucidity in an age of fog. It suggests someone who does not expect the surrounding environment to be clean or honorable, but who nonetheless insists on maintaining a disciplined internal order. This phrase does not read like decoration in his case. It reads like a lifelong operating principle.</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Building in the Quiet Hours</w:t>
      </w:r>
    </w:p>
    <w:p>
      <w:pPr>
        <w:spacing w:before="0" w:after="220"/>
        <w:jc w:val="left"/>
      </w:pPr>
      <w:r>
        <w:rPr>
          <w:rFonts w:ascii="Georgia" w:cs="Georgia" w:eastAsia="Georgia" w:hAnsi="Georgia"/>
          <w:sz w:val="24"/>
          <w:szCs w:val="24"/>
        </w:rPr>
        <w:t xml:space="preserve">One of the clearest ways to understand Lance Fisher is to look not only at what he believes, but at what he has done when no one was asking him to do it. The public language of technology is crowded with people who speak in abstractions about innovation and disruption. But there is a difference between admiring the idea of building and actually building. There is a difference between liking the identity of being a creator and doing the work of creation when no audience is present, when the work is difficult, when the hours are inconvenient, and when progress is slow.</w:t>
      </w:r>
    </w:p>
    <w:p>
      <w:pPr>
        <w:spacing w:before="0" w:after="220"/>
        <w:jc w:val="left"/>
      </w:pPr>
      <w:r>
        <w:rPr>
          <w:rFonts w:ascii="Georgia" w:cs="Georgia" w:eastAsia="Georgia" w:hAnsi="Georgia"/>
          <w:sz w:val="24"/>
          <w:szCs w:val="24"/>
        </w:rPr>
        <w:t xml:space="preserve">Fisher belongs to the latter category. He saw what modern AI tooling made possible, understood that it could function as a force multiplier for a single determined person, and moved on it with seriousness. Not as a hobbyist drifting through half-formed experiments, but as someone intent on turning thought into structure.</w:t>
      </w:r>
    </w:p>
    <w:p>
      <w:pPr>
        <w:spacing w:before="0" w:after="220"/>
        <w:jc w:val="left"/>
      </w:pPr>
      <w:r>
        <w:rPr>
          <w:rFonts w:ascii="Georgia" w:cs="Georgia" w:eastAsia="Georgia" w:hAnsi="Georgia"/>
          <w:sz w:val="24"/>
          <w:szCs w:val="24"/>
        </w:rPr>
        <w:t xml:space="preserve">Using large language models as a force multiplier, he has built full-stack production applications for real businesses, autonomous multi-agent trading systems, encrypted communication platforms, and an artificial intelligence framework operating on his own hardware. He built a 3D platformer game for his son. He launched a nautical apparel brand. He built custom applications for local businesses. Across more than twenty independent projects he has written over eighty thousand lines of code. Every one of those projects began as an idea and became something tangible.</w:t>
      </w:r>
    </w:p>
    <w:p>
      <w:pPr>
        <w:spacing w:before="0" w:after="220"/>
        <w:jc w:val="left"/>
      </w:pPr>
      <w:r>
        <w:rPr>
          <w:rFonts w:ascii="Georgia" w:cs="Georgia" w:eastAsia="Georgia" w:hAnsi="Georgia"/>
          <w:sz w:val="24"/>
          <w:szCs w:val="24"/>
        </w:rPr>
        <w:t xml:space="preserve">There is something else revealed in the range of what he has built, and it speaks directly to the tone of his philosophy. The presence of a 3D platformer built for his son is not a trivial detail. It says something important about the way he understands creation. Building, for Fisher, is not limited to commercial viability or technical performance in the abstract. It is also relational and generational. It is an expression of care, thought, and legacy.</w:t>
      </w:r>
    </w:p>
    <w:p>
      <w:pPr>
        <w:spacing w:before="0" w:after="220"/>
        <w:jc w:val="left"/>
      </w:pPr>
      <w:r>
        <w:rPr>
          <w:rFonts w:ascii="Georgia" w:cs="Georgia" w:eastAsia="Georgia" w:hAnsi="Georgia"/>
          <w:sz w:val="24"/>
          <w:szCs w:val="24"/>
        </w:rPr>
        <w:t xml:space="preserve">Fisher does not build for applause. He builds because he cannot tolerate passivity in the face of possibility. He builds because thought that never enters structure remains incomplete. He builds because he regards capability as something that should be exercised, not merely admired. The work itself is the point. And that, in his view, is what it means to take the future seriously.</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End of the Data-Set Era</w:t>
      </w:r>
    </w:p>
    <w:p>
      <w:pPr>
        <w:spacing w:before="0" w:after="220"/>
        <w:jc w:val="left"/>
      </w:pPr>
      <w:r>
        <w:rPr>
          <w:rFonts w:ascii="Georgia" w:cs="Georgia" w:eastAsia="Georgia" w:hAnsi="Georgia"/>
          <w:sz w:val="24"/>
          <w:szCs w:val="24"/>
        </w:rPr>
        <w:t xml:space="preserve">At the heart of Fisher's critique of the modern technology economy lies a simple but forceful conviction: the day and age of being treated primarily as a data set for corporations to monetize should come to an end. The statement is not merely rhetorical frustration with the excesses of digital advertising markets. It reflects a deeper philosophical objection to the economic model that has come to dominate much of the internet. For years, the prevailing assumption among major technology platforms has been that human behavior represents a resource to be collected, analyzed, and converted into profit. The user is presented as a customer of digital services, but in practice the user's activity often functions as the raw material that fuels the system's revenue.</w:t>
      </w:r>
    </w:p>
    <w:p>
      <w:pPr>
        <w:spacing w:before="0" w:after="220"/>
        <w:jc w:val="left"/>
      </w:pPr>
      <w:r>
        <w:rPr>
          <w:rFonts w:ascii="Georgia" w:cs="Georgia" w:eastAsia="Georgia" w:hAnsi="Georgia"/>
          <w:sz w:val="24"/>
          <w:szCs w:val="24"/>
        </w:rPr>
        <w:t xml:space="preserve">In the architecture of the modern data economy, everyday interactions with technology generate enormous quantities of behavioral information. Every search query, purchase, location ping, social interaction, and browsing pattern becomes a signal that can be recorded and analyzed. These signals are aggregated into behavioral profiles that reveal patterns about how individuals think, move, and make decisions. Once assembled, those profiles can be used to refine advertising campaigns, optimize recommendation systems, and guide product development strategies. Entire industries have emerged around the buying, selling, and analysis of behavioral data gathered from digital platforms.</w:t>
      </w:r>
    </w:p>
    <w:p>
      <w:pPr>
        <w:spacing w:before="0" w:after="220"/>
        <w:jc w:val="left"/>
      </w:pPr>
      <w:r>
        <w:rPr>
          <w:rFonts w:ascii="Georgia" w:cs="Georgia" w:eastAsia="Georgia" w:hAnsi="Georgia"/>
          <w:sz w:val="24"/>
          <w:szCs w:val="24"/>
        </w:rPr>
        <w:t xml:space="preserve">What troubles Fisher about this arrangement is not simply that companies gather information in order to improve their services. Data has always played a role in helping businesses understand their customers. The concern arises when the collection and monetization of behavioral data becomes the primary objective rather than a secondary function of providing a useful service. In such systems, the person using the technology begins to resemble a source of extractable signals rather than an individual whose autonomy deserves respect.</w:t>
      </w:r>
    </w:p>
    <w:p>
      <w:pPr>
        <w:spacing w:before="0" w:after="220"/>
        <w:jc w:val="left"/>
      </w:pPr>
      <w:r>
        <w:rPr>
          <w:rFonts w:ascii="Georgia" w:cs="Georgia" w:eastAsia="Georgia" w:hAnsi="Georgia"/>
          <w:sz w:val="24"/>
          <w:szCs w:val="24"/>
        </w:rPr>
        <w:t xml:space="preserve">This transformation is subtle but significant. When platforms are designed around maximizing data collection, the success of the system increasingly depends on how thoroughly human behavior can be measured and predicted. Engagement metrics become central to platform design. Algorithms are optimized to encourage longer sessions, more frequent interactions, and deeper participation in the ecosystem. The more time individuals spend within the platform, the more behavioral information the system gathers, and the more valuable that information becomes within advertising markets and predictive analytics.</w:t>
      </w:r>
    </w:p>
    <w:p>
      <w:pPr>
        <w:spacing w:before="0" w:after="220"/>
        <w:jc w:val="left"/>
      </w:pPr>
      <w:r>
        <w:rPr>
          <w:rFonts w:ascii="Georgia" w:cs="Georgia" w:eastAsia="Georgia" w:hAnsi="Georgia"/>
          <w:sz w:val="24"/>
          <w:szCs w:val="24"/>
        </w:rPr>
        <w:t xml:space="preserve">Over time, this dynamic creates a digital environment in which people are quietly reduced to clusters of behavioral signals. Instead of being viewed primarily as citizens, customers, or participants in communities, individuals become entries within datasets that can be segmented, categorized, and targeted according to predicted preferences. Marketing systems refer to audiences as demographic segments. Advertising platforms identify behavioral cohorts. Predictive models estimate which groups are most likely to respond to particular messages. The human beings behind those categories gradually disappear into the abstractions used to analyze them.</w:t>
      </w:r>
    </w:p>
    <w:p>
      <w:pPr>
        <w:spacing w:before="0" w:after="220"/>
        <w:jc w:val="left"/>
      </w:pPr>
      <w:r>
        <w:rPr>
          <w:rFonts w:ascii="Georgia" w:cs="Georgia" w:eastAsia="Georgia" w:hAnsi="Georgia"/>
          <w:sz w:val="24"/>
          <w:szCs w:val="24"/>
        </w:rPr>
        <w:t xml:space="preserve">Fisher argues that this shift represents a fundamental misunderstanding of what technology should exist to serve. Digital tools possess enormous potential to empower individuals by expanding access to knowledge, communication, and creative expression. Yet when the underlying business model depends on converting human behavior into a commodity, those tools begin to operate according to incentives that do not necessarily align with the interests of the people using them.</w:t>
      </w:r>
    </w:p>
    <w:p>
      <w:pPr>
        <w:spacing w:before="0" w:after="220"/>
        <w:jc w:val="left"/>
      </w:pPr>
      <w:r>
        <w:rPr>
          <w:rFonts w:ascii="Georgia" w:cs="Georgia" w:eastAsia="Georgia" w:hAnsi="Georgia"/>
          <w:sz w:val="24"/>
          <w:szCs w:val="24"/>
        </w:rPr>
        <w:t xml:space="preserve">The problem is not that technology companies seek revenue. Businesses must generate income in order to survive and innovate. The problem is the structure of the exchange. Many users interact with digital platforms under the assumption that they are simply using free or low-cost services supported by advertising. Few people consciously intend to participate in systems designed to construct long-term behavioral profiles that can be sold, traded, and analyzed by entities they will never encounter directly.</w:t>
      </w:r>
    </w:p>
    <w:p>
      <w:pPr>
        <w:spacing w:before="0" w:after="220"/>
        <w:jc w:val="left"/>
      </w:pPr>
      <w:r>
        <w:rPr>
          <w:rFonts w:ascii="Georgia" w:cs="Georgia" w:eastAsia="Georgia" w:hAnsi="Georgia"/>
          <w:sz w:val="24"/>
          <w:szCs w:val="24"/>
        </w:rPr>
        <w:t xml:space="preserve">Fisher often frames this issue in stark terms because he believes the conversation surrounding digital privacy has been softened by technical language that obscures the reality of what is happening. When a platform collects behavioral data from millions of individuals and uses that information to refine targeted advertising systems, those individuals are not merely customers. They are the resource that allows the system to function. Their habits, preferences, and routines are the material from which predictive models are built.</w:t>
      </w:r>
    </w:p>
    <w:p>
      <w:pPr>
        <w:spacing w:before="0" w:after="220"/>
        <w:jc w:val="left"/>
      </w:pPr>
      <w:r>
        <w:rPr>
          <w:rFonts w:ascii="Georgia" w:cs="Georgia" w:eastAsia="Georgia" w:hAnsi="Georgia"/>
          <w:sz w:val="24"/>
          <w:szCs w:val="24"/>
        </w:rPr>
        <w:t xml:space="preserve">For Fisher, the path forward requires rejecting the assumption that this arrangement represents an inevitable feature of modern technology. The internet does not inherently require a business model built on surveillance and behavioral commodification. Alternative architectures are possible, including systems that prioritize user sovereignty, local data ownership, and privacy-preserving technologies that minimize the amount of personal information centralized within corporate infrastructures.</w:t>
      </w:r>
    </w:p>
    <w:p>
      <w:pPr>
        <w:spacing w:before="0" w:after="220"/>
        <w:jc w:val="left"/>
      </w:pPr>
      <w:r>
        <w:rPr>
          <w:rFonts w:ascii="Georgia" w:cs="Georgia" w:eastAsia="Georgia" w:hAnsi="Georgia"/>
          <w:sz w:val="24"/>
          <w:szCs w:val="24"/>
        </w:rPr>
        <w:t xml:space="preserve">Declaring that the era of being treated primarily as a data set should end is therefore not an abstract slogan. It is a call to reconsider the economic logic that has shaped the digital environment over the past two decades. If technology is to remain a tool that enhances human capability rather than quietly extracting value from human behavior, the systems that govern it must be designed with a different set of priorities.</w:t>
      </w:r>
    </w:p>
    <w:p>
      <w:pPr>
        <w:spacing w:before="0" w:after="220"/>
        <w:jc w:val="left"/>
      </w:pPr>
      <w:r>
        <w:rPr>
          <w:rFonts w:ascii="Georgia" w:cs="Georgia" w:eastAsia="Georgia" w:hAnsi="Georgia"/>
          <w:sz w:val="24"/>
          <w:szCs w:val="24"/>
        </w:rPr>
        <w:t xml:space="preserve">For Fisher, that shift begins with a recognition that the individuals using digital tools are not simply sources of monetizable signals. They are people whose lives, thoughts, and relationships deserve to exist outside the perpetual measurement systems that define the surveillance economy.</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Corporate Refusal Test</w:t>
      </w:r>
    </w:p>
    <w:p>
      <w:pPr>
        <w:spacing w:before="0" w:after="220"/>
        <w:jc w:val="left"/>
      </w:pPr>
      <w:r>
        <w:rPr>
          <w:rFonts w:ascii="Georgia" w:cs="Georgia" w:eastAsia="Georgia" w:hAnsi="Georgia"/>
          <w:sz w:val="24"/>
          <w:szCs w:val="24"/>
        </w:rPr>
        <w:t xml:space="preserve">Critiques of the surveillance economy often focus on exposing the practices that dominate the modern technology industry. Analysts describe how behavioral data is collected, how advertising markets depend on predictive profiling, and how platforms refine algorithms to maximize engagement. While these critiques can illuminate the structure of the system, they sometimes stop short of confronting a more practical question: what should individuals do if the companies providing essential services refuse to adopt models that respect privacy and personal autonomy?</w:t>
      </w:r>
    </w:p>
    <w:p>
      <w:pPr>
        <w:spacing w:before="0" w:after="220"/>
        <w:jc w:val="left"/>
      </w:pPr>
      <w:r>
        <w:rPr>
          <w:rFonts w:ascii="Georgia" w:cs="Georgia" w:eastAsia="Georgia" w:hAnsi="Georgia"/>
          <w:sz w:val="24"/>
          <w:szCs w:val="24"/>
        </w:rPr>
        <w:t xml:space="preserve">Fisher approaches that question with a level of directness that is uncommon in discussions of digital infrastructure. In his view, a meaningful shift in the relationship between people and technology requires more than improved transparency reports or incremental policy reforms. It requires a clear willingness to evaluate whether the institutions providing digital services are operating in ways that align with the values individuals wish to support. If a company builds its entire business model around collecting, analyzing, and selling behavioral data while resisting meaningful changes that would return control to the user, Fisher argues that people must be willing to reconsider whether they should participate in that ecosystem at all.</w:t>
      </w:r>
    </w:p>
    <w:p>
      <w:pPr>
        <w:spacing w:before="0" w:after="220"/>
        <w:jc w:val="left"/>
      </w:pPr>
      <w:r>
        <w:rPr>
          <w:rFonts w:ascii="Georgia" w:cs="Georgia" w:eastAsia="Georgia" w:hAnsi="Georgia"/>
          <w:sz w:val="24"/>
          <w:szCs w:val="24"/>
        </w:rPr>
        <w:t xml:space="preserve">This position is not rooted in hostility toward innovation or entrepreneurship. On the contrary, Fisher believes that the technology industry has produced remarkable tools that have transformed how people communicate, learn, and create. The issue is not whether companies should succeed, but whether the systems they build respect the autonomy of the individuals who use them. When a platform's profitability depends on extracting detailed behavioral information from its users, the relationship between the service and the individual becomes fundamentally asymmetrical. The company benefits from the insights derived from personal data, while the individual often has little knowledge of how that data is being used or shared.</w:t>
      </w:r>
    </w:p>
    <w:p>
      <w:pPr>
        <w:spacing w:before="0" w:after="220"/>
        <w:jc w:val="left"/>
      </w:pPr>
      <w:r>
        <w:rPr>
          <w:rFonts w:ascii="Georgia" w:cs="Georgia" w:eastAsia="Georgia" w:hAnsi="Georgia"/>
          <w:sz w:val="24"/>
          <w:szCs w:val="24"/>
        </w:rPr>
        <w:t xml:space="preserve">For many years, users have been told that participation in these systems is simply the cost of enjoying the conveniences modern technology provides. If someone wishes to use digital platforms, the argument goes, they must accept the terms under which those platforms operate. Fisher rejects the inevitability of that narrative. In his view, the idea that individuals must surrender extensive behavioral information in order to access useful technology reflects a failure of imagination about what alternative architectures might look like.</w:t>
      </w:r>
    </w:p>
    <w:p>
      <w:pPr>
        <w:spacing w:before="0" w:after="220"/>
        <w:jc w:val="left"/>
      </w:pPr>
      <w:r>
        <w:rPr>
          <w:rFonts w:ascii="Georgia" w:cs="Georgia" w:eastAsia="Georgia" w:hAnsi="Georgia"/>
          <w:sz w:val="24"/>
          <w:szCs w:val="24"/>
        </w:rPr>
        <w:t xml:space="preserve">The corporate refusal test therefore asks a straightforward question. If companies are presented with technologies and frameworks that allow them to deliver valuable services without harvesting and monetizing personal behavioral data, would they adopt those models? If they refuse, the reason is unlikely to be technical feasibility. More often, it is because the existing model of behavioral data extraction remains extraordinarily profitable. In such cases, Fisher believes the responsibility shifts to individuals and communities to evaluate whether continuing to support those systems aligns with their long-term interests.</w:t>
      </w:r>
    </w:p>
    <w:p>
      <w:pPr>
        <w:spacing w:before="0" w:after="220"/>
        <w:jc w:val="left"/>
      </w:pPr>
      <w:r>
        <w:rPr>
          <w:rFonts w:ascii="Georgia" w:cs="Georgia" w:eastAsia="Georgia" w:hAnsi="Georgia"/>
          <w:sz w:val="24"/>
          <w:szCs w:val="24"/>
        </w:rPr>
        <w:t xml:space="preserve">This perspective does not require people to abandon technology altogether. Instead, it encourages a gradual reexamination of how digital services are chosen and supported. Platforms that prioritize privacy-preserving architecture, minimize unnecessary data collection, and allow individuals to retain control over their own information represent a different vision of the digital economy. Supporting such systems sends a signal that technological progress does not have to depend on surveillance as its underlying engine.</w:t>
      </w:r>
    </w:p>
    <w:p>
      <w:pPr>
        <w:spacing w:before="0" w:after="220"/>
        <w:jc w:val="left"/>
      </w:pPr>
      <w:r>
        <w:rPr>
          <w:rFonts w:ascii="Georgia" w:cs="Georgia" w:eastAsia="Georgia" w:hAnsi="Georgia"/>
          <w:sz w:val="24"/>
          <w:szCs w:val="24"/>
        </w:rPr>
        <w:t xml:space="preserve">Fisher recognizes that transitions of this kind rarely happen overnight. Large platforms benefit from network effects that make them deeply entrenched in daily life. Communication networks, financial systems, and online marketplaces often become more valuable as more people use them, which can make alternatives difficult to establish. Yet history shows that technological ecosystems are not immutable. When new architectures emerge that better serve the interests of users, they can gradually reshape the landscape.</w:t>
      </w:r>
    </w:p>
    <w:p>
      <w:pPr>
        <w:spacing w:before="0" w:after="220"/>
        <w:jc w:val="left"/>
      </w:pPr>
      <w:r>
        <w:rPr>
          <w:rFonts w:ascii="Georgia" w:cs="Georgia" w:eastAsia="Georgia" w:hAnsi="Georgia"/>
          <w:sz w:val="24"/>
          <w:szCs w:val="24"/>
        </w:rPr>
        <w:t xml:space="preserve">The corporate refusal test therefore serves as both a philosophical stance and a practical challenge. It asks whether individuals are willing to hold technology companies accountable not only for the services they provide but also for the systems of data extraction those services rely upon. If a company refuses to adopt architectures that respect personal autonomy, Fisher argues that people should at least consider whether continuing to support that system reflects the future they wish to build.</w:t>
      </w:r>
    </w:p>
    <w:p>
      <w:pPr>
        <w:spacing w:before="0" w:after="220"/>
        <w:jc w:val="left"/>
      </w:pPr>
      <w:r>
        <w:rPr>
          <w:rFonts w:ascii="Georgia" w:cs="Georgia" w:eastAsia="Georgia" w:hAnsi="Georgia"/>
          <w:sz w:val="24"/>
          <w:szCs w:val="24"/>
        </w:rPr>
        <w:t xml:space="preserve">In the long run, markets respond to the incentives created by the choices individuals make. When enough people demand technology that respects privacy and sovereignty, companies will discover that protecting user autonomy can be just as powerful a competitive advantage as collecting behavioral data ever was.</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Architecture for Independence</w:t>
      </w:r>
    </w:p>
    <w:p>
      <w:pPr>
        <w:spacing w:before="0" w:after="220"/>
        <w:jc w:val="left"/>
      </w:pPr>
      <w:r>
        <w:rPr>
          <w:rFonts w:ascii="Georgia" w:cs="Georgia" w:eastAsia="Georgia" w:hAnsi="Georgia"/>
          <w:sz w:val="24"/>
          <w:szCs w:val="24"/>
        </w:rPr>
        <w:t xml:space="preserve">At the center of Lance Fisher's work is a belief that sounds simple until one fully understands what it demands: freedom in the digital age must be built into the structure of the systems people rely on. It cannot be left to the goodwill of corporations, the promises of policy teams, or the marketing language of companies whose financial incentives run in the opposite direction. Independence, if it is to be real, has to be architectural. It has to exist in the design of the technology itself, in the way identity is stored, in the way communication is transmitted, in the way data is handled, in the way systems fail, and in the way a user retains control when institutions, platforms, or service providers do not act in his interest. This is the reason Fisher Sovereign exists.</w:t>
      </w:r>
    </w:p>
    <w:p>
      <w:pPr>
        <w:spacing w:before="0" w:after="220"/>
        <w:jc w:val="left"/>
      </w:pPr>
      <w:r>
        <w:rPr>
          <w:rFonts w:ascii="Georgia" w:cs="Georgia" w:eastAsia="Georgia" w:hAnsi="Georgia"/>
          <w:sz w:val="24"/>
          <w:szCs w:val="24"/>
        </w:rPr>
        <w:t xml:space="preserve">What Fisher is reacting against is not merely the fact that companies collect data, or that platforms influence behavior, or that breaches occur. It is the fact that the current digital order has normalized dependence as the default mode of participation. Most people do not own the systems that hold their data. They do not control the infrastructure through which their communications pass. They do not meaningfully govern the algorithms that determine what is surfaced to them and what is silently filtered. Their participation is conditional. Their access is revocable. Their identity is increasingly legible to others while the systems acting upon them remain opaque.</w:t>
      </w:r>
    </w:p>
    <w:p>
      <w:pPr>
        <w:spacing w:before="0" w:after="220"/>
        <w:jc w:val="left"/>
      </w:pPr>
      <w:r>
        <w:rPr>
          <w:rFonts w:ascii="Georgia" w:cs="Georgia" w:eastAsia="Georgia" w:hAnsi="Georgia"/>
          <w:sz w:val="24"/>
          <w:szCs w:val="24"/>
        </w:rPr>
        <w:t xml:space="preserve">The vision behind Fisher Sovereign centers on personal digital sovereignty. Instead of relying entirely on centralized services, individuals could operate technology systems that keep their most sensitive data under their own control. The ecosystem Fisher is designing includes encrypted communication platforms designed around privacy as a first principle. It includes personal identity vaults that store credentials securely without exposing them to centralized databases. It includes privacy-first infrastructure nodes that allow individuals to operate parts of their digital ecosystem locally. It includes artificial intelligence environments capable of running directly on personal hardware rather than routing every interaction through remote systems that collect and analyze the byproducts. It includes secure data layers designed to minimize unnecessary information exposure by design rather than by policy.</w:t>
      </w:r>
    </w:p>
    <w:p>
      <w:pPr>
        <w:spacing w:before="0" w:after="220"/>
        <w:jc w:val="left"/>
      </w:pPr>
      <w:r>
        <w:rPr>
          <w:rFonts w:ascii="Georgia" w:cs="Georgia" w:eastAsia="Georgia" w:hAnsi="Georgia"/>
          <w:sz w:val="24"/>
          <w:szCs w:val="24"/>
        </w:rPr>
        <w:t xml:space="preserve">The goal is not nostalgia, nor is it a fantasy of retreating from modern technology altogether. It is the creation of a technological environment in which participation does not require habitual surrender. Fisher is not trying to build a bunker mentality into software. His project is not retreat. It is correction.</w:t>
      </w:r>
    </w:p>
    <w:p>
      <w:pPr>
        <w:spacing w:before="0" w:after="220"/>
        <w:jc w:val="left"/>
      </w:pPr>
      <w:r>
        <w:rPr>
          <w:rFonts w:ascii="Georgia" w:cs="Georgia" w:eastAsia="Georgia" w:hAnsi="Georgia"/>
          <w:sz w:val="24"/>
          <w:szCs w:val="24"/>
        </w:rPr>
        <w:t xml:space="preserve">He sees the current trajectory of digital life as one in which too many people have been conditioned to accept a degraded definition of autonomy. They are told that convenience is worth almost any concession, that free services justify near-total behavioral transparency, that opaque systems are acceptable so long as they feel smooth, and that a person should simply trust platforms and corporations to do what is right after the fact. Fisher rejects that premise. He believes that if a system matters enough to shape someone's daily life, then its underlying structure matters enough to be contested.</w:t>
      </w:r>
    </w:p>
    <w:p>
      <w:pPr>
        <w:spacing w:before="0" w:after="220"/>
        <w:jc w:val="left"/>
      </w:pPr>
      <w:r>
        <w:rPr>
          <w:rFonts w:ascii="Georgia" w:cs="Georgia" w:eastAsia="Georgia" w:hAnsi="Georgia"/>
          <w:sz w:val="24"/>
          <w:szCs w:val="24"/>
        </w:rPr>
        <w:t xml:space="preserve">This is why Fisher Sovereign is not merely another software concept. It is meant to become a counter-architecture. Not a cosmetic alternative. A real alternative in principle and design. The mission is to build systems that do not require the user to trade away the map of his life in order to function. The mission is to return a serious idea to the center of technology: that the human being using the system should remain the moral center of that system, not its exploitable input.</w:t>
      </w:r>
    </w:p>
    <w:p>
      <w:pPr>
        <w:spacing w:before="0" w:after="220"/>
        <w:jc w:val="left"/>
      </w:pPr>
      <w:r>
        <w:rPr>
          <w:rFonts w:ascii="Georgia" w:cs="Georgia" w:eastAsia="Georgia" w:hAnsi="Georgia"/>
          <w:sz w:val="24"/>
          <w:szCs w:val="24"/>
        </w:rPr>
        <w:t xml:space="preserve">That is what gives Fisher Sovereign its weight. It is a response to an age in which the architecture of daily life has drifted toward constant observation, behavioral prediction, conditional access, and soft forms of control that too few people seem willing to name plainly. Fisher is naming it plainly. More importantly, he is building beyond it. He is building with permanence in mind, because systems that touch liberty should be designed to endure. He is building with consequence in mind, because technology now shapes too much of modern life for its architecture to be morally casual.</w:t>
      </w:r>
    </w:p>
    <w:p>
      <w:pPr>
        <w:spacing w:before="0" w:after="220"/>
        <w:jc w:val="left"/>
      </w:pPr>
      <w:r>
        <w:rPr>
          <w:rFonts w:ascii="Georgia" w:cs="Georgia" w:eastAsia="Georgia" w:hAnsi="Georgia"/>
          <w:sz w:val="24"/>
          <w:szCs w:val="24"/>
        </w:rPr>
        <w:t xml:space="preserve">The internet was once sold to the public as a frontier of human freedom. Fisher believes that promise was not entirely false, but it was diverted. The task now is not merely to criticize what the network became. It is to build something better in response. That is the work he sees in front of him. That is the burden he has chosen. And that is what Fisher Sovereign is meant to become: not another layer in the machinery of extraction, but an architecture for people who are no longer willing to live as data points inside someone else's system.</w:t>
      </w:r>
    </w:p>
    <w:p>
      <w:pPr>
        <w:pBdr>
          <w:bottom w:val="single" w:color="AAAAAA" w:sz="2" w:space="1"/>
        </w:pBdr>
        <w:spacing w:before="400" w:after="400"/>
      </w:pPr>
      <w:r>
        <w:t xml:space="preserve"/>
      </w:r>
    </w:p>
    <w:p>
      <w:pPr>
        <w:spacing w:before="560" w:after="160"/>
      </w:pPr>
      <w:r>
        <w:rPr>
          <w:rFonts w:ascii="Georgia" w:cs="Georgia" w:eastAsia="Georgia" w:hAnsi="Georgia"/>
          <w:b/>
          <w:bCs/>
          <w:sz w:val="30"/>
          <w:szCs w:val="30"/>
        </w:rPr>
        <w:t xml:space="preserve">The End of the Data Economy's Quiet Assumption</w:t>
      </w:r>
    </w:p>
    <w:p>
      <w:pPr>
        <w:spacing w:before="0" w:after="220"/>
        <w:jc w:val="left"/>
      </w:pPr>
      <w:r>
        <w:rPr>
          <w:rFonts w:ascii="Georgia" w:cs="Georgia" w:eastAsia="Georgia" w:hAnsi="Georgia"/>
          <w:sz w:val="24"/>
          <w:szCs w:val="24"/>
        </w:rPr>
        <w:t xml:space="preserve">For years the modern internet has operated under a quiet assumption. The assumption was never debated openly, rarely explained clearly, and almost never framed as a conscious decision made by society. It simply emerged through the architecture of the platforms that came to dominate the digital world.</w:t>
      </w:r>
    </w:p>
    <w:p>
      <w:pPr>
        <w:spacing w:before="0" w:after="220"/>
        <w:jc w:val="left"/>
      </w:pPr>
      <w:r>
        <w:rPr>
          <w:rFonts w:ascii="Georgia" w:cs="Georgia" w:eastAsia="Georgia" w:hAnsi="Georgia"/>
          <w:sz w:val="24"/>
          <w:szCs w:val="24"/>
        </w:rPr>
        <w:t xml:space="preserve">That assumption was that human lives could be measured, recorded, analyzed, and ultimately monetized at scale.</w:t>
      </w:r>
    </w:p>
    <w:p>
      <w:pPr>
        <w:spacing w:before="0" w:after="220"/>
        <w:jc w:val="left"/>
      </w:pPr>
      <w:r>
        <w:rPr>
          <w:rFonts w:ascii="Georgia" w:cs="Georgia" w:eastAsia="Georgia" w:hAnsi="Georgia"/>
          <w:sz w:val="24"/>
          <w:szCs w:val="24"/>
        </w:rPr>
        <w:t xml:space="preserve">Every search, every click, every pause of attention became a signal that could be captured. Those signals accumulated into behavioral profiles that could be studied, categorized, and sold. Entire industries grew around the ability to observe people closely enough to anticipate what they might do next.</w:t>
      </w:r>
    </w:p>
    <w:p>
      <w:pPr>
        <w:spacing w:before="0" w:after="220"/>
        <w:jc w:val="left"/>
      </w:pPr>
      <w:r>
        <w:rPr>
          <w:rFonts w:ascii="Georgia" w:cs="Georgia" w:eastAsia="Georgia" w:hAnsi="Georgia"/>
          <w:sz w:val="24"/>
          <w:szCs w:val="24"/>
        </w:rPr>
        <w:t xml:space="preserve">The practice became so normalized that it eventually faded into the background of daily life. Most people never consciously chose to participate in this system. They simply used the tools placed in front of them.</w:t>
      </w:r>
    </w:p>
    <w:p>
      <w:pPr>
        <w:spacing w:before="0" w:after="220"/>
        <w:jc w:val="left"/>
      </w:pPr>
      <w:r>
        <w:rPr>
          <w:rFonts w:ascii="Georgia" w:cs="Georgia" w:eastAsia="Georgia" w:hAnsi="Georgia"/>
          <w:sz w:val="24"/>
          <w:szCs w:val="24"/>
        </w:rPr>
        <w:t xml:space="preserve">But normalization does not make a system just.</w:t>
      </w:r>
    </w:p>
    <w:p>
      <w:pPr>
        <w:spacing w:before="0" w:after="220"/>
        <w:jc w:val="left"/>
      </w:pPr>
      <w:r>
        <w:rPr>
          <w:rFonts w:ascii="Georgia" w:cs="Georgia" w:eastAsia="Georgia" w:hAnsi="Georgia"/>
          <w:sz w:val="24"/>
          <w:szCs w:val="24"/>
        </w:rPr>
        <w:t xml:space="preserve">At some point, a society must ask whether the quiet assumptions embedded in its infrastructure are worthy of continuing. The modern data economy rests on a belief that human behavior should be continuously harvested, refined into predictive insight, and sold as a commodity within markets that most people never see.</w:t>
      </w:r>
    </w:p>
    <w:p>
      <w:pPr>
        <w:spacing w:before="0" w:after="220"/>
        <w:jc w:val="left"/>
      </w:pPr>
      <w:r>
        <w:rPr>
          <w:rFonts w:ascii="Georgia" w:cs="Georgia" w:eastAsia="Georgia" w:hAnsi="Georgia"/>
          <w:sz w:val="24"/>
          <w:szCs w:val="24"/>
        </w:rPr>
        <w:t xml:space="preserve">Fisher believes that assumption has reached its end.</w:t>
      </w:r>
    </w:p>
    <w:p>
      <w:pPr>
        <w:spacing w:before="0" w:after="220"/>
        <w:jc w:val="left"/>
      </w:pPr>
      <w:r>
        <w:rPr>
          <w:rFonts w:ascii="Georgia" w:cs="Georgia" w:eastAsia="Georgia" w:hAnsi="Georgia"/>
          <w:sz w:val="24"/>
          <w:szCs w:val="24"/>
        </w:rPr>
        <w:t xml:space="preserve">The day and age of being a data set for a company to make money off of is over.</w:t>
      </w:r>
    </w:p>
    <w:p>
      <w:pPr>
        <w:spacing w:before="0" w:after="220"/>
        <w:jc w:val="left"/>
      </w:pPr>
      <w:r>
        <w:rPr>
          <w:rFonts w:ascii="Georgia" w:cs="Georgia" w:eastAsia="Georgia" w:hAnsi="Georgia"/>
          <w:sz w:val="24"/>
          <w:szCs w:val="24"/>
        </w:rPr>
        <w:t xml:space="preserve">For too long, individuals have been treated as the raw material of a technological system designed primarily to extract value from their attention, their habits, and their private lives. The platforms that shape modern communication have grown extraordinarily powerful by converting human activity into behavioral signals that fuel advertising systems, predictive models, and market analytics.</w:t>
      </w:r>
    </w:p>
    <w:p>
      <w:pPr>
        <w:spacing w:before="0" w:after="220"/>
        <w:jc w:val="left"/>
      </w:pPr>
      <w:r>
        <w:rPr>
          <w:rFonts w:ascii="Georgia" w:cs="Georgia" w:eastAsia="Georgia" w:hAnsi="Georgia"/>
          <w:sz w:val="24"/>
          <w:szCs w:val="24"/>
        </w:rPr>
        <w:t xml:space="preserve">The result is an internet that often measures people more than it serves them.</w:t>
      </w:r>
    </w:p>
    <w:p>
      <w:pPr>
        <w:spacing w:before="0" w:after="220"/>
        <w:jc w:val="left"/>
      </w:pPr>
      <w:r>
        <w:rPr>
          <w:rFonts w:ascii="Georgia" w:cs="Georgia" w:eastAsia="Georgia" w:hAnsi="Georgia"/>
          <w:sz w:val="24"/>
          <w:szCs w:val="24"/>
        </w:rPr>
        <w:t xml:space="preserve">This is not an inevitable feature of technology. It is the result of specific design choices and economic incentives that guided the development of digital infrastructure over the past two decades. Those choices created a system where the most profitable architecture was one that collected as much information about human behavior as possible.</w:t>
      </w:r>
    </w:p>
    <w:p>
      <w:pPr>
        <w:spacing w:before="0" w:after="220"/>
        <w:jc w:val="left"/>
      </w:pPr>
      <w:r>
        <w:rPr>
          <w:rFonts w:ascii="Georgia" w:cs="Georgia" w:eastAsia="Georgia" w:hAnsi="Georgia"/>
          <w:sz w:val="24"/>
          <w:szCs w:val="24"/>
        </w:rPr>
        <w:t xml:space="preserve">But architecture can change.</w:t>
      </w:r>
    </w:p>
    <w:p>
      <w:pPr>
        <w:spacing w:before="0" w:after="220"/>
        <w:jc w:val="left"/>
      </w:pPr>
      <w:r>
        <w:rPr>
          <w:rFonts w:ascii="Georgia" w:cs="Georgia" w:eastAsia="Georgia" w:hAnsi="Georgia"/>
          <w:sz w:val="24"/>
          <w:szCs w:val="24"/>
        </w:rPr>
        <w:t xml:space="preserve">The future of the internet does not have to be built on the quiet extraction of behavioral data. It can be built on systems that respect the autonomy of the people who use them. It can be built on tools that place privacy, security, and personal sovereignty at the center of their design rather than treating those principles as obstacles to be worked around.</w:t>
      </w:r>
    </w:p>
    <w:p>
      <w:pPr>
        <w:spacing w:before="0" w:after="220"/>
        <w:jc w:val="left"/>
      </w:pPr>
      <w:r>
        <w:rPr>
          <w:rFonts w:ascii="Georgia" w:cs="Georgia" w:eastAsia="Georgia" w:hAnsi="Georgia"/>
          <w:sz w:val="24"/>
          <w:szCs w:val="24"/>
        </w:rPr>
        <w:t xml:space="preserve">This is the vision behind Fisher Sovereign.</w:t>
      </w:r>
    </w:p>
    <w:p>
      <w:pPr>
        <w:spacing w:before="0" w:after="220"/>
        <w:jc w:val="left"/>
      </w:pPr>
      <w:r>
        <w:rPr>
          <w:rFonts w:ascii="Georgia" w:cs="Georgia" w:eastAsia="Georgia" w:hAnsi="Georgia"/>
          <w:sz w:val="24"/>
          <w:szCs w:val="24"/>
        </w:rPr>
        <w:t xml:space="preserve">Fisher Sovereign exists to explore a different technological foundation for the digital world. Instead of building systems that quietly observe and profile the people who rely on them, the goal is to build infrastructure that returns control to the individual. Systems that minimize centralized data collection. Tools that allow people to communicate, store information, and interact digitally without surrendering ownership of their personal data.</w:t>
      </w:r>
    </w:p>
    <w:p>
      <w:pPr>
        <w:spacing w:before="0" w:after="220"/>
        <w:jc w:val="left"/>
      </w:pPr>
      <w:r>
        <w:rPr>
          <w:rFonts w:ascii="Georgia" w:cs="Georgia" w:eastAsia="Georgia" w:hAnsi="Georgia"/>
          <w:sz w:val="24"/>
          <w:szCs w:val="24"/>
        </w:rPr>
        <w:t xml:space="preserve">The mission is simple to describe, but ambitious in its implications.</w:t>
      </w:r>
    </w:p>
    <w:p>
      <w:pPr>
        <w:spacing w:before="0" w:after="220"/>
        <w:jc w:val="left"/>
      </w:pPr>
      <w:r>
        <w:rPr>
          <w:rFonts w:ascii="Georgia" w:cs="Georgia" w:eastAsia="Georgia" w:hAnsi="Georgia"/>
          <w:sz w:val="24"/>
          <w:szCs w:val="24"/>
        </w:rPr>
        <w:t xml:space="preserve">Building the architecture for independence.</w:t>
      </w:r>
    </w:p>
    <w:p>
      <w:pPr>
        <w:spacing w:before="0" w:after="220"/>
        <w:jc w:val="left"/>
      </w:pPr>
      <w:r>
        <w:rPr>
          <w:rFonts w:ascii="Georgia" w:cs="Georgia" w:eastAsia="Georgia" w:hAnsi="Georgia"/>
          <w:sz w:val="24"/>
          <w:szCs w:val="24"/>
        </w:rPr>
        <w:t xml:space="preserve">Independence in the digital age means more than convenience. It means the ability to participate in modern technological life without being continuously converted into a measurable commodity. It means reclaiming the idea that individuals should have authority over the information generated by their own lives.</w:t>
      </w:r>
    </w:p>
    <w:p>
      <w:pPr>
        <w:spacing w:before="0" w:after="220"/>
        <w:jc w:val="left"/>
      </w:pPr>
      <w:r>
        <w:rPr>
          <w:rFonts w:ascii="Georgia" w:cs="Georgia" w:eastAsia="Georgia" w:hAnsi="Georgia"/>
          <w:sz w:val="24"/>
          <w:szCs w:val="24"/>
        </w:rPr>
        <w:t xml:space="preserve">The shift toward that future will not happen automatically. It requires builders willing to question the assumptions that shaped the current system. It requires people willing to design technologies that serve the individual rather than the surveillance markets surrounding them.</w:t>
      </w:r>
    </w:p>
    <w:p>
      <w:pPr>
        <w:spacing w:before="0" w:after="220"/>
        <w:jc w:val="left"/>
      </w:pPr>
      <w:r>
        <w:rPr>
          <w:rFonts w:ascii="Georgia" w:cs="Georgia" w:eastAsia="Georgia" w:hAnsi="Georgia"/>
          <w:sz w:val="24"/>
          <w:szCs w:val="24"/>
        </w:rPr>
        <w:t xml:space="preserve">Fisher Sovereign is an attempt to begin that work.</w:t>
      </w:r>
    </w:p>
    <w:p>
      <w:pPr>
        <w:spacing w:before="0" w:after="220"/>
        <w:jc w:val="left"/>
      </w:pPr>
      <w:r>
        <w:rPr>
          <w:rFonts w:ascii="Georgia" w:cs="Georgia" w:eastAsia="Georgia" w:hAnsi="Georgia"/>
          <w:sz w:val="24"/>
          <w:szCs w:val="24"/>
        </w:rPr>
        <w:t xml:space="preserve">Because if the digital world is going to shape the next era of human civilization, then the systems that power it should be worthy of the people who live within it.</w:t>
      </w:r>
    </w:p>
    <w:p>
      <w:pPr>
        <w:spacing w:before="0" w:after="220"/>
        <w:jc w:val="left"/>
      </w:pPr>
      <w:r>
        <w:rPr>
          <w:rFonts w:ascii="Georgia" w:cs="Georgia" w:eastAsia="Georgia" w:hAnsi="Georgia"/>
          <w:sz w:val="24"/>
          <w:szCs w:val="24"/>
        </w:rPr>
        <w:t xml:space="preserve">And that begins with rejecting the quiet assumption that human lives exist to be harvested as data.</w:t>
      </w:r>
    </w:p>
    <w:p>
      <w:pPr>
        <w:pBdr>
          <w:bottom w:val="single" w:color="AAAAAA" w:sz="2" w:space="1"/>
        </w:pBdr>
        <w:spacing w:before="400" w:after="400"/>
      </w:pPr>
      <w:r>
        <w:t xml:space="preserve"/>
      </w:r>
    </w:p>
    <w:p>
      <w:pPr>
        <w:spacing w:before="560" w:after="280"/>
        <w:jc w:val="center"/>
      </w:pPr>
      <w:r>
        <w:rPr>
          <w:rFonts w:ascii="Georgia" w:cs="Georgia" w:eastAsia="Georgia" w:hAnsi="Georgia"/>
          <w:i/>
          <w:iCs/>
          <w:color w:val="333333"/>
          <w:sz w:val="26"/>
          <w:szCs w:val="26"/>
        </w:rPr>
        <w:t xml:space="preserve">"The future will belong to those who build systems people can trust."</w:t>
      </w:r>
    </w:p>
    <w:p>
      <w:pPr>
        <w:spacing w:before="0" w:after="120"/>
        <w:jc w:val="center"/>
      </w:pPr>
      <w:r>
        <w:rPr>
          <w:rFonts w:ascii="Georgia" w:cs="Georgia" w:eastAsia="Georgia" w:hAnsi="Georgia"/>
          <w:b/>
          <w:bCs/>
          <w:color w:val="555555"/>
          <w:sz w:val="20"/>
          <w:szCs w:val="20"/>
        </w:rPr>
        <w:t xml:space="preserve">Fisher Sovereign Systems, LLC</w:t>
      </w:r>
    </w:p>
    <w:p>
      <w:pPr>
        <w:spacing w:before="0" w:after="120"/>
        <w:jc w:val="center"/>
      </w:pPr>
      <w:r>
        <w:rPr>
          <w:rFonts w:ascii="Georgia" w:cs="Georgia" w:eastAsia="Georgia" w:hAnsi="Georgia"/>
          <w:i/>
          <w:iCs/>
          <w:color w:val="777777"/>
          <w:sz w:val="20"/>
          <w:szCs w:val="20"/>
        </w:rPr>
        <w:t xml:space="preserve">Building the Architecture for Independence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pPr>
      <w:spacing w:after="220"/>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2026-03-11T21:07:12.798Z</dcterms:created>
  <dcterms:modified xsi:type="dcterms:W3CDTF">2026-03-11T21:07:12.799Z</dcterms:modified>
</cp:coreProperties>
</file>

<file path=docProps/custom.xml><?xml version="1.0" encoding="utf-8"?>
<Properties xmlns="http://schemas.openxmlformats.org/officeDocument/2006/custom-properties" xmlns:vt="http://schemas.openxmlformats.org/officeDocument/2006/docPropsVTypes"/>
</file>