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27D6F" w14:textId="77777777" w:rsidR="005810B3" w:rsidRPr="005810B3" w:rsidRDefault="005810B3" w:rsidP="005810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CAPE 31 INTERNATIONAL CLASS ASSOCIATION</w:t>
      </w:r>
    </w:p>
    <w:p w14:paraId="6402C47E" w14:textId="77777777" w:rsidR="005810B3" w:rsidRPr="005810B3" w:rsidRDefault="005810B3" w:rsidP="00581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CLASS MANAGER SERVICES AGREEMENT</w:t>
      </w:r>
    </w:p>
    <w:p w14:paraId="59390651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Agreement is made on the ___ day of __________ 20__.</w:t>
      </w:r>
    </w:p>
    <w:p w14:paraId="7BB42485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BETWEEN</w:t>
      </w:r>
    </w:p>
    <w:p w14:paraId="48E9ED04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Cape 31 International Class Association</w:t>
      </w: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(the “Association”), acting through its International Executive Committee (“Executive Committee”)</w:t>
      </w:r>
    </w:p>
    <w:p w14:paraId="51367F1B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</w:t>
      </w:r>
    </w:p>
    <w:p w14:paraId="32B701AE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[Full Legal Name]</w:t>
      </w: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of [Address] (the “Class Manager”).</w:t>
      </w:r>
    </w:p>
    <w:p w14:paraId="31C84601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Association and the Class Manager are referred to individually as a “Party” and collectively as the “Parties”.</w:t>
      </w:r>
    </w:p>
    <w:p w14:paraId="6B326D60" w14:textId="77777777" w:rsidR="005810B3" w:rsidRPr="005810B3" w:rsidRDefault="005810B3" w:rsidP="005810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BB4B7C2">
          <v:rect id="_x0000_i1025" style="width:0;height:1.5pt" o:hralign="center" o:hrstd="t" o:hr="t" fillcolor="#a0a0a0" stroked="f"/>
        </w:pict>
      </w:r>
    </w:p>
    <w:p w14:paraId="089AF3FD" w14:textId="77777777" w:rsidR="005810B3" w:rsidRPr="005810B3" w:rsidRDefault="005810B3" w:rsidP="005810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Appointment</w:t>
      </w:r>
    </w:p>
    <w:p w14:paraId="3B8EEAFB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1.1 The Association appoints the Class Manager to provide administrative and operational services to support the management and development of the Cape 31 Class.</w:t>
      </w:r>
    </w:p>
    <w:p w14:paraId="74D97041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1.2 The Class Manager accepts the appointment and agrees to perform the services described in this Agreement.</w:t>
      </w:r>
    </w:p>
    <w:p w14:paraId="54B45BFB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1.3 The Class Manager acts as an </w:t>
      </w:r>
      <w:r w:rsidRPr="005810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independent contractor</w:t>
      </w: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not as an employee, partner or agent of the Association.</w:t>
      </w:r>
    </w:p>
    <w:p w14:paraId="26399B74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1.4 The Class Manager has </w:t>
      </w:r>
      <w:r w:rsidRPr="005810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authority to bind the Association to contractual obligations</w:t>
      </w: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without prior written approval from the Executive Committee.</w:t>
      </w:r>
    </w:p>
    <w:p w14:paraId="0B0D80DE" w14:textId="77777777" w:rsidR="005810B3" w:rsidRPr="005810B3" w:rsidRDefault="005810B3" w:rsidP="005810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EFA76D4">
          <v:rect id="_x0000_i1026" style="width:0;height:1.5pt" o:hralign="center" o:hrstd="t" o:hr="t" fillcolor="#a0a0a0" stroked="f"/>
        </w:pict>
      </w:r>
    </w:p>
    <w:p w14:paraId="20158251" w14:textId="77777777" w:rsidR="005810B3" w:rsidRPr="005810B3" w:rsidRDefault="005810B3" w:rsidP="005810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Term</w:t>
      </w:r>
    </w:p>
    <w:p w14:paraId="743523B5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2.1 The appointment shall commence on the Effective Date and continue for a period of </w:t>
      </w:r>
      <w:r w:rsidRPr="005810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twelve (12) months</w:t>
      </w: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5A7BF21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2.2 The Agreement may be renewed annually by mutual agreement of the Executive Committee and the Class Manager.</w:t>
      </w:r>
    </w:p>
    <w:p w14:paraId="7F5C2FDF" w14:textId="77777777" w:rsidR="005810B3" w:rsidRPr="005810B3" w:rsidRDefault="005810B3" w:rsidP="005810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39AD657A">
          <v:rect id="_x0000_i1027" style="width:0;height:1.5pt" o:hralign="center" o:hrstd="t" o:hr="t" fillcolor="#a0a0a0" stroked="f"/>
        </w:pict>
      </w:r>
    </w:p>
    <w:p w14:paraId="0EA58AE1" w14:textId="77777777" w:rsidR="005810B3" w:rsidRPr="005810B3" w:rsidRDefault="005810B3" w:rsidP="005810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Scope of Services</w:t>
      </w:r>
    </w:p>
    <w:p w14:paraId="7FCD9FCB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Class Manager shall assist the Association in the administration and operation of the class including:</w:t>
      </w:r>
    </w:p>
    <w:p w14:paraId="0E782895" w14:textId="77777777" w:rsidR="005810B3" w:rsidRPr="005810B3" w:rsidRDefault="005810B3" w:rsidP="005810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Administration</w:t>
      </w:r>
    </w:p>
    <w:p w14:paraId="32B99D18" w14:textId="77777777" w:rsidR="005810B3" w:rsidRPr="005810B3" w:rsidRDefault="005810B3" w:rsidP="005810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supporting Executive Committee operations</w:t>
      </w:r>
    </w:p>
    <w:p w14:paraId="15CC67B4" w14:textId="77777777" w:rsidR="005810B3" w:rsidRPr="005810B3" w:rsidRDefault="005810B3" w:rsidP="005810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preparing meeting agendas and minutes</w:t>
      </w:r>
    </w:p>
    <w:p w14:paraId="5DB330E4" w14:textId="77777777" w:rsidR="005810B3" w:rsidRPr="005810B3" w:rsidRDefault="005810B3" w:rsidP="005810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assisting with class communications</w:t>
      </w:r>
    </w:p>
    <w:p w14:paraId="3E678620" w14:textId="77777777" w:rsidR="005810B3" w:rsidRPr="005810B3" w:rsidRDefault="005810B3" w:rsidP="005810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maintaining class records and documents</w:t>
      </w:r>
    </w:p>
    <w:p w14:paraId="249157A9" w14:textId="77777777" w:rsidR="005810B3" w:rsidRPr="005810B3" w:rsidRDefault="005810B3" w:rsidP="005810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Communications</w:t>
      </w:r>
    </w:p>
    <w:p w14:paraId="76DCC6A8" w14:textId="77777777" w:rsidR="005810B3" w:rsidRPr="005810B3" w:rsidRDefault="005810B3" w:rsidP="005810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assisting with newsletters and class updates</w:t>
      </w:r>
    </w:p>
    <w:p w14:paraId="0EBE1A30" w14:textId="77777777" w:rsidR="005810B3" w:rsidRPr="005810B3" w:rsidRDefault="005810B3" w:rsidP="005810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coordinating social media posts</w:t>
      </w:r>
    </w:p>
    <w:p w14:paraId="2DFF605B" w14:textId="77777777" w:rsidR="005810B3" w:rsidRPr="005810B3" w:rsidRDefault="005810B3" w:rsidP="005810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publishing official documents approved by the Executive Committee</w:t>
      </w:r>
    </w:p>
    <w:p w14:paraId="39205063" w14:textId="77777777" w:rsidR="005810B3" w:rsidRPr="005810B3" w:rsidRDefault="005810B3" w:rsidP="005810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coordinating press releases relating to class events</w:t>
      </w:r>
    </w:p>
    <w:p w14:paraId="27B8AAD3" w14:textId="77777777" w:rsidR="005810B3" w:rsidRPr="005810B3" w:rsidRDefault="005810B3" w:rsidP="005810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Event Coordination Support</w:t>
      </w:r>
    </w:p>
    <w:p w14:paraId="727E37B7" w14:textId="77777777" w:rsidR="005810B3" w:rsidRPr="005810B3" w:rsidRDefault="005810B3" w:rsidP="005810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liaising with host clubs and event organisers</w:t>
      </w:r>
    </w:p>
    <w:p w14:paraId="6F2C6A3A" w14:textId="77777777" w:rsidR="005810B3" w:rsidRPr="005810B3" w:rsidRDefault="005810B3" w:rsidP="005810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assisting with event communications</w:t>
      </w:r>
    </w:p>
    <w:p w14:paraId="15F431ED" w14:textId="77777777" w:rsidR="005810B3" w:rsidRPr="005810B3" w:rsidRDefault="005810B3" w:rsidP="005810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coordinating information for owners and teams</w:t>
      </w:r>
    </w:p>
    <w:p w14:paraId="542C1881" w14:textId="77777777" w:rsidR="005810B3" w:rsidRPr="005810B3" w:rsidRDefault="005810B3" w:rsidP="005810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supporting the Executive Committee in planning the class calendar</w:t>
      </w:r>
    </w:p>
    <w:p w14:paraId="3AB4EAAD" w14:textId="77777777" w:rsidR="005810B3" w:rsidRPr="005810B3" w:rsidRDefault="005810B3" w:rsidP="005810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3.4 Fleet Development</w:t>
      </w:r>
    </w:p>
    <w:p w14:paraId="499BB235" w14:textId="77777777" w:rsidR="005810B3" w:rsidRPr="005810B3" w:rsidRDefault="005810B3" w:rsidP="005810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assisting with owner and team communications</w:t>
      </w:r>
    </w:p>
    <w:p w14:paraId="75108067" w14:textId="77777777" w:rsidR="005810B3" w:rsidRPr="005810B3" w:rsidRDefault="005810B3" w:rsidP="005810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supporting fleet development initiatives approved by the Executive Committee</w:t>
      </w:r>
    </w:p>
    <w:p w14:paraId="151AF7DE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3.5 The Class Manager shall perform services in accordance with policies and directions issued by the Executive Committee.</w:t>
      </w:r>
    </w:p>
    <w:p w14:paraId="46A3AA48" w14:textId="77777777" w:rsidR="005810B3" w:rsidRPr="005810B3" w:rsidRDefault="005810B3" w:rsidP="005810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C1AD794">
          <v:rect id="_x0000_i1028" style="width:0;height:1.5pt" o:hralign="center" o:hrstd="t" o:hr="t" fillcolor="#a0a0a0" stroked="f"/>
        </w:pict>
      </w:r>
    </w:p>
    <w:p w14:paraId="0FC87390" w14:textId="77777777" w:rsidR="005810B3" w:rsidRPr="005810B3" w:rsidRDefault="005810B3" w:rsidP="005810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Governance Authority</w:t>
      </w:r>
    </w:p>
    <w:p w14:paraId="180601E7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4.1 The Executive Committee retains full governance and strategic authority over the Association.</w:t>
      </w:r>
    </w:p>
    <w:p w14:paraId="3983C34D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4.2 The Class Manager acts solely in a </w:t>
      </w:r>
      <w:r w:rsidRPr="005810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supporting operational role</w:t>
      </w: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shall not exercise independent governance authority.</w:t>
      </w:r>
    </w:p>
    <w:p w14:paraId="0EE82649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4.3 Authority relating to race management, protest hearings, measurement and event safety remains with the relevant host club officials and class measurers.</w:t>
      </w:r>
    </w:p>
    <w:p w14:paraId="7B1172AB" w14:textId="77777777" w:rsidR="005810B3" w:rsidRPr="005810B3" w:rsidRDefault="005810B3" w:rsidP="005810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CCD35F0">
          <v:rect id="_x0000_i1029" style="width:0;height:1.5pt" o:hralign="center" o:hrstd="t" o:hr="t" fillcolor="#a0a0a0" stroked="f"/>
        </w:pict>
      </w:r>
    </w:p>
    <w:p w14:paraId="6768F424" w14:textId="77777777" w:rsidR="005810B3" w:rsidRPr="005810B3" w:rsidRDefault="005810B3" w:rsidP="005810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Financial Administration</w:t>
      </w:r>
    </w:p>
    <w:p w14:paraId="406B0A2E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5.1 All financial management of the Association shall remain under the control of the Executive Committee and Treasurer.</w:t>
      </w:r>
    </w:p>
    <w:p w14:paraId="65725F46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5.2 The Class Manager shall </w:t>
      </w:r>
      <w:r w:rsidRPr="005810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hold or control class bank accounts</w:t>
      </w: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FBDF517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5.3 The Class Manager shall not incur expenses or enter financial commitments on behalf of the Association without prior approval.</w:t>
      </w:r>
    </w:p>
    <w:p w14:paraId="65706C70" w14:textId="77777777" w:rsidR="005810B3" w:rsidRPr="005810B3" w:rsidRDefault="005810B3" w:rsidP="005810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79B049E">
          <v:rect id="_x0000_i1030" style="width:0;height:1.5pt" o:hralign="center" o:hrstd="t" o:hr="t" fillcolor="#a0a0a0" stroked="f"/>
        </w:pict>
      </w:r>
    </w:p>
    <w:p w14:paraId="24FCF2E9" w14:textId="77777777" w:rsidR="005810B3" w:rsidRPr="005810B3" w:rsidRDefault="005810B3" w:rsidP="005810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Remuneration</w:t>
      </w:r>
    </w:p>
    <w:p w14:paraId="16FF8F8A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6.1 The Class Manager shall be compensated at a rate of </w:t>
      </w:r>
      <w:r w:rsidRPr="005810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£___ per day</w:t>
      </w: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services provided.</w:t>
      </w:r>
    </w:p>
    <w:p w14:paraId="65327221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6.2 Prior to the commencement of each sailing season the Executive Committee and Class Manager shall agree the </w:t>
      </w:r>
      <w:r w:rsidRPr="005810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maximum number of operational days</w:t>
      </w: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anticipated for the season.</w:t>
      </w:r>
    </w:p>
    <w:p w14:paraId="5B514363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6.3 Only </w:t>
      </w:r>
      <w:r w:rsidRPr="005810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pre-approved operational days</w:t>
      </w: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shall be billable unless additional days are authorised in advance by the Executive Committee.</w:t>
      </w:r>
    </w:p>
    <w:p w14:paraId="57932047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6.4 Invoices shall be submitted monthly with a summary of services provided.</w:t>
      </w:r>
    </w:p>
    <w:p w14:paraId="424A328A" w14:textId="77777777" w:rsidR="005810B3" w:rsidRPr="005810B3" w:rsidRDefault="005810B3" w:rsidP="005810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10CDF5E">
          <v:rect id="_x0000_i1031" style="width:0;height:1.5pt" o:hralign="center" o:hrstd="t" o:hr="t" fillcolor="#a0a0a0" stroked="f"/>
        </w:pict>
      </w:r>
    </w:p>
    <w:p w14:paraId="33819D71" w14:textId="77777777" w:rsidR="005810B3" w:rsidRPr="005810B3" w:rsidRDefault="005810B3" w:rsidP="005810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Expenses</w:t>
      </w:r>
    </w:p>
    <w:p w14:paraId="0E81D291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7.1 Reasonable expenses incurred in performing approved duties may be reimbursed provided they:</w:t>
      </w:r>
    </w:p>
    <w:p w14:paraId="2577C857" w14:textId="77777777" w:rsidR="005810B3" w:rsidRPr="005810B3" w:rsidRDefault="005810B3" w:rsidP="005810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approved in advance</w:t>
      </w:r>
    </w:p>
    <w:p w14:paraId="7F4D65E7" w14:textId="77777777" w:rsidR="005810B3" w:rsidRPr="005810B3" w:rsidRDefault="005810B3" w:rsidP="005810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supported by receipts</w:t>
      </w:r>
    </w:p>
    <w:p w14:paraId="574B46E1" w14:textId="77777777" w:rsidR="005810B3" w:rsidRPr="005810B3" w:rsidRDefault="005810B3" w:rsidP="005810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comply with Association expense policies.</w:t>
      </w:r>
    </w:p>
    <w:p w14:paraId="7DEAF83B" w14:textId="77777777" w:rsidR="005810B3" w:rsidRPr="005810B3" w:rsidRDefault="005810B3" w:rsidP="005810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5E1D4F0">
          <v:rect id="_x0000_i1032" style="width:0;height:1.5pt" o:hralign="center" o:hrstd="t" o:hr="t" fillcolor="#a0a0a0" stroked="f"/>
        </w:pict>
      </w:r>
    </w:p>
    <w:p w14:paraId="3A41EF1D" w14:textId="77777777" w:rsidR="005810B3" w:rsidRPr="005810B3" w:rsidRDefault="005810B3" w:rsidP="005810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Intellectual Property</w:t>
      </w:r>
    </w:p>
    <w:p w14:paraId="0E7EF2CC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8.1 All intellectual property created, developed or commissioned in connection with the Cape 31 Class during the term of this Agreement shall be the </w:t>
      </w:r>
      <w:r w:rsidRPr="005810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exclusive property of the Association</w:t>
      </w: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735259F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includes but is not limited to:</w:t>
      </w:r>
    </w:p>
    <w:p w14:paraId="0CF1105E" w14:textId="77777777" w:rsidR="005810B3" w:rsidRPr="005810B3" w:rsidRDefault="005810B3" w:rsidP="005810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branding and visual assets</w:t>
      </w:r>
    </w:p>
    <w:p w14:paraId="170DA431" w14:textId="77777777" w:rsidR="005810B3" w:rsidRPr="005810B3" w:rsidRDefault="005810B3" w:rsidP="005810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 formats and circuit structures</w:t>
      </w:r>
    </w:p>
    <w:p w14:paraId="0160AE91" w14:textId="77777777" w:rsidR="005810B3" w:rsidRPr="005810B3" w:rsidRDefault="005810B3" w:rsidP="005810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sponsorship proposals and materials</w:t>
      </w:r>
    </w:p>
    <w:p w14:paraId="75159E14" w14:textId="77777777" w:rsidR="005810B3" w:rsidRPr="005810B3" w:rsidRDefault="005810B3" w:rsidP="005810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media and communications content</w:t>
      </w:r>
    </w:p>
    <w:p w14:paraId="595E6851" w14:textId="77777777" w:rsidR="005810B3" w:rsidRPr="005810B3" w:rsidRDefault="005810B3" w:rsidP="005810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databases and contact lists</w:t>
      </w:r>
    </w:p>
    <w:p w14:paraId="15D4C4F8" w14:textId="77777777" w:rsidR="005810B3" w:rsidRPr="005810B3" w:rsidRDefault="005810B3" w:rsidP="005810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websites and domain names</w:t>
      </w:r>
    </w:p>
    <w:p w14:paraId="1E9513E5" w14:textId="77777777" w:rsidR="005810B3" w:rsidRPr="005810B3" w:rsidRDefault="005810B3" w:rsidP="005810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 platforms and software systems.</w:t>
      </w:r>
    </w:p>
    <w:p w14:paraId="5828FBB3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8.2 The Class Manager acknowledges that they acquire </w:t>
      </w:r>
      <w:r w:rsidRPr="005810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ownership rights</w:t>
      </w: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such intellectual property.</w:t>
      </w:r>
    </w:p>
    <w:p w14:paraId="374CF51E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8.3 The Class Manager may retain non-confidential examples of work solely for professional portfolio purposes.</w:t>
      </w:r>
    </w:p>
    <w:p w14:paraId="1E6459BD" w14:textId="77777777" w:rsidR="005810B3" w:rsidRPr="005810B3" w:rsidRDefault="005810B3" w:rsidP="005810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3B2F972">
          <v:rect id="_x0000_i1033" style="width:0;height:1.5pt" o:hralign="center" o:hrstd="t" o:hr="t" fillcolor="#a0a0a0" stroked="f"/>
        </w:pict>
      </w:r>
    </w:p>
    <w:p w14:paraId="0AD37956" w14:textId="77777777" w:rsidR="005810B3" w:rsidRPr="005810B3" w:rsidRDefault="005810B3" w:rsidP="005810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Sponsorship and Commercial Rights</w:t>
      </w:r>
    </w:p>
    <w:p w14:paraId="6DE28B44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9.1 All sponsorships and commercial partnerships relating to the Cape 31 Class are the property of the Association.</w:t>
      </w:r>
    </w:p>
    <w:p w14:paraId="2705A44B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9.2 The Class Manager may assist in identifying and developing sponsorship opportunities but </w:t>
      </w:r>
      <w:r w:rsidRPr="005810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may not independently negotiate or enter sponsorship agreements</w:t>
      </w: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without written approval from the Executive Committee.</w:t>
      </w:r>
    </w:p>
    <w:p w14:paraId="1E7C9D00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9.3 Sponsor relationships, contacts and commercial materials remain assets of the Association.</w:t>
      </w:r>
    </w:p>
    <w:p w14:paraId="2D9FD4FB" w14:textId="77777777" w:rsidR="005810B3" w:rsidRPr="005810B3" w:rsidRDefault="005810B3" w:rsidP="005810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4184BD4">
          <v:rect id="_x0000_i1034" style="width:0;height:1.5pt" o:hralign="center" o:hrstd="t" o:hr="t" fillcolor="#a0a0a0" stroked="f"/>
        </w:pict>
      </w:r>
    </w:p>
    <w:p w14:paraId="67BA5BB3" w14:textId="77777777" w:rsidR="005810B3" w:rsidRPr="005810B3" w:rsidRDefault="005810B3" w:rsidP="005810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Data Ownership</w:t>
      </w:r>
    </w:p>
    <w:p w14:paraId="735CDCE8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10.1 All data relating to the Cape 31 Class including membership lists, crew databases, sponsor contacts, media archives and mailing lists are the property of the Association.</w:t>
      </w:r>
    </w:p>
    <w:p w14:paraId="4C93AC4A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10.2 The Class Manager acts solely as a </w:t>
      </w:r>
      <w:r w:rsidRPr="005810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processor</w:t>
      </w: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handling such information.</w:t>
      </w:r>
    </w:p>
    <w:p w14:paraId="58455E09" w14:textId="77777777" w:rsidR="005810B3" w:rsidRPr="005810B3" w:rsidRDefault="005810B3" w:rsidP="005810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321CD72">
          <v:rect id="_x0000_i1035" style="width:0;height:1.5pt" o:hralign="center" o:hrstd="t" o:hr="t" fillcolor="#a0a0a0" stroked="f"/>
        </w:pict>
      </w:r>
    </w:p>
    <w:p w14:paraId="78356039" w14:textId="77777777" w:rsidR="005810B3" w:rsidRPr="005810B3" w:rsidRDefault="005810B3" w:rsidP="005810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Digital Platforms and Systems</w:t>
      </w:r>
    </w:p>
    <w:p w14:paraId="32B96C8F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11.1 All digital platforms used for the administration or promotion of the class must be registered in the name of the Association or under accounts controlled by the Executive Committee.</w:t>
      </w:r>
    </w:p>
    <w:p w14:paraId="0E867B8D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11.2 The Class Manager shall not operate any class-related platform that is inaccessible to the Executive Committee.</w:t>
      </w:r>
    </w:p>
    <w:p w14:paraId="583E7C48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11.3 At least one Executive Committee member must </w:t>
      </w:r>
      <w:proofErr w:type="gramStart"/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retain full administrative access to all systems at all times</w:t>
      </w:r>
      <w:proofErr w:type="gramEnd"/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032A880" w14:textId="77777777" w:rsidR="005810B3" w:rsidRPr="005810B3" w:rsidRDefault="005810B3" w:rsidP="005810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2D3688D">
          <v:rect id="_x0000_i1036" style="width:0;height:1.5pt" o:hralign="center" o:hrstd="t" o:hr="t" fillcolor="#a0a0a0" stroked="f"/>
        </w:pict>
      </w:r>
    </w:p>
    <w:p w14:paraId="6277283D" w14:textId="77777777" w:rsidR="005810B3" w:rsidRPr="005810B3" w:rsidRDefault="005810B3" w:rsidP="005810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Non-Competition and Brand Protection</w:t>
      </w:r>
    </w:p>
    <w:p w14:paraId="104FA22D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12.1 During the term of this Agreement and for a period of twelve (12) months following termination, the Class Manager shall not:</w:t>
      </w:r>
    </w:p>
    <w:p w14:paraId="5A0D4F0B" w14:textId="77777777" w:rsidR="005810B3" w:rsidRPr="005810B3" w:rsidRDefault="005810B3" w:rsidP="005810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or promote a competing Cape 31 racing circuit</w:t>
      </w:r>
    </w:p>
    <w:p w14:paraId="4B9E49C3" w14:textId="77777777" w:rsidR="005810B3" w:rsidRPr="005810B3" w:rsidRDefault="005810B3" w:rsidP="005810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operate a class management structure purporting to represent the Cape 31 Class</w:t>
      </w:r>
    </w:p>
    <w:p w14:paraId="1280A5D8" w14:textId="77777777" w:rsidR="005810B3" w:rsidRPr="005810B3" w:rsidRDefault="005810B3" w:rsidP="005810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represent any private venture as an official Cape 31 class activity.</w:t>
      </w:r>
    </w:p>
    <w:p w14:paraId="6C670770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12.2 The Class Manager shall not use the Cape 31 name, trademarks or branding for any commercial purpose without the approval of the Association and the relevant intellectual property holder.</w:t>
      </w:r>
    </w:p>
    <w:p w14:paraId="479547D4" w14:textId="77777777" w:rsidR="005810B3" w:rsidRPr="005810B3" w:rsidRDefault="005810B3" w:rsidP="005810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35ED6C5">
          <v:rect id="_x0000_i1037" style="width:0;height:1.5pt" o:hralign="center" o:hrstd="t" o:hr="t" fillcolor="#a0a0a0" stroked="f"/>
        </w:pict>
      </w:r>
    </w:p>
    <w:p w14:paraId="44F15879" w14:textId="77777777" w:rsidR="005810B3" w:rsidRPr="005810B3" w:rsidRDefault="005810B3" w:rsidP="005810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Confidentiality</w:t>
      </w:r>
    </w:p>
    <w:p w14:paraId="79DBE63B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13.1 The Class Manager shall keep confidential all non-public information relating to the Association.</w:t>
      </w:r>
    </w:p>
    <w:p w14:paraId="041C6231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13.2 This obligation continues for five (5) years after termination.</w:t>
      </w:r>
    </w:p>
    <w:p w14:paraId="4FEFB5E9" w14:textId="77777777" w:rsidR="005810B3" w:rsidRPr="005810B3" w:rsidRDefault="005810B3" w:rsidP="005810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8620C79">
          <v:rect id="_x0000_i1038" style="width:0;height:1.5pt" o:hralign="center" o:hrstd="t" o:hr="t" fillcolor="#a0a0a0" stroked="f"/>
        </w:pict>
      </w:r>
    </w:p>
    <w:p w14:paraId="3A2289C1" w14:textId="77777777" w:rsidR="005810B3" w:rsidRPr="005810B3" w:rsidRDefault="005810B3" w:rsidP="005810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Handover of Assets</w:t>
      </w:r>
    </w:p>
    <w:p w14:paraId="5A0B9059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14.1 Upon termination of this Agreement for any reason the Class Manager shall immediately transfer to the Association:</w:t>
      </w:r>
    </w:p>
    <w:p w14:paraId="08AD7B01" w14:textId="77777777" w:rsidR="005810B3" w:rsidRPr="005810B3" w:rsidRDefault="005810B3" w:rsidP="005810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documents and records</w:t>
      </w:r>
    </w:p>
    <w:p w14:paraId="02549295" w14:textId="77777777" w:rsidR="005810B3" w:rsidRPr="005810B3" w:rsidRDefault="005810B3" w:rsidP="005810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digital account credentials</w:t>
      </w:r>
    </w:p>
    <w:p w14:paraId="018820F8" w14:textId="77777777" w:rsidR="005810B3" w:rsidRPr="005810B3" w:rsidRDefault="005810B3" w:rsidP="005810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databases and mailing lists</w:t>
      </w:r>
    </w:p>
    <w:p w14:paraId="5E657E78" w14:textId="77777777" w:rsidR="005810B3" w:rsidRPr="005810B3" w:rsidRDefault="005810B3" w:rsidP="005810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media archives and branding files</w:t>
      </w:r>
    </w:p>
    <w:p w14:paraId="76B1B127" w14:textId="77777777" w:rsidR="005810B3" w:rsidRPr="005810B3" w:rsidRDefault="005810B3" w:rsidP="005810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sponsorship materials and communications.</w:t>
      </w:r>
    </w:p>
    <w:p w14:paraId="19E62406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14.2 The transfer must occur within </w:t>
      </w:r>
      <w:r w:rsidRPr="005810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seven (7) days of termination</w:t>
      </w: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D00C196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14.3 The Class Manager shall not withhold any class property in connection with any fee dispute.</w:t>
      </w:r>
    </w:p>
    <w:p w14:paraId="110F754E" w14:textId="77777777" w:rsidR="005810B3" w:rsidRPr="005810B3" w:rsidRDefault="005810B3" w:rsidP="005810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4854DAF">
          <v:rect id="_x0000_i1039" style="width:0;height:1.5pt" o:hralign="center" o:hrstd="t" o:hr="t" fillcolor="#a0a0a0" stroked="f"/>
        </w:pict>
      </w:r>
    </w:p>
    <w:p w14:paraId="1913F4B3" w14:textId="77777777" w:rsidR="005810B3" w:rsidRPr="005810B3" w:rsidRDefault="005810B3" w:rsidP="005810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Termination</w:t>
      </w:r>
    </w:p>
    <w:p w14:paraId="2D9F35D2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15.1 Either Party may terminate this Agreement with </w:t>
      </w:r>
      <w:r w:rsidRPr="005810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thirty (30) days written notice</w:t>
      </w: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FE07502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15.2 The Association may terminate the Agreement </w:t>
      </w:r>
      <w:r w:rsidRPr="005810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immediately</w:t>
      </w: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event of:</w:t>
      </w:r>
    </w:p>
    <w:p w14:paraId="70F59EA5" w14:textId="77777777" w:rsidR="005810B3" w:rsidRPr="005810B3" w:rsidRDefault="005810B3" w:rsidP="005810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misconduct</w:t>
      </w:r>
    </w:p>
    <w:p w14:paraId="19D426BD" w14:textId="77777777" w:rsidR="005810B3" w:rsidRPr="005810B3" w:rsidRDefault="005810B3" w:rsidP="005810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breach of fiduciary duty</w:t>
      </w:r>
    </w:p>
    <w:p w14:paraId="7ADEF1CE" w14:textId="77777777" w:rsidR="005810B3" w:rsidRPr="005810B3" w:rsidRDefault="005810B3" w:rsidP="005810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misrepresentation of authority</w:t>
      </w:r>
    </w:p>
    <w:p w14:paraId="55EF612C" w14:textId="77777777" w:rsidR="005810B3" w:rsidRPr="005810B3" w:rsidRDefault="005810B3" w:rsidP="005810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misuse of class intellectual property</w:t>
      </w:r>
    </w:p>
    <w:p w14:paraId="5B6FC035" w14:textId="77777777" w:rsidR="005810B3" w:rsidRPr="005810B3" w:rsidRDefault="005810B3" w:rsidP="005810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failure to comply with governance policies.</w:t>
      </w:r>
    </w:p>
    <w:p w14:paraId="692D8852" w14:textId="77777777" w:rsidR="005810B3" w:rsidRPr="005810B3" w:rsidRDefault="005810B3" w:rsidP="005810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901F03E">
          <v:rect id="_x0000_i1040" style="width:0;height:1.5pt" o:hralign="center" o:hrstd="t" o:hr="t" fillcolor="#a0a0a0" stroked="f"/>
        </w:pict>
      </w:r>
    </w:p>
    <w:p w14:paraId="12D38E2E" w14:textId="77777777" w:rsidR="005810B3" w:rsidRPr="005810B3" w:rsidRDefault="005810B3" w:rsidP="005810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16. Governing Law</w:t>
      </w:r>
    </w:p>
    <w:p w14:paraId="59022CC3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Agreement shall be governed by the laws of __________.</w:t>
      </w:r>
    </w:p>
    <w:p w14:paraId="437C1B91" w14:textId="77777777" w:rsidR="005810B3" w:rsidRPr="005810B3" w:rsidRDefault="005810B3" w:rsidP="005810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A6A40CE">
          <v:rect id="_x0000_i1041" style="width:0;height:1.5pt" o:hralign="center" o:hrstd="t" o:hr="t" fillcolor="#a0a0a0" stroked="f"/>
        </w:pict>
      </w:r>
    </w:p>
    <w:p w14:paraId="0B3A64A4" w14:textId="77777777" w:rsidR="005810B3" w:rsidRPr="005810B3" w:rsidRDefault="005810B3" w:rsidP="005810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17. Entire Agreement</w:t>
      </w:r>
    </w:p>
    <w:p w14:paraId="5A33AEAF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Agreement constitutes the entire agreement between the Parties and supersedes any prior understandings relating to the services described.</w:t>
      </w:r>
    </w:p>
    <w:p w14:paraId="0BC157E1" w14:textId="77777777" w:rsidR="005810B3" w:rsidRPr="005810B3" w:rsidRDefault="005810B3" w:rsidP="005810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9450735">
          <v:rect id="_x0000_i1042" style="width:0;height:1.5pt" o:hralign="center" o:hrstd="t" o:hr="t" fillcolor="#a0a0a0" stroked="f"/>
        </w:pict>
      </w:r>
    </w:p>
    <w:p w14:paraId="13550039" w14:textId="77777777" w:rsidR="005810B3" w:rsidRPr="005810B3" w:rsidRDefault="005810B3" w:rsidP="005810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Signatures</w:t>
      </w:r>
    </w:p>
    <w:p w14:paraId="3EF64800" w14:textId="77777777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Cape 31 International Class Association</w:t>
      </w: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Name:</w:t>
      </w: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Title:</w:t>
      </w: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Signature:</w:t>
      </w: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Date:</w:t>
      </w:r>
    </w:p>
    <w:p w14:paraId="51404878" w14:textId="57B98284" w:rsidR="005810B3" w:rsidRPr="005810B3" w:rsidRDefault="005810B3" w:rsidP="00581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 Manager</w:t>
      </w: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Name:</w:t>
      </w: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Signature:</w:t>
      </w:r>
      <w:r w:rsidRPr="005810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Date:</w:t>
      </w:r>
    </w:p>
    <w:sectPr w:rsidR="005810B3" w:rsidRPr="005810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67351"/>
    <w:multiLevelType w:val="multilevel"/>
    <w:tmpl w:val="8420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D7777"/>
    <w:multiLevelType w:val="multilevel"/>
    <w:tmpl w:val="DEFC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3460E"/>
    <w:multiLevelType w:val="multilevel"/>
    <w:tmpl w:val="AF42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7394A"/>
    <w:multiLevelType w:val="multilevel"/>
    <w:tmpl w:val="0BD2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375A4"/>
    <w:multiLevelType w:val="multilevel"/>
    <w:tmpl w:val="C3B2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71599"/>
    <w:multiLevelType w:val="multilevel"/>
    <w:tmpl w:val="66F6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65834"/>
    <w:multiLevelType w:val="multilevel"/>
    <w:tmpl w:val="17F6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46532"/>
    <w:multiLevelType w:val="multilevel"/>
    <w:tmpl w:val="1CA2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436554"/>
    <w:multiLevelType w:val="multilevel"/>
    <w:tmpl w:val="0478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594515">
    <w:abstractNumId w:val="1"/>
  </w:num>
  <w:num w:numId="2" w16cid:durableId="1634939688">
    <w:abstractNumId w:val="5"/>
  </w:num>
  <w:num w:numId="3" w16cid:durableId="1409616758">
    <w:abstractNumId w:val="6"/>
  </w:num>
  <w:num w:numId="4" w16cid:durableId="1651204551">
    <w:abstractNumId w:val="8"/>
  </w:num>
  <w:num w:numId="5" w16cid:durableId="1809322128">
    <w:abstractNumId w:val="7"/>
  </w:num>
  <w:num w:numId="6" w16cid:durableId="392892733">
    <w:abstractNumId w:val="3"/>
  </w:num>
  <w:num w:numId="7" w16cid:durableId="472337570">
    <w:abstractNumId w:val="0"/>
  </w:num>
  <w:num w:numId="8" w16cid:durableId="708998085">
    <w:abstractNumId w:val="4"/>
  </w:num>
  <w:num w:numId="9" w16cid:durableId="937102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0B3"/>
    <w:rsid w:val="005810B3"/>
    <w:rsid w:val="00761AB8"/>
    <w:rsid w:val="008F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D7A46"/>
  <w15:chartTrackingRefBased/>
  <w15:docId w15:val="{541C2F63-6C8E-4BA9-B05C-B2F13C816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0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BEF8F7743C204DA5C2422E29B63DA1" ma:contentTypeVersion="3" ma:contentTypeDescription="Create a new document." ma:contentTypeScope="" ma:versionID="b8ecf84ac6967cd8e48df6e860bc0ea2">
  <xsd:schema xmlns:xsd="http://www.w3.org/2001/XMLSchema" xmlns:xs="http://www.w3.org/2001/XMLSchema" xmlns:p="http://schemas.microsoft.com/office/2006/metadata/properties" xmlns:ns3="65e9ca7a-10c8-4c8f-8582-a839da65d80f" targetNamespace="http://schemas.microsoft.com/office/2006/metadata/properties" ma:root="true" ma:fieldsID="96e99fe613c7716dec9df0b2340e31bd" ns3:_="">
    <xsd:import namespace="65e9ca7a-10c8-4c8f-8582-a839da65d80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e9ca7a-10c8-4c8f-8582-a839da65d8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42C4AB-A088-415F-AA32-510113DBEA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e9ca7a-10c8-4c8f-8582-a839da65d8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7924BE-82CC-4485-AEFF-8C8D246907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1BA518-85FE-4396-8D64-F546202F44C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1070</Words>
  <Characters>6469</Characters>
  <Application>Microsoft Office Word</Application>
  <DocSecurity>0</DocSecurity>
  <Lines>190</Lines>
  <Paragraphs>153</Paragraphs>
  <ScaleCrop>false</ScaleCrop>
  <Company/>
  <LinksUpToDate>false</LinksUpToDate>
  <CharactersWithSpaces>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Adams</dc:creator>
  <cp:keywords/>
  <dc:description/>
  <cp:lastModifiedBy>lance Adams</cp:lastModifiedBy>
  <cp:revision>2</cp:revision>
  <dcterms:created xsi:type="dcterms:W3CDTF">2026-03-17T04:07:00Z</dcterms:created>
  <dcterms:modified xsi:type="dcterms:W3CDTF">2026-03-17T04:07:00Z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0x0101009ABEF8F7743C204DA5C2422E29B63DA1</vt:lpwstr>
  </property>
</Properties>
</file>