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97DF314" w14:textId="06779FFA" w:rsidR="67EC8795" w:rsidRDefault="67EC8795" w:rsidP="67EC8795">
      <w:pPr>
        <w:pStyle w:val="Title"/>
        <w:spacing w:line="259" w:lineRule="auto"/>
        <w:contextualSpacing/>
        <w:jc w:val="center"/>
        <w:rPr>
          <w:rFonts w:asciiTheme="majorHAnsi" w:hAnsiTheme="majorHAnsi" w:cstheme="majorBidi"/>
        </w:rPr>
      </w:pPr>
      <w:r w:rsidRPr="67EC8795">
        <w:rPr>
          <w:rFonts w:asciiTheme="majorHAnsi" w:hAnsiTheme="majorHAnsi" w:cstheme="majorBid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E2766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E2766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E2766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E2766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E2766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E2766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E2766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E2766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67EC8795">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67EC8795">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C28B35E" w:rsidR="00A325D0" w:rsidRPr="006B4954" w:rsidRDefault="00730BFB" w:rsidP="67EC8795">
            <w:pPr>
              <w:suppressAutoHyphens/>
              <w:contextualSpacing/>
              <w:rPr>
                <w:rFonts w:asciiTheme="majorHAnsi" w:hAnsiTheme="majorHAnsi" w:cstheme="majorBidi"/>
              </w:rPr>
            </w:pPr>
            <w:r w:rsidRPr="67EC8795">
              <w:rPr>
                <w:rFonts w:asciiTheme="majorHAnsi" w:hAnsiTheme="majorHAnsi" w:cstheme="majorBidi"/>
              </w:rPr>
              <w:t>5/25/2022</w:t>
            </w:r>
          </w:p>
        </w:tc>
        <w:tc>
          <w:tcPr>
            <w:tcW w:w="1725" w:type="dxa"/>
          </w:tcPr>
          <w:p w14:paraId="093CD81A" w14:textId="629B4F1D" w:rsidR="00A325D0" w:rsidRPr="006B4954" w:rsidRDefault="67EC8795" w:rsidP="67EC8795">
            <w:pPr>
              <w:spacing w:line="259" w:lineRule="auto"/>
              <w:contextualSpacing/>
              <w:rPr>
                <w:rFonts w:asciiTheme="majorHAnsi" w:hAnsiTheme="majorHAnsi" w:cstheme="majorBidi"/>
                <w:szCs w:val="22"/>
              </w:rPr>
            </w:pPr>
            <w:r w:rsidRPr="67EC8795">
              <w:rPr>
                <w:rFonts w:asciiTheme="majorHAnsi" w:hAnsiTheme="majorHAnsi" w:cstheme="majorBidi"/>
              </w:rPr>
              <w:t>Lance Heatwole</w:t>
            </w:r>
          </w:p>
        </w:tc>
        <w:tc>
          <w:tcPr>
            <w:tcW w:w="5109" w:type="dxa"/>
          </w:tcPr>
          <w:p w14:paraId="7E3B24A0" w14:textId="47D3548C" w:rsidR="00A325D0" w:rsidRPr="006B4954" w:rsidRDefault="67EC8795" w:rsidP="67EC8795">
            <w:pPr>
              <w:spacing w:line="259" w:lineRule="auto"/>
              <w:contextualSpacing/>
              <w:rPr>
                <w:rFonts w:asciiTheme="majorHAnsi" w:hAnsiTheme="majorHAnsi" w:cstheme="majorBidi"/>
                <w:szCs w:val="22"/>
              </w:rPr>
            </w:pPr>
            <w:r w:rsidRPr="67EC8795">
              <w:rPr>
                <w:rFonts w:asciiTheme="majorHAnsi" w:hAnsiTheme="majorHAnsi" w:cstheme="majorBidi"/>
              </w:rPr>
              <w:t>New client application. No previous versions.</w:t>
            </w:r>
          </w:p>
        </w:tc>
      </w:tr>
      <w:tr w:rsidR="2930BA7F" w14:paraId="51AFAB53" w14:textId="77777777" w:rsidTr="2930BA7F">
        <w:trPr>
          <w:tblHeader/>
        </w:trPr>
        <w:tc>
          <w:tcPr>
            <w:tcW w:w="978" w:type="dxa"/>
          </w:tcPr>
          <w:p w14:paraId="64F9BE76" w14:textId="6D257538" w:rsidR="2930BA7F" w:rsidRDefault="2930BA7F" w:rsidP="2930BA7F">
            <w:pPr>
              <w:jc w:val="center"/>
              <w:rPr>
                <w:rFonts w:asciiTheme="majorHAnsi" w:hAnsiTheme="majorHAnsi" w:cstheme="majorBidi"/>
                <w:szCs w:val="22"/>
              </w:rPr>
            </w:pPr>
            <w:r w:rsidRPr="2930BA7F">
              <w:rPr>
                <w:rFonts w:asciiTheme="majorHAnsi" w:hAnsiTheme="majorHAnsi" w:cstheme="majorBidi"/>
                <w:szCs w:val="22"/>
              </w:rPr>
              <w:t>2.0</w:t>
            </w:r>
          </w:p>
        </w:tc>
        <w:tc>
          <w:tcPr>
            <w:tcW w:w="1530" w:type="dxa"/>
          </w:tcPr>
          <w:p w14:paraId="2EDD6F31" w14:textId="27F39A07" w:rsidR="2930BA7F" w:rsidRDefault="2930BA7F" w:rsidP="2930BA7F">
            <w:pPr>
              <w:rPr>
                <w:rFonts w:asciiTheme="majorHAnsi" w:hAnsiTheme="majorHAnsi" w:cstheme="majorBidi"/>
                <w:szCs w:val="22"/>
              </w:rPr>
            </w:pPr>
            <w:r w:rsidRPr="2930BA7F">
              <w:rPr>
                <w:rFonts w:asciiTheme="majorHAnsi" w:hAnsiTheme="majorHAnsi" w:cstheme="majorBidi"/>
                <w:szCs w:val="22"/>
              </w:rPr>
              <w:t>6/4/2</w:t>
            </w:r>
            <w:r w:rsidR="00A32DF3">
              <w:rPr>
                <w:rFonts w:asciiTheme="majorHAnsi" w:hAnsiTheme="majorHAnsi" w:cstheme="majorBidi"/>
                <w:szCs w:val="22"/>
              </w:rPr>
              <w:t>022</w:t>
            </w:r>
          </w:p>
        </w:tc>
        <w:tc>
          <w:tcPr>
            <w:tcW w:w="1725" w:type="dxa"/>
          </w:tcPr>
          <w:p w14:paraId="1423A076" w14:textId="493016AF" w:rsidR="2930BA7F" w:rsidRDefault="2930BA7F" w:rsidP="2930BA7F">
            <w:pPr>
              <w:spacing w:line="259" w:lineRule="auto"/>
              <w:rPr>
                <w:rFonts w:asciiTheme="majorHAnsi" w:hAnsiTheme="majorHAnsi" w:cstheme="majorBidi"/>
                <w:szCs w:val="22"/>
              </w:rPr>
            </w:pPr>
            <w:r w:rsidRPr="2930BA7F">
              <w:rPr>
                <w:rFonts w:asciiTheme="majorHAnsi" w:hAnsiTheme="majorHAnsi" w:cstheme="majorBidi"/>
                <w:szCs w:val="22"/>
              </w:rPr>
              <w:t>Lance Heatwole</w:t>
            </w:r>
          </w:p>
        </w:tc>
        <w:tc>
          <w:tcPr>
            <w:tcW w:w="5109" w:type="dxa"/>
          </w:tcPr>
          <w:p w14:paraId="493294ED" w14:textId="1EB83696" w:rsidR="2930BA7F" w:rsidRDefault="2930BA7F" w:rsidP="2930BA7F">
            <w:pPr>
              <w:spacing w:line="259" w:lineRule="auto"/>
              <w:rPr>
                <w:rFonts w:asciiTheme="majorHAnsi" w:hAnsiTheme="majorHAnsi" w:cstheme="majorBidi"/>
                <w:szCs w:val="22"/>
              </w:rPr>
            </w:pPr>
            <w:r w:rsidRPr="2930BA7F">
              <w:rPr>
                <w:rFonts w:asciiTheme="majorHAnsi" w:hAnsiTheme="majorHAnsi" w:cstheme="majorBidi"/>
                <w:szCs w:val="22"/>
              </w:rPr>
              <w:t>Added Evaluation Section</w:t>
            </w:r>
          </w:p>
        </w:tc>
      </w:tr>
      <w:tr w:rsidR="2930BA7F" w14:paraId="0FBD4E2D" w14:textId="77777777" w:rsidTr="2930BA7F">
        <w:trPr>
          <w:tblHeader/>
        </w:trPr>
        <w:tc>
          <w:tcPr>
            <w:tcW w:w="978" w:type="dxa"/>
          </w:tcPr>
          <w:p w14:paraId="1413CF72" w14:textId="481ABDBD" w:rsidR="2930BA7F" w:rsidRDefault="00A32DF3" w:rsidP="2930BA7F">
            <w:pPr>
              <w:jc w:val="center"/>
              <w:rPr>
                <w:rFonts w:asciiTheme="majorHAnsi" w:hAnsiTheme="majorHAnsi" w:cstheme="majorBidi"/>
                <w:szCs w:val="22"/>
              </w:rPr>
            </w:pPr>
            <w:r>
              <w:rPr>
                <w:rFonts w:asciiTheme="majorHAnsi" w:hAnsiTheme="majorHAnsi" w:cstheme="majorBidi"/>
                <w:szCs w:val="22"/>
              </w:rPr>
              <w:t>3.0</w:t>
            </w:r>
          </w:p>
        </w:tc>
        <w:tc>
          <w:tcPr>
            <w:tcW w:w="1530" w:type="dxa"/>
          </w:tcPr>
          <w:p w14:paraId="10C1994B" w14:textId="59A1EB76" w:rsidR="2930BA7F" w:rsidRDefault="00A32DF3" w:rsidP="2930BA7F">
            <w:pPr>
              <w:rPr>
                <w:rFonts w:asciiTheme="majorHAnsi" w:hAnsiTheme="majorHAnsi" w:cstheme="majorBidi"/>
                <w:szCs w:val="22"/>
              </w:rPr>
            </w:pPr>
            <w:r>
              <w:rPr>
                <w:rFonts w:asciiTheme="majorHAnsi" w:hAnsiTheme="majorHAnsi" w:cstheme="majorBidi"/>
                <w:szCs w:val="22"/>
              </w:rPr>
              <w:t>6/25/2022</w:t>
            </w:r>
          </w:p>
        </w:tc>
        <w:tc>
          <w:tcPr>
            <w:tcW w:w="1725" w:type="dxa"/>
          </w:tcPr>
          <w:p w14:paraId="79A6AE19" w14:textId="0194A702" w:rsidR="2930BA7F" w:rsidRDefault="00A32DF3" w:rsidP="2930BA7F">
            <w:pPr>
              <w:spacing w:line="259" w:lineRule="auto"/>
              <w:rPr>
                <w:rFonts w:asciiTheme="majorHAnsi" w:hAnsiTheme="majorHAnsi" w:cstheme="majorBidi"/>
                <w:szCs w:val="22"/>
              </w:rPr>
            </w:pPr>
            <w:r>
              <w:rPr>
                <w:rFonts w:asciiTheme="majorHAnsi" w:hAnsiTheme="majorHAnsi" w:cstheme="majorBidi"/>
                <w:szCs w:val="22"/>
              </w:rPr>
              <w:t>Lance Heatwole</w:t>
            </w:r>
          </w:p>
        </w:tc>
        <w:tc>
          <w:tcPr>
            <w:tcW w:w="5109" w:type="dxa"/>
          </w:tcPr>
          <w:p w14:paraId="39EFC9A4" w14:textId="68999896" w:rsidR="2930BA7F" w:rsidRDefault="00A32DF3" w:rsidP="2930BA7F">
            <w:pPr>
              <w:spacing w:line="259" w:lineRule="auto"/>
              <w:rPr>
                <w:rFonts w:asciiTheme="majorHAnsi" w:hAnsiTheme="majorHAnsi" w:cstheme="majorBidi"/>
                <w:szCs w:val="22"/>
              </w:rPr>
            </w:pPr>
            <w:r>
              <w:rPr>
                <w:rFonts w:asciiTheme="majorHAnsi" w:hAnsiTheme="majorHAnsi" w:cstheme="majorBidi"/>
                <w:szCs w:val="22"/>
              </w:rPr>
              <w:t>Added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4D71A99" w:rsidR="00A325D0" w:rsidRPr="006B4954" w:rsidRDefault="007863EC" w:rsidP="00987146">
      <w:r>
        <w:t xml:space="preserve">The Gaming Room currently has an Android version of their game Draw It or Lose It. They are wanting to expand </w:t>
      </w:r>
      <w:r w:rsidR="00335A9B">
        <w:t xml:space="preserve">the game </w:t>
      </w:r>
      <w:r w:rsidR="00C15C51">
        <w:t>to a web</w:t>
      </w:r>
      <w:r w:rsidR="005302EA">
        <w:t>-</w:t>
      </w:r>
      <w:r w:rsidR="00C15C51">
        <w:t>based version</w:t>
      </w:r>
      <w:r w:rsidR="00621473">
        <w:t xml:space="preserve"> for multiple platforms. </w:t>
      </w:r>
      <w:r w:rsidR="0036434C">
        <w:t xml:space="preserve">The Gaming Room does not know how to create the environment for the game.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4AF0025" w:rsidR="00A325D0" w:rsidRDefault="00DA56AD" w:rsidP="00DA56A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must be able to function on any device using any platform. </w:t>
      </w:r>
    </w:p>
    <w:p w14:paraId="206BB0FD" w14:textId="79AE6B84" w:rsidR="00033E10" w:rsidRDefault="00033E10" w:rsidP="00DA56A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must only accept unique identifiers for game, team, and players. </w:t>
      </w:r>
    </w:p>
    <w:p w14:paraId="5B382424" w14:textId="185B7D2D" w:rsidR="00273FCF" w:rsidRDefault="006707AB" w:rsidP="00DA56A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allow for multiple users </w:t>
      </w:r>
      <w:r w:rsidR="003B0228">
        <w:rPr>
          <w:rFonts w:asciiTheme="majorHAnsi" w:hAnsiTheme="majorHAnsi" w:cstheme="majorHAnsi"/>
          <w:szCs w:val="22"/>
        </w:rPr>
        <w:t xml:space="preserve">in each game to be on different platforms. </w:t>
      </w:r>
    </w:p>
    <w:p w14:paraId="1FAEFCFD" w14:textId="77777777" w:rsidR="003B0228" w:rsidRPr="00DA56AD" w:rsidRDefault="003B0228" w:rsidP="00313627">
      <w:pPr>
        <w:pStyle w:val="ListParagraph"/>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11861D4" w:rsidR="00A325D0" w:rsidRPr="006B4954" w:rsidRDefault="008324A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main method for the program and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to test for a single instance of game, team, or player. The entity class is the parent class to the game, team, and player classes and inherits attributes from them. </w:t>
      </w:r>
      <w:r w:rsidR="007D44A4">
        <w:rPr>
          <w:rFonts w:asciiTheme="majorHAnsi" w:hAnsiTheme="majorHAnsi" w:cstheme="majorHAnsi"/>
          <w:szCs w:val="22"/>
        </w:rPr>
        <w:t xml:space="preserve">The game, team, and player classes </w:t>
      </w:r>
      <w:r w:rsidR="00622998">
        <w:rPr>
          <w:rFonts w:asciiTheme="majorHAnsi" w:hAnsiTheme="majorHAnsi" w:cstheme="majorHAnsi"/>
          <w:szCs w:val="22"/>
        </w:rPr>
        <w:t xml:space="preserve">contain a single unique </w:t>
      </w:r>
      <w:r w:rsidR="00241F4B">
        <w:rPr>
          <w:rFonts w:asciiTheme="majorHAnsi" w:hAnsiTheme="majorHAnsi" w:cstheme="majorHAnsi"/>
          <w:szCs w:val="22"/>
        </w:rPr>
        <w:t xml:space="preserve">game, team, or player at any time. </w:t>
      </w:r>
      <w:r w:rsidR="00215B8B">
        <w:rPr>
          <w:rFonts w:asciiTheme="majorHAnsi" w:hAnsiTheme="majorHAnsi" w:cstheme="majorHAnsi"/>
          <w:szCs w:val="22"/>
        </w:rPr>
        <w:t xml:space="preserve">The </w:t>
      </w:r>
      <w:proofErr w:type="spellStart"/>
      <w:r w:rsidR="00215B8B">
        <w:rPr>
          <w:rFonts w:asciiTheme="majorHAnsi" w:hAnsiTheme="majorHAnsi" w:cstheme="majorHAnsi"/>
          <w:szCs w:val="22"/>
        </w:rPr>
        <w:t>GameService</w:t>
      </w:r>
      <w:proofErr w:type="spellEnd"/>
      <w:r w:rsidR="00215B8B">
        <w:rPr>
          <w:rFonts w:asciiTheme="majorHAnsi" w:hAnsiTheme="majorHAnsi" w:cstheme="majorHAnsi"/>
          <w:szCs w:val="22"/>
        </w:rPr>
        <w:t xml:space="preserve"> class </w:t>
      </w:r>
      <w:r w:rsidR="009541BD">
        <w:rPr>
          <w:rFonts w:asciiTheme="majorHAnsi" w:hAnsiTheme="majorHAnsi" w:cstheme="majorHAnsi"/>
          <w:szCs w:val="22"/>
        </w:rPr>
        <w:t xml:space="preserve">creates a unique game, made of unique teams, </w:t>
      </w:r>
      <w:r w:rsidR="00F9378A">
        <w:rPr>
          <w:rFonts w:asciiTheme="majorHAnsi" w:hAnsiTheme="majorHAnsi" w:cstheme="majorHAnsi"/>
          <w:szCs w:val="22"/>
        </w:rPr>
        <w:t xml:space="preserve">made of unique players.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93FC2">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DFEA9CA" w:rsidR="00A325D0" w:rsidRPr="006B4954" w:rsidRDefault="00C96E4F" w:rsidP="006B4954">
            <w:pPr>
              <w:suppressAutoHyphens/>
              <w:contextualSpacing/>
              <w:rPr>
                <w:rFonts w:asciiTheme="majorHAnsi" w:hAnsiTheme="majorHAnsi" w:cstheme="majorHAnsi"/>
                <w:szCs w:val="22"/>
              </w:rPr>
            </w:pPr>
            <w:r>
              <w:rPr>
                <w:rFonts w:asciiTheme="majorHAnsi" w:hAnsiTheme="majorHAnsi" w:cstheme="majorHAnsi"/>
                <w:szCs w:val="22"/>
              </w:rPr>
              <w:t>Macs can be used as servers, however, there is the pricing issue of licenses</w:t>
            </w:r>
            <w:r w:rsidR="00F73668">
              <w:rPr>
                <w:rFonts w:asciiTheme="majorHAnsi" w:hAnsiTheme="majorHAnsi" w:cstheme="majorHAnsi"/>
                <w:szCs w:val="22"/>
              </w:rPr>
              <w:t xml:space="preserve"> which can be expensive. </w:t>
            </w:r>
          </w:p>
        </w:tc>
        <w:tc>
          <w:tcPr>
            <w:tcW w:w="1890" w:type="dxa"/>
            <w:shd w:val="clear" w:color="auto" w:fill="auto"/>
            <w:tcMar>
              <w:top w:w="0" w:type="dxa"/>
              <w:left w:w="115" w:type="dxa"/>
              <w:bottom w:w="0" w:type="dxa"/>
              <w:right w:w="115" w:type="dxa"/>
            </w:tcMar>
          </w:tcPr>
          <w:p w14:paraId="26FEAA67" w14:textId="755254C7" w:rsidR="00A325D0" w:rsidRPr="006B4954" w:rsidRDefault="00F7366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free </w:t>
            </w:r>
            <w:r w:rsidR="001C5FC5">
              <w:rPr>
                <w:rFonts w:asciiTheme="majorHAnsi" w:hAnsiTheme="majorHAnsi" w:cstheme="majorHAnsi"/>
                <w:szCs w:val="22"/>
              </w:rPr>
              <w:t>OS and has free licenses</w:t>
            </w:r>
            <w:r w:rsidR="00E13E66">
              <w:rPr>
                <w:rFonts w:asciiTheme="majorHAnsi" w:hAnsiTheme="majorHAnsi" w:cstheme="majorHAnsi"/>
                <w:szCs w:val="22"/>
              </w:rPr>
              <w:t xml:space="preserve"> making it the most popular option.</w:t>
            </w:r>
          </w:p>
        </w:tc>
        <w:tc>
          <w:tcPr>
            <w:tcW w:w="1890" w:type="dxa"/>
            <w:shd w:val="clear" w:color="auto" w:fill="auto"/>
            <w:tcMar>
              <w:top w:w="0" w:type="dxa"/>
              <w:left w:w="115" w:type="dxa"/>
              <w:bottom w:w="0" w:type="dxa"/>
              <w:right w:w="115" w:type="dxa"/>
            </w:tcMar>
          </w:tcPr>
          <w:p w14:paraId="12DBF5D5" w14:textId="09F9051D" w:rsidR="00A325D0" w:rsidRPr="006B4954" w:rsidRDefault="00E13E66" w:rsidP="006B4954">
            <w:pPr>
              <w:suppressAutoHyphens/>
              <w:contextualSpacing/>
              <w:rPr>
                <w:rFonts w:asciiTheme="majorHAnsi" w:hAnsiTheme="majorHAnsi" w:cstheme="majorHAnsi"/>
                <w:szCs w:val="22"/>
              </w:rPr>
            </w:pPr>
            <w:r>
              <w:rPr>
                <w:rFonts w:asciiTheme="majorHAnsi" w:hAnsiTheme="majorHAnsi" w:cstheme="majorHAnsi"/>
                <w:szCs w:val="22"/>
              </w:rPr>
              <w:t>Windows is also useful as a server. It is ubiquitous and familiar to most users. It is also expensive for licensing.</w:t>
            </w:r>
          </w:p>
        </w:tc>
        <w:tc>
          <w:tcPr>
            <w:tcW w:w="2080" w:type="dxa"/>
            <w:tcBorders>
              <w:bottom w:val="single" w:sz="8" w:space="0" w:color="000000"/>
            </w:tcBorders>
            <w:shd w:val="clear" w:color="auto" w:fill="auto"/>
            <w:tcMar>
              <w:top w:w="0" w:type="dxa"/>
              <w:left w:w="115" w:type="dxa"/>
              <w:bottom w:w="0" w:type="dxa"/>
              <w:right w:w="115" w:type="dxa"/>
            </w:tcMar>
          </w:tcPr>
          <w:p w14:paraId="1B7299A3" w14:textId="70422710" w:rsidR="00A325D0" w:rsidRPr="006B4954" w:rsidRDefault="00E7219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recommended as servers. They can be </w:t>
            </w:r>
            <w:proofErr w:type="gramStart"/>
            <w:r>
              <w:rPr>
                <w:rFonts w:asciiTheme="majorHAnsi" w:hAnsiTheme="majorHAnsi" w:cstheme="majorHAnsi"/>
                <w:szCs w:val="22"/>
              </w:rPr>
              <w:t>used, but</w:t>
            </w:r>
            <w:proofErr w:type="gramEnd"/>
            <w:r>
              <w:rPr>
                <w:rFonts w:asciiTheme="majorHAnsi" w:hAnsiTheme="majorHAnsi" w:cstheme="majorHAnsi"/>
                <w:szCs w:val="22"/>
              </w:rPr>
              <w:t xml:space="preserve"> lack the processing power </w:t>
            </w:r>
            <w:r w:rsidR="009D1BB9">
              <w:rPr>
                <w:rFonts w:asciiTheme="majorHAnsi" w:hAnsiTheme="majorHAnsi" w:cstheme="majorHAnsi"/>
                <w:szCs w:val="22"/>
              </w:rPr>
              <w:t>that may be needed for a web based application.</w:t>
            </w:r>
          </w:p>
        </w:tc>
      </w:tr>
      <w:tr w:rsidR="00A325D0" w:rsidRPr="006B4954" w14:paraId="2419AEA0" w14:textId="77777777" w:rsidTr="00793FC2">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A31A6BD" w:rsidR="00A325D0" w:rsidRPr="006B4954" w:rsidRDefault="008521DC"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for Macs would require </w:t>
            </w:r>
            <w:proofErr w:type="spellStart"/>
            <w:r>
              <w:rPr>
                <w:rFonts w:asciiTheme="majorHAnsi" w:hAnsiTheme="majorHAnsi" w:cstheme="majorHAnsi"/>
                <w:szCs w:val="22"/>
              </w:rPr>
              <w:t>Macbooks</w:t>
            </w:r>
            <w:proofErr w:type="spellEnd"/>
            <w:r>
              <w:rPr>
                <w:rFonts w:asciiTheme="majorHAnsi" w:hAnsiTheme="majorHAnsi" w:cstheme="majorHAnsi"/>
                <w:szCs w:val="22"/>
              </w:rPr>
              <w:t xml:space="preserve"> to write code on. </w:t>
            </w:r>
            <w:r w:rsidR="008136EE">
              <w:rPr>
                <w:rFonts w:asciiTheme="majorHAnsi" w:hAnsiTheme="majorHAnsi" w:cstheme="majorHAnsi"/>
                <w:szCs w:val="22"/>
              </w:rPr>
              <w:t xml:space="preserve">Each </w:t>
            </w:r>
            <w:proofErr w:type="spellStart"/>
            <w:r w:rsidR="008136EE">
              <w:rPr>
                <w:rFonts w:asciiTheme="majorHAnsi" w:hAnsiTheme="majorHAnsi" w:cstheme="majorHAnsi"/>
                <w:szCs w:val="22"/>
              </w:rPr>
              <w:t>Macbook</w:t>
            </w:r>
            <w:proofErr w:type="spellEnd"/>
            <w:r w:rsidR="008136EE">
              <w:rPr>
                <w:rFonts w:asciiTheme="majorHAnsi" w:hAnsiTheme="majorHAnsi" w:cstheme="majorHAnsi"/>
                <w:szCs w:val="22"/>
              </w:rPr>
              <w:t xml:space="preserve"> will be a </w:t>
            </w:r>
            <w:r w:rsidR="00DF07E0">
              <w:rPr>
                <w:rFonts w:asciiTheme="majorHAnsi" w:hAnsiTheme="majorHAnsi" w:cstheme="majorHAnsi"/>
                <w:szCs w:val="22"/>
              </w:rPr>
              <w:t>sizable cost requirement.</w:t>
            </w:r>
            <w:r w:rsidR="00BB71FB">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08ED2757" w:rsidR="00A325D0" w:rsidRPr="006B4954" w:rsidRDefault="0080067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may be the most demanding OS to develop for. </w:t>
            </w:r>
            <w:r w:rsidR="00597051">
              <w:rPr>
                <w:rFonts w:asciiTheme="majorHAnsi" w:hAnsiTheme="majorHAnsi" w:cstheme="majorHAnsi"/>
                <w:szCs w:val="22"/>
              </w:rPr>
              <w:t xml:space="preserve">However, any PC </w:t>
            </w:r>
            <w:proofErr w:type="gramStart"/>
            <w:r w:rsidR="00597051">
              <w:rPr>
                <w:rFonts w:asciiTheme="majorHAnsi" w:hAnsiTheme="majorHAnsi" w:cstheme="majorHAnsi"/>
                <w:szCs w:val="22"/>
              </w:rPr>
              <w:t>is capable of running</w:t>
            </w:r>
            <w:proofErr w:type="gramEnd"/>
            <w:r w:rsidR="00597051">
              <w:rPr>
                <w:rFonts w:asciiTheme="majorHAnsi" w:hAnsiTheme="majorHAnsi" w:cstheme="majorHAnsi"/>
                <w:szCs w:val="22"/>
              </w:rPr>
              <w:t xml:space="preserve"> Linux. </w:t>
            </w:r>
            <w:proofErr w:type="gramStart"/>
            <w:r w:rsidR="004C56FB">
              <w:rPr>
                <w:rFonts w:asciiTheme="majorHAnsi" w:hAnsiTheme="majorHAnsi" w:cstheme="majorHAnsi"/>
                <w:szCs w:val="22"/>
              </w:rPr>
              <w:t>All of</w:t>
            </w:r>
            <w:proofErr w:type="gramEnd"/>
            <w:r w:rsidR="004C56FB">
              <w:rPr>
                <w:rFonts w:asciiTheme="majorHAnsi" w:hAnsiTheme="majorHAnsi" w:cstheme="majorHAnsi"/>
                <w:szCs w:val="22"/>
              </w:rPr>
              <w:t xml:space="preserve"> the source code is freely available.</w:t>
            </w:r>
          </w:p>
        </w:tc>
        <w:tc>
          <w:tcPr>
            <w:tcW w:w="1890" w:type="dxa"/>
            <w:shd w:val="clear" w:color="auto" w:fill="auto"/>
            <w:tcMar>
              <w:top w:w="0" w:type="dxa"/>
              <w:left w:w="115" w:type="dxa"/>
              <w:bottom w:w="0" w:type="dxa"/>
              <w:right w:w="115" w:type="dxa"/>
            </w:tcMar>
          </w:tcPr>
          <w:p w14:paraId="3C911584" w14:textId="67B8C3BB" w:rsidR="00A325D0" w:rsidRPr="006B4954" w:rsidRDefault="002A307C" w:rsidP="006B4954">
            <w:pPr>
              <w:suppressAutoHyphens/>
              <w:contextualSpacing/>
              <w:rPr>
                <w:rFonts w:asciiTheme="majorHAnsi" w:hAnsiTheme="majorHAnsi" w:cstheme="majorHAnsi"/>
                <w:szCs w:val="22"/>
              </w:rPr>
            </w:pPr>
            <w:r>
              <w:rPr>
                <w:rFonts w:asciiTheme="majorHAnsi" w:hAnsiTheme="majorHAnsi" w:cstheme="majorHAnsi"/>
                <w:szCs w:val="22"/>
              </w:rPr>
              <w:t>Windows may be the easiest to find developers for</w:t>
            </w:r>
            <w:r w:rsidR="00793FC2">
              <w:rPr>
                <w:rFonts w:asciiTheme="majorHAnsi" w:hAnsiTheme="majorHAnsi" w:cstheme="majorHAnsi"/>
                <w:szCs w:val="22"/>
              </w:rPr>
              <w:t xml:space="preserve">. It’s the most ubiquitous of the operating systems mentioned. </w:t>
            </w:r>
            <w:r w:rsidR="007C21D4">
              <w:rPr>
                <w:rFonts w:asciiTheme="majorHAnsi" w:hAnsiTheme="majorHAnsi" w:cstheme="majorHAnsi"/>
                <w:szCs w:val="22"/>
              </w:rPr>
              <w:t xml:space="preserve">Any PC can run Windows. </w:t>
            </w:r>
          </w:p>
        </w:tc>
        <w:tc>
          <w:tcPr>
            <w:tcW w:w="2080" w:type="dxa"/>
            <w:tcBorders>
              <w:bottom w:val="single" w:sz="4" w:space="0" w:color="auto"/>
            </w:tcBorders>
            <w:shd w:val="clear" w:color="auto" w:fill="auto"/>
            <w:tcMar>
              <w:top w:w="0" w:type="dxa"/>
              <w:left w:w="115" w:type="dxa"/>
              <w:bottom w:w="0" w:type="dxa"/>
              <w:right w:w="115" w:type="dxa"/>
            </w:tcMar>
          </w:tcPr>
          <w:p w14:paraId="24F347E4" w14:textId="0147560E" w:rsidR="00A325D0" w:rsidRPr="006B4954" w:rsidRDefault="00793FC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generally </w:t>
            </w:r>
            <w:r w:rsidR="006B548B">
              <w:rPr>
                <w:rFonts w:asciiTheme="majorHAnsi" w:hAnsiTheme="majorHAnsi" w:cstheme="majorHAnsi"/>
                <w:szCs w:val="22"/>
              </w:rPr>
              <w:t xml:space="preserve">different than developing for a PC. They have size constraints and processing constraints that need to be accounted for. </w:t>
            </w:r>
            <w:r w:rsidR="00FB1D03">
              <w:rPr>
                <w:rFonts w:asciiTheme="majorHAnsi" w:hAnsiTheme="majorHAnsi" w:cstheme="majorHAnsi"/>
                <w:szCs w:val="22"/>
              </w:rPr>
              <w:t>User interaction will also vary by device.</w:t>
            </w:r>
          </w:p>
        </w:tc>
      </w:tr>
      <w:tr w:rsidR="00A325D0" w:rsidRPr="006B4954" w14:paraId="4C2B3BD4" w14:textId="77777777" w:rsidTr="00793FC2">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1B6F9CE" w:rsidR="00A325D0" w:rsidRPr="006B4954" w:rsidRDefault="007C21D4" w:rsidP="006B4954">
            <w:pPr>
              <w:suppressAutoHyphens/>
              <w:contextualSpacing/>
              <w:rPr>
                <w:rFonts w:asciiTheme="majorHAnsi" w:hAnsiTheme="majorHAnsi" w:cstheme="majorHAnsi"/>
                <w:szCs w:val="22"/>
              </w:rPr>
            </w:pPr>
            <w:r>
              <w:rPr>
                <w:rFonts w:asciiTheme="majorHAnsi" w:hAnsiTheme="majorHAnsi" w:cstheme="majorHAnsi"/>
                <w:szCs w:val="22"/>
              </w:rPr>
              <w:t>Programming language would be Swift since its Mac</w:t>
            </w:r>
            <w:r w:rsidR="00836719">
              <w:rPr>
                <w:rFonts w:asciiTheme="majorHAnsi" w:hAnsiTheme="majorHAnsi" w:cstheme="majorHAnsi"/>
                <w:szCs w:val="22"/>
              </w:rPr>
              <w:t xml:space="preserve"> using </w:t>
            </w:r>
            <w:proofErr w:type="spellStart"/>
            <w:r w:rsidR="00836719">
              <w:rPr>
                <w:rFonts w:asciiTheme="majorHAnsi" w:hAnsiTheme="majorHAnsi" w:cstheme="majorHAnsi"/>
                <w:szCs w:val="22"/>
              </w:rPr>
              <w:t>Xcode</w:t>
            </w:r>
            <w:proofErr w:type="spellEnd"/>
            <w:r w:rsidR="00836719">
              <w:rPr>
                <w:rFonts w:asciiTheme="majorHAnsi" w:hAnsiTheme="majorHAnsi" w:cstheme="majorHAnsi"/>
                <w:szCs w:val="22"/>
              </w:rPr>
              <w:t xml:space="preserve"> as the IDE.</w:t>
            </w:r>
          </w:p>
        </w:tc>
        <w:tc>
          <w:tcPr>
            <w:tcW w:w="1890" w:type="dxa"/>
            <w:shd w:val="clear" w:color="auto" w:fill="auto"/>
            <w:tcMar>
              <w:top w:w="0" w:type="dxa"/>
              <w:left w:w="115" w:type="dxa"/>
              <w:bottom w:w="0" w:type="dxa"/>
              <w:right w:w="115" w:type="dxa"/>
            </w:tcMar>
          </w:tcPr>
          <w:p w14:paraId="3466B885" w14:textId="2FCA027A" w:rsidR="00A325D0" w:rsidRPr="006B4954" w:rsidRDefault="00836719" w:rsidP="006B4954">
            <w:pPr>
              <w:suppressAutoHyphens/>
              <w:contextualSpacing/>
              <w:rPr>
                <w:rFonts w:asciiTheme="majorHAnsi" w:hAnsiTheme="majorHAnsi" w:cstheme="majorHAnsi"/>
                <w:szCs w:val="22"/>
              </w:rPr>
            </w:pPr>
            <w:r>
              <w:rPr>
                <w:rFonts w:asciiTheme="majorHAnsi" w:hAnsiTheme="majorHAnsi" w:cstheme="majorHAnsi"/>
                <w:szCs w:val="22"/>
              </w:rPr>
              <w:t>For Linux you would be developing in Python which should be included</w:t>
            </w:r>
            <w:r w:rsidR="00EC54D7">
              <w:rPr>
                <w:rFonts w:asciiTheme="majorHAnsi" w:hAnsiTheme="majorHAnsi" w:cstheme="majorHAnsi"/>
                <w:szCs w:val="22"/>
              </w:rPr>
              <w:t xml:space="preserve">. </w:t>
            </w:r>
            <w:r w:rsidR="004D3AB0">
              <w:rPr>
                <w:rFonts w:asciiTheme="majorHAnsi" w:hAnsiTheme="majorHAnsi" w:cstheme="majorHAnsi"/>
                <w:szCs w:val="22"/>
              </w:rPr>
              <w:t xml:space="preserve">Would recommend PyCharm. </w:t>
            </w:r>
            <w:proofErr w:type="spellStart"/>
            <w:r w:rsidR="004D3AB0">
              <w:rPr>
                <w:rFonts w:asciiTheme="majorHAnsi" w:hAnsiTheme="majorHAnsi" w:cstheme="majorHAnsi"/>
                <w:szCs w:val="22"/>
              </w:rPr>
              <w:t>Theres</w:t>
            </w:r>
            <w:proofErr w:type="spellEnd"/>
            <w:r w:rsidR="004D3AB0">
              <w:rPr>
                <w:rFonts w:asciiTheme="majorHAnsi" w:hAnsiTheme="majorHAnsi" w:cstheme="majorHAnsi"/>
                <w:szCs w:val="22"/>
              </w:rPr>
              <w:t xml:space="preserve"> a free and premium version.</w:t>
            </w:r>
          </w:p>
        </w:tc>
        <w:tc>
          <w:tcPr>
            <w:tcW w:w="1890" w:type="dxa"/>
            <w:shd w:val="clear" w:color="auto" w:fill="auto"/>
            <w:tcMar>
              <w:top w:w="0" w:type="dxa"/>
              <w:left w:w="115" w:type="dxa"/>
              <w:bottom w:w="0" w:type="dxa"/>
              <w:right w:w="115" w:type="dxa"/>
            </w:tcMar>
          </w:tcPr>
          <w:p w14:paraId="63C1A493" w14:textId="27BC5199" w:rsidR="00A325D0" w:rsidRPr="006B4954" w:rsidRDefault="00401434" w:rsidP="006B4954">
            <w:pPr>
              <w:suppressAutoHyphens/>
              <w:contextualSpacing/>
              <w:rPr>
                <w:rFonts w:asciiTheme="majorHAnsi" w:hAnsiTheme="majorHAnsi" w:cstheme="majorHAnsi"/>
                <w:szCs w:val="22"/>
              </w:rPr>
            </w:pPr>
            <w:r>
              <w:rPr>
                <w:rFonts w:asciiTheme="majorHAnsi" w:hAnsiTheme="majorHAnsi" w:cstheme="majorHAnsi"/>
                <w:szCs w:val="22"/>
              </w:rPr>
              <w:t>Windows would require Visual Studio most likely since you’d be coding in C# or C++ which are the standard.</w:t>
            </w:r>
          </w:p>
        </w:tc>
        <w:tc>
          <w:tcPr>
            <w:tcW w:w="2080" w:type="dxa"/>
            <w:tcBorders>
              <w:top w:val="single" w:sz="4" w:space="0" w:color="auto"/>
            </w:tcBorders>
            <w:shd w:val="clear" w:color="auto" w:fill="auto"/>
            <w:tcMar>
              <w:top w:w="0" w:type="dxa"/>
              <w:left w:w="115" w:type="dxa"/>
              <w:bottom w:w="0" w:type="dxa"/>
              <w:right w:w="115" w:type="dxa"/>
            </w:tcMar>
          </w:tcPr>
          <w:p w14:paraId="16D38893" w14:textId="732E4BC6" w:rsidR="00A325D0" w:rsidRPr="006B4954" w:rsidRDefault="00A93803"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for Android devices and a </w:t>
            </w:r>
            <w:proofErr w:type="spellStart"/>
            <w:r>
              <w:rPr>
                <w:rFonts w:asciiTheme="majorHAnsi" w:hAnsiTheme="majorHAnsi" w:cstheme="majorHAnsi"/>
                <w:szCs w:val="22"/>
              </w:rPr>
              <w:t>Macbook</w:t>
            </w:r>
            <w:proofErr w:type="spellEnd"/>
            <w:r>
              <w:rPr>
                <w:rFonts w:asciiTheme="majorHAnsi" w:hAnsiTheme="majorHAnsi" w:cstheme="majorHAnsi"/>
                <w:szCs w:val="22"/>
              </w:rPr>
              <w:t xml:space="preserve"> </w:t>
            </w:r>
            <w:r w:rsidR="00CA141D">
              <w:rPr>
                <w:rFonts w:asciiTheme="majorHAnsi" w:hAnsiTheme="majorHAnsi" w:cstheme="majorHAnsi"/>
                <w:szCs w:val="22"/>
              </w:rPr>
              <w:t xml:space="preserve">for Swift and </w:t>
            </w:r>
            <w:proofErr w:type="spellStart"/>
            <w:r w:rsidR="00CA141D">
              <w:rPr>
                <w:rFonts w:asciiTheme="majorHAnsi" w:hAnsiTheme="majorHAnsi" w:cstheme="majorHAnsi"/>
                <w:szCs w:val="22"/>
              </w:rPr>
              <w:t>Xcode</w:t>
            </w:r>
            <w:proofErr w:type="spellEnd"/>
            <w:r w:rsidR="00CA141D">
              <w:rPr>
                <w:rFonts w:asciiTheme="majorHAnsi" w:hAnsiTheme="majorHAnsi" w:cstheme="majorHAnsi"/>
                <w:szCs w:val="22"/>
              </w:rPr>
              <w:t xml:space="preserve"> for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sidRPr="2930BA7F">
        <w:rPr>
          <w:rFonts w:asciiTheme="majorHAnsi" w:hAnsiTheme="majorHAnsi" w:cstheme="majorBidi"/>
          <w:b/>
        </w:rPr>
        <w:br w:type="page"/>
      </w:r>
    </w:p>
    <w:p w14:paraId="69EAFFF4" w14:textId="09D15C2B" w:rsidR="00A325D0" w:rsidRPr="006B4954" w:rsidRDefault="00730BFB" w:rsidP="2930BA7F">
      <w:pPr>
        <w:pStyle w:val="Heading2"/>
        <w:contextualSpacing/>
        <w:rPr>
          <w:bCs/>
          <w:color w:val="000000" w:themeColor="text1"/>
        </w:rPr>
      </w:pPr>
      <w:r w:rsidRPr="2930BA7F">
        <w:rPr>
          <w:color w:val="000000" w:themeColor="text1"/>
          <w:u w:val="single"/>
        </w:rPr>
        <w:lastRenderedPageBreak/>
        <w:t>Recommendations</w:t>
      </w:r>
    </w:p>
    <w:p w14:paraId="223E9333" w14:textId="2E0147DB" w:rsidR="00A325D0" w:rsidRPr="006B4954" w:rsidRDefault="00A325D0" w:rsidP="2930BA7F">
      <w:pPr>
        <w:suppressAutoHyphens/>
        <w:contextualSpacing/>
        <w:rPr>
          <w:color w:val="000000" w:themeColor="text1"/>
          <w:szCs w:val="22"/>
        </w:rPr>
      </w:pPr>
    </w:p>
    <w:p w14:paraId="138F4AFE" w14:textId="6D292907" w:rsidR="00A325D0" w:rsidRPr="006B4954" w:rsidRDefault="2930BA7F" w:rsidP="2930BA7F">
      <w:pPr>
        <w:suppressAutoHyphens/>
        <w:contextualSpacing/>
        <w:rPr>
          <w:color w:val="000000" w:themeColor="text1"/>
          <w:szCs w:val="22"/>
        </w:rPr>
      </w:pPr>
      <w:r w:rsidRPr="2930BA7F">
        <w:rPr>
          <w:color w:val="000000" w:themeColor="text1"/>
          <w:szCs w:val="22"/>
        </w:rPr>
        <w:t>Analyze the characteristics of and techniques specific to various systems architectures and make a recommendation to The Gaming Room. Specifically, address the following:</w:t>
      </w:r>
    </w:p>
    <w:p w14:paraId="2A368FBF" w14:textId="748BC377" w:rsidR="00A325D0" w:rsidRPr="006B4954" w:rsidRDefault="00A325D0" w:rsidP="2930BA7F">
      <w:pPr>
        <w:suppressAutoHyphens/>
        <w:contextualSpacing/>
        <w:rPr>
          <w:color w:val="000000" w:themeColor="text1"/>
          <w:szCs w:val="22"/>
        </w:rPr>
      </w:pPr>
    </w:p>
    <w:p w14:paraId="28D89B52" w14:textId="6664F40A" w:rsidR="00A325D0" w:rsidRPr="006B4954" w:rsidRDefault="2930BA7F" w:rsidP="2930BA7F">
      <w:pPr>
        <w:pStyle w:val="List"/>
        <w:rPr>
          <w:rFonts w:eastAsiaTheme="majorEastAsia" w:cstheme="majorBidi"/>
          <w:b/>
          <w:bCs/>
          <w:color w:val="000000" w:themeColor="text1"/>
        </w:rPr>
      </w:pPr>
      <w:r w:rsidRPr="2930BA7F">
        <w:rPr>
          <w:rFonts w:ascii="Calibri" w:hAnsi="Calibri" w:cs="Calibri"/>
          <w:b/>
          <w:bCs/>
          <w:color w:val="000000" w:themeColor="text1"/>
        </w:rPr>
        <w:t>Operating Platform</w:t>
      </w:r>
      <w:r w:rsidRPr="2930BA7F">
        <w:rPr>
          <w:rFonts w:ascii="Calibri" w:hAnsi="Calibri" w:cs="Calibri"/>
          <w:color w:val="000000" w:themeColor="text1"/>
        </w:rPr>
        <w:t xml:space="preserve">: </w:t>
      </w:r>
      <w:r w:rsidR="00A32DF3">
        <w:rPr>
          <w:rFonts w:ascii="Calibri" w:hAnsi="Calibri" w:cs="Calibri"/>
          <w:color w:val="000000" w:themeColor="text1"/>
        </w:rPr>
        <w:t xml:space="preserve">I would recommend a Linux Ubuntu operating system with a Kubernetes cloud setup </w:t>
      </w:r>
    </w:p>
    <w:p w14:paraId="2F1BDB1F" w14:textId="51717E12" w:rsidR="00A325D0" w:rsidRPr="006B4954" w:rsidRDefault="00A325D0" w:rsidP="2930BA7F">
      <w:pPr>
        <w:suppressAutoHyphens/>
        <w:ind w:left="720"/>
        <w:contextualSpacing/>
        <w:rPr>
          <w:color w:val="000000" w:themeColor="text1"/>
          <w:szCs w:val="22"/>
        </w:rPr>
      </w:pPr>
    </w:p>
    <w:p w14:paraId="1C2FCB5F" w14:textId="315B0EF8" w:rsidR="00A325D0" w:rsidRPr="006B4954" w:rsidRDefault="2930BA7F" w:rsidP="2930BA7F">
      <w:pPr>
        <w:pStyle w:val="List"/>
        <w:rPr>
          <w:rFonts w:eastAsiaTheme="majorEastAsia" w:cstheme="majorBidi"/>
          <w:b/>
          <w:bCs/>
          <w:color w:val="000000" w:themeColor="text1"/>
        </w:rPr>
      </w:pPr>
      <w:r w:rsidRPr="2930BA7F">
        <w:rPr>
          <w:rFonts w:ascii="Calibri" w:hAnsi="Calibri" w:cs="Calibri"/>
          <w:b/>
          <w:bCs/>
          <w:color w:val="000000" w:themeColor="text1"/>
        </w:rPr>
        <w:t>Operating Systems Architectures</w:t>
      </w:r>
      <w:r w:rsidRPr="2930BA7F">
        <w:rPr>
          <w:rFonts w:ascii="Calibri" w:hAnsi="Calibri" w:cs="Calibri"/>
          <w:color w:val="000000" w:themeColor="text1"/>
        </w:rPr>
        <w:t xml:space="preserve">: </w:t>
      </w:r>
      <w:r w:rsidR="00A32DF3">
        <w:rPr>
          <w:rFonts w:ascii="Calibri" w:hAnsi="Calibri" w:cs="Calibri"/>
          <w:color w:val="000000" w:themeColor="text1"/>
        </w:rPr>
        <w:t>Linux kernel is stable and secure. Kubernetes allows for efficient separation of hardware and system needs.</w:t>
      </w:r>
    </w:p>
    <w:p w14:paraId="46492E48" w14:textId="784C7EFF" w:rsidR="00A325D0" w:rsidRPr="006B4954" w:rsidRDefault="00A325D0" w:rsidP="2930BA7F">
      <w:pPr>
        <w:suppressAutoHyphens/>
        <w:contextualSpacing/>
        <w:rPr>
          <w:color w:val="000000" w:themeColor="text1"/>
          <w:szCs w:val="22"/>
        </w:rPr>
      </w:pPr>
    </w:p>
    <w:p w14:paraId="72E35C04" w14:textId="7C9AB267" w:rsidR="00A325D0" w:rsidRPr="006B4954" w:rsidRDefault="2930BA7F" w:rsidP="2930BA7F">
      <w:pPr>
        <w:pStyle w:val="List"/>
        <w:rPr>
          <w:rFonts w:eastAsiaTheme="majorEastAsia" w:cstheme="majorBidi"/>
          <w:b/>
          <w:bCs/>
          <w:color w:val="000000" w:themeColor="text1"/>
        </w:rPr>
      </w:pPr>
      <w:r w:rsidRPr="2930BA7F">
        <w:rPr>
          <w:rFonts w:ascii="Calibri" w:hAnsi="Calibri" w:cs="Calibri"/>
          <w:b/>
          <w:bCs/>
          <w:color w:val="000000" w:themeColor="text1"/>
        </w:rPr>
        <w:t>Storage Management</w:t>
      </w:r>
      <w:r w:rsidRPr="2930BA7F">
        <w:rPr>
          <w:rFonts w:ascii="Calibri" w:hAnsi="Calibri" w:cs="Calibri"/>
          <w:color w:val="000000" w:themeColor="text1"/>
        </w:rPr>
        <w:t xml:space="preserve">: </w:t>
      </w:r>
      <w:r w:rsidR="00A32DF3">
        <w:rPr>
          <w:rFonts w:ascii="Calibri" w:hAnsi="Calibri" w:cs="Calibri"/>
          <w:color w:val="000000" w:themeColor="text1"/>
        </w:rPr>
        <w:t xml:space="preserve">Either hard disk drives or </w:t>
      </w:r>
      <w:proofErr w:type="gramStart"/>
      <w:r w:rsidR="00A32DF3">
        <w:rPr>
          <w:rFonts w:ascii="Calibri" w:hAnsi="Calibri" w:cs="Calibri"/>
          <w:color w:val="000000" w:themeColor="text1"/>
        </w:rPr>
        <w:t>solid state</w:t>
      </w:r>
      <w:proofErr w:type="gramEnd"/>
      <w:r w:rsidR="00A32DF3">
        <w:rPr>
          <w:rFonts w:ascii="Calibri" w:hAnsi="Calibri" w:cs="Calibri"/>
          <w:color w:val="000000" w:themeColor="text1"/>
        </w:rPr>
        <w:t xml:space="preserve"> drives are appropriate. The preferable choice would be solid state drives. They allow for faster access to </w:t>
      </w:r>
      <w:r w:rsidR="00FB303A">
        <w:rPr>
          <w:rFonts w:ascii="Calibri" w:hAnsi="Calibri" w:cs="Calibri"/>
          <w:color w:val="000000" w:themeColor="text1"/>
        </w:rPr>
        <w:t xml:space="preserve">elements needed for the application. The price for SSDs will be a bit higher, but the tradeoff for faster application speed is of paramount importance. </w:t>
      </w:r>
    </w:p>
    <w:p w14:paraId="42D47E1F" w14:textId="75919B1E" w:rsidR="00A325D0" w:rsidRPr="006B4954" w:rsidRDefault="00A325D0" w:rsidP="2930BA7F">
      <w:pPr>
        <w:suppressAutoHyphens/>
        <w:contextualSpacing/>
        <w:rPr>
          <w:color w:val="000000" w:themeColor="text1"/>
          <w:szCs w:val="22"/>
        </w:rPr>
      </w:pPr>
    </w:p>
    <w:p w14:paraId="32D6A188" w14:textId="556D936C" w:rsidR="00A325D0" w:rsidRPr="006B4954" w:rsidRDefault="2930BA7F" w:rsidP="2930BA7F">
      <w:pPr>
        <w:pStyle w:val="List"/>
        <w:rPr>
          <w:rFonts w:eastAsiaTheme="majorEastAsia" w:cstheme="majorBidi"/>
          <w:b/>
          <w:bCs/>
          <w:color w:val="000000" w:themeColor="text1"/>
        </w:rPr>
      </w:pPr>
      <w:r w:rsidRPr="2930BA7F">
        <w:rPr>
          <w:rFonts w:ascii="Calibri" w:hAnsi="Calibri" w:cs="Calibri"/>
          <w:b/>
          <w:bCs/>
          <w:color w:val="000000" w:themeColor="text1"/>
        </w:rPr>
        <w:t>Memory Management</w:t>
      </w:r>
      <w:r w:rsidRPr="2930BA7F">
        <w:rPr>
          <w:rFonts w:ascii="Calibri" w:hAnsi="Calibri" w:cs="Calibri"/>
          <w:color w:val="000000" w:themeColor="text1"/>
        </w:rPr>
        <w:t xml:space="preserve">: </w:t>
      </w:r>
      <w:r w:rsidR="00FB303A">
        <w:rPr>
          <w:rFonts w:ascii="Calibri" w:hAnsi="Calibri" w:cs="Calibri"/>
          <w:color w:val="000000" w:themeColor="text1"/>
        </w:rPr>
        <w:t xml:space="preserve">I would recommend setting up a watcher on the memory load. That way during slow times, less memory can be allocated, and during peak times the opposite. This will decrease the cost incurred for memory usage long term. </w:t>
      </w:r>
    </w:p>
    <w:p w14:paraId="5F4866BF" w14:textId="6AB09E81" w:rsidR="00A325D0" w:rsidRPr="006B4954" w:rsidRDefault="00A325D0" w:rsidP="2930BA7F">
      <w:pPr>
        <w:suppressAutoHyphens/>
        <w:contextualSpacing/>
        <w:rPr>
          <w:color w:val="000000" w:themeColor="text1"/>
          <w:szCs w:val="22"/>
        </w:rPr>
      </w:pPr>
    </w:p>
    <w:p w14:paraId="7C183FFF" w14:textId="7151221C" w:rsidR="00A325D0" w:rsidRPr="006B4954" w:rsidRDefault="2930BA7F" w:rsidP="2930BA7F">
      <w:pPr>
        <w:pStyle w:val="List"/>
        <w:rPr>
          <w:rFonts w:eastAsiaTheme="majorEastAsia" w:cstheme="majorBidi"/>
          <w:b/>
          <w:bCs/>
          <w:color w:val="000000" w:themeColor="text1"/>
        </w:rPr>
      </w:pPr>
      <w:r w:rsidRPr="2930BA7F">
        <w:rPr>
          <w:rFonts w:ascii="Calibri" w:hAnsi="Calibri" w:cs="Calibri"/>
          <w:b/>
          <w:bCs/>
          <w:color w:val="000000" w:themeColor="text1"/>
        </w:rPr>
        <w:t>Distributed Systems and Networks</w:t>
      </w:r>
      <w:r w:rsidRPr="2930BA7F">
        <w:rPr>
          <w:rFonts w:ascii="Calibri" w:hAnsi="Calibri" w:cs="Calibri"/>
          <w:color w:val="000000" w:themeColor="text1"/>
        </w:rPr>
        <w:t xml:space="preserve">: </w:t>
      </w:r>
      <w:r w:rsidR="00FB303A">
        <w:rPr>
          <w:rFonts w:ascii="Calibri" w:hAnsi="Calibri" w:cs="Calibri"/>
          <w:color w:val="000000" w:themeColor="text1"/>
        </w:rPr>
        <w:t>Since the application will be running on the cloud, this will allow for servers to switch on and off easily. Therefore, if maintenance is necessary on one server, another can take over without loss of game time for the user. This also allows for servers to jump in at anytime during peak hours when other servers are overloaded.</w:t>
      </w:r>
    </w:p>
    <w:p w14:paraId="10266473" w14:textId="3FA6C2C2" w:rsidR="00A325D0" w:rsidRPr="006B4954" w:rsidRDefault="00A325D0" w:rsidP="2930BA7F">
      <w:pPr>
        <w:suppressAutoHyphens/>
        <w:ind w:left="720"/>
        <w:contextualSpacing/>
        <w:rPr>
          <w:color w:val="000000" w:themeColor="text1"/>
          <w:szCs w:val="22"/>
        </w:rPr>
      </w:pPr>
    </w:p>
    <w:p w14:paraId="19C15693" w14:textId="40392C0F" w:rsidR="00A325D0" w:rsidRPr="006B4954" w:rsidRDefault="2930BA7F" w:rsidP="2930BA7F">
      <w:pPr>
        <w:pStyle w:val="List"/>
        <w:rPr>
          <w:rFonts w:eastAsiaTheme="majorEastAsia" w:cstheme="majorBidi"/>
          <w:b/>
          <w:bCs/>
          <w:color w:val="000000" w:themeColor="text1"/>
        </w:rPr>
      </w:pPr>
      <w:r w:rsidRPr="2930BA7F">
        <w:rPr>
          <w:rFonts w:ascii="Calibri" w:hAnsi="Calibri" w:cs="Calibri"/>
          <w:b/>
          <w:bCs/>
          <w:color w:val="000000" w:themeColor="text1"/>
        </w:rPr>
        <w:t>Security</w:t>
      </w:r>
      <w:r w:rsidRPr="2930BA7F">
        <w:rPr>
          <w:rFonts w:ascii="Calibri" w:hAnsi="Calibri" w:cs="Calibri"/>
          <w:color w:val="000000" w:themeColor="text1"/>
        </w:rPr>
        <w:t xml:space="preserve">: </w:t>
      </w:r>
      <w:r w:rsidR="00FB303A">
        <w:rPr>
          <w:rFonts w:ascii="Calibri" w:hAnsi="Calibri" w:cs="Calibri"/>
          <w:color w:val="000000" w:themeColor="text1"/>
        </w:rPr>
        <w:t xml:space="preserve">The recommendation would be for a </w:t>
      </w:r>
      <w:proofErr w:type="gramStart"/>
      <w:r w:rsidR="00FB303A">
        <w:rPr>
          <w:rFonts w:ascii="Calibri" w:hAnsi="Calibri" w:cs="Calibri"/>
          <w:color w:val="000000" w:themeColor="text1"/>
        </w:rPr>
        <w:t>role based</w:t>
      </w:r>
      <w:proofErr w:type="gramEnd"/>
      <w:r w:rsidR="00FB303A">
        <w:rPr>
          <w:rFonts w:ascii="Calibri" w:hAnsi="Calibri" w:cs="Calibri"/>
          <w:color w:val="000000" w:themeColor="text1"/>
        </w:rPr>
        <w:t xml:space="preserve"> security system for admins and users both. </w:t>
      </w:r>
      <w:r w:rsidR="0088330C">
        <w:rPr>
          <w:rFonts w:ascii="Calibri" w:hAnsi="Calibri" w:cs="Calibri"/>
          <w:color w:val="000000" w:themeColor="text1"/>
        </w:rPr>
        <w:t xml:space="preserve">This way users will be unable to access sensitive admin areas and the application will remain unaffected. This also means that new roles can be added if necessary, and their areas can be segregated as well. </w:t>
      </w:r>
    </w:p>
    <w:p w14:paraId="2E6C7544" w14:textId="30938445" w:rsidR="00A325D0" w:rsidRPr="006B4954" w:rsidRDefault="00A325D0" w:rsidP="2930BA7F">
      <w:pPr>
        <w:contextualSpacing/>
        <w:rPr>
          <w:szCs w:val="22"/>
        </w:rPr>
      </w:pPr>
    </w:p>
    <w:p w14:paraId="11DB8327" w14:textId="77777777" w:rsidR="00B20A2D" w:rsidRPr="006B4954" w:rsidRDefault="00B20A2D" w:rsidP="00060745"/>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3312C" w14:textId="77777777" w:rsidR="009C2374" w:rsidRDefault="009C2374">
      <w:r>
        <w:separator/>
      </w:r>
    </w:p>
  </w:endnote>
  <w:endnote w:type="continuationSeparator" w:id="0">
    <w:p w14:paraId="7CA77F0F" w14:textId="77777777" w:rsidR="009C2374" w:rsidRDefault="009C2374">
      <w:r>
        <w:continuationSeparator/>
      </w:r>
    </w:p>
  </w:endnote>
  <w:endnote w:type="continuationNotice" w:id="1">
    <w:p w14:paraId="7B4F9DFF" w14:textId="77777777" w:rsidR="00521CB4" w:rsidRDefault="00521C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C14A9" w14:textId="77777777" w:rsidR="009C2374" w:rsidRDefault="009C2374">
      <w:r>
        <w:separator/>
      </w:r>
    </w:p>
  </w:footnote>
  <w:footnote w:type="continuationSeparator" w:id="0">
    <w:p w14:paraId="5ADCA9A9" w14:textId="77777777" w:rsidR="009C2374" w:rsidRDefault="009C2374">
      <w:r>
        <w:continuationSeparator/>
      </w:r>
    </w:p>
  </w:footnote>
  <w:footnote w:type="continuationNotice" w:id="1">
    <w:p w14:paraId="79575D16" w14:textId="77777777" w:rsidR="00521CB4" w:rsidRDefault="00521C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9DF725"/>
    <w:multiLevelType w:val="hybridMultilevel"/>
    <w:tmpl w:val="47889DCC"/>
    <w:lvl w:ilvl="0" w:tplc="3DA43384">
      <w:start w:val="1"/>
      <w:numFmt w:val="decimal"/>
      <w:lvlText w:val="%1."/>
      <w:lvlJc w:val="left"/>
      <w:pPr>
        <w:ind w:left="720" w:hanging="360"/>
      </w:pPr>
    </w:lvl>
    <w:lvl w:ilvl="1" w:tplc="CD3029CE">
      <w:start w:val="1"/>
      <w:numFmt w:val="lowerLetter"/>
      <w:lvlText w:val="%2."/>
      <w:lvlJc w:val="left"/>
      <w:pPr>
        <w:ind w:left="1440" w:hanging="360"/>
      </w:pPr>
    </w:lvl>
    <w:lvl w:ilvl="2" w:tplc="1E608B2E">
      <w:start w:val="1"/>
      <w:numFmt w:val="lowerRoman"/>
      <w:lvlText w:val="%3."/>
      <w:lvlJc w:val="right"/>
      <w:pPr>
        <w:ind w:left="2160" w:hanging="180"/>
      </w:pPr>
    </w:lvl>
    <w:lvl w:ilvl="3" w:tplc="CD4C5B96">
      <w:start w:val="1"/>
      <w:numFmt w:val="decimal"/>
      <w:lvlText w:val="%4."/>
      <w:lvlJc w:val="left"/>
      <w:pPr>
        <w:ind w:left="2880" w:hanging="360"/>
      </w:pPr>
    </w:lvl>
    <w:lvl w:ilvl="4" w:tplc="FC2493D8">
      <w:start w:val="1"/>
      <w:numFmt w:val="lowerLetter"/>
      <w:lvlText w:val="%5."/>
      <w:lvlJc w:val="left"/>
      <w:pPr>
        <w:ind w:left="3600" w:hanging="360"/>
      </w:pPr>
    </w:lvl>
    <w:lvl w:ilvl="5" w:tplc="280A76CC">
      <w:start w:val="1"/>
      <w:numFmt w:val="lowerRoman"/>
      <w:lvlText w:val="%6."/>
      <w:lvlJc w:val="right"/>
      <w:pPr>
        <w:ind w:left="4320" w:hanging="180"/>
      </w:pPr>
    </w:lvl>
    <w:lvl w:ilvl="6" w:tplc="1682D8E4">
      <w:start w:val="1"/>
      <w:numFmt w:val="decimal"/>
      <w:lvlText w:val="%7."/>
      <w:lvlJc w:val="left"/>
      <w:pPr>
        <w:ind w:left="5040" w:hanging="360"/>
      </w:pPr>
    </w:lvl>
    <w:lvl w:ilvl="7" w:tplc="49CA32A6">
      <w:start w:val="1"/>
      <w:numFmt w:val="lowerLetter"/>
      <w:lvlText w:val="%8."/>
      <w:lvlJc w:val="left"/>
      <w:pPr>
        <w:ind w:left="5760" w:hanging="360"/>
      </w:pPr>
    </w:lvl>
    <w:lvl w:ilvl="8" w:tplc="7A6C12C4">
      <w:start w:val="1"/>
      <w:numFmt w:val="lowerRoman"/>
      <w:lvlText w:val="%9."/>
      <w:lvlJc w:val="right"/>
      <w:pPr>
        <w:ind w:left="6480" w:hanging="180"/>
      </w:pPr>
    </w:lvl>
  </w:abstractNum>
  <w:abstractNum w:abstractNumId="8" w15:restartNumberingAfterBreak="0">
    <w:nsid w:val="71CF5BC2"/>
    <w:multiLevelType w:val="hybridMultilevel"/>
    <w:tmpl w:val="D780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308293">
    <w:abstractNumId w:val="6"/>
  </w:num>
  <w:num w:numId="2" w16cid:durableId="1702703884">
    <w:abstractNumId w:val="5"/>
  </w:num>
  <w:num w:numId="3" w16cid:durableId="1267536529">
    <w:abstractNumId w:val="4"/>
  </w:num>
  <w:num w:numId="4" w16cid:durableId="732658841">
    <w:abstractNumId w:val="3"/>
  </w:num>
  <w:num w:numId="5" w16cid:durableId="324939616">
    <w:abstractNumId w:val="2"/>
  </w:num>
  <w:num w:numId="6" w16cid:durableId="2003308783">
    <w:abstractNumId w:val="1"/>
  </w:num>
  <w:num w:numId="7" w16cid:durableId="1895117888">
    <w:abstractNumId w:val="0"/>
  </w:num>
  <w:num w:numId="8" w16cid:durableId="1499075811">
    <w:abstractNumId w:val="8"/>
  </w:num>
  <w:num w:numId="9" w16cid:durableId="20748860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3CF7"/>
    <w:rsid w:val="00015867"/>
    <w:rsid w:val="00033E10"/>
    <w:rsid w:val="00060745"/>
    <w:rsid w:val="000E368B"/>
    <w:rsid w:val="000F5165"/>
    <w:rsid w:val="0013438E"/>
    <w:rsid w:val="0013537A"/>
    <w:rsid w:val="00163A96"/>
    <w:rsid w:val="001B7DDA"/>
    <w:rsid w:val="001C5FC5"/>
    <w:rsid w:val="001D01CE"/>
    <w:rsid w:val="00215B8B"/>
    <w:rsid w:val="002362DA"/>
    <w:rsid w:val="00241F4B"/>
    <w:rsid w:val="00247190"/>
    <w:rsid w:val="00273FCF"/>
    <w:rsid w:val="002A307C"/>
    <w:rsid w:val="002C18D1"/>
    <w:rsid w:val="002D5B6D"/>
    <w:rsid w:val="002F355D"/>
    <w:rsid w:val="00313627"/>
    <w:rsid w:val="00335A9B"/>
    <w:rsid w:val="0036434C"/>
    <w:rsid w:val="003723B7"/>
    <w:rsid w:val="003B0228"/>
    <w:rsid w:val="00401434"/>
    <w:rsid w:val="00415B15"/>
    <w:rsid w:val="00420414"/>
    <w:rsid w:val="004269FD"/>
    <w:rsid w:val="0043672B"/>
    <w:rsid w:val="004C5263"/>
    <w:rsid w:val="004C56FB"/>
    <w:rsid w:val="004D3AB0"/>
    <w:rsid w:val="004D5FB6"/>
    <w:rsid w:val="004D630E"/>
    <w:rsid w:val="00521CB4"/>
    <w:rsid w:val="005302EA"/>
    <w:rsid w:val="00597051"/>
    <w:rsid w:val="005A2724"/>
    <w:rsid w:val="005F49E3"/>
    <w:rsid w:val="00621473"/>
    <w:rsid w:val="00622998"/>
    <w:rsid w:val="00653495"/>
    <w:rsid w:val="006707AB"/>
    <w:rsid w:val="00681EF9"/>
    <w:rsid w:val="00691EB9"/>
    <w:rsid w:val="006B4954"/>
    <w:rsid w:val="006B548B"/>
    <w:rsid w:val="00700248"/>
    <w:rsid w:val="00717FC1"/>
    <w:rsid w:val="00730BFB"/>
    <w:rsid w:val="007863EC"/>
    <w:rsid w:val="00793FC2"/>
    <w:rsid w:val="007C21D4"/>
    <w:rsid w:val="007D44A4"/>
    <w:rsid w:val="007F3EC1"/>
    <w:rsid w:val="0080067C"/>
    <w:rsid w:val="00812BAB"/>
    <w:rsid w:val="008136EE"/>
    <w:rsid w:val="008324AE"/>
    <w:rsid w:val="00835915"/>
    <w:rsid w:val="00836719"/>
    <w:rsid w:val="008521DC"/>
    <w:rsid w:val="0088330C"/>
    <w:rsid w:val="008A485F"/>
    <w:rsid w:val="00911B61"/>
    <w:rsid w:val="0093042D"/>
    <w:rsid w:val="009541BD"/>
    <w:rsid w:val="009649F5"/>
    <w:rsid w:val="00987146"/>
    <w:rsid w:val="009A5229"/>
    <w:rsid w:val="009C2374"/>
    <w:rsid w:val="009D1BB9"/>
    <w:rsid w:val="00A325D0"/>
    <w:rsid w:val="00A32DF3"/>
    <w:rsid w:val="00A54690"/>
    <w:rsid w:val="00A93803"/>
    <w:rsid w:val="00B20A2D"/>
    <w:rsid w:val="00BA55B4"/>
    <w:rsid w:val="00BB4494"/>
    <w:rsid w:val="00BB71FB"/>
    <w:rsid w:val="00C15C51"/>
    <w:rsid w:val="00C8010A"/>
    <w:rsid w:val="00C96E4F"/>
    <w:rsid w:val="00CA141D"/>
    <w:rsid w:val="00D14CA6"/>
    <w:rsid w:val="00D15335"/>
    <w:rsid w:val="00D97062"/>
    <w:rsid w:val="00DA56AD"/>
    <w:rsid w:val="00DE0F67"/>
    <w:rsid w:val="00DF07E0"/>
    <w:rsid w:val="00E0390F"/>
    <w:rsid w:val="00E041A9"/>
    <w:rsid w:val="00E13E66"/>
    <w:rsid w:val="00E2766C"/>
    <w:rsid w:val="00E61BA3"/>
    <w:rsid w:val="00E65493"/>
    <w:rsid w:val="00E72190"/>
    <w:rsid w:val="00EC0E96"/>
    <w:rsid w:val="00EC54D7"/>
    <w:rsid w:val="00EF4B00"/>
    <w:rsid w:val="00F355EE"/>
    <w:rsid w:val="00F53DDC"/>
    <w:rsid w:val="00F73668"/>
    <w:rsid w:val="00F9378A"/>
    <w:rsid w:val="00FB1D03"/>
    <w:rsid w:val="00FB303A"/>
    <w:rsid w:val="00FD2C32"/>
    <w:rsid w:val="135B81FB"/>
    <w:rsid w:val="2930BA7F"/>
    <w:rsid w:val="67EC8795"/>
    <w:rsid w:val="78997D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A6BBFB"/>
  <w15:docId w15:val="{FE4ED1F6-EA33-4100-B29B-4692C906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A5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3761189225B478A66EE56166FD28C" ma:contentTypeVersion="4" ma:contentTypeDescription="Create a new document." ma:contentTypeScope="" ma:versionID="77fd507d89643dacc41861cc92ae739a">
  <xsd:schema xmlns:xsd="http://www.w3.org/2001/XMLSchema" xmlns:xs="http://www.w3.org/2001/XMLSchema" xmlns:p="http://schemas.microsoft.com/office/2006/metadata/properties" xmlns:ns3="ec39c0b8-bd20-49f2-a221-db301d168c62" targetNamespace="http://schemas.microsoft.com/office/2006/metadata/properties" ma:root="true" ma:fieldsID="a9f2e30bac2af001d2098f6020c2e879" ns3:_="">
    <xsd:import namespace="ec39c0b8-bd20-49f2-a221-db301d168c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9c0b8-bd20-49f2-a221-db301d168c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31BA8D-5A58-431E-B828-B8B645D78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9c0b8-bd20-49f2-a221-db301d168c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purl.org/dc/terms/"/>
    <ds:schemaRef ds:uri="http://www.w3.org/XML/1998/namespace"/>
    <ds:schemaRef ds:uri="http://schemas.microsoft.com/office/2006/documentManagement/types"/>
    <ds:schemaRef ds:uri="http://purl.org/dc/dcmitype/"/>
    <ds:schemaRef ds:uri="http://purl.org/dc/elements/1.1/"/>
    <ds:schemaRef ds:uri="http://schemas.openxmlformats.org/package/2006/metadata/core-properties"/>
    <ds:schemaRef ds:uri="ec39c0b8-bd20-49f2-a221-db301d168c62"/>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6695</CharactersWithSpaces>
  <SharedDoc>false</SharedDoc>
  <HLinks>
    <vt:vector size="90" baseType="variant">
      <vt:variant>
        <vt:i4>5374049</vt:i4>
      </vt:variant>
      <vt:variant>
        <vt:i4>72</vt:i4>
      </vt:variant>
      <vt:variant>
        <vt:i4>0</vt:i4>
      </vt:variant>
      <vt:variant>
        <vt:i4>5</vt:i4>
      </vt:variant>
      <vt:variant>
        <vt:lpwstr/>
      </vt:variant>
      <vt:variant>
        <vt:lpwstr>_2o15spng8stw</vt:lpwstr>
      </vt:variant>
      <vt:variant>
        <vt:i4>5177379</vt:i4>
      </vt:variant>
      <vt:variant>
        <vt:i4>69</vt:i4>
      </vt:variant>
      <vt:variant>
        <vt:i4>0</vt:i4>
      </vt:variant>
      <vt:variant>
        <vt:i4>5</vt:i4>
      </vt:variant>
      <vt:variant>
        <vt:lpwstr/>
      </vt:variant>
      <vt:variant>
        <vt:lpwstr>_8h2ehzxfam4o</vt:lpwstr>
      </vt:variant>
      <vt:variant>
        <vt:i4>1572978</vt:i4>
      </vt:variant>
      <vt:variant>
        <vt:i4>66</vt:i4>
      </vt:variant>
      <vt:variant>
        <vt:i4>0</vt:i4>
      </vt:variant>
      <vt:variant>
        <vt:i4>5</vt:i4>
      </vt:variant>
      <vt:variant>
        <vt:lpwstr/>
      </vt:variant>
      <vt:variant>
        <vt:lpwstr>_ilbxbyevv6b6</vt:lpwstr>
      </vt:variant>
      <vt:variant>
        <vt:i4>4456563</vt:i4>
      </vt:variant>
      <vt:variant>
        <vt:i4>63</vt:i4>
      </vt:variant>
      <vt:variant>
        <vt:i4>0</vt:i4>
      </vt:variant>
      <vt:variant>
        <vt:i4>5</vt:i4>
      </vt:variant>
      <vt:variant>
        <vt:lpwstr/>
      </vt:variant>
      <vt:variant>
        <vt:lpwstr>_2et92p0</vt:lpwstr>
      </vt:variant>
      <vt:variant>
        <vt:i4>1245293</vt:i4>
      </vt:variant>
      <vt:variant>
        <vt:i4>60</vt:i4>
      </vt:variant>
      <vt:variant>
        <vt:i4>0</vt:i4>
      </vt:variant>
      <vt:variant>
        <vt:i4>5</vt:i4>
      </vt:variant>
      <vt:variant>
        <vt:lpwstr/>
      </vt:variant>
      <vt:variant>
        <vt:lpwstr>_sbfa50wo7nsh</vt:lpwstr>
      </vt:variant>
      <vt:variant>
        <vt:i4>6029352</vt:i4>
      </vt:variant>
      <vt:variant>
        <vt:i4>57</vt:i4>
      </vt:variant>
      <vt:variant>
        <vt:i4>0</vt:i4>
      </vt:variant>
      <vt:variant>
        <vt:i4>5</vt:i4>
      </vt:variant>
      <vt:variant>
        <vt:lpwstr/>
      </vt:variant>
      <vt:variant>
        <vt:lpwstr>_grjogdjh5fi8</vt:lpwstr>
      </vt:variant>
      <vt:variant>
        <vt:i4>458875</vt:i4>
      </vt:variant>
      <vt:variant>
        <vt:i4>50</vt:i4>
      </vt:variant>
      <vt:variant>
        <vt:i4>0</vt:i4>
      </vt:variant>
      <vt:variant>
        <vt:i4>5</vt:i4>
      </vt:variant>
      <vt:variant>
        <vt:lpwstr/>
      </vt:variant>
      <vt:variant>
        <vt:lpwstr>_m8aleynsvzvc</vt:lpwstr>
      </vt:variant>
      <vt:variant>
        <vt:i4>5374049</vt:i4>
      </vt:variant>
      <vt:variant>
        <vt:i4>44</vt:i4>
      </vt:variant>
      <vt:variant>
        <vt:i4>0</vt:i4>
      </vt:variant>
      <vt:variant>
        <vt:i4>5</vt:i4>
      </vt:variant>
      <vt:variant>
        <vt:lpwstr/>
      </vt:variant>
      <vt:variant>
        <vt:lpwstr>_2o15spng8stw</vt:lpwstr>
      </vt:variant>
      <vt:variant>
        <vt:i4>5177379</vt:i4>
      </vt:variant>
      <vt:variant>
        <vt:i4>38</vt:i4>
      </vt:variant>
      <vt:variant>
        <vt:i4>0</vt:i4>
      </vt:variant>
      <vt:variant>
        <vt:i4>5</vt:i4>
      </vt:variant>
      <vt:variant>
        <vt:lpwstr/>
      </vt:variant>
      <vt:variant>
        <vt:lpwstr>_8h2ehzxfam4o</vt:lpwstr>
      </vt:variant>
      <vt:variant>
        <vt:i4>1572978</vt:i4>
      </vt:variant>
      <vt:variant>
        <vt:i4>32</vt:i4>
      </vt:variant>
      <vt:variant>
        <vt:i4>0</vt:i4>
      </vt:variant>
      <vt:variant>
        <vt:i4>5</vt:i4>
      </vt:variant>
      <vt:variant>
        <vt:lpwstr/>
      </vt:variant>
      <vt:variant>
        <vt:lpwstr>_ilbxbyevv6b6</vt:lpwstr>
      </vt:variant>
      <vt:variant>
        <vt:i4>4456563</vt:i4>
      </vt:variant>
      <vt:variant>
        <vt:i4>26</vt:i4>
      </vt:variant>
      <vt:variant>
        <vt:i4>0</vt:i4>
      </vt:variant>
      <vt:variant>
        <vt:i4>5</vt:i4>
      </vt:variant>
      <vt:variant>
        <vt:lpwstr/>
      </vt:variant>
      <vt:variant>
        <vt:lpwstr>_2et92p0</vt:lpwstr>
      </vt:variant>
      <vt:variant>
        <vt:i4>1245293</vt:i4>
      </vt:variant>
      <vt:variant>
        <vt:i4>20</vt:i4>
      </vt:variant>
      <vt:variant>
        <vt:i4>0</vt:i4>
      </vt:variant>
      <vt:variant>
        <vt:i4>5</vt:i4>
      </vt:variant>
      <vt:variant>
        <vt:lpwstr/>
      </vt:variant>
      <vt:variant>
        <vt:lpwstr>_sbfa50wo7nsh</vt:lpwstr>
      </vt:variant>
      <vt:variant>
        <vt:i4>6029352</vt:i4>
      </vt:variant>
      <vt:variant>
        <vt:i4>14</vt:i4>
      </vt:variant>
      <vt:variant>
        <vt:i4>0</vt:i4>
      </vt:variant>
      <vt:variant>
        <vt:i4>5</vt:i4>
      </vt:variant>
      <vt:variant>
        <vt:lpwstr/>
      </vt:variant>
      <vt:variant>
        <vt:lpwstr>_grjogdjh5fi8</vt:lpwstr>
      </vt:variant>
      <vt:variant>
        <vt:i4>5177395</vt:i4>
      </vt:variant>
      <vt:variant>
        <vt:i4>8</vt:i4>
      </vt:variant>
      <vt:variant>
        <vt:i4>0</vt:i4>
      </vt:variant>
      <vt:variant>
        <vt:i4>5</vt:i4>
      </vt:variant>
      <vt:variant>
        <vt:lpwstr/>
      </vt:variant>
      <vt:variant>
        <vt:lpwstr>_30j0zll</vt:lpwstr>
      </vt:variant>
      <vt:variant>
        <vt:i4>1376294</vt:i4>
      </vt:variant>
      <vt:variant>
        <vt:i4>2</vt:i4>
      </vt:variant>
      <vt:variant>
        <vt:i4>0</vt:i4>
      </vt:variant>
      <vt:variant>
        <vt:i4>5</vt:i4>
      </vt:variant>
      <vt:variant>
        <vt:lpwstr/>
      </vt:variant>
      <vt:variant>
        <vt:lpwstr>_l6ti7uoag22u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Heatwole, Lance</cp:lastModifiedBy>
  <cp:revision>2</cp:revision>
  <dcterms:created xsi:type="dcterms:W3CDTF">2022-06-26T20:57:00Z</dcterms:created>
  <dcterms:modified xsi:type="dcterms:W3CDTF">2022-06-26T20:57:00Z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0x0101005803761189225B478A66EE56166FD28C</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