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 w:sz="12" w:val="single"/>
        </w:pBdr>
        <w:spacing w:line="240" w:lineRule="auto"/>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b w:val="1"/>
            <w:bCs w:val="1"/>
            <w:sz w:val="44"/>
            <w:szCs w:val="44"/>
            <w:rtl w:val="0"/>
          </w:rPr>
          <w:t xml:space="preserve">LANCELOT NAIPIER-KANE</w:t>
        </w:r>
      </w:hyperlink>
      <w:r w:rsidDel="00000000" w:rsidR="00000000" w:rsidRPr="00000000">
        <w:rPr>
          <w:rFonts w:ascii="Times New Roman" w:cs="Times New Roman" w:eastAsia="Times New Roman" w:hAnsi="Times New Roman"/>
          <w:sz w:val="36"/>
          <w:szCs w:val="36"/>
          <w:rtl w:val="0"/>
        </w:rPr>
        <w:tab/>
      </w:r>
      <w:hyperlink r:id="rId7">
        <w:r w:rsidDel="00000000" w:rsidR="00000000" w:rsidRPr="00000000">
          <w:rPr>
            <w:rFonts w:ascii="Times New Roman" w:cs="Times New Roman" w:eastAsia="Times New Roman" w:hAnsi="Times New Roman"/>
            <w:sz w:val="24"/>
            <w:szCs w:val="24"/>
            <w:rtl w:val="0"/>
          </w:rPr>
          <w:t xml:space="preserve">8 Years of Program and Data Management</w:t>
        </w:r>
      </w:hyperlink>
      <w:r w:rsidDel="00000000" w:rsidR="00000000" w:rsidRPr="00000000">
        <w:rPr>
          <w:rtl w:val="0"/>
        </w:rPr>
      </w:r>
    </w:p>
    <w:p w:rsidR="00000000" w:rsidDel="00000000" w:rsidP="00000000" w:rsidRDefault="00000000" w:rsidRPr="00000000" w14:paraId="00000002">
      <w:pPr>
        <w:pBdr>
          <w:bottom w:color="000000" w:space="2" w:sz="12" w:val="single"/>
        </w:pBdr>
        <w:spacing w:line="240" w:lineRule="auto"/>
        <w:rPr>
          <w:rFonts w:ascii="Times New Roman" w:cs="Times New Roman" w:eastAsia="Times New Roman" w:hAnsi="Times New Roman"/>
          <w:i w:val="1"/>
          <w:iCs w:val="1"/>
          <w:color w:val="505050"/>
        </w:rPr>
      </w:pPr>
      <w:hyperlink r:id="rId8">
        <w:r w:rsidDel="00000000" w:rsidR="00000000" w:rsidRPr="00000000">
          <w:rPr>
            <w:rFonts w:ascii="Times New Roman" w:cs="Times New Roman" w:eastAsia="Times New Roman" w:hAnsi="Times New Roman"/>
            <w:color w:val="1155cc"/>
            <w:u w:val="single"/>
            <w:rtl w:val="0"/>
          </w:rPr>
          <w:t xml:space="preserve">lancelotsmnk@gmail.com</w:t>
        </w:r>
      </w:hyperlink>
      <w:r w:rsidDel="00000000" w:rsidR="00000000" w:rsidRPr="00000000">
        <w:rPr>
          <w:rFonts w:ascii="Times New Roman" w:cs="Times New Roman" w:eastAsia="Times New Roman" w:hAnsi="Times New Roman"/>
          <w:rtl w:val="0"/>
        </w:rPr>
        <w:t xml:space="preserve"> </w:t>
        <w:tab/>
        <w:tab/>
        <w:tab/>
      </w:r>
      <w:r w:rsidDel="00000000" w:rsidR="00000000" w:rsidRPr="00000000">
        <w:rPr>
          <w:rFonts w:ascii="Times New Roman" w:cs="Times New Roman" w:eastAsia="Times New Roman" w:hAnsi="Times New Roman"/>
          <w:color w:val="505050"/>
          <w:rtl w:val="0"/>
        </w:rPr>
        <w:t xml:space="preserve">1-(707)-991-1031</w:t>
      </w:r>
      <w:r w:rsidDel="00000000" w:rsidR="00000000" w:rsidRPr="00000000">
        <w:rPr>
          <w:rFonts w:ascii="Times New Roman" w:cs="Times New Roman" w:eastAsia="Times New Roman" w:hAnsi="Times New Roman"/>
          <w:rtl w:val="0"/>
        </w:rPr>
        <w:t xml:space="preserve"> </w:t>
        <w:tab/>
        <w:tab/>
        <w:tab/>
        <w:tab/>
      </w:r>
      <w:r w:rsidDel="00000000" w:rsidR="00000000" w:rsidRPr="00000000">
        <w:rPr>
          <w:rFonts w:ascii="Times New Roman" w:cs="Times New Roman" w:eastAsia="Times New Roman" w:hAnsi="Times New Roman"/>
          <w:i w:val="1"/>
          <w:iCs w:val="1"/>
          <w:color w:val="505050"/>
          <w:rtl w:val="0"/>
        </w:rPr>
        <w:t xml:space="preserve">New York, NY 10002</w:t>
      </w:r>
    </w:p>
    <w:p w:rsidR="00000000" w:rsidDel="00000000" w:rsidP="00000000" w:rsidRDefault="00000000" w:rsidRPr="00000000" w14:paraId="00000003">
      <w:pPr>
        <w:pBdr>
          <w:bottom w:color="000000" w:space="2" w:sz="12" w:val="single"/>
        </w:pBdr>
        <w:spacing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linkedin.com/in/lancelotnk </w:t>
        </w:r>
      </w:hyperlink>
      <w:r w:rsidDel="00000000" w:rsidR="00000000" w:rsidRPr="00000000">
        <w:rPr>
          <w:rFonts w:ascii="Times New Roman" w:cs="Times New Roman" w:eastAsia="Times New Roman" w:hAnsi="Times New Roman"/>
          <w:rtl w:val="0"/>
        </w:rPr>
        <w:tab/>
        <w:tab/>
        <w:tab/>
      </w:r>
      <w:hyperlink r:id="rId10">
        <w:r w:rsidDel="00000000" w:rsidR="00000000" w:rsidRPr="00000000">
          <w:rPr>
            <w:rFonts w:ascii="Times New Roman" w:cs="Times New Roman" w:eastAsia="Times New Roman" w:hAnsi="Times New Roman"/>
            <w:color w:val="1155cc"/>
            <w:u w:val="single"/>
            <w:rtl w:val="0"/>
          </w:rPr>
          <w:t xml:space="preserve">lancelot-nk.github.io</w:t>
        </w:r>
      </w:hyperlink>
      <w:r w:rsidDel="00000000" w:rsidR="00000000" w:rsidRPr="00000000">
        <w:rPr>
          <w:rFonts w:ascii="Times New Roman" w:cs="Times New Roman" w:eastAsia="Times New Roman" w:hAnsi="Times New Roman"/>
          <w:rtl w:val="0"/>
        </w:rPr>
        <w:tab/>
        <w:tab/>
        <w:tab/>
        <w:tab/>
      </w:r>
      <w:hyperlink r:id="rId11">
        <w:r w:rsidDel="00000000" w:rsidR="00000000" w:rsidRPr="00000000">
          <w:rPr>
            <w:rFonts w:ascii="Times New Roman" w:cs="Times New Roman" w:eastAsia="Times New Roman" w:hAnsi="Times New Roman"/>
            <w:color w:val="1155cc"/>
            <w:u w:val="single"/>
            <w:rtl w:val="0"/>
          </w:rPr>
          <w:t xml:space="preserve">github.com/lancelot-nk</w:t>
        </w:r>
      </w:hyperlink>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04">
      <w:pPr>
        <w:spacing w:after="0" w:before="0"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5">
      <w:pPr>
        <w:spacing w:after="0" w:before="0"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6">
      <w:pPr>
        <w:pBdr>
          <w:bottom w:color="000000" w:space="0" w:sz="8" w:val="single"/>
        </w:pBdr>
        <w:spacing w:after="0" w:before="0" w:line="240" w:lineRule="auto"/>
        <w:rPr>
          <w:rFonts w:ascii="Times New Roman" w:cs="Times New Roman" w:eastAsia="Times New Roman" w:hAnsi="Times New Roman"/>
          <w:b w:val="1"/>
          <w:bCs w:val="1"/>
          <w:sz w:val="24"/>
          <w:szCs w:val="24"/>
        </w:rPr>
      </w:pPr>
      <w:hyperlink r:id="rId12">
        <w:r w:rsidDel="00000000" w:rsidR="00000000" w:rsidRPr="00000000">
          <w:rPr>
            <w:rFonts w:ascii="Times New Roman" w:cs="Times New Roman" w:eastAsia="Times New Roman" w:hAnsi="Times New Roman"/>
            <w:b w:val="1"/>
            <w:bCs w:val="1"/>
            <w:sz w:val="24"/>
            <w:szCs w:val="24"/>
            <w:rtl w:val="0"/>
          </w:rPr>
          <w:t xml:space="preserve">SKILLS</w:t>
        </w:r>
      </w:hyperlink>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b w:val="1"/>
            <w:bCs w:val="1"/>
            <w:u w:val="single"/>
            <w:rtl w:val="0"/>
          </w:rPr>
          <w:t xml:space="preserve">Programming:</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Python, R, STATA, SQL, T-SQL, MATLAB, SPSS, bash, HTML5, CSS3, JavaScript, TypeScript, Java</w:t>
      </w:r>
    </w:p>
    <w:p w:rsidR="00000000" w:rsidDel="00000000" w:rsidP="00000000" w:rsidRDefault="00000000" w:rsidRPr="00000000" w14:paraId="00000008">
      <w:pPr>
        <w:spacing w:line="240" w:lineRule="auto"/>
        <w:rPr>
          <w:rFonts w:ascii="Times New Roman" w:cs="Times New Roman" w:eastAsia="Times New Roman" w:hAnsi="Times New Roman"/>
          <w:b w:val="1"/>
          <w:bCs w:val="1"/>
          <w:i w:val="1"/>
          <w:iCs w:val="1"/>
          <w:sz w:val="4"/>
          <w:szCs w:val="4"/>
          <w:u w:val="single"/>
        </w:rPr>
      </w:pPr>
      <w:hyperlink r:id="rId14">
        <w:r w:rsidDel="00000000" w:rsidR="00000000" w:rsidRPr="00000000">
          <w:rPr>
            <w:rFonts w:ascii="Times New Roman" w:cs="Times New Roman" w:eastAsia="Times New Roman" w:hAnsi="Times New Roman"/>
            <w:b w:val="1"/>
            <w:bCs w:val="1"/>
            <w:u w:val="single"/>
            <w:rtl w:val="0"/>
          </w:rPr>
          <w:t xml:space="preserve">Machine Learning &amp; AI:</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Scikit-Learn, Pandas, NumPy,  Hugging Face, LangChain, TensorFlow, PyTorch, Keras, MLOps, NLP, </w:t>
      </w:r>
      <w:r w:rsidDel="00000000" w:rsidR="00000000" w:rsidRPr="00000000">
        <w:rPr>
          <w:rFonts w:ascii="Times New Roman" w:cs="Times New Roman" w:eastAsia="Times New Roman" w:hAnsi="Times New Roman"/>
          <w:i w:val="1"/>
          <w:iCs w:val="1"/>
          <w:color w:val="505050"/>
          <w:rtl w:val="0"/>
        </w:rPr>
        <w:t xml:space="preserve">Predictive Algorithms, ML Recommendations, AI Recommendations, Model Tuning + Evaluation, Regression Analysis, A/B Testing, Hyperparameter Tuning, Deep Learning, Neural Networks, AI Ethics + Governance</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i w:val="1"/>
          <w:iCs w:val="1"/>
          <w:color w:val="505050"/>
        </w:rPr>
      </w:pPr>
      <w:hyperlink r:id="rId15">
        <w:r w:rsidDel="00000000" w:rsidR="00000000" w:rsidRPr="00000000">
          <w:rPr>
            <w:rFonts w:ascii="Times New Roman" w:cs="Times New Roman" w:eastAsia="Times New Roman" w:hAnsi="Times New Roman"/>
            <w:b w:val="1"/>
            <w:bCs w:val="1"/>
            <w:u w:val="single"/>
            <w:rtl w:val="0"/>
          </w:rPr>
          <w:t xml:space="preserve">Data, Cloud &amp; Infrastructure:</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Microsoft Azure, AWS (S3, EC2), NoSQL, PostgreSQL, MySQL, Snowflake, BigQuery, dbt, Databricks, Apache Airflow, Apache Spark, MongoDB, Cosmos DB, Data Lake Gen2, Blob Storage, Supabase, Oracle Cloud CLI, ETL/ELT, JSON, Postman,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505050"/>
          <w:rtl w:val="0"/>
        </w:rPr>
        <w:t xml:space="preserve">Data Warehousing, Data Governance, FinOps, Data Privacy + Security</w:t>
      </w:r>
    </w:p>
    <w:p w:rsidR="00000000" w:rsidDel="00000000" w:rsidP="00000000" w:rsidRDefault="00000000" w:rsidRPr="00000000" w14:paraId="0000000A">
      <w:pPr>
        <w:spacing w:line="240" w:lineRule="auto"/>
        <w:rPr>
          <w:rFonts w:ascii="Times New Roman" w:cs="Times New Roman" w:eastAsia="Times New Roman" w:hAnsi="Times New Roman"/>
          <w:b w:val="1"/>
          <w:bCs w:val="1"/>
          <w:i w:val="1"/>
          <w:iCs w:val="1"/>
          <w:sz w:val="4"/>
          <w:szCs w:val="4"/>
          <w:u w:val="single"/>
        </w:rPr>
      </w:pPr>
      <w:hyperlink r:id="rId16">
        <w:r w:rsidDel="00000000" w:rsidR="00000000" w:rsidRPr="00000000">
          <w:rPr>
            <w:rFonts w:ascii="Times New Roman" w:cs="Times New Roman" w:eastAsia="Times New Roman" w:hAnsi="Times New Roman"/>
            <w:b w:val="1"/>
            <w:bCs w:val="1"/>
            <w:u w:val="single"/>
            <w:rtl w:val="0"/>
          </w:rPr>
          <w:t xml:space="preserve">BI &amp; Visualization:</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Power BI, Tableau, ThoughtSpot, Qlik Sense, React, NextJs, Vite, ArcGIS, MapLibre GL JS, Seaborn, Matplotlib, Plotly, Excel (Advanced/VBA), Power Query, Google Analytics,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505050"/>
          <w:rtl w:val="0"/>
        </w:rPr>
        <w:t xml:space="preserve">Data Storytelling, Executive Dashboards, Impact Assessment, Automated Reporting, KPI Scorecards, Grant + Compliance Tracking </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4"/>
          <w:szCs w:val="4"/>
        </w:rPr>
      </w:pPr>
      <w:hyperlink r:id="rId17">
        <w:r w:rsidDel="00000000" w:rsidR="00000000" w:rsidRPr="00000000">
          <w:rPr>
            <w:rFonts w:ascii="Times New Roman" w:cs="Times New Roman" w:eastAsia="Times New Roman" w:hAnsi="Times New Roman"/>
            <w:b w:val="1"/>
            <w:bCs w:val="1"/>
            <w:u w:val="single"/>
            <w:rtl w:val="0"/>
          </w:rPr>
          <w:t xml:space="preserve">Program Tools: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Jira, Asana, </w:t>
      </w:r>
      <w:r w:rsidDel="00000000" w:rsidR="00000000" w:rsidRPr="00000000">
        <w:rPr>
          <w:rFonts w:ascii="Times New Roman" w:cs="Times New Roman" w:eastAsia="Times New Roman" w:hAnsi="Times New Roman"/>
          <w:rtl w:val="0"/>
        </w:rPr>
        <w:t xml:space="preserve">Monday.com</w:t>
      </w:r>
      <w:r w:rsidDel="00000000" w:rsidR="00000000" w:rsidRPr="00000000">
        <w:rPr>
          <w:rFonts w:ascii="Times New Roman" w:cs="Times New Roman" w:eastAsia="Times New Roman" w:hAnsi="Times New Roman"/>
          <w:rtl w:val="0"/>
        </w:rPr>
        <w:t xml:space="preserve">, Microsoft Project + Teams, Google Workspace, Slack, Github, HMIS, UiPath, CRM + CSM (Salesforce, HubSpot, Oracle NetSuite, Cvent, Zendesk, Dynamics 365), Zapier, E-Grants,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505050"/>
          <w:rtl w:val="0"/>
        </w:rPr>
        <w:t xml:space="preserve">Grant Writing, Grant Procurement, Program Management, Stakeholder Engagement, Regulatory Compliance, NIST RMF Framework, Agile + Scrum, Budget Management, Change Management, Process Engineering, Partnership Development, Auditing</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E">
      <w:pPr>
        <w:pBdr>
          <w:bottom w:color="000000" w:space="0" w:sz="8" w:val="single"/>
        </w:pBdr>
        <w:rPr>
          <w:rFonts w:ascii="Times New Roman" w:cs="Times New Roman" w:eastAsia="Times New Roman" w:hAnsi="Times New Roman"/>
          <w:b w:val="1"/>
          <w:bCs w:val="1"/>
          <w:sz w:val="4"/>
          <w:szCs w:val="4"/>
        </w:rPr>
      </w:pPr>
      <w:hyperlink r:id="rId18">
        <w:r w:rsidDel="00000000" w:rsidR="00000000" w:rsidRPr="00000000">
          <w:rPr>
            <w:rFonts w:ascii="Times New Roman" w:cs="Times New Roman" w:eastAsia="Times New Roman" w:hAnsi="Times New Roman"/>
            <w:b w:val="1"/>
            <w:bCs w:val="1"/>
            <w:sz w:val="24"/>
            <w:szCs w:val="24"/>
            <w:rtl w:val="0"/>
          </w:rPr>
          <w:t xml:space="preserve">EDUCATION</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b w:val="1"/>
          <w:bCs w:val="1"/>
          <w:rtl w:val="0"/>
        </w:rPr>
        <w:t xml:space="preserve">Goucher College</w:t>
        <w:tab/>
        <w:tab/>
        <w:tab/>
        <w:tab/>
        <w:tab/>
        <w:tab/>
        <w:tab/>
      </w: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color w:val="505050"/>
          <w:rtl w:val="0"/>
        </w:rPr>
        <w:t xml:space="preserve">Aug 2015 - May 2019</w:t>
      </w:r>
    </w:p>
    <w:p w:rsidR="00000000" w:rsidDel="00000000" w:rsidP="00000000" w:rsidRDefault="00000000" w:rsidRPr="00000000" w14:paraId="00000010">
      <w:pP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i w:val="1"/>
          <w:iCs w:val="1"/>
          <w:color w:val="505050"/>
          <w:rtl w:val="0"/>
        </w:rPr>
        <w:t xml:space="preserve">BA — Economics (Public Health Minor)</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13">
      <w:pPr>
        <w:pBdr>
          <w:bottom w:color="000000" w:space="0" w:sz="8" w:val="single"/>
        </w:pBdr>
        <w:rPr>
          <w:rFonts w:ascii="Times New Roman" w:cs="Times New Roman" w:eastAsia="Times New Roman" w:hAnsi="Times New Roman"/>
          <w:b w:val="1"/>
          <w:bCs w:val="1"/>
          <w:sz w:val="4"/>
          <w:szCs w:val="4"/>
        </w:rPr>
      </w:pPr>
      <w:hyperlink r:id="rId19">
        <w:r w:rsidDel="00000000" w:rsidR="00000000" w:rsidRPr="00000000">
          <w:rPr>
            <w:rFonts w:ascii="Times New Roman" w:cs="Times New Roman" w:eastAsia="Times New Roman" w:hAnsi="Times New Roman"/>
            <w:b w:val="1"/>
            <w:bCs w:val="1"/>
            <w:sz w:val="24"/>
            <w:szCs w:val="24"/>
            <w:rtl w:val="0"/>
          </w:rPr>
          <w:t xml:space="preserve">RELEVANT EXPERIENCE</w:t>
        </w:r>
      </w:hyperlink>
      <w:r w:rsidDel="00000000" w:rsidR="00000000" w:rsidRPr="00000000">
        <w:rPr>
          <w:rtl w:val="0"/>
        </w:rPr>
      </w:r>
    </w:p>
    <w:p w:rsidR="00000000" w:rsidDel="00000000" w:rsidP="00000000" w:rsidRDefault="00000000" w:rsidRPr="00000000" w14:paraId="00000014">
      <w:pPr>
        <w:spacing w:after="0" w:before="0" w:line="276" w:lineRule="auto"/>
        <w:rPr>
          <w:rFonts w:ascii="Times New Roman" w:cs="Times New Roman" w:eastAsia="Times New Roman" w:hAnsi="Times New Roman"/>
          <w:color w:val="505050"/>
        </w:rPr>
      </w:pPr>
      <w:hyperlink r:id="rId20">
        <w:r w:rsidDel="00000000" w:rsidR="00000000" w:rsidRPr="00000000">
          <w:rPr>
            <w:rFonts w:ascii="Times New Roman" w:cs="Times New Roman" w:eastAsia="Times New Roman" w:hAnsi="Times New Roman"/>
            <w:b w:val="1"/>
            <w:bCs w:val="1"/>
            <w:rtl w:val="0"/>
          </w:rPr>
          <w:t xml:space="preserve">MIT — Applied AI &amp; Data Science Certification</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color w:val="505050"/>
          <w:rtl w:val="0"/>
        </w:rPr>
        <w:t xml:space="preserve">Jun 2025 – Oct 2025</w:t>
      </w:r>
    </w:p>
    <w:p w:rsidR="00000000" w:rsidDel="00000000" w:rsidP="00000000" w:rsidRDefault="00000000" w:rsidRPr="00000000" w14:paraId="00000015">
      <w:pPr>
        <w:spacing w:after="0" w:before="0" w:line="276" w:lineRule="auto"/>
        <w:ind w:left="0" w:firstLine="0"/>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Cambridge, MA</w:t>
      </w:r>
    </w:p>
    <w:p w:rsidR="00000000" w:rsidDel="00000000" w:rsidP="00000000" w:rsidRDefault="00000000" w:rsidRPr="00000000" w14:paraId="00000016">
      <w:pPr>
        <w:numPr>
          <w:ilvl w:val="0"/>
          <w:numId w:val="8"/>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Studied at MIT to gain certification in data work I’ve been doing in my career.</w:t>
      </w:r>
      <w:r w:rsidDel="00000000" w:rsidR="00000000" w:rsidRPr="00000000">
        <w:rPr>
          <w:rtl w:val="0"/>
        </w:rPr>
      </w:r>
    </w:p>
    <w:p w:rsidR="00000000" w:rsidDel="00000000" w:rsidP="00000000" w:rsidRDefault="00000000" w:rsidRPr="00000000" w14:paraId="00000017">
      <w:pPr>
        <w:numPr>
          <w:ilvl w:val="0"/>
          <w:numId w:val="8"/>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Formalized skills in Machine Learning, Applied AI, and Data Science by optimizing models to accuracy boosts of 50% and reduced training latencies of 30% via advanced hyperparameter tuning and pipeline.</w:t>
      </w:r>
    </w:p>
    <w:p w:rsidR="00000000" w:rsidDel="00000000" w:rsidP="00000000" w:rsidRDefault="00000000" w:rsidRPr="00000000" w14:paraId="00000018">
      <w:pPr>
        <w:numPr>
          <w:ilvl w:val="0"/>
          <w:numId w:val="8"/>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Python, R, Seaborn, NumPy, Pandas, Scikit-Learn, TensorFlow, Keras, Generative AI, Transformers, OpenCV, Hugging Face, ChatGPT, DALL-E, Langchain, Natural Language Processing, Predictive Algorithms,  Data Processing, Data Visualization, Tableau, Deep Learning, Data Analysis, Amazon Web Services Cloud.</w:t>
      </w:r>
    </w:p>
    <w:p w:rsidR="00000000" w:rsidDel="00000000" w:rsidP="00000000" w:rsidRDefault="00000000" w:rsidRPr="00000000" w14:paraId="00000019">
      <w:pPr>
        <w:numPr>
          <w:ilvl w:val="0"/>
          <w:numId w:val="8"/>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Relevant Projects:</w:t>
      </w: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color w:val="1155cc"/>
            <w:u w:val="single"/>
            <w:rtl w:val="0"/>
          </w:rPr>
          <w:t xml:space="preserve">Python And Statistics Demo</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(Restaurant Business Dataset), </w:t>
      </w:r>
      <w:hyperlink r:id="rId22">
        <w:r w:rsidDel="00000000" w:rsidR="00000000" w:rsidRPr="00000000">
          <w:rPr>
            <w:rFonts w:ascii="Times New Roman" w:cs="Times New Roman" w:eastAsia="Times New Roman" w:hAnsi="Times New Roman"/>
            <w:color w:val="1155cc"/>
            <w:u w:val="single"/>
            <w:rtl w:val="0"/>
          </w:rPr>
          <w:t xml:space="preserve">ML Recommendation System</w:t>
        </w:r>
      </w:hyperlink>
      <w:r w:rsidDel="00000000" w:rsidR="00000000" w:rsidRPr="00000000">
        <w:rPr>
          <w:rFonts w:ascii="Times New Roman" w:cs="Times New Roman" w:eastAsia="Times New Roman" w:hAnsi="Times New Roman"/>
          <w:rtl w:val="0"/>
        </w:rPr>
        <w:t xml:space="preserve"> (Amazon Item Dataset), </w:t>
      </w:r>
      <w:hyperlink r:id="rId23">
        <w:r w:rsidDel="00000000" w:rsidR="00000000" w:rsidRPr="00000000">
          <w:rPr>
            <w:rFonts w:ascii="Times New Roman" w:cs="Times New Roman" w:eastAsia="Times New Roman" w:hAnsi="Times New Roman"/>
            <w:color w:val="1155cc"/>
            <w:u w:val="single"/>
            <w:rtl w:val="0"/>
          </w:rPr>
          <w:t xml:space="preserve">Ai Recommendation System</w:t>
        </w:r>
      </w:hyperlink>
      <w:r w:rsidDel="00000000" w:rsidR="00000000" w:rsidRPr="00000000">
        <w:rPr>
          <w:rFonts w:ascii="Times New Roman" w:cs="Times New Roman" w:eastAsia="Times New Roman" w:hAnsi="Times New Roman"/>
          <w:rtl w:val="0"/>
        </w:rPr>
        <w:t xml:space="preserve"> (Hybrid SVD Model, Music Dataset).</w:t>
      </w:r>
    </w:p>
    <w:p w:rsidR="00000000" w:rsidDel="00000000" w:rsidP="00000000" w:rsidRDefault="00000000" w:rsidRPr="00000000" w14:paraId="0000001A">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1B">
      <w:pPr>
        <w:spacing w:after="0" w:before="0" w:line="276" w:lineRule="auto"/>
        <w:rPr>
          <w:rFonts w:ascii="Times New Roman" w:cs="Times New Roman" w:eastAsia="Times New Roman" w:hAnsi="Times New Roman"/>
          <w:color w:val="666666"/>
        </w:rPr>
      </w:pPr>
      <w:hyperlink r:id="rId24">
        <w:r w:rsidDel="00000000" w:rsidR="00000000" w:rsidRPr="00000000">
          <w:rPr>
            <w:rFonts w:ascii="Times New Roman" w:cs="Times New Roman" w:eastAsia="Times New Roman" w:hAnsi="Times New Roman"/>
            <w:b w:val="1"/>
            <w:bCs w:val="1"/>
            <w:rtl w:val="0"/>
          </w:rPr>
          <w:t xml:space="preserve">Microsoft — Azure Data Fundamentals Certification</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color w:val="666666"/>
          <w:rtl w:val="0"/>
        </w:rPr>
        <w:t xml:space="preserve">Jun 2025 – Oct 2025</w:t>
      </w:r>
    </w:p>
    <w:p w:rsidR="00000000" w:rsidDel="00000000" w:rsidP="00000000" w:rsidRDefault="00000000" w:rsidRPr="00000000" w14:paraId="0000001C">
      <w:pPr>
        <w:spacing w:after="0" w:before="0" w:line="276" w:lineRule="auto"/>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Redmond, WA</w:t>
      </w:r>
    </w:p>
    <w:p w:rsidR="00000000" w:rsidDel="00000000" w:rsidP="00000000" w:rsidRDefault="00000000" w:rsidRPr="00000000" w14:paraId="0000001D">
      <w:pPr>
        <w:numPr>
          <w:ilvl w:val="0"/>
          <w:numId w:val="7"/>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Role: </w:t>
      </w:r>
      <w:r w:rsidDel="00000000" w:rsidR="00000000" w:rsidRPr="00000000">
        <w:rPr>
          <w:rFonts w:ascii="Times New Roman" w:cs="Times New Roman" w:eastAsia="Times New Roman" w:hAnsi="Times New Roman"/>
          <w:rtl w:val="0"/>
        </w:rPr>
        <w:t xml:space="preserve">Utilized Microsoft Learn course work to improve Azure data service skills. Managed and processed cloud-based datasets while ensuring architectural alignment and functionality.</w:t>
      </w:r>
    </w:p>
    <w:p w:rsidR="00000000" w:rsidDel="00000000" w:rsidP="00000000" w:rsidRDefault="00000000" w:rsidRPr="00000000" w14:paraId="0000001E">
      <w:pPr>
        <w:numPr>
          <w:ilvl w:val="0"/>
          <w:numId w:val="7"/>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Engineered a robust automated cleaning framework that improved data quality scores from 65% to 98% by successfully identifying and neutralizing 15+ dirty-data edge cases in a controlled sandbox, for example.</w:t>
      </w:r>
    </w:p>
    <w:p w:rsidR="00000000" w:rsidDel="00000000" w:rsidP="00000000" w:rsidRDefault="00000000" w:rsidRPr="00000000" w14:paraId="0000001F">
      <w:pPr>
        <w:numPr>
          <w:ilvl w:val="0"/>
          <w:numId w:val="7"/>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Azure SQL, NoSQL, T-SQL, MySQL, Apache, Cosmos DB, Synapse Analytics, Data Factory, Power BI, Blob Storage, Data Lake Gen2, ETL/ELT Pipelines, Relational/Non-Relational Modeling.</w:t>
      </w:r>
    </w:p>
    <w:p w:rsidR="00000000" w:rsidDel="00000000" w:rsidP="00000000" w:rsidRDefault="00000000" w:rsidRPr="00000000" w14:paraId="00000020">
      <w:pPr>
        <w:numPr>
          <w:ilvl w:val="0"/>
          <w:numId w:val="7"/>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Relevant Projects:</w:t>
      </w:r>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color w:val="1155cc"/>
            <w:u w:val="single"/>
            <w:rtl w:val="0"/>
          </w:rPr>
          <w:t xml:space="preserve">Simulated Azure Blob Storage and SQLite Pipeline</w:t>
        </w:r>
      </w:hyperlink>
      <w:r w:rsidDel="00000000" w:rsidR="00000000" w:rsidRPr="00000000">
        <w:rPr>
          <w:rFonts w:ascii="Times New Roman" w:cs="Times New Roman" w:eastAsia="Times New Roman" w:hAnsi="Times New Roman"/>
          <w:rtl w:val="0"/>
        </w:rPr>
        <w:t xml:space="preserve"> (Kaggle Sales Dataset), </w:t>
      </w:r>
      <w:hyperlink r:id="rId26">
        <w:r w:rsidDel="00000000" w:rsidR="00000000" w:rsidRPr="00000000">
          <w:rPr>
            <w:rFonts w:ascii="Times New Roman" w:cs="Times New Roman" w:eastAsia="Times New Roman" w:hAnsi="Times New Roman"/>
            <w:color w:val="1155cc"/>
            <w:u w:val="single"/>
            <w:rtl w:val="0"/>
          </w:rPr>
          <w:t xml:space="preserve">NoSQL Donor Management Database</w:t>
        </w:r>
      </w:hyperlink>
      <w:r w:rsidDel="00000000" w:rsidR="00000000" w:rsidRPr="00000000">
        <w:rPr>
          <w:rFonts w:ascii="Times New Roman" w:cs="Times New Roman" w:eastAsia="Times New Roman" w:hAnsi="Times New Roman"/>
          <w:rtl w:val="0"/>
        </w:rPr>
        <w:t xml:space="preserve"> (Donation Dataset), </w:t>
      </w:r>
      <w:hyperlink r:id="rId27">
        <w:r w:rsidDel="00000000" w:rsidR="00000000" w:rsidRPr="00000000">
          <w:rPr>
            <w:rFonts w:ascii="Times New Roman" w:cs="Times New Roman" w:eastAsia="Times New Roman" w:hAnsi="Times New Roman"/>
            <w:color w:val="1155cc"/>
            <w:u w:val="single"/>
            <w:rtl w:val="0"/>
          </w:rPr>
          <w:t xml:space="preserve">Automated FinOps Cloud Budget Tracker</w:t>
        </w:r>
      </w:hyperlink>
      <w:r w:rsidDel="00000000" w:rsidR="00000000" w:rsidRPr="00000000">
        <w:rPr>
          <w:rFonts w:ascii="Times New Roman" w:cs="Times New Roman" w:eastAsia="Times New Roman" w:hAnsi="Times New Roman"/>
          <w:rtl w:val="0"/>
        </w:rPr>
        <w:t xml:space="preserve"> (Cloud Services Dataset).</w:t>
      </w:r>
      <w:r w:rsidDel="00000000" w:rsidR="00000000" w:rsidRPr="00000000">
        <w:rPr>
          <w:rtl w:val="0"/>
        </w:rPr>
      </w:r>
    </w:p>
    <w:p w:rsidR="00000000" w:rsidDel="00000000" w:rsidP="00000000" w:rsidRDefault="00000000" w:rsidRPr="00000000" w14:paraId="00000021">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2">
      <w:pPr>
        <w:spacing w:after="0" w:before="0" w:line="276" w:lineRule="auto"/>
        <w:rPr>
          <w:rFonts w:ascii="Times New Roman" w:cs="Times New Roman" w:eastAsia="Times New Roman" w:hAnsi="Times New Roman"/>
          <w:color w:val="505050"/>
        </w:rPr>
      </w:pPr>
      <w:hyperlink r:id="rId28">
        <w:r w:rsidDel="00000000" w:rsidR="00000000" w:rsidRPr="00000000">
          <w:rPr>
            <w:rFonts w:ascii="Times New Roman" w:cs="Times New Roman" w:eastAsia="Times New Roman" w:hAnsi="Times New Roman"/>
            <w:b w:val="1"/>
            <w:bCs w:val="1"/>
            <w:rtl w:val="0"/>
          </w:rPr>
          <w:t xml:space="preserve">New York City HRA — Program &amp; Data Manager</w:t>
        </w:r>
      </w:hyperlink>
      <w:r w:rsidDel="00000000" w:rsidR="00000000" w:rsidRPr="00000000">
        <w:rPr>
          <w:rFonts w:ascii="Times New Roman" w:cs="Times New Roman" w:eastAsia="Times New Roman" w:hAnsi="Times New Roman"/>
          <w:b w:val="1"/>
          <w:bCs w:val="1"/>
          <w:rtl w:val="0"/>
        </w:rPr>
        <w:tab/>
        <w:tab/>
        <w:tab/>
        <w:tab/>
        <w:tab/>
        <w:tab/>
      </w:r>
      <w:r w:rsidDel="00000000" w:rsidR="00000000" w:rsidRPr="00000000">
        <w:rPr>
          <w:rFonts w:ascii="Times New Roman" w:cs="Times New Roman" w:eastAsia="Times New Roman" w:hAnsi="Times New Roman"/>
          <w:color w:val="505050"/>
          <w:rtl w:val="0"/>
        </w:rPr>
        <w:t xml:space="preserve">Nov 2023 - Sep 2024</w:t>
      </w:r>
    </w:p>
    <w:p w:rsidR="00000000" w:rsidDel="00000000" w:rsidP="00000000" w:rsidRDefault="00000000" w:rsidRPr="00000000" w14:paraId="00000023">
      <w:pPr>
        <w:spacing w:after="0" w:before="0" w:line="276" w:lineRule="auto"/>
        <w:ind w:left="0" w:firstLine="0"/>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New York, NY</w:t>
      </w:r>
    </w:p>
    <w:p w:rsidR="00000000" w:rsidDel="00000000" w:rsidP="00000000" w:rsidRDefault="00000000" w:rsidRPr="00000000" w14:paraId="00000024">
      <w:pPr>
        <w:numPr>
          <w:ilvl w:val="0"/>
          <w:numId w:val="6"/>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Directed enterprise-level Data Management and Data Integration of  the New York SNAP/EBT system to direct and increase a $7.6 billion budget while following regulatory compliance.</w:t>
      </w:r>
    </w:p>
    <w:p w:rsidR="00000000" w:rsidDel="00000000" w:rsidP="00000000" w:rsidRDefault="00000000" w:rsidRPr="00000000" w14:paraId="00000025">
      <w:pPr>
        <w:numPr>
          <w:ilvl w:val="0"/>
          <w:numId w:val="6"/>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Utilized ground research and testing data to inform infrastructure updates that decreased employee workload by 40% and increased system accuracy for clients by 25%. Automated reporting and compliance workflows using RPA tools + Data Engineering, reducing manual touch points across benefit-issuance pipelines.</w:t>
      </w:r>
    </w:p>
    <w:p w:rsidR="00000000" w:rsidDel="00000000" w:rsidP="00000000" w:rsidRDefault="00000000" w:rsidRPr="00000000" w14:paraId="00000026">
      <w:pPr>
        <w:numPr>
          <w:ilvl w:val="0"/>
          <w:numId w:val="6"/>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Cúram (ACCESS HRA), WMS (Welfare Management System), POS (Paperless Office System), UiPath (RPA), SQL (SSIS), dbt, Power Automate, Tableau, Excel (Advanced/VBA). </w:t>
      </w:r>
    </w:p>
    <w:p w:rsidR="00000000" w:rsidDel="00000000" w:rsidP="00000000" w:rsidRDefault="00000000" w:rsidRPr="00000000" w14:paraId="00000027">
      <w:pPr>
        <w:numPr>
          <w:ilvl w:val="0"/>
          <w:numId w:val="6"/>
        </w:numPr>
        <w:spacing w:after="0" w:before="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Projects:</w:t>
      </w:r>
      <w:hyperlink r:id="rId29">
        <w:r w:rsidDel="00000000" w:rsidR="00000000" w:rsidRPr="00000000">
          <w:rPr>
            <w:rFonts w:ascii="Times New Roman" w:cs="Times New Roman" w:eastAsia="Times New Roman" w:hAnsi="Times New Roman"/>
            <w:color w:val="1155cc"/>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Simulated NYC HRA Intake Pipeline and Backend Case Management</w:t>
        </w:r>
      </w:hyperlink>
      <w:r w:rsidDel="00000000" w:rsidR="00000000" w:rsidRPr="00000000">
        <w:rPr>
          <w:rFonts w:ascii="Times New Roman" w:cs="Times New Roman" w:eastAsia="Times New Roman" w:hAnsi="Times New Roman"/>
          <w:rtl w:val="0"/>
        </w:rPr>
        <w:t xml:space="preserve"> (Client Dataset), </w:t>
      </w:r>
      <w:hyperlink r:id="rId31">
        <w:r w:rsidDel="00000000" w:rsidR="00000000" w:rsidRPr="00000000">
          <w:rPr>
            <w:rFonts w:ascii="Times New Roman" w:cs="Times New Roman" w:eastAsia="Times New Roman" w:hAnsi="Times New Roman"/>
            <w:color w:val="1155cc"/>
            <w:u w:val="single"/>
            <w:rtl w:val="0"/>
          </w:rPr>
          <w:t xml:space="preserve">Fraud Detection Auditing Tool</w:t>
        </w:r>
      </w:hyperlink>
      <w:r w:rsidDel="00000000" w:rsidR="00000000" w:rsidRPr="00000000">
        <w:rPr>
          <w:rFonts w:ascii="Times New Roman" w:cs="Times New Roman" w:eastAsia="Times New Roman" w:hAnsi="Times New Roman"/>
          <w:rtl w:val="0"/>
        </w:rPr>
        <w:t xml:space="preserve"> (Security Dataset), </w:t>
      </w:r>
      <w:hyperlink r:id="rId32">
        <w:r w:rsidDel="00000000" w:rsidR="00000000" w:rsidRPr="00000000">
          <w:rPr>
            <w:rFonts w:ascii="Times New Roman" w:cs="Times New Roman" w:eastAsia="Times New Roman" w:hAnsi="Times New Roman"/>
            <w:color w:val="1155cc"/>
            <w:u w:val="single"/>
            <w:rtl w:val="0"/>
          </w:rPr>
          <w:t xml:space="preserve">Automated Benefit Issuance Helper &amp; Budget Variance Engine</w:t>
        </w:r>
      </w:hyperlink>
      <w:r w:rsidDel="00000000" w:rsidR="00000000" w:rsidRPr="00000000">
        <w:rPr>
          <w:rtl w:val="0"/>
        </w:rPr>
      </w:r>
    </w:p>
    <w:p w:rsidR="00000000" w:rsidDel="00000000" w:rsidP="00000000" w:rsidRDefault="00000000" w:rsidRPr="00000000" w14:paraId="00000028">
      <w:pPr>
        <w:spacing w:after="0" w:before="0" w:line="276"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9">
      <w:pPr>
        <w:spacing w:after="0" w:before="0" w:line="276"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A">
      <w:pPr>
        <w:spacing w:after="0" w:before="0" w:line="276" w:lineRule="auto"/>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b w:val="1"/>
            <w:bCs w:val="1"/>
            <w:rtl w:val="0"/>
          </w:rPr>
          <w:t xml:space="preserve">City Of New York — Events &amp; Community Data, Part Time</w:t>
          <w:tab/>
        </w:r>
      </w:hyperlink>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Oct 2023 - May 2025</w:t>
      </w:r>
    </w:p>
    <w:p w:rsidR="00000000" w:rsidDel="00000000" w:rsidP="00000000" w:rsidRDefault="00000000" w:rsidRPr="00000000" w14:paraId="0000002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505050"/>
          <w:rtl w:val="0"/>
        </w:rPr>
        <w:t xml:space="preserve">New York, NY</w:t>
      </w:r>
      <w:r w:rsidDel="00000000" w:rsidR="00000000" w:rsidRPr="00000000">
        <w:rPr>
          <w:rtl w:val="0"/>
        </w:rPr>
      </w:r>
    </w:p>
    <w:p w:rsidR="00000000" w:rsidDel="00000000" w:rsidP="00000000" w:rsidRDefault="00000000" w:rsidRPr="00000000" w14:paraId="0000002C">
      <w:pPr>
        <w:numPr>
          <w:ilvl w:val="0"/>
          <w:numId w:val="4"/>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Directed full-cycle Program Development and event design for NYC using advanced Data Science and Data Analysis strategies to drive informed process improvements.</w:t>
      </w:r>
    </w:p>
    <w:p w:rsidR="00000000" w:rsidDel="00000000" w:rsidP="00000000" w:rsidRDefault="00000000" w:rsidRPr="00000000" w14:paraId="0000002D">
      <w:pPr>
        <w:numPr>
          <w:ilvl w:val="0"/>
          <w:numId w:val="4"/>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Created innovative outreach strategies alongside predictive analysis that increased overall platform conversion and boosted event attendance by 35% with 30% more events possible.</w:t>
      </w:r>
    </w:p>
    <w:p w:rsidR="00000000" w:rsidDel="00000000" w:rsidP="00000000" w:rsidRDefault="00000000" w:rsidRPr="00000000" w14:paraId="0000002E">
      <w:pPr>
        <w:numPr>
          <w:ilvl w:val="0"/>
          <w:numId w:val="4"/>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Cvent, Salesforce CRM, Eventbrite, Partiful, Luna, Zapier, Asana, Monday.com, Mailchimp, Slido (Analytics), Tableau (Reporting), Microsoft Excel, and Microsoft Teams.</w:t>
      </w:r>
    </w:p>
    <w:p w:rsidR="00000000" w:rsidDel="00000000" w:rsidP="00000000" w:rsidRDefault="00000000" w:rsidRPr="00000000" w14:paraId="0000002F">
      <w:pPr>
        <w:numPr>
          <w:ilvl w:val="0"/>
          <w:numId w:val="4"/>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Relevant Projects:</w:t>
      </w:r>
      <w:r w:rsidDel="00000000" w:rsidR="00000000" w:rsidRPr="00000000">
        <w:rPr>
          <w:rFonts w:ascii="Times New Roman" w:cs="Times New Roman" w:eastAsia="Times New Roman" w:hAnsi="Times New Roman"/>
          <w:rtl w:val="0"/>
        </w:rPr>
        <w:t xml:space="preserve"> </w:t>
      </w:r>
      <w:hyperlink r:id="rId34">
        <w:r w:rsidDel="00000000" w:rsidR="00000000" w:rsidRPr="00000000">
          <w:rPr>
            <w:rFonts w:ascii="Times New Roman" w:cs="Times New Roman" w:eastAsia="Times New Roman" w:hAnsi="Times New Roman"/>
            <w:color w:val="1155cc"/>
            <w:u w:val="single"/>
            <w:rtl w:val="0"/>
          </w:rPr>
          <w:t xml:space="preserve">NYC Events Management System Dashboard</w:t>
        </w:r>
      </w:hyperlink>
      <w:r w:rsidDel="00000000" w:rsidR="00000000" w:rsidRPr="00000000">
        <w:rPr>
          <w:rFonts w:ascii="Times New Roman" w:cs="Times New Roman" w:eastAsia="Times New Roman" w:hAnsi="Times New Roman"/>
          <w:rtl w:val="0"/>
        </w:rPr>
        <w:t xml:space="preserve"> (NYC Events Dataset), </w:t>
      </w:r>
      <w:hyperlink r:id="rId35">
        <w:r w:rsidDel="00000000" w:rsidR="00000000" w:rsidRPr="00000000">
          <w:rPr>
            <w:rFonts w:ascii="Times New Roman" w:cs="Times New Roman" w:eastAsia="Times New Roman" w:hAnsi="Times New Roman"/>
            <w:color w:val="1155cc"/>
            <w:u w:val="single"/>
            <w:rtl w:val="0"/>
          </w:rPr>
          <w:t xml:space="preserve">Interactive Annual Report</w:t>
        </w:r>
      </w:hyperlink>
      <w:r w:rsidDel="00000000" w:rsidR="00000000" w:rsidRPr="00000000">
        <w:rPr>
          <w:rFonts w:ascii="Times New Roman" w:cs="Times New Roman" w:eastAsia="Times New Roman" w:hAnsi="Times New Roman"/>
          <w:rtl w:val="0"/>
        </w:rPr>
        <w:t xml:space="preserve"> (NYC Events Dataset), </w:t>
      </w:r>
      <w:hyperlink r:id="rId36">
        <w:r w:rsidDel="00000000" w:rsidR="00000000" w:rsidRPr="00000000">
          <w:rPr>
            <w:rFonts w:ascii="Times New Roman" w:cs="Times New Roman" w:eastAsia="Times New Roman" w:hAnsi="Times New Roman"/>
            <w:color w:val="1155cc"/>
            <w:u w:val="single"/>
            <w:rtl w:val="0"/>
          </w:rPr>
          <w:t xml:space="preserve">Automated Multi-Channel Outreach &amp; Conversion Funnel</w:t>
        </w:r>
      </w:hyperlink>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(Outreach Dataset)</w:t>
      </w:r>
      <w:r w:rsidDel="00000000" w:rsidR="00000000" w:rsidRPr="00000000">
        <w:rPr>
          <w:rtl w:val="0"/>
        </w:rPr>
      </w:r>
    </w:p>
    <w:p w:rsidR="00000000" w:rsidDel="00000000" w:rsidP="00000000" w:rsidRDefault="00000000" w:rsidRPr="00000000" w14:paraId="00000030">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1">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2">
      <w:pPr>
        <w:spacing w:after="0" w:before="0" w:line="276"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b w:val="1"/>
            <w:bCs w:val="1"/>
            <w:rtl w:val="0"/>
          </w:rPr>
          <w:t xml:space="preserve">Comprehensive Life Resources — Program &amp; Data Manager</w:t>
        </w:r>
      </w:hyperlink>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rtl w:val="0"/>
        </w:rPr>
        <w:t xml:space="preserve">Sep 2022 - Sep 2023</w:t>
      </w:r>
    </w:p>
    <w:p w:rsidR="00000000" w:rsidDel="00000000" w:rsidP="00000000" w:rsidRDefault="00000000" w:rsidRPr="00000000" w14:paraId="00000033">
      <w:pPr>
        <w:spacing w:after="0" w:before="0" w:line="276" w:lineRule="auto"/>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Tacoma, WA</w:t>
      </w:r>
    </w:p>
    <w:p w:rsidR="00000000" w:rsidDel="00000000" w:rsidP="00000000" w:rsidRDefault="00000000" w:rsidRPr="00000000" w14:paraId="00000034">
      <w:pPr>
        <w:numPr>
          <w:ilvl w:val="0"/>
          <w:numId w:val="5"/>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Provided wraparound services to those without homes or unstably housed as leaders in State and City grants alongside successful models such as ‘FHARPs’ by completing grant deliverables, grant procurement, and process based upkeep alongside technical solutions.</w:t>
      </w:r>
    </w:p>
    <w:p w:rsidR="00000000" w:rsidDel="00000000" w:rsidP="00000000" w:rsidRDefault="00000000" w:rsidRPr="00000000" w14:paraId="00000035">
      <w:pPr>
        <w:numPr>
          <w:ilvl w:val="0"/>
          <w:numId w:val="5"/>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Deployed feedback cycles and nuanced experience to redesign the State system, significantly improving data capture and operational efficiency for 1,000s of clients by 60% via Data Engineering.</w:t>
      </w:r>
    </w:p>
    <w:p w:rsidR="00000000" w:rsidDel="00000000" w:rsidP="00000000" w:rsidRDefault="00000000" w:rsidRPr="00000000" w14:paraId="00000036">
      <w:pPr>
        <w:numPr>
          <w:ilvl w:val="0"/>
          <w:numId w:val="5"/>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ArcGIS, Google Forms, Microsoft Excel (Data Methodology), HMIS (Clarity), WA SAW (SecureAccess Washington), PRISM (Online Grant Management), Julius (Peer Services Data).</w:t>
      </w:r>
      <w:r w:rsidDel="00000000" w:rsidR="00000000" w:rsidRPr="00000000">
        <w:rPr>
          <w:rtl w:val="0"/>
        </w:rPr>
      </w:r>
    </w:p>
    <w:p w:rsidR="00000000" w:rsidDel="00000000" w:rsidP="00000000" w:rsidRDefault="00000000" w:rsidRPr="00000000" w14:paraId="00000037">
      <w:pPr>
        <w:numPr>
          <w:ilvl w:val="0"/>
          <w:numId w:val="5"/>
        </w:numPr>
        <w:spacing w:after="0" w:before="0" w:line="276"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Relevant Projects: </w:t>
      </w:r>
      <w:hyperlink r:id="rId38">
        <w:r w:rsidDel="00000000" w:rsidR="00000000" w:rsidRPr="00000000">
          <w:rPr>
            <w:rFonts w:ascii="Times New Roman" w:cs="Times New Roman" w:eastAsia="Times New Roman" w:hAnsi="Times New Roman"/>
            <w:color w:val="1155cc"/>
            <w:u w:val="single"/>
            <w:rtl w:val="0"/>
          </w:rPr>
          <w:t xml:space="preserve">Homeless Services Backend Dashboard And Compliance Tool</w:t>
        </w:r>
      </w:hyperlink>
      <w:r w:rsidDel="00000000" w:rsidR="00000000" w:rsidRPr="00000000">
        <w:rPr>
          <w:rFonts w:ascii="Times New Roman" w:cs="Times New Roman" w:eastAsia="Times New Roman" w:hAnsi="Times New Roman"/>
          <w:rtl w:val="0"/>
        </w:rPr>
        <w:t xml:space="preserve"> (WA State Dataset), </w:t>
      </w:r>
      <w:hyperlink r:id="rId39">
        <w:r w:rsidDel="00000000" w:rsidR="00000000" w:rsidRPr="00000000">
          <w:rPr>
            <w:rFonts w:ascii="Times New Roman" w:cs="Times New Roman" w:eastAsia="Times New Roman" w:hAnsi="Times New Roman"/>
            <w:color w:val="1155cc"/>
            <w:u w:val="single"/>
            <w:rtl w:val="0"/>
          </w:rPr>
          <w:t xml:space="preserve">ARCGIS Mapped Client Data Report Tool</w:t>
        </w:r>
      </w:hyperlink>
      <w:r w:rsidDel="00000000" w:rsidR="00000000" w:rsidRPr="00000000">
        <w:rPr>
          <w:rFonts w:ascii="Times New Roman" w:cs="Times New Roman" w:eastAsia="Times New Roman" w:hAnsi="Times New Roman"/>
          <w:rtl w:val="0"/>
        </w:rPr>
        <w:t xml:space="preserve"> (WA State Dataset), </w:t>
      </w:r>
      <w:hyperlink r:id="rId40">
        <w:r w:rsidDel="00000000" w:rsidR="00000000" w:rsidRPr="00000000">
          <w:rPr>
            <w:rFonts w:ascii="Times New Roman" w:cs="Times New Roman" w:eastAsia="Times New Roman" w:hAnsi="Times New Roman"/>
            <w:color w:val="1155cc"/>
            <w:u w:val="single"/>
            <w:rtl w:val="0"/>
          </w:rPr>
          <w:t xml:space="preserve">Peer-Report &amp; Internal Complaint Auditing System</w:t>
        </w:r>
      </w:hyperlink>
      <w:r w:rsidDel="00000000" w:rsidR="00000000" w:rsidRPr="00000000">
        <w:rPr>
          <w:rtl w:val="0"/>
        </w:rPr>
      </w:r>
    </w:p>
    <w:p w:rsidR="00000000" w:rsidDel="00000000" w:rsidP="00000000" w:rsidRDefault="00000000" w:rsidRPr="00000000" w14:paraId="00000038">
      <w:pPr>
        <w:spacing w:after="0" w:before="0" w:line="276" w:lineRule="auto"/>
        <w:ind w:left="0" w:firstLine="0"/>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39">
      <w:pPr>
        <w:spacing w:after="0" w:before="0" w:line="276" w:lineRule="auto"/>
        <w:ind w:left="0" w:firstLine="0"/>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3A">
      <w:pPr>
        <w:spacing w:after="0" w:before="0" w:line="276" w:lineRule="auto"/>
        <w:rPr>
          <w:rFonts w:ascii="Times New Roman" w:cs="Times New Roman" w:eastAsia="Times New Roman" w:hAnsi="Times New Roman"/>
          <w:color w:val="505050"/>
        </w:rPr>
      </w:pPr>
      <w:hyperlink r:id="rId41">
        <w:r w:rsidDel="00000000" w:rsidR="00000000" w:rsidRPr="00000000">
          <w:rPr>
            <w:rFonts w:ascii="Times New Roman" w:cs="Times New Roman" w:eastAsia="Times New Roman" w:hAnsi="Times New Roman"/>
            <w:b w:val="1"/>
            <w:bCs w:val="1"/>
            <w:rtl w:val="0"/>
          </w:rPr>
          <w:t xml:space="preserve">Federal Agencies — Federal Contractor (Multiple)</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color w:val="505050"/>
          <w:rtl w:val="0"/>
        </w:rPr>
        <w:t xml:space="preserve">Oct 2021 - Aug 2022</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color w:val="505050"/>
          <w:rtl w:val="0"/>
        </w:rPr>
        <w:t xml:space="preserve">Washington, DC</w:t>
      </w:r>
    </w:p>
    <w:p w:rsidR="00000000" w:rsidDel="00000000" w:rsidP="00000000" w:rsidRDefault="00000000" w:rsidRPr="00000000" w14:paraId="0000003B">
      <w:pPr>
        <w:numPr>
          <w:ilvl w:val="0"/>
          <w:numId w:val="10"/>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Awarded multiple independent contracts in research and management within federal agencies, applying program management methodology with information acquisition and situational analysis.</w:t>
      </w:r>
    </w:p>
    <w:p w:rsidR="00000000" w:rsidDel="00000000" w:rsidP="00000000" w:rsidRDefault="00000000" w:rsidRPr="00000000" w14:paraId="0000003C">
      <w:pPr>
        <w:numPr>
          <w:ilvl w:val="0"/>
          <w:numId w:val="10"/>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Engineered a standardized Data Warehousing and situational analysis framework that enhanced multi-scale operational outcomes by 25%via structured Data Management. Applied NIST Risk Management Frameworks and cybersecurity standards across classified and sensitive operations environments.</w:t>
      </w:r>
    </w:p>
    <w:p w:rsidR="00000000" w:rsidDel="00000000" w:rsidP="00000000" w:rsidRDefault="00000000" w:rsidRPr="00000000" w14:paraId="0000003D">
      <w:pPr>
        <w:numPr>
          <w:ilvl w:val="0"/>
          <w:numId w:val="10"/>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Risk Management Frameworks (RMF), NIST Standards, SQL, Advanced Excel, Microsoft Project, Data Security, Secure Communication Platforms.</w:t>
      </w:r>
    </w:p>
    <w:p w:rsidR="00000000" w:rsidDel="00000000" w:rsidP="00000000" w:rsidRDefault="00000000" w:rsidRPr="00000000" w14:paraId="0000003E">
      <w:pPr>
        <w:numPr>
          <w:ilvl w:val="0"/>
          <w:numId w:val="10"/>
        </w:numPr>
        <w:spacing w:after="0" w:before="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Projects: </w:t>
      </w:r>
      <w:hyperlink r:id="rId42">
        <w:r w:rsidDel="00000000" w:rsidR="00000000" w:rsidRPr="00000000">
          <w:rPr>
            <w:rFonts w:ascii="Times New Roman" w:cs="Times New Roman" w:eastAsia="Times New Roman" w:hAnsi="Times New Roman"/>
            <w:color w:val="1155cc"/>
            <w:u w:val="single"/>
            <w:rtl w:val="0"/>
          </w:rPr>
          <w:t xml:space="preserve">Federal Project Compliance And Risk Framework Tracker</w:t>
        </w:r>
      </w:hyperlink>
      <w:r w:rsidDel="00000000" w:rsidR="00000000" w:rsidRPr="00000000">
        <w:rPr>
          <w:rFonts w:ascii="Times New Roman" w:cs="Times New Roman" w:eastAsia="Times New Roman" w:hAnsi="Times New Roman"/>
          <w:rtl w:val="0"/>
        </w:rPr>
        <w:t xml:space="preserve"> (Federal Dataset), </w:t>
      </w:r>
      <w:hyperlink r:id="rId43">
        <w:r w:rsidDel="00000000" w:rsidR="00000000" w:rsidRPr="00000000">
          <w:rPr>
            <w:rFonts w:ascii="Times New Roman" w:cs="Times New Roman" w:eastAsia="Times New Roman" w:hAnsi="Times New Roman"/>
            <w:color w:val="1155cc"/>
            <w:u w:val="single"/>
            <w:rtl w:val="0"/>
          </w:rPr>
          <w:t xml:space="preserve">Multi-Agency Situational Intelligence Pipeline</w:t>
        </w:r>
      </w:hyperlink>
      <w:r w:rsidDel="00000000" w:rsidR="00000000" w:rsidRPr="00000000">
        <w:rPr>
          <w:rFonts w:ascii="Times New Roman" w:cs="Times New Roman" w:eastAsia="Times New Roman" w:hAnsi="Times New Roman"/>
          <w:rtl w:val="0"/>
        </w:rPr>
        <w:t xml:space="preserve"> (MASIP), </w:t>
      </w:r>
      <w:hyperlink r:id="rId44">
        <w:r w:rsidDel="00000000" w:rsidR="00000000" w:rsidRPr="00000000">
          <w:rPr>
            <w:rFonts w:ascii="Times New Roman" w:cs="Times New Roman" w:eastAsia="Times New Roman" w:hAnsi="Times New Roman"/>
            <w:color w:val="1155cc"/>
            <w:u w:val="single"/>
            <w:rtl w:val="0"/>
          </w:rPr>
          <w:t xml:space="preserve">NIST-Aligned Cybersecurity Audit &amp; Continuity Simulator</w:t>
        </w:r>
      </w:hyperlink>
      <w:r w:rsidDel="00000000" w:rsidR="00000000" w:rsidRPr="00000000">
        <w:rPr>
          <w:rtl w:val="0"/>
        </w:rPr>
      </w:r>
    </w:p>
    <w:p w:rsidR="00000000" w:rsidDel="00000000" w:rsidP="00000000" w:rsidRDefault="00000000" w:rsidRPr="00000000" w14:paraId="0000003F">
      <w:pPr>
        <w:spacing w:after="0" w:before="0" w:line="276" w:lineRule="auto"/>
        <w:ind w:left="0" w:firstLine="0"/>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40">
      <w:pPr>
        <w:spacing w:after="0" w:before="0" w:line="276" w:lineRule="auto"/>
        <w:ind w:left="0" w:firstLine="0"/>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41">
      <w:pPr>
        <w:spacing w:after="0" w:before="0" w:line="276" w:lineRule="auto"/>
        <w:ind w:left="0" w:firstLine="0"/>
        <w:rPr>
          <w:rFonts w:ascii="Times New Roman" w:cs="Times New Roman" w:eastAsia="Times New Roman" w:hAnsi="Times New Roman"/>
          <w:color w:val="505050"/>
        </w:rPr>
      </w:pPr>
      <w:hyperlink r:id="rId45">
        <w:r w:rsidDel="00000000" w:rsidR="00000000" w:rsidRPr="00000000">
          <w:rPr>
            <w:rFonts w:ascii="Times New Roman" w:cs="Times New Roman" w:eastAsia="Times New Roman" w:hAnsi="Times New Roman"/>
            <w:b w:val="1"/>
            <w:bCs w:val="1"/>
            <w:rtl w:val="0"/>
          </w:rPr>
          <w:t xml:space="preserve">FRA — Environmental Researcher, Oil Train Safety</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color w:val="505050"/>
          <w:rtl w:val="0"/>
        </w:rPr>
        <w:t xml:space="preserve">Apr 2021 - July 2021</w:t>
      </w:r>
    </w:p>
    <w:p w:rsidR="00000000" w:rsidDel="00000000" w:rsidP="00000000" w:rsidRDefault="00000000" w:rsidRPr="00000000" w14:paraId="00000042">
      <w:pPr>
        <w:spacing w:after="0" w:before="0" w:line="276" w:lineRule="auto"/>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Washington, DC</w:t>
      </w:r>
    </w:p>
    <w:p w:rsidR="00000000" w:rsidDel="00000000" w:rsidP="00000000" w:rsidRDefault="00000000" w:rsidRPr="00000000" w14:paraId="00000043">
      <w:pPr>
        <w:numPr>
          <w:ilvl w:val="0"/>
          <w:numId w:val="1"/>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Completed research for Hazardous Materials and Human Factors Division in accordance with regulatory principal and localized nuance, attributing to movements in policy or programming for solutions in urban transport at multiple levels of scale.</w:t>
      </w:r>
    </w:p>
    <w:p w:rsidR="00000000" w:rsidDel="00000000" w:rsidP="00000000" w:rsidRDefault="00000000" w:rsidRPr="00000000" w14:paraId="00000044">
      <w:pPr>
        <w:numPr>
          <w:ilvl w:val="0"/>
          <w:numId w:val="1"/>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Produced reports and policy coverage material through Data Science techniques that informed agency-wide programming, significantly reducing localized safety risks in implementation.</w:t>
      </w:r>
    </w:p>
    <w:p w:rsidR="00000000" w:rsidDel="00000000" w:rsidP="00000000" w:rsidRDefault="00000000" w:rsidRPr="00000000" w14:paraId="00000045">
      <w:pPr>
        <w:numPr>
          <w:ilvl w:val="0"/>
          <w:numId w:val="1"/>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ArcGIS (Spatial Analysis), NEPA Frameworks, FRA Safety Standards, Microsoft Excel (Data Modeling), Tableau, Graphic Design, Adobe Acrobat and Federal Reporting Suites.</w:t>
      </w:r>
    </w:p>
    <w:p w:rsidR="00000000" w:rsidDel="00000000" w:rsidP="00000000" w:rsidRDefault="00000000" w:rsidRPr="00000000" w14:paraId="00000046">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Projects: </w:t>
      </w:r>
      <w:hyperlink r:id="rId46">
        <w:r w:rsidDel="00000000" w:rsidR="00000000" w:rsidRPr="00000000">
          <w:rPr>
            <w:rFonts w:ascii="Times New Roman" w:cs="Times New Roman" w:eastAsia="Times New Roman" w:hAnsi="Times New Roman"/>
            <w:color w:val="1155cc"/>
            <w:u w:val="single"/>
            <w:rtl w:val="0"/>
          </w:rPr>
          <w:t xml:space="preserve">DC Train Environmental Risk ARCGIS Map With Compliance Analysis</w:t>
        </w:r>
      </w:hyperlink>
      <w:r w:rsidDel="00000000" w:rsidR="00000000" w:rsidRPr="00000000">
        <w:rPr>
          <w:rFonts w:ascii="Times New Roman" w:cs="Times New Roman" w:eastAsia="Times New Roman" w:hAnsi="Times New Roman"/>
          <w:rtl w:val="0"/>
        </w:rPr>
        <w:t xml:space="preserve"> (DC Dataset), </w:t>
      </w:r>
      <w:hyperlink r:id="rId47">
        <w:r w:rsidDel="00000000" w:rsidR="00000000" w:rsidRPr="00000000">
          <w:rPr>
            <w:rFonts w:ascii="Times New Roman" w:cs="Times New Roman" w:eastAsia="Times New Roman" w:hAnsi="Times New Roman"/>
            <w:color w:val="1155cc"/>
            <w:u w:val="single"/>
            <w:rtl w:val="0"/>
          </w:rPr>
          <w:t xml:space="preserve">Public Safety "Impact" Interactive Newsletter</w:t>
        </w:r>
      </w:hyperlink>
      <w:r w:rsidDel="00000000" w:rsidR="00000000" w:rsidRPr="00000000">
        <w:rPr>
          <w:rFonts w:ascii="Times New Roman" w:cs="Times New Roman" w:eastAsia="Times New Roman" w:hAnsi="Times New Roman"/>
          <w:rtl w:val="0"/>
        </w:rPr>
        <w:t xml:space="preserve"> (Press Report), </w:t>
      </w:r>
      <w:hyperlink r:id="rId48">
        <w:r w:rsidDel="00000000" w:rsidR="00000000" w:rsidRPr="00000000">
          <w:rPr>
            <w:rFonts w:ascii="Times New Roman" w:cs="Times New Roman" w:eastAsia="Times New Roman" w:hAnsi="Times New Roman"/>
            <w:color w:val="1155cc"/>
            <w:u w:val="single"/>
            <w:rtl w:val="0"/>
          </w:rPr>
          <w:t xml:space="preserve">NEPA-Aligned Urban Transport Literature Review Applet </w:t>
        </w:r>
      </w:hyperlink>
      <w:r w:rsidDel="00000000" w:rsidR="00000000" w:rsidRPr="00000000">
        <w:rPr>
          <w:rtl w:val="0"/>
        </w:rPr>
      </w:r>
    </w:p>
    <w:p w:rsidR="00000000" w:rsidDel="00000000" w:rsidP="00000000" w:rsidRDefault="00000000" w:rsidRPr="00000000" w14:paraId="00000047">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8">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9">
      <w:pPr>
        <w:spacing w:after="0" w:before="0" w:line="276" w:lineRule="auto"/>
        <w:rPr>
          <w:rFonts w:ascii="Times New Roman" w:cs="Times New Roman" w:eastAsia="Times New Roman" w:hAnsi="Times New Roman"/>
          <w:color w:val="505050"/>
        </w:rPr>
      </w:pPr>
      <w:hyperlink r:id="rId49">
        <w:r w:rsidDel="00000000" w:rsidR="00000000" w:rsidRPr="00000000">
          <w:rPr>
            <w:rFonts w:ascii="Times New Roman" w:cs="Times New Roman" w:eastAsia="Times New Roman" w:hAnsi="Times New Roman"/>
            <w:b w:val="1"/>
            <w:bCs w:val="1"/>
            <w:rtl w:val="0"/>
          </w:rPr>
          <w:t xml:space="preserve">Lytx, Inc. — Technical Specialist, Fleet Management &amp; AI Integration</w:t>
          <w:tab/>
        </w:r>
      </w:hyperlink>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color w:val="505050"/>
          <w:rtl w:val="0"/>
        </w:rPr>
        <w:t xml:space="preserve">Jan 2021 - Apr 2021</w:t>
      </w:r>
    </w:p>
    <w:p w:rsidR="00000000" w:rsidDel="00000000" w:rsidP="00000000" w:rsidRDefault="00000000" w:rsidRPr="00000000" w14:paraId="0000004A">
      <w:pPr>
        <w:spacing w:after="0" w:before="0" w:line="276" w:lineRule="auto"/>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San Diego, CA</w:t>
      </w:r>
    </w:p>
    <w:p w:rsidR="00000000" w:rsidDel="00000000" w:rsidP="00000000" w:rsidRDefault="00000000" w:rsidRPr="00000000" w14:paraId="0000004B">
      <w:pPr>
        <w:numPr>
          <w:ilvl w:val="0"/>
          <w:numId w:val="3"/>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Maintained client satisfaction and onboarding stability through troubleshooting, data entry, and integral safety checks of hardware compatibility.</w:t>
      </w:r>
    </w:p>
    <w:p w:rsidR="00000000" w:rsidDel="00000000" w:rsidP="00000000" w:rsidRDefault="00000000" w:rsidRPr="00000000" w14:paraId="0000004C">
      <w:pPr>
        <w:numPr>
          <w:ilvl w:val="0"/>
          <w:numId w:val="3"/>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Leveraged technical experience and customer engagement techniques to maintain B2B leads, increasing lead generation and customer satisfaction by 30% each.</w:t>
      </w:r>
    </w:p>
    <w:p w:rsidR="00000000" w:rsidDel="00000000" w:rsidP="00000000" w:rsidRDefault="00000000" w:rsidRPr="00000000" w14:paraId="0000004D">
      <w:pPr>
        <w:numPr>
          <w:ilvl w:val="0"/>
          <w:numId w:val="3"/>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Salesforce CRM, Gainsight (CSM), Zendesk (Ticketing), HubSpot, Jira (Bug Tracking), Lytx DriveCam API, Telematics Data Suites, and Oracle NetSuite (ERP), Microsoft Excel.</w:t>
      </w:r>
      <w:r w:rsidDel="00000000" w:rsidR="00000000" w:rsidRPr="00000000">
        <w:rPr>
          <w:rtl w:val="0"/>
        </w:rPr>
      </w:r>
    </w:p>
    <w:p w:rsidR="00000000" w:rsidDel="00000000" w:rsidP="00000000" w:rsidRDefault="00000000" w:rsidRPr="00000000" w14:paraId="0000004E">
      <w:pPr>
        <w:numPr>
          <w:ilvl w:val="0"/>
          <w:numId w:val="3"/>
        </w:numPr>
        <w:spacing w:after="0" w:before="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Projects: </w:t>
      </w:r>
      <w:hyperlink r:id="rId50">
        <w:r w:rsidDel="00000000" w:rsidR="00000000" w:rsidRPr="00000000">
          <w:rPr>
            <w:rFonts w:ascii="Times New Roman" w:cs="Times New Roman" w:eastAsia="Times New Roman" w:hAnsi="Times New Roman"/>
            <w:color w:val="1155cc"/>
            <w:u w:val="single"/>
            <w:rtl w:val="0"/>
          </w:rPr>
          <w:t xml:space="preserve">CSM Style Backend Customer Service Decision Tree</w:t>
        </w:r>
      </w:hyperlink>
      <w:r w:rsidDel="00000000" w:rsidR="00000000" w:rsidRPr="00000000">
        <w:rPr>
          <w:rFonts w:ascii="Times New Roman" w:cs="Times New Roman" w:eastAsia="Times New Roman" w:hAnsi="Times New Roman"/>
          <w:rtl w:val="0"/>
        </w:rPr>
        <w:t xml:space="preserve"> (Customer Dataset), </w:t>
      </w:r>
      <w:hyperlink r:id="rId51">
        <w:r w:rsidDel="00000000" w:rsidR="00000000" w:rsidRPr="00000000">
          <w:rPr>
            <w:rFonts w:ascii="Times New Roman" w:cs="Times New Roman" w:eastAsia="Times New Roman" w:hAnsi="Times New Roman"/>
            <w:color w:val="1155cc"/>
            <w:u w:val="single"/>
            <w:rtl w:val="0"/>
          </w:rPr>
          <w:t xml:space="preserve">Sales Team Hardware Compatibility &amp; Need Matrix</w:t>
        </w:r>
      </w:hyperlink>
      <w:r w:rsidDel="00000000" w:rsidR="00000000" w:rsidRPr="00000000">
        <w:rPr>
          <w:rFonts w:ascii="Times New Roman" w:cs="Times New Roman" w:eastAsia="Times New Roman" w:hAnsi="Times New Roman"/>
          <w:color w:val="1155cc"/>
          <w:rtl w:val="0"/>
        </w:rPr>
        <w:t xml:space="preserve"> </w:t>
      </w:r>
      <w:r w:rsidDel="00000000" w:rsidR="00000000" w:rsidRPr="00000000">
        <w:rPr>
          <w:rFonts w:ascii="Times New Roman" w:cs="Times New Roman" w:eastAsia="Times New Roman" w:hAnsi="Times New Roman"/>
          <w:rtl w:val="0"/>
        </w:rPr>
        <w:t xml:space="preserve">(Sales Dataset), </w:t>
      </w:r>
      <w:hyperlink r:id="rId52">
        <w:r w:rsidDel="00000000" w:rsidR="00000000" w:rsidRPr="00000000">
          <w:rPr>
            <w:rFonts w:ascii="Times New Roman" w:cs="Times New Roman" w:eastAsia="Times New Roman" w:hAnsi="Times New Roman"/>
            <w:color w:val="1155cc"/>
            <w:u w:val="single"/>
            <w:rtl w:val="0"/>
          </w:rPr>
          <w:t xml:space="preserve">B2B Target Tracker &amp; Seasonal Churn Predictor</w:t>
        </w:r>
      </w:hyperlink>
      <w:r w:rsidDel="00000000" w:rsidR="00000000" w:rsidRPr="00000000">
        <w:rPr>
          <w:rFonts w:ascii="Times New Roman" w:cs="Times New Roman" w:eastAsia="Times New Roman" w:hAnsi="Times New Roman"/>
          <w:color w:val="1155cc"/>
          <w:rtl w:val="0"/>
        </w:rPr>
        <w:t xml:space="preserve"> </w:t>
      </w:r>
    </w:p>
    <w:p w:rsidR="00000000" w:rsidDel="00000000" w:rsidP="00000000" w:rsidRDefault="00000000" w:rsidRPr="00000000" w14:paraId="0000004F">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0">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1">
      <w:pPr>
        <w:spacing w:after="0" w:before="0" w:line="276" w:lineRule="auto"/>
        <w:rPr>
          <w:rFonts w:ascii="Times New Roman" w:cs="Times New Roman" w:eastAsia="Times New Roman" w:hAnsi="Times New Roman"/>
          <w:color w:val="505050"/>
        </w:rPr>
      </w:pPr>
      <w:hyperlink r:id="rId53">
        <w:r w:rsidDel="00000000" w:rsidR="00000000" w:rsidRPr="00000000">
          <w:rPr>
            <w:rFonts w:ascii="Times New Roman" w:cs="Times New Roman" w:eastAsia="Times New Roman" w:hAnsi="Times New Roman"/>
            <w:b w:val="1"/>
            <w:bCs w:val="1"/>
            <w:rtl w:val="0"/>
          </w:rPr>
          <w:t xml:space="preserve">Solar Household Energy, Inc. — Assistant Director</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color w:val="505050"/>
          <w:rtl w:val="0"/>
        </w:rPr>
        <w:t xml:space="preserve">Dec 2019 - Jul 2020</w:t>
      </w:r>
    </w:p>
    <w:p w:rsidR="00000000" w:rsidDel="00000000" w:rsidP="00000000" w:rsidRDefault="00000000" w:rsidRPr="00000000" w14:paraId="00000052">
      <w:pPr>
        <w:spacing w:after="0" w:before="0" w:line="276" w:lineRule="auto"/>
        <w:ind w:left="0" w:firstLine="0"/>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Washington, DC</w:t>
      </w:r>
    </w:p>
    <w:p w:rsidR="00000000" w:rsidDel="00000000" w:rsidP="00000000" w:rsidRDefault="00000000" w:rsidRPr="00000000" w14:paraId="00000053">
      <w:pPr>
        <w:numPr>
          <w:ilvl w:val="0"/>
          <w:numId w:val="11"/>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Visualized publications, donor outreach graphics and grant-writing materials while utilizing social feedback cycles and economic analysis to assess the feasibility of programs and improve upon local and culturally relevant models of implementation. Integrated Data Visualization for proposal and grant presentations.</w:t>
      </w:r>
    </w:p>
    <w:p w:rsidR="00000000" w:rsidDel="00000000" w:rsidP="00000000" w:rsidRDefault="00000000" w:rsidRPr="00000000" w14:paraId="00000054">
      <w:pPr>
        <w:numPr>
          <w:ilvl w:val="0"/>
          <w:numId w:val="11"/>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Bolstered industry strength through R&amp;D and multi-actor projects, resulting in clear upticks in donor engagement, decreased energy expenditure, and improved indoor air quality.</w:t>
      </w:r>
    </w:p>
    <w:p w:rsidR="00000000" w:rsidDel="00000000" w:rsidP="00000000" w:rsidRDefault="00000000" w:rsidRPr="00000000" w14:paraId="00000055">
      <w:pPr>
        <w:numPr>
          <w:ilvl w:val="0"/>
          <w:numId w:val="11"/>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Adobe Creative Suite (Illustrator/Photoshop), Salesforce (Donor Management), Mailchimp, Google Analytics, Excel, Google Ads, and Website Design (HTML5/CSS).</w:t>
      </w:r>
    </w:p>
    <w:p w:rsidR="00000000" w:rsidDel="00000000" w:rsidP="00000000" w:rsidRDefault="00000000" w:rsidRPr="00000000" w14:paraId="00000056">
      <w:pPr>
        <w:numPr>
          <w:ilvl w:val="0"/>
          <w:numId w:val="1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Relevant Projects:</w:t>
      </w:r>
      <w:r w:rsidDel="00000000" w:rsidR="00000000" w:rsidRPr="00000000">
        <w:rPr>
          <w:rFonts w:ascii="Times New Roman" w:cs="Times New Roman" w:eastAsia="Times New Roman" w:hAnsi="Times New Roman"/>
          <w:rtl w:val="0"/>
        </w:rPr>
        <w:t xml:space="preserve"> </w:t>
      </w:r>
      <w:hyperlink r:id="rId54">
        <w:r w:rsidDel="00000000" w:rsidR="00000000" w:rsidRPr="00000000">
          <w:rPr>
            <w:rFonts w:ascii="Times New Roman" w:cs="Times New Roman" w:eastAsia="Times New Roman" w:hAnsi="Times New Roman"/>
            <w:color w:val="1155cc"/>
            <w:u w:val="single"/>
            <w:rtl w:val="0"/>
          </w:rPr>
          <w:t xml:space="preserve">NoSQL Donor Management Database</w:t>
        </w:r>
      </w:hyperlink>
      <w:r w:rsidDel="00000000" w:rsidR="00000000" w:rsidRPr="00000000">
        <w:rPr>
          <w:rFonts w:ascii="Times New Roman" w:cs="Times New Roman" w:eastAsia="Times New Roman" w:hAnsi="Times New Roman"/>
          <w:rtl w:val="0"/>
        </w:rPr>
        <w:t xml:space="preserve"> (Donation Dataset), </w:t>
      </w:r>
      <w:hyperlink r:id="rId55">
        <w:r w:rsidDel="00000000" w:rsidR="00000000" w:rsidRPr="00000000">
          <w:rPr>
            <w:rFonts w:ascii="Times New Roman" w:cs="Times New Roman" w:eastAsia="Times New Roman" w:hAnsi="Times New Roman"/>
            <w:color w:val="1155cc"/>
            <w:u w:val="single"/>
            <w:rtl w:val="0"/>
          </w:rPr>
          <w:t xml:space="preserve">Interactive SHE NGO Annual Report</w:t>
        </w:r>
      </w:hyperlink>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(Donor Materials), </w:t>
      </w:r>
      <w:hyperlink r:id="rId56">
        <w:r w:rsidDel="00000000" w:rsidR="00000000" w:rsidRPr="00000000">
          <w:rPr>
            <w:rFonts w:ascii="Times New Roman" w:cs="Times New Roman" w:eastAsia="Times New Roman" w:hAnsi="Times New Roman"/>
            <w:color w:val="1155cc"/>
            <w:u w:val="single"/>
            <w:rtl w:val="0"/>
          </w:rPr>
          <w:t xml:space="preserve">Interactive Multi-Agency Proposal</w:t>
        </w:r>
      </w:hyperlink>
      <w:r w:rsidDel="00000000" w:rsidR="00000000" w:rsidRPr="00000000">
        <w:rPr>
          <w:rFonts w:ascii="Times New Roman" w:cs="Times New Roman" w:eastAsia="Times New Roman" w:hAnsi="Times New Roman"/>
          <w:rtl w:val="0"/>
        </w:rPr>
        <w:t xml:space="preserve"> (Based on real FXB Proposal)</w:t>
      </w:r>
      <w:r w:rsidDel="00000000" w:rsidR="00000000" w:rsidRPr="00000000">
        <w:rPr>
          <w:rtl w:val="0"/>
        </w:rPr>
      </w:r>
    </w:p>
    <w:p w:rsidR="00000000" w:rsidDel="00000000" w:rsidP="00000000" w:rsidRDefault="00000000" w:rsidRPr="00000000" w14:paraId="00000057">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8">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9">
      <w:pPr>
        <w:spacing w:after="0" w:before="0" w:line="276" w:lineRule="auto"/>
        <w:rPr>
          <w:rFonts w:ascii="Times New Roman" w:cs="Times New Roman" w:eastAsia="Times New Roman" w:hAnsi="Times New Roman"/>
          <w:color w:val="505050"/>
        </w:rPr>
      </w:pPr>
      <w:hyperlink r:id="rId57">
        <w:r w:rsidDel="00000000" w:rsidR="00000000" w:rsidRPr="00000000">
          <w:rPr>
            <w:rFonts w:ascii="Times New Roman" w:cs="Times New Roman" w:eastAsia="Times New Roman" w:hAnsi="Times New Roman"/>
            <w:b w:val="1"/>
            <w:bCs w:val="1"/>
            <w:rtl w:val="0"/>
          </w:rPr>
          <w:t xml:space="preserve">Living Classrooms Foundation DC — Program &amp; Grant Consultant</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color w:val="505050"/>
          <w:rtl w:val="0"/>
        </w:rPr>
        <w:t xml:space="preserve">Sep 2019 - Dec 2019</w:t>
      </w:r>
    </w:p>
    <w:p w:rsidR="00000000" w:rsidDel="00000000" w:rsidP="00000000" w:rsidRDefault="00000000" w:rsidRPr="00000000" w14:paraId="0000005A">
      <w:pPr>
        <w:spacing w:after="0" w:before="0" w:line="276" w:lineRule="auto"/>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Washington, DC</w:t>
      </w:r>
    </w:p>
    <w:p w:rsidR="00000000" w:rsidDel="00000000" w:rsidP="00000000" w:rsidRDefault="00000000" w:rsidRPr="00000000" w14:paraId="0000005B">
      <w:pPr>
        <w:numPr>
          <w:ilvl w:val="0"/>
          <w:numId w:val="9"/>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Derived textual and budgetary analysis for DOEE grant applications to promote green workforce development and the transformation of Kingman Island greenspace.</w:t>
      </w:r>
    </w:p>
    <w:p w:rsidR="00000000" w:rsidDel="00000000" w:rsidP="00000000" w:rsidRDefault="00000000" w:rsidRPr="00000000" w14:paraId="0000005C">
      <w:pPr>
        <w:numPr>
          <w:ilvl w:val="0"/>
          <w:numId w:val="9"/>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Orchestrated a suite of wraparound programs and successfully designed a grant funded meta-analysis for their integration. Designed cross-participation to enhance educational and workforce opportunities alongside rainwater retention gardens and eco job development.</w:t>
      </w:r>
    </w:p>
    <w:p w:rsidR="00000000" w:rsidDel="00000000" w:rsidP="00000000" w:rsidRDefault="00000000" w:rsidRPr="00000000" w14:paraId="0000005D">
      <w:pPr>
        <w:numPr>
          <w:ilvl w:val="0"/>
          <w:numId w:val="9"/>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Salesforce (NPSP), VolunteerHub, Microsoft Excel (VBA/Budgetary Modeling), E-Grants (DOEE Portal), SMART (Participant Tracking), and SurveyMonkey (Meta-Analysis), Acrobat.</w:t>
      </w:r>
    </w:p>
    <w:p w:rsidR="00000000" w:rsidDel="00000000" w:rsidP="00000000" w:rsidRDefault="00000000" w:rsidRPr="00000000" w14:paraId="0000005E">
      <w:pPr>
        <w:numPr>
          <w:ilvl w:val="0"/>
          <w:numId w:val="9"/>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Relevant Projects:</w:t>
      </w:r>
      <w:r w:rsidDel="00000000" w:rsidR="00000000" w:rsidRPr="00000000">
        <w:rPr>
          <w:rFonts w:ascii="Times New Roman" w:cs="Times New Roman" w:eastAsia="Times New Roman" w:hAnsi="Times New Roman"/>
          <w:rtl w:val="0"/>
        </w:rPr>
        <w:t xml:space="preserve"> </w:t>
      </w:r>
      <w:hyperlink r:id="rId58">
        <w:r w:rsidDel="00000000" w:rsidR="00000000" w:rsidRPr="00000000">
          <w:rPr>
            <w:rFonts w:ascii="Times New Roman" w:cs="Times New Roman" w:eastAsia="Times New Roman" w:hAnsi="Times New Roman"/>
            <w:color w:val="1155cc"/>
            <w:u w:val="single"/>
            <w:rtl w:val="0"/>
          </w:rPr>
          <w:t xml:space="preserve">Kingman Island RFP Proposal Interactive Report</w:t>
        </w:r>
      </w:hyperlink>
      <w:r w:rsidDel="00000000" w:rsidR="00000000" w:rsidRPr="00000000">
        <w:rPr>
          <w:rFonts w:ascii="Times New Roman" w:cs="Times New Roman" w:eastAsia="Times New Roman" w:hAnsi="Times New Roman"/>
          <w:rtl w:val="0"/>
        </w:rPr>
        <w:t xml:space="preserve"> (Based on real RFP), </w:t>
      </w:r>
      <w:hyperlink r:id="rId59">
        <w:r w:rsidDel="00000000" w:rsidR="00000000" w:rsidRPr="00000000">
          <w:rPr>
            <w:rFonts w:ascii="Times New Roman" w:cs="Times New Roman" w:eastAsia="Times New Roman" w:hAnsi="Times New Roman"/>
            <w:color w:val="1155cc"/>
            <w:u w:val="single"/>
            <w:rtl w:val="0"/>
          </w:rPr>
          <w:t xml:space="preserve">Program And Facilities Budget Audit</w:t>
        </w:r>
      </w:hyperlink>
      <w:r w:rsidDel="00000000" w:rsidR="00000000" w:rsidRPr="00000000">
        <w:rPr>
          <w:rFonts w:ascii="Times New Roman" w:cs="Times New Roman" w:eastAsia="Times New Roman" w:hAnsi="Times New Roman"/>
          <w:rtl w:val="0"/>
        </w:rPr>
        <w:t xml:space="preserve"> (Program Dataset), </w:t>
      </w:r>
      <w:hyperlink r:id="rId60">
        <w:r w:rsidDel="00000000" w:rsidR="00000000" w:rsidRPr="00000000">
          <w:rPr>
            <w:rFonts w:ascii="Times New Roman" w:cs="Times New Roman" w:eastAsia="Times New Roman" w:hAnsi="Times New Roman"/>
            <w:color w:val="1155cc"/>
            <w:u w:val="single"/>
            <w:rtl w:val="0"/>
          </w:rPr>
          <w:t xml:space="preserve">Green Workforce Tracker &amp; Site Development Orchestrator</w:t>
        </w:r>
      </w:hyperlink>
      <w:r w:rsidDel="00000000" w:rsidR="00000000" w:rsidRPr="00000000">
        <w:rPr>
          <w:rtl w:val="0"/>
        </w:rPr>
      </w:r>
    </w:p>
    <w:p w:rsidR="00000000" w:rsidDel="00000000" w:rsidP="00000000" w:rsidRDefault="00000000" w:rsidRPr="00000000" w14:paraId="0000005F">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0">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1">
      <w:pPr>
        <w:spacing w:after="0" w:before="0" w:line="276" w:lineRule="auto"/>
        <w:ind w:left="0" w:firstLine="0"/>
        <w:rPr>
          <w:rFonts w:ascii="Times New Roman" w:cs="Times New Roman" w:eastAsia="Times New Roman" w:hAnsi="Times New Roman"/>
          <w:color w:val="505050"/>
        </w:rPr>
      </w:pPr>
      <w:hyperlink r:id="rId61">
        <w:r w:rsidDel="00000000" w:rsidR="00000000" w:rsidRPr="00000000">
          <w:rPr>
            <w:rFonts w:ascii="Times New Roman" w:cs="Times New Roman" w:eastAsia="Times New Roman" w:hAnsi="Times New Roman"/>
            <w:b w:val="1"/>
            <w:bCs w:val="1"/>
            <w:rtl w:val="0"/>
          </w:rPr>
          <w:t xml:space="preserve">Where There Be Dragons — IRB Social Policy Researcher</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color w:val="505050"/>
          <w:rtl w:val="0"/>
        </w:rPr>
        <w:t xml:space="preserve">Aug 2018 - Jan 2019</w:t>
      </w:r>
    </w:p>
    <w:p w:rsidR="00000000" w:rsidDel="00000000" w:rsidP="00000000" w:rsidRDefault="00000000" w:rsidRPr="00000000" w14:paraId="00000062">
      <w:pPr>
        <w:spacing w:after="0" w:before="0" w:line="276" w:lineRule="auto"/>
        <w:rPr>
          <w:rFonts w:ascii="Times New Roman" w:cs="Times New Roman" w:eastAsia="Times New Roman" w:hAnsi="Times New Roman"/>
          <w:color w:val="505050"/>
        </w:rPr>
      </w:pPr>
      <w:r w:rsidDel="00000000" w:rsidR="00000000" w:rsidRPr="00000000">
        <w:rPr>
          <w:rFonts w:ascii="Times New Roman" w:cs="Times New Roman" w:eastAsia="Times New Roman" w:hAnsi="Times New Roman"/>
          <w:color w:val="505050"/>
          <w:rtl w:val="0"/>
        </w:rPr>
        <w:t xml:space="preserve">Varanasi, India</w:t>
      </w:r>
    </w:p>
    <w:p w:rsidR="00000000" w:rsidDel="00000000" w:rsidP="00000000" w:rsidRDefault="00000000" w:rsidRPr="00000000" w14:paraId="00000063">
      <w:pPr>
        <w:numPr>
          <w:ilvl w:val="0"/>
          <w:numId w:val="2"/>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Conceptualized the environmental impact of natural gas cremation technology and its confluence with local spiritual tradition through multi-system energy dynamics.</w:t>
      </w:r>
    </w:p>
    <w:p w:rsidR="00000000" w:rsidDel="00000000" w:rsidP="00000000" w:rsidRDefault="00000000" w:rsidRPr="00000000" w14:paraId="00000064">
      <w:pPr>
        <w:numPr>
          <w:ilvl w:val="0"/>
          <w:numId w:val="2"/>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Created and conducted an IRB-approved study and publication in accordance with NIH principles, resulting in broader regional support for Sankat Mochan Water Foundation.</w:t>
      </w:r>
    </w:p>
    <w:p w:rsidR="00000000" w:rsidDel="00000000" w:rsidP="00000000" w:rsidRDefault="00000000" w:rsidRPr="00000000" w14:paraId="00000065">
      <w:pPr>
        <w:numPr>
          <w:ilvl w:val="0"/>
          <w:numId w:val="2"/>
        </w:numPr>
        <w:spacing w:after="0" w:before="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NVivo (Qualitative Analysis), Qualtrics, NIH Ethics Framework, Structured Interviews, Ground Level Research, SPSS, and Zotero (Academic Publication Management).</w:t>
      </w:r>
    </w:p>
    <w:p w:rsidR="00000000" w:rsidDel="00000000" w:rsidP="00000000" w:rsidRDefault="00000000" w:rsidRPr="00000000" w14:paraId="00000066">
      <w:pPr>
        <w:numPr>
          <w:ilvl w:val="0"/>
          <w:numId w:val="2"/>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Relevant Projects: </w:t>
      </w:r>
      <w:hyperlink r:id="rId62">
        <w:r w:rsidDel="00000000" w:rsidR="00000000" w:rsidRPr="00000000">
          <w:rPr>
            <w:rFonts w:ascii="Times New Roman" w:cs="Times New Roman" w:eastAsia="Times New Roman" w:hAnsi="Times New Roman"/>
            <w:color w:val="1155cc"/>
            <w:u w:val="single"/>
            <w:rtl w:val="0"/>
          </w:rPr>
          <w:t xml:space="preserve">IRB Reviewed Study Impact Of Natural Gas Cremation In Varanasi</w:t>
        </w:r>
      </w:hyperlink>
      <w:r w:rsidDel="00000000" w:rsidR="00000000" w:rsidRPr="00000000">
        <w:rPr>
          <w:rFonts w:ascii="Times New Roman" w:cs="Times New Roman" w:eastAsia="Times New Roman" w:hAnsi="Times New Roman"/>
          <w:rtl w:val="0"/>
        </w:rPr>
        <w:t xml:space="preserve"> (Formal Paper)</w:t>
      </w:r>
    </w:p>
    <w:p w:rsidR="00000000" w:rsidDel="00000000" w:rsidP="00000000" w:rsidRDefault="00000000" w:rsidRPr="00000000" w14:paraId="00000067">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8">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9">
      <w:pPr>
        <w:spacing w:after="0" w:before="0" w:line="276" w:lineRule="auto"/>
        <w:ind w:left="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A">
      <w:pPr>
        <w:pBdr>
          <w:bottom w:color="000000" w:space="0" w:sz="8" w:val="single"/>
        </w:pBd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w:t>
      </w:r>
    </w:p>
    <w:p w:rsidR="00000000" w:rsidDel="00000000" w:rsidP="00000000" w:rsidRDefault="00000000" w:rsidRPr="00000000" w14:paraId="0000006B">
      <w:pPr>
        <w:pBdr>
          <w:bottom w:color="000000" w:space="0" w:sz="8" w:val="single"/>
        </w:pBdr>
        <w:ind w:left="0"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C">
      <w:pPr>
        <w:pBdr>
          <w:bottom w:color="000000" w:space="0" w:sz="8" w:val="single"/>
        </w:pBd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See 8+ More Experiences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Portfolio Site</w:t>
      </w:r>
      <w:r w:rsidDel="00000000" w:rsidR="00000000" w:rsidRPr="00000000">
        <w:rPr>
          <w:rFonts w:ascii="Times New Roman" w:cs="Times New Roman" w:eastAsia="Times New Roman" w:hAnsi="Times New Roman"/>
          <w:rtl w:val="0"/>
        </w:rPr>
        <w:t xml:space="preserve">: </w:t>
      </w:r>
      <w:hyperlink r:id="rId63">
        <w:r w:rsidDel="00000000" w:rsidR="00000000" w:rsidRPr="00000000">
          <w:rPr>
            <w:rFonts w:ascii="Times New Roman" w:cs="Times New Roman" w:eastAsia="Times New Roman" w:hAnsi="Times New Roman"/>
            <w:color w:val="1155cc"/>
            <w:u w:val="single"/>
            <w:rtl w:val="0"/>
          </w:rPr>
          <w:t xml:space="preserve">lancelot-nk.github.io</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Linkedin</w:t>
      </w:r>
      <w:r w:rsidDel="00000000" w:rsidR="00000000" w:rsidRPr="00000000">
        <w:rPr>
          <w:rFonts w:ascii="Times New Roman" w:cs="Times New Roman" w:eastAsia="Times New Roman" w:hAnsi="Times New Roman"/>
          <w:rtl w:val="0"/>
        </w:rPr>
        <w:t xml:space="preserve">: </w:t>
      </w:r>
      <w:hyperlink r:id="rId64">
        <w:r w:rsidDel="00000000" w:rsidR="00000000" w:rsidRPr="00000000">
          <w:rPr>
            <w:rFonts w:ascii="Times New Roman" w:cs="Times New Roman" w:eastAsia="Times New Roman" w:hAnsi="Times New Roman"/>
            <w:color w:val="1155cc"/>
            <w:u w:val="single"/>
            <w:rtl w:val="0"/>
          </w:rPr>
          <w:t xml:space="preserve">linkedin.com/in/lancelotnk/</w:t>
        </w:r>
      </w:hyperlink>
      <w:r w:rsidDel="00000000" w:rsidR="00000000" w:rsidRPr="00000000">
        <w:rPr>
          <w:rtl w:val="0"/>
        </w:rPr>
      </w:r>
    </w:p>
    <w:p w:rsidR="00000000" w:rsidDel="00000000" w:rsidP="00000000" w:rsidRDefault="00000000" w:rsidRPr="00000000" w14:paraId="0000006D">
      <w:pPr>
        <w:pBdr>
          <w:bottom w:color="000000" w:space="0" w:sz="8" w:val="singl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Bdr>
          <w:bottom w:color="000000" w:space="0" w:sz="8" w:val="single"/>
        </w:pBdr>
        <w:rPr>
          <w:rFonts w:ascii="Times New Roman" w:cs="Times New Roman" w:eastAsia="Times New Roman" w:hAnsi="Times New Roman"/>
          <w:b w:val="1"/>
          <w:bCs w:val="1"/>
          <w:sz w:val="24"/>
          <w:szCs w:val="24"/>
        </w:rPr>
      </w:pPr>
      <w:hyperlink r:id="rId65">
        <w:r w:rsidDel="00000000" w:rsidR="00000000" w:rsidRPr="00000000">
          <w:rPr>
            <w:rFonts w:ascii="Times New Roman" w:cs="Times New Roman" w:eastAsia="Times New Roman" w:hAnsi="Times New Roman"/>
            <w:b w:val="1"/>
            <w:bCs w:val="1"/>
            <w:sz w:val="24"/>
            <w:szCs w:val="24"/>
            <w:rtl w:val="0"/>
          </w:rPr>
          <w:t xml:space="preserve">CERTIFICATIONS</w:t>
        </w:r>
      </w:hyperlink>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color w:val="505050"/>
        </w:rPr>
      </w:pPr>
      <w:hyperlink r:id="rId66">
        <w:r w:rsidDel="00000000" w:rsidR="00000000" w:rsidRPr="00000000">
          <w:rPr>
            <w:rFonts w:ascii="Times New Roman" w:cs="Times New Roman" w:eastAsia="Times New Roman" w:hAnsi="Times New Roman"/>
            <w:b w:val="1"/>
            <w:bCs w:val="1"/>
            <w:rtl w:val="0"/>
          </w:rPr>
          <w:t xml:space="preserve">Massachusetts Institute of Technology — </w:t>
        </w:r>
      </w:hyperlink>
      <w:hyperlink r:id="rId67">
        <w:r w:rsidDel="00000000" w:rsidR="00000000" w:rsidRPr="00000000">
          <w:rPr>
            <w:rFonts w:ascii="Times New Roman" w:cs="Times New Roman" w:eastAsia="Times New Roman" w:hAnsi="Times New Roman"/>
            <w:rtl w:val="0"/>
          </w:rPr>
          <w:t xml:space="preserve">Applied AI &amp; Data Science Certification</w:t>
        </w:r>
      </w:hyperlink>
      <w:hyperlink r:id="rId68">
        <w:r w:rsidDel="00000000" w:rsidR="00000000" w:rsidRPr="00000000">
          <w:rPr>
            <w:rFonts w:ascii="Times New Roman" w:cs="Times New Roman" w:eastAsia="Times New Roman" w:hAnsi="Times New Roman"/>
            <w:b w:val="1"/>
            <w:bCs w:val="1"/>
            <w:rtl w:val="0"/>
          </w:rPr>
          <w:t xml:space="preserve"> </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b w:val="1"/>
          <w:bCs w:val="1"/>
          <w:color w:val="505050"/>
          <w:rtl w:val="0"/>
        </w:rPr>
        <w:t xml:space="preserve">Oct 2025</w:t>
      </w:r>
    </w:p>
    <w:p w:rsidR="00000000" w:rsidDel="00000000" w:rsidP="00000000" w:rsidRDefault="00000000" w:rsidRPr="00000000" w14:paraId="00000070">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color w:val="505050"/>
        </w:rPr>
      </w:pPr>
      <w:hyperlink r:id="rId69">
        <w:r w:rsidDel="00000000" w:rsidR="00000000" w:rsidRPr="00000000">
          <w:rPr>
            <w:rFonts w:ascii="Times New Roman" w:cs="Times New Roman" w:eastAsia="Times New Roman" w:hAnsi="Times New Roman"/>
            <w:b w:val="1"/>
            <w:bCs w:val="1"/>
            <w:rtl w:val="0"/>
          </w:rPr>
          <w:t xml:space="preserve">Microsoft — </w:t>
        </w:r>
      </w:hyperlink>
      <w:hyperlink r:id="rId70">
        <w:r w:rsidDel="00000000" w:rsidR="00000000" w:rsidRPr="00000000">
          <w:rPr>
            <w:rFonts w:ascii="Times New Roman" w:cs="Times New Roman" w:eastAsia="Times New Roman" w:hAnsi="Times New Roman"/>
            <w:rtl w:val="0"/>
          </w:rPr>
          <w:t xml:space="preserve">Microsoft Certified: Azure Data Fundamentals </w:t>
        </w:r>
      </w:hyperlink>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b w:val="1"/>
          <w:bCs w:val="1"/>
          <w:color w:val="505050"/>
          <w:rtl w:val="0"/>
        </w:rPr>
        <w:t xml:space="preserve">Oct 2025</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color w:val="505050"/>
        </w:rPr>
      </w:pPr>
      <w:hyperlink r:id="rId71">
        <w:r w:rsidDel="00000000" w:rsidR="00000000" w:rsidRPr="00000000">
          <w:rPr>
            <w:rFonts w:ascii="Times New Roman" w:cs="Times New Roman" w:eastAsia="Times New Roman" w:hAnsi="Times New Roman"/>
            <w:b w:val="1"/>
            <w:bCs w:val="1"/>
            <w:rtl w:val="0"/>
          </w:rPr>
          <w:t xml:space="preserve">Google — </w:t>
        </w:r>
      </w:hyperlink>
      <w:hyperlink r:id="rId72">
        <w:r w:rsidDel="00000000" w:rsidR="00000000" w:rsidRPr="00000000">
          <w:rPr>
            <w:rFonts w:ascii="Times New Roman" w:cs="Times New Roman" w:eastAsia="Times New Roman" w:hAnsi="Times New Roman"/>
            <w:rtl w:val="0"/>
          </w:rPr>
          <w:t xml:space="preserve">Google Grow Project Management Certificate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ab/>
        <w:tab/>
        <w:tab/>
        <w:tab/>
        <w:tab/>
        <w:tab/>
      </w:r>
      <w:r w:rsidDel="00000000" w:rsidR="00000000" w:rsidRPr="00000000">
        <w:rPr>
          <w:rFonts w:ascii="Times New Roman" w:cs="Times New Roman" w:eastAsia="Times New Roman" w:hAnsi="Times New Roman"/>
          <w:b w:val="1"/>
          <w:bCs w:val="1"/>
          <w:color w:val="505050"/>
          <w:rtl w:val="0"/>
        </w:rPr>
        <w:t xml:space="preserve">Dec 2021</w:t>
      </w:r>
    </w:p>
    <w:p w:rsidR="00000000" w:rsidDel="00000000" w:rsidP="00000000" w:rsidRDefault="00000000" w:rsidRPr="00000000" w14:paraId="00000076">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rPr>
      </w:pPr>
      <w:hyperlink r:id="rId73">
        <w:r w:rsidDel="00000000" w:rsidR="00000000" w:rsidRPr="00000000">
          <w:rPr>
            <w:rFonts w:ascii="Times New Roman" w:cs="Times New Roman" w:eastAsia="Times New Roman" w:hAnsi="Times New Roman"/>
            <w:b w:val="1"/>
            <w:bCs w:val="1"/>
            <w:rtl w:val="0"/>
          </w:rPr>
          <w:t xml:space="preserve">CertNexus — </w:t>
        </w:r>
      </w:hyperlink>
      <w:hyperlink r:id="rId74">
        <w:r w:rsidDel="00000000" w:rsidR="00000000" w:rsidRPr="00000000">
          <w:rPr>
            <w:rFonts w:ascii="Times New Roman" w:cs="Times New Roman" w:eastAsia="Times New Roman" w:hAnsi="Times New Roman"/>
            <w:rtl w:val="0"/>
          </w:rPr>
          <w:t xml:space="preserve">Certified Ethical Emerging Technologist Professional Certificate</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b w:val="1"/>
          <w:bCs w:val="1"/>
          <w:color w:val="505050"/>
          <w:rtl w:val="0"/>
        </w:rPr>
        <w:t xml:space="preserve">Dec 2021</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9">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color w:val="505050"/>
        </w:rPr>
      </w:pPr>
      <w:hyperlink r:id="rId75">
        <w:r w:rsidDel="00000000" w:rsidR="00000000" w:rsidRPr="00000000">
          <w:rPr>
            <w:rFonts w:ascii="Times New Roman" w:cs="Times New Roman" w:eastAsia="Times New Roman" w:hAnsi="Times New Roman"/>
            <w:b w:val="1"/>
            <w:bCs w:val="1"/>
            <w:rtl w:val="0"/>
          </w:rPr>
          <w:t xml:space="preserve">Management &amp; Strategy Institute — </w:t>
        </w:r>
      </w:hyperlink>
      <w:hyperlink r:id="rId76">
        <w:r w:rsidDel="00000000" w:rsidR="00000000" w:rsidRPr="00000000">
          <w:rPr>
            <w:rFonts w:ascii="Times New Roman" w:cs="Times New Roman" w:eastAsia="Times New Roman" w:hAnsi="Times New Roman"/>
            <w:rtl w:val="0"/>
          </w:rPr>
          <w:t xml:space="preserve">Project Management Essentials Certified</w:t>
        </w:r>
      </w:hyperlink>
      <w:hyperlink r:id="rId77">
        <w:r w:rsidDel="00000000" w:rsidR="00000000" w:rsidRPr="00000000">
          <w:rPr>
            <w:rFonts w:ascii="Times New Roman" w:cs="Times New Roman" w:eastAsia="Times New Roman" w:hAnsi="Times New Roman"/>
            <w:b w:val="1"/>
            <w:bCs w:val="1"/>
            <w:rtl w:val="0"/>
          </w:rPr>
          <w:t xml:space="preserve"> </w:t>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b w:val="1"/>
          <w:bCs w:val="1"/>
          <w:color w:val="505050"/>
          <w:rtl w:val="0"/>
        </w:rPr>
        <w:t xml:space="preserve">Aug 2021</w:t>
      </w:r>
    </w:p>
    <w:p w:rsidR="00000000" w:rsidDel="00000000" w:rsidP="00000000" w:rsidRDefault="00000000" w:rsidRPr="00000000" w14:paraId="0000007C">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hyperlink r:id="rId78">
        <w:r w:rsidDel="00000000" w:rsidR="00000000" w:rsidRPr="00000000">
          <w:rPr>
            <w:rFonts w:ascii="Times New Roman" w:cs="Times New Roman" w:eastAsia="Times New Roman" w:hAnsi="Times New Roman"/>
            <w:b w:val="1"/>
            <w:bCs w:val="1"/>
            <w:rtl w:val="0"/>
          </w:rPr>
          <w:t xml:space="preserve">National Institute Of Health — </w:t>
        </w:r>
      </w:hyperlink>
      <w:hyperlink r:id="rId79">
        <w:r w:rsidDel="00000000" w:rsidR="00000000" w:rsidRPr="00000000">
          <w:rPr>
            <w:rFonts w:ascii="Times New Roman" w:cs="Times New Roman" w:eastAsia="Times New Roman" w:hAnsi="Times New Roman"/>
            <w:rtl w:val="0"/>
          </w:rPr>
          <w:t xml:space="preserve">NIH Research Ethics</w:t>
          <w:tab/>
        </w:r>
      </w:hyperlink>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b w:val="1"/>
          <w:bCs w:val="1"/>
          <w:color w:val="505050"/>
          <w:rtl w:val="0"/>
        </w:rPr>
        <w:t xml:space="preserve">May 2018</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3000375</wp:posOffset>
            </wp:positionH>
            <wp:positionV relativeFrom="paragraph">
              <wp:posOffset>152400</wp:posOffset>
            </wp:positionV>
            <wp:extent cx="3581400" cy="3590925"/>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80"/>
                    <a:srcRect b="8522" l="8389" r="8609" t="8124"/>
                    <a:stretch>
                      <a:fillRect/>
                    </a:stretch>
                  </pic:blipFill>
                  <pic:spPr>
                    <a:xfrm>
                      <a:off x="0" y="0"/>
                      <a:ext cx="3581400" cy="3590925"/>
                    </a:xfrm>
                    <a:prstGeom prst="rect"/>
                    <a:ln/>
                  </pic:spPr>
                </pic:pic>
              </a:graphicData>
            </a:graphic>
          </wp:anchor>
        </w:drawing>
      </w:r>
    </w:p>
    <w:p w:rsidR="00000000" w:rsidDel="00000000" w:rsidP="00000000" w:rsidRDefault="00000000" w:rsidRPr="00000000" w14:paraId="00000081">
      <w:pPr>
        <w:jc w:val="left"/>
        <w:rPr>
          <w:rFonts w:ascii="Times New Roman" w:cs="Times New Roman" w:eastAsia="Times New Roman" w:hAnsi="Times New Roman"/>
          <w:b w:val="1"/>
          <w:bCs w:val="1"/>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5762</wp:posOffset>
            </wp:positionV>
            <wp:extent cx="2458035" cy="3437620"/>
            <wp:effectExtent b="38100" l="38100" r="38100" t="38100"/>
            <wp:wrapSquare wrapText="bothSides" distB="0" distT="0" distL="0" distR="0"/>
            <wp:docPr id="1" name="image5.jpg"/>
            <a:graphic>
              <a:graphicData uri="http://schemas.openxmlformats.org/drawingml/2006/picture">
                <pic:pic>
                  <pic:nvPicPr>
                    <pic:cNvPr id="0" name="image5.jpg"/>
                    <pic:cNvPicPr preferRelativeResize="0"/>
                  </pic:nvPicPr>
                  <pic:blipFill>
                    <a:blip r:embed="rId81"/>
                    <a:srcRect b="0" l="0" r="0" t="0"/>
                    <a:stretch>
                      <a:fillRect/>
                    </a:stretch>
                  </pic:blipFill>
                  <pic:spPr>
                    <a:xfrm>
                      <a:off x="0" y="0"/>
                      <a:ext cx="2458035" cy="3437620"/>
                    </a:xfrm>
                    <a:prstGeom prst="rect"/>
                    <a:ln w="38100">
                      <a:solidFill>
                        <a:srgbClr val="000000"/>
                      </a:solidFill>
                      <a:prstDash val="solid"/>
                    </a:ln>
                  </pic:spPr>
                </pic:pic>
              </a:graphicData>
            </a:graphic>
          </wp:anchor>
        </w:drawing>
      </w:r>
    </w:p>
    <w:p w:rsidR="00000000" w:rsidDel="00000000" w:rsidP="00000000" w:rsidRDefault="00000000" w:rsidRPr="00000000" w14:paraId="00000082">
      <w:pPr>
        <w:jc w:val="left"/>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8B">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2333625</wp:posOffset>
            </wp:positionH>
            <wp:positionV relativeFrom="paragraph">
              <wp:posOffset>266700</wp:posOffset>
            </wp:positionV>
            <wp:extent cx="2190970" cy="1876425"/>
            <wp:effectExtent b="0" l="0" r="0" t="0"/>
            <wp:wrapSquare wrapText="bothSides" distB="0" distT="0" distL="0" distR="0"/>
            <wp:docPr id="3" name="image3.jpg"/>
            <a:graphic>
              <a:graphicData uri="http://schemas.openxmlformats.org/drawingml/2006/picture">
                <pic:pic>
                  <pic:nvPicPr>
                    <pic:cNvPr id="0" name="image3.jpg"/>
                    <pic:cNvPicPr preferRelativeResize="0"/>
                  </pic:nvPicPr>
                  <pic:blipFill>
                    <a:blip r:embed="rId82"/>
                    <a:srcRect b="17962" l="11915" r="13617" t="18146"/>
                    <a:stretch>
                      <a:fillRect/>
                    </a:stretch>
                  </pic:blipFill>
                  <pic:spPr>
                    <a:xfrm>
                      <a:off x="0" y="0"/>
                      <a:ext cx="2190970" cy="18764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4981575</wp:posOffset>
            </wp:positionH>
            <wp:positionV relativeFrom="paragraph">
              <wp:posOffset>266700</wp:posOffset>
            </wp:positionV>
            <wp:extent cx="1876425" cy="1876425"/>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1876425" cy="18764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266700</wp:posOffset>
            </wp:positionV>
            <wp:extent cx="1871663" cy="1871663"/>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1871663" cy="1871663"/>
                    </a:xfrm>
                    <a:prstGeom prst="rect"/>
                    <a:ln/>
                  </pic:spPr>
                </pic:pic>
              </a:graphicData>
            </a:graphic>
          </wp:anchor>
        </w:drawing>
      </w:r>
    </w:p>
    <w:p w:rsidR="00000000" w:rsidDel="00000000" w:rsidP="00000000" w:rsidRDefault="00000000" w:rsidRPr="00000000" w14:paraId="0000008D">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hyperlink r:id="rId85">
        <w:r w:rsidDel="00000000" w:rsidR="00000000" w:rsidRPr="00000000">
          <w:rPr>
            <w:rFonts w:ascii="Times New Roman" w:cs="Times New Roman" w:eastAsia="Times New Roman" w:hAnsi="Times New Roman"/>
            <w:b w:val="1"/>
            <w:bCs w:val="1"/>
            <w:color w:val="1155cc"/>
            <w:sz w:val="44"/>
            <w:szCs w:val="44"/>
            <w:rtl w:val="0"/>
          </w:rPr>
          <w:t xml:space="preserve">[</w:t>
        </w:r>
      </w:hyperlink>
      <w:hyperlink r:id="rId86">
        <w:r w:rsidDel="00000000" w:rsidR="00000000" w:rsidRPr="00000000">
          <w:rPr>
            <w:rFonts w:ascii="Times New Roman" w:cs="Times New Roman" w:eastAsia="Times New Roman" w:hAnsi="Times New Roman"/>
            <w:b w:val="1"/>
            <w:bCs w:val="1"/>
            <w:color w:val="1155cc"/>
            <w:sz w:val="44"/>
            <w:szCs w:val="44"/>
            <w:u w:val="single"/>
            <w:rtl w:val="0"/>
          </w:rPr>
          <w:t xml:space="preserve">Linkedin</w:t>
        </w:r>
      </w:hyperlink>
      <w:hyperlink r:id="rId87">
        <w:r w:rsidDel="00000000" w:rsidR="00000000" w:rsidRPr="00000000">
          <w:rPr>
            <w:rFonts w:ascii="Times New Roman" w:cs="Times New Roman" w:eastAsia="Times New Roman" w:hAnsi="Times New Roman"/>
            <w:b w:val="1"/>
            <w:bCs w:val="1"/>
            <w:color w:val="1155cc"/>
            <w:sz w:val="44"/>
            <w:szCs w:val="44"/>
            <w:rtl w:val="0"/>
          </w:rPr>
          <w:t xml:space="preserve">]</w:t>
        </w:r>
      </w:hyperlink>
      <w:r w:rsidDel="00000000" w:rsidR="00000000" w:rsidRPr="00000000">
        <w:rPr>
          <w:rFonts w:ascii="Times New Roman" w:cs="Times New Roman" w:eastAsia="Times New Roman" w:hAnsi="Times New Roman"/>
          <w:b w:val="1"/>
          <w:bCs w:val="1"/>
          <w:sz w:val="44"/>
          <w:szCs w:val="44"/>
          <w:rtl w:val="0"/>
        </w:rPr>
        <w:tab/>
        <w:tab/>
        <w:tab/>
        <w:t xml:space="preserve"> </w:t>
      </w:r>
      <w:hyperlink r:id="rId88">
        <w:r w:rsidDel="00000000" w:rsidR="00000000" w:rsidRPr="00000000">
          <w:rPr>
            <w:rFonts w:ascii="Times New Roman" w:cs="Times New Roman" w:eastAsia="Times New Roman" w:hAnsi="Times New Roman"/>
            <w:b w:val="1"/>
            <w:bCs w:val="1"/>
            <w:color w:val="1155cc"/>
            <w:sz w:val="44"/>
            <w:szCs w:val="44"/>
            <w:rtl w:val="0"/>
          </w:rPr>
          <w:t xml:space="preserve">[</w:t>
        </w:r>
      </w:hyperlink>
      <w:hyperlink r:id="rId89">
        <w:r w:rsidDel="00000000" w:rsidR="00000000" w:rsidRPr="00000000">
          <w:rPr>
            <w:rFonts w:ascii="Times New Roman" w:cs="Times New Roman" w:eastAsia="Times New Roman" w:hAnsi="Times New Roman"/>
            <w:b w:val="1"/>
            <w:bCs w:val="1"/>
            <w:color w:val="1155cc"/>
            <w:sz w:val="44"/>
            <w:szCs w:val="44"/>
            <w:u w:val="single"/>
            <w:rtl w:val="0"/>
          </w:rPr>
          <w:t xml:space="preserve">Portfolio</w:t>
        </w:r>
      </w:hyperlink>
      <w:hyperlink r:id="rId90">
        <w:r w:rsidDel="00000000" w:rsidR="00000000" w:rsidRPr="00000000">
          <w:rPr>
            <w:rFonts w:ascii="Times New Roman" w:cs="Times New Roman" w:eastAsia="Times New Roman" w:hAnsi="Times New Roman"/>
            <w:b w:val="1"/>
            <w:bCs w:val="1"/>
            <w:color w:val="1155cc"/>
            <w:sz w:val="44"/>
            <w:szCs w:val="44"/>
            <w:rtl w:val="0"/>
          </w:rPr>
          <w:t xml:space="preserve">]</w:t>
        </w:r>
      </w:hyperlink>
      <w:r w:rsidDel="00000000" w:rsidR="00000000" w:rsidRPr="00000000">
        <w:rPr>
          <w:rFonts w:ascii="Times New Roman" w:cs="Times New Roman" w:eastAsia="Times New Roman" w:hAnsi="Times New Roman"/>
          <w:b w:val="1"/>
          <w:bCs w:val="1"/>
          <w:sz w:val="44"/>
          <w:szCs w:val="44"/>
          <w:rtl w:val="0"/>
        </w:rPr>
        <w:tab/>
      </w:r>
      <w:r w:rsidDel="00000000" w:rsidR="00000000" w:rsidRPr="00000000">
        <w:rPr>
          <w:rFonts w:ascii="Times New Roman" w:cs="Times New Roman" w:eastAsia="Times New Roman" w:hAnsi="Times New Roman"/>
          <w:b w:val="1"/>
          <w:bCs w:val="1"/>
          <w:sz w:val="44"/>
          <w:szCs w:val="44"/>
          <w:rtl w:val="0"/>
        </w:rPr>
        <w:tab/>
        <w:tab/>
        <w:t xml:space="preserve">     </w:t>
      </w:r>
      <w:hyperlink r:id="rId91">
        <w:r w:rsidDel="00000000" w:rsidR="00000000" w:rsidRPr="00000000">
          <w:rPr>
            <w:rFonts w:ascii="Times New Roman" w:cs="Times New Roman" w:eastAsia="Times New Roman" w:hAnsi="Times New Roman"/>
            <w:b w:val="1"/>
            <w:bCs w:val="1"/>
            <w:color w:val="1155cc"/>
            <w:sz w:val="44"/>
            <w:szCs w:val="44"/>
            <w:rtl w:val="0"/>
          </w:rPr>
          <w:t xml:space="preserve">[</w:t>
        </w:r>
      </w:hyperlink>
      <w:hyperlink r:id="rId92">
        <w:r w:rsidDel="00000000" w:rsidR="00000000" w:rsidRPr="00000000">
          <w:rPr>
            <w:rFonts w:ascii="Times New Roman" w:cs="Times New Roman" w:eastAsia="Times New Roman" w:hAnsi="Times New Roman"/>
            <w:b w:val="1"/>
            <w:bCs w:val="1"/>
            <w:color w:val="1155cc"/>
            <w:sz w:val="44"/>
            <w:szCs w:val="44"/>
            <w:u w:val="single"/>
            <w:rtl w:val="0"/>
          </w:rPr>
          <w:t xml:space="preserve">Github</w:t>
        </w:r>
      </w:hyperlink>
      <w:hyperlink r:id="rId93">
        <w:r w:rsidDel="00000000" w:rsidR="00000000" w:rsidRPr="00000000">
          <w:rPr>
            <w:rFonts w:ascii="Times New Roman" w:cs="Times New Roman" w:eastAsia="Times New Roman" w:hAnsi="Times New Roman"/>
            <w:b w:val="1"/>
            <w:bCs w:val="1"/>
            <w:color w:val="1155cc"/>
            <w:sz w:val="44"/>
            <w:szCs w:val="44"/>
            <w:rtl w:val="0"/>
          </w:rPr>
          <w:t xml:space="preserve">]</w:t>
        </w:r>
      </w:hyperlink>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i w:val="1"/>
          <w:iCs w:val="1"/>
          <w:sz w:val="44"/>
          <w:szCs w:val="44"/>
        </w:rPr>
      </w:pPr>
      <w:hyperlink r:id="rId94">
        <w:r w:rsidDel="00000000" w:rsidR="00000000" w:rsidRPr="00000000">
          <w:rPr>
            <w:rFonts w:ascii="Times New Roman" w:cs="Times New Roman" w:eastAsia="Times New Roman" w:hAnsi="Times New Roman"/>
            <w:i w:val="1"/>
            <w:iCs w:val="1"/>
            <w:sz w:val="44"/>
            <w:szCs w:val="44"/>
            <w:rtl w:val="0"/>
          </w:rPr>
          <w:t xml:space="preserve">LANCELOT NAIPIER-KANE</w:t>
        </w:r>
      </w:hyperlink>
      <w:r w:rsidDel="00000000" w:rsidR="00000000" w:rsidRPr="00000000">
        <w:rPr>
          <w:rtl w:val="0"/>
        </w:rPr>
      </w:r>
    </w:p>
    <w:sectPr>
      <w:headerReference r:id="rId95" w:type="first"/>
      <w:footerReference r:id="rId96" w:type="firs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ancelot-nk.github.io/" TargetMode="External"/><Relationship Id="rId84" Type="http://schemas.openxmlformats.org/officeDocument/2006/relationships/image" Target="media/image1.png"/><Relationship Id="rId83" Type="http://schemas.openxmlformats.org/officeDocument/2006/relationships/image" Target="media/image4.png"/><Relationship Id="rId42" Type="http://schemas.openxmlformats.org/officeDocument/2006/relationships/hyperlink" Target="https://lancelot-nk.github.io/" TargetMode="External"/><Relationship Id="rId86" Type="http://schemas.openxmlformats.org/officeDocument/2006/relationships/hyperlink" Target="https://www.linkedin.com/in/lancelotnk/" TargetMode="External"/><Relationship Id="rId41" Type="http://schemas.openxmlformats.org/officeDocument/2006/relationships/hyperlink" Target="https://dc.gov/" TargetMode="External"/><Relationship Id="rId85" Type="http://schemas.openxmlformats.org/officeDocument/2006/relationships/hyperlink" Target="https://www.linkedin.com/in/lancelotnk/" TargetMode="External"/><Relationship Id="rId44" Type="http://schemas.openxmlformats.org/officeDocument/2006/relationships/hyperlink" Target="https://lancelot-nk.github.io/" TargetMode="External"/><Relationship Id="rId88" Type="http://schemas.openxmlformats.org/officeDocument/2006/relationships/hyperlink" Target="https://lancelot-nk.github.io/" TargetMode="External"/><Relationship Id="rId43" Type="http://schemas.openxmlformats.org/officeDocument/2006/relationships/hyperlink" Target="https://lancelot-nk.github.io/" TargetMode="External"/><Relationship Id="rId87" Type="http://schemas.openxmlformats.org/officeDocument/2006/relationships/hyperlink" Target="https://www.linkedin.com/in/lancelotnk/" TargetMode="External"/><Relationship Id="rId46" Type="http://schemas.openxmlformats.org/officeDocument/2006/relationships/hyperlink" Target="https://lancelot-nk.github.io/" TargetMode="External"/><Relationship Id="rId45" Type="http://schemas.openxmlformats.org/officeDocument/2006/relationships/hyperlink" Target="https://railroads.dot.gov/" TargetMode="External"/><Relationship Id="rId89" Type="http://schemas.openxmlformats.org/officeDocument/2006/relationships/hyperlink" Target="https://lancelot-nk.github.io/" TargetMode="External"/><Relationship Id="rId80" Type="http://schemas.openxmlformats.org/officeDocument/2006/relationships/image" Target="media/image2.png"/><Relationship Id="rId82" Type="http://schemas.openxmlformats.org/officeDocument/2006/relationships/image" Target="media/image3.jpg"/><Relationship Id="rId81"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in/lancelotnk" TargetMode="External"/><Relationship Id="rId48" Type="http://schemas.openxmlformats.org/officeDocument/2006/relationships/hyperlink" Target="https://lancelot-nk.github.io/" TargetMode="External"/><Relationship Id="rId47" Type="http://schemas.openxmlformats.org/officeDocument/2006/relationships/hyperlink" Target="https://lancelot-nk.github.io/" TargetMode="External"/><Relationship Id="rId49" Type="http://schemas.openxmlformats.org/officeDocument/2006/relationships/hyperlink" Target="https://www.lytx.com/" TargetMode="External"/><Relationship Id="rId5" Type="http://schemas.openxmlformats.org/officeDocument/2006/relationships/styles" Target="styles.xml"/><Relationship Id="rId6" Type="http://schemas.openxmlformats.org/officeDocument/2006/relationships/hyperlink" Target="http://lancelot-nk.github.io" TargetMode="External"/><Relationship Id="rId7" Type="http://schemas.openxmlformats.org/officeDocument/2006/relationships/hyperlink" Target="http://lancelot-nk.github.io" TargetMode="External"/><Relationship Id="rId8" Type="http://schemas.openxmlformats.org/officeDocument/2006/relationships/hyperlink" Target="mailto:lancelotsmnk@gmail.com" TargetMode="External"/><Relationship Id="rId73" Type="http://schemas.openxmlformats.org/officeDocument/2006/relationships/hyperlink" Target="https://certnexus.com/certified-ethical-emerging-technologist-ceet/" TargetMode="External"/><Relationship Id="rId72" Type="http://schemas.openxmlformats.org/officeDocument/2006/relationships/hyperlink" Target="https://grow.google/certificates/project-management/#?modal_active=none" TargetMode="External"/><Relationship Id="rId31" Type="http://schemas.openxmlformats.org/officeDocument/2006/relationships/hyperlink" Target="https://lancelot-nk.github.io/" TargetMode="External"/><Relationship Id="rId75" Type="http://schemas.openxmlformats.org/officeDocument/2006/relationships/hyperlink" Target="https://drive.google.com/file/d/1e7oWN5LqFH2n5Y_Bj5cbgkr5N1jZDlRD/view" TargetMode="External"/><Relationship Id="rId30" Type="http://schemas.openxmlformats.org/officeDocument/2006/relationships/hyperlink" Target="https://lancelot-nk.github.io/" TargetMode="External"/><Relationship Id="rId74" Type="http://schemas.openxmlformats.org/officeDocument/2006/relationships/hyperlink" Target="https://certnexus.com/certified-ethical-emerging-technologist-ceet/" TargetMode="External"/><Relationship Id="rId33" Type="http://schemas.openxmlformats.org/officeDocument/2006/relationships/hyperlink" Target="https://www.nyc.gov/main" TargetMode="External"/><Relationship Id="rId77" Type="http://schemas.openxmlformats.org/officeDocument/2006/relationships/hyperlink" Target="https://drive.google.com/file/d/1e7oWN5LqFH2n5Y_Bj5cbgkr5N1jZDlRD/view" TargetMode="External"/><Relationship Id="rId32" Type="http://schemas.openxmlformats.org/officeDocument/2006/relationships/hyperlink" Target="https://lancelot-nk.github.io/" TargetMode="External"/><Relationship Id="rId76" Type="http://schemas.openxmlformats.org/officeDocument/2006/relationships/hyperlink" Target="https://drive.google.com/file/d/1e7oWN5LqFH2n5Y_Bj5cbgkr5N1jZDlRD/view" TargetMode="External"/><Relationship Id="rId35" Type="http://schemas.openxmlformats.org/officeDocument/2006/relationships/hyperlink" Target="https://lancelot-nk.github.io/" TargetMode="External"/><Relationship Id="rId79" Type="http://schemas.openxmlformats.org/officeDocument/2006/relationships/hyperlink" Target="https://oir.nih.gov/sourcebook/ethical-conduct/research-ethics" TargetMode="External"/><Relationship Id="rId34" Type="http://schemas.openxmlformats.org/officeDocument/2006/relationships/hyperlink" Target="https://lancelot-nk.github.io/" TargetMode="External"/><Relationship Id="rId78" Type="http://schemas.openxmlformats.org/officeDocument/2006/relationships/hyperlink" Target="https://oir.nih.gov/sourcebook/ethical-conduct/research-ethics" TargetMode="External"/><Relationship Id="rId71" Type="http://schemas.openxmlformats.org/officeDocument/2006/relationships/hyperlink" Target="https://grow.google/certificates/project-management/#?modal_active=none" TargetMode="External"/><Relationship Id="rId70" Type="http://schemas.openxmlformats.org/officeDocument/2006/relationships/hyperlink" Target="https://learn.microsoft.com/en-us/credentials/certifications/azure-data-fundamentals/?practice-assessment-type=certification" TargetMode="External"/><Relationship Id="rId37" Type="http://schemas.openxmlformats.org/officeDocument/2006/relationships/hyperlink" Target="https://www.comprehensiveliferesources.org/" TargetMode="External"/><Relationship Id="rId36" Type="http://schemas.openxmlformats.org/officeDocument/2006/relationships/hyperlink" Target="https://lancelot-nk.github.io/" TargetMode="External"/><Relationship Id="rId39" Type="http://schemas.openxmlformats.org/officeDocument/2006/relationships/hyperlink" Target="https://lancelot-nk.github.io/" TargetMode="External"/><Relationship Id="rId38" Type="http://schemas.openxmlformats.org/officeDocument/2006/relationships/hyperlink" Target="https://lancelot-nk.github.io/" TargetMode="External"/><Relationship Id="rId62" Type="http://schemas.openxmlformats.org/officeDocument/2006/relationships/hyperlink" Target="https://drive.google.com/file/d/1mCYOgNBPo_6ZS2A_PCVpUHdUXcOgVBSu/edit" TargetMode="External"/><Relationship Id="rId61" Type="http://schemas.openxmlformats.org/officeDocument/2006/relationships/hyperlink" Target="https://drive.google.com/file/d/1mCYOgNBPo_6ZS2A_PCVpUHdUXcOgVBSu/edit" TargetMode="External"/><Relationship Id="rId20" Type="http://schemas.openxmlformats.org/officeDocument/2006/relationships/hyperlink" Target="https://professional-education-gl.mit.edu/mit-online-data-science-program" TargetMode="External"/><Relationship Id="rId64" Type="http://schemas.openxmlformats.org/officeDocument/2006/relationships/hyperlink" Target="http://linkedin.com/in/lancelotnk/" TargetMode="External"/><Relationship Id="rId63" Type="http://schemas.openxmlformats.org/officeDocument/2006/relationships/hyperlink" Target="http://lancelot-nk.github.io" TargetMode="External"/><Relationship Id="rId22" Type="http://schemas.openxmlformats.org/officeDocument/2006/relationships/hyperlink" Target="https://lancelot-nk.github.io/" TargetMode="External"/><Relationship Id="rId66" Type="http://schemas.openxmlformats.org/officeDocument/2006/relationships/hyperlink" Target="https://professional-education-gl.mit.edu/mit-online-data-science-program" TargetMode="External"/><Relationship Id="rId21" Type="http://schemas.openxmlformats.org/officeDocument/2006/relationships/hyperlink" Target="https://lancelot-nk.github.io/" TargetMode="External"/><Relationship Id="rId65" Type="http://schemas.openxmlformats.org/officeDocument/2006/relationships/hyperlink" Target="http://lancelot-nk.github.io" TargetMode="External"/><Relationship Id="rId24" Type="http://schemas.openxmlformats.org/officeDocument/2006/relationships/hyperlink" Target="https://learn.microsoft.com/en-us/credentials/certifications/azure-data-fundamentals/?practice-assessment-type=certification" TargetMode="External"/><Relationship Id="rId68" Type="http://schemas.openxmlformats.org/officeDocument/2006/relationships/hyperlink" Target="https://professional-education-gl.mit.edu/mit-online-data-science-program" TargetMode="External"/><Relationship Id="rId23" Type="http://schemas.openxmlformats.org/officeDocument/2006/relationships/hyperlink" Target="https://lancelot-nk.github.io/" TargetMode="External"/><Relationship Id="rId67" Type="http://schemas.openxmlformats.org/officeDocument/2006/relationships/hyperlink" Target="https://professional-education-gl.mit.edu/mit-online-data-science-program" TargetMode="External"/><Relationship Id="rId60" Type="http://schemas.openxmlformats.org/officeDocument/2006/relationships/hyperlink" Target="https://lancelot-nk.github.io/" TargetMode="External"/><Relationship Id="rId26" Type="http://schemas.openxmlformats.org/officeDocument/2006/relationships/hyperlink" Target="https://lancelot-nk.github.io/" TargetMode="External"/><Relationship Id="rId25" Type="http://schemas.openxmlformats.org/officeDocument/2006/relationships/hyperlink" Target="https://lancelot-nk.github.io/" TargetMode="External"/><Relationship Id="rId69" Type="http://schemas.openxmlformats.org/officeDocument/2006/relationships/hyperlink" Target="https://learn.microsoft.com/en-us/credentials/certifications/azure-data-fundamentals/?practice-assessment-type=certification" TargetMode="External"/><Relationship Id="rId28" Type="http://schemas.openxmlformats.org/officeDocument/2006/relationships/hyperlink" Target="https://a069-access.nyc.gov/accesshra/" TargetMode="External"/><Relationship Id="rId27" Type="http://schemas.openxmlformats.org/officeDocument/2006/relationships/hyperlink" Target="https://lancelot-nk.github.io/" TargetMode="External"/><Relationship Id="rId29" Type="http://schemas.openxmlformats.org/officeDocument/2006/relationships/hyperlink" Target="https://lancelot-nk.github.io/" TargetMode="External"/><Relationship Id="rId51" Type="http://schemas.openxmlformats.org/officeDocument/2006/relationships/hyperlink" Target="https://lancelot-nk.github.io/" TargetMode="External"/><Relationship Id="rId95" Type="http://schemas.openxmlformats.org/officeDocument/2006/relationships/header" Target="header1.xml"/><Relationship Id="rId50" Type="http://schemas.openxmlformats.org/officeDocument/2006/relationships/hyperlink" Target="https://lancelot-nk.github.io/" TargetMode="External"/><Relationship Id="rId94" Type="http://schemas.openxmlformats.org/officeDocument/2006/relationships/hyperlink" Target="http://lancelot-nk.github.io" TargetMode="External"/><Relationship Id="rId53" Type="http://schemas.openxmlformats.org/officeDocument/2006/relationships/hyperlink" Target="https://www.she-inc.org/" TargetMode="External"/><Relationship Id="rId52" Type="http://schemas.openxmlformats.org/officeDocument/2006/relationships/hyperlink" Target="https://lancelot-nk.github.io/" TargetMode="External"/><Relationship Id="rId96" Type="http://schemas.openxmlformats.org/officeDocument/2006/relationships/footer" Target="footer1.xml"/><Relationship Id="rId11" Type="http://schemas.openxmlformats.org/officeDocument/2006/relationships/hyperlink" Target="http://github.com/lancelot-nk" TargetMode="External"/><Relationship Id="rId55" Type="http://schemas.openxmlformats.org/officeDocument/2006/relationships/hyperlink" Target="https://lancelot-nk.github.io/" TargetMode="External"/><Relationship Id="rId10" Type="http://schemas.openxmlformats.org/officeDocument/2006/relationships/hyperlink" Target="http://lancelot-nk.github.io" TargetMode="External"/><Relationship Id="rId54" Type="http://schemas.openxmlformats.org/officeDocument/2006/relationships/hyperlink" Target="https://lancelot-nk.github.io/" TargetMode="External"/><Relationship Id="rId13" Type="http://schemas.openxmlformats.org/officeDocument/2006/relationships/hyperlink" Target="http://lancelot-nk.github.io" TargetMode="External"/><Relationship Id="rId57" Type="http://schemas.openxmlformats.org/officeDocument/2006/relationships/hyperlink" Target="https://www.kingmanisland.com/living-classroom" TargetMode="External"/><Relationship Id="rId12" Type="http://schemas.openxmlformats.org/officeDocument/2006/relationships/hyperlink" Target="http://lancelot-nk.github.io" TargetMode="External"/><Relationship Id="rId56" Type="http://schemas.openxmlformats.org/officeDocument/2006/relationships/hyperlink" Target="https://lancelot-nk.github.io/" TargetMode="External"/><Relationship Id="rId91" Type="http://schemas.openxmlformats.org/officeDocument/2006/relationships/hyperlink" Target="https://github.com/lancelot-nk/lancelot-nk.github.io/tree/V2/public" TargetMode="External"/><Relationship Id="rId90" Type="http://schemas.openxmlformats.org/officeDocument/2006/relationships/hyperlink" Target="https://lancelot-nk.github.io/" TargetMode="External"/><Relationship Id="rId93" Type="http://schemas.openxmlformats.org/officeDocument/2006/relationships/hyperlink" Target="https://github.com/lancelot-nk/lancelot-nk.github.io/tree/V2/public" TargetMode="External"/><Relationship Id="rId92" Type="http://schemas.openxmlformats.org/officeDocument/2006/relationships/hyperlink" Target="https://github.com/lancelot-nk/lancelot-nk.github.io/tree/V2/public" TargetMode="External"/><Relationship Id="rId15" Type="http://schemas.openxmlformats.org/officeDocument/2006/relationships/hyperlink" Target="http://lancelot-nk.github.io" TargetMode="External"/><Relationship Id="rId59" Type="http://schemas.openxmlformats.org/officeDocument/2006/relationships/hyperlink" Target="https://lancelot-nk.github.io/" TargetMode="External"/><Relationship Id="rId14" Type="http://schemas.openxmlformats.org/officeDocument/2006/relationships/hyperlink" Target="http://lancelot-nk.github.io" TargetMode="External"/><Relationship Id="rId58" Type="http://schemas.openxmlformats.org/officeDocument/2006/relationships/hyperlink" Target="https://lancelot-nk.github.io/" TargetMode="External"/><Relationship Id="rId17" Type="http://schemas.openxmlformats.org/officeDocument/2006/relationships/hyperlink" Target="http://lancelot-nk.github.io" TargetMode="External"/><Relationship Id="rId16" Type="http://schemas.openxmlformats.org/officeDocument/2006/relationships/hyperlink" Target="http://lancelot-nk.github.io" TargetMode="External"/><Relationship Id="rId19" Type="http://schemas.openxmlformats.org/officeDocument/2006/relationships/hyperlink" Target="http://lancelot-nk.github.io" TargetMode="External"/><Relationship Id="rId18" Type="http://schemas.openxmlformats.org/officeDocument/2006/relationships/hyperlink" Target="http://lancelot-nk.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