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5528A" w14:textId="66E41CE0" w:rsidR="008D27F2" w:rsidRPr="003A0082" w:rsidRDefault="003A0082" w:rsidP="003A0082">
      <w:pPr>
        <w:pStyle w:val="a3"/>
        <w:numPr>
          <w:ilvl w:val="0"/>
          <w:numId w:val="1"/>
        </w:numPr>
        <w:ind w:firstLineChars="0"/>
      </w:pPr>
      <w:r w:rsidRPr="003A0082">
        <w:rPr>
          <w:sz w:val="24"/>
        </w:rPr>
        <w:t>掷一对无偏骰子，告诉你得到的总的点数为：(a) 7; (b) 12。问各得到多少信息量。</w:t>
      </w:r>
    </w:p>
    <w:p w14:paraId="5834B4E2" w14:textId="31485400" w:rsidR="003A0082" w:rsidRPr="003A0082" w:rsidRDefault="003A0082" w:rsidP="003A0082">
      <w:pPr>
        <w:pStyle w:val="a3"/>
        <w:numPr>
          <w:ilvl w:val="0"/>
          <w:numId w:val="1"/>
        </w:numPr>
        <w:ind w:firstLineChars="0"/>
      </w:pPr>
      <w:r w:rsidRPr="004F38BE">
        <w:rPr>
          <w:sz w:val="24"/>
        </w:rPr>
        <w:t>随机掷3颗骰子，X表示第一颗骰子的结果，Y表示第一和第二颗骰子的点数之和，Z表示3颗骰子的点数之和，试求</w:t>
      </w:r>
      <w:r w:rsidRPr="004F38BE">
        <w:rPr>
          <w:position w:val="-10"/>
          <w:sz w:val="24"/>
        </w:rPr>
        <w:object w:dxaOrig="920" w:dyaOrig="320" w14:anchorId="79ED0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05pt;height:16.05pt" o:ole="">
            <v:imagedata r:id="rId5" o:title=""/>
          </v:shape>
          <o:OLEObject Type="Embed" ProgID="Equation.3" ShapeID="_x0000_i1025" DrawAspect="Content" ObjectID="_1644092264" r:id="rId6"/>
        </w:object>
      </w:r>
      <w:r w:rsidRPr="004F38BE">
        <w:rPr>
          <w:sz w:val="24"/>
        </w:rPr>
        <w:t>、</w:t>
      </w:r>
      <w:r w:rsidRPr="004F38BE">
        <w:rPr>
          <w:position w:val="-10"/>
          <w:sz w:val="24"/>
        </w:rPr>
        <w:object w:dxaOrig="960" w:dyaOrig="320" w14:anchorId="1446DEF4">
          <v:shape id="_x0000_i1026" type="#_x0000_t75" style="width:47.9pt;height:16.05pt" o:ole="">
            <v:imagedata r:id="rId7" o:title=""/>
          </v:shape>
          <o:OLEObject Type="Embed" ProgID="Equation.3" ShapeID="_x0000_i1026" DrawAspect="Content" ObjectID="_1644092265" r:id="rId8"/>
        </w:object>
      </w:r>
      <w:r w:rsidRPr="004F38BE">
        <w:rPr>
          <w:sz w:val="24"/>
        </w:rPr>
        <w:t>、</w:t>
      </w:r>
      <w:r w:rsidRPr="004F38BE">
        <w:rPr>
          <w:position w:val="-10"/>
          <w:sz w:val="24"/>
        </w:rPr>
        <w:object w:dxaOrig="1219" w:dyaOrig="320" w14:anchorId="7DE3E0D2">
          <v:shape id="_x0000_i1027" type="#_x0000_t75" style="width:61.05pt;height:16.05pt" o:ole="">
            <v:imagedata r:id="rId9" o:title=""/>
          </v:shape>
          <o:OLEObject Type="Embed" ProgID="Equation.3" ShapeID="_x0000_i1027" DrawAspect="Content" ObjectID="_1644092266" r:id="rId10"/>
        </w:object>
      </w:r>
      <w:r w:rsidRPr="004F38BE">
        <w:rPr>
          <w:sz w:val="24"/>
        </w:rPr>
        <w:t>、</w:t>
      </w:r>
      <w:r w:rsidRPr="004F38BE">
        <w:rPr>
          <w:position w:val="-10"/>
          <w:sz w:val="24"/>
        </w:rPr>
        <w:object w:dxaOrig="1219" w:dyaOrig="320" w14:anchorId="2A34E29C">
          <v:shape id="_x0000_i1028" type="#_x0000_t75" style="width:61.05pt;height:16.05pt" o:ole="">
            <v:imagedata r:id="rId11" o:title=""/>
          </v:shape>
          <o:OLEObject Type="Embed" ProgID="Equation.3" ShapeID="_x0000_i1028" DrawAspect="Content" ObjectID="_1644092267" r:id="rId12"/>
        </w:object>
      </w:r>
      <w:r w:rsidRPr="004F38BE">
        <w:rPr>
          <w:sz w:val="24"/>
        </w:rPr>
        <w:t>、</w:t>
      </w:r>
      <w:r w:rsidRPr="004F38BE">
        <w:rPr>
          <w:position w:val="-10"/>
          <w:sz w:val="24"/>
        </w:rPr>
        <w:object w:dxaOrig="980" w:dyaOrig="320" w14:anchorId="49E63A23">
          <v:shape id="_x0000_i1029" type="#_x0000_t75" style="width:49pt;height:16.05pt" o:ole="">
            <v:imagedata r:id="rId13" o:title=""/>
          </v:shape>
          <o:OLEObject Type="Embed" ProgID="Equation.3" ShapeID="_x0000_i1029" DrawAspect="Content" ObjectID="_1644092268" r:id="rId14"/>
        </w:object>
      </w:r>
      <w:r w:rsidRPr="004F38BE">
        <w:rPr>
          <w:sz w:val="24"/>
        </w:rPr>
        <w:t>。</w:t>
      </w:r>
    </w:p>
    <w:p w14:paraId="774E7319" w14:textId="565B6D46" w:rsidR="003A0082" w:rsidRPr="003A0082" w:rsidRDefault="003A0082" w:rsidP="003A0082">
      <w:pPr>
        <w:pStyle w:val="a3"/>
        <w:numPr>
          <w:ilvl w:val="0"/>
          <w:numId w:val="1"/>
        </w:numPr>
        <w:ind w:firstLineChars="0"/>
        <w:outlineLvl w:val="1"/>
        <w:rPr>
          <w:sz w:val="24"/>
        </w:rPr>
      </w:pPr>
      <w:r w:rsidRPr="003A0082">
        <w:rPr>
          <w:sz w:val="24"/>
        </w:rPr>
        <w:t>令{</w:t>
      </w:r>
      <w:r w:rsidRPr="004F38BE">
        <w:rPr>
          <w:position w:val="-12"/>
        </w:rPr>
        <w:object w:dxaOrig="1320" w:dyaOrig="360" w14:anchorId="16A30368">
          <v:shape id="_x0000_i1035" type="#_x0000_t75" style="width:66.1pt;height:17.95pt" o:ole="">
            <v:imagedata r:id="rId15" o:title=""/>
          </v:shape>
          <o:OLEObject Type="Embed" ProgID="Equation.3" ShapeID="_x0000_i1035" DrawAspect="Content" ObjectID="_1644092269" r:id="rId16"/>
        </w:object>
      </w:r>
      <w:r w:rsidRPr="003A0082">
        <w:rPr>
          <w:sz w:val="24"/>
        </w:rPr>
        <w:t>}为一等</w:t>
      </w:r>
      <w:proofErr w:type="gramStart"/>
      <w:r w:rsidRPr="003A0082">
        <w:rPr>
          <w:sz w:val="24"/>
        </w:rPr>
        <w:t>概消息</w:t>
      </w:r>
      <w:proofErr w:type="gramEnd"/>
      <w:r w:rsidRPr="003A0082">
        <w:rPr>
          <w:sz w:val="24"/>
        </w:rPr>
        <w:t>集，各消息相应被编成下述二元码字</w:t>
      </w:r>
    </w:p>
    <w:p w14:paraId="17A27B6C" w14:textId="77777777" w:rsidR="003A0082" w:rsidRPr="003A0082" w:rsidRDefault="003A0082" w:rsidP="003A0082">
      <w:pPr>
        <w:rPr>
          <w:sz w:val="24"/>
        </w:rPr>
      </w:pPr>
      <w:r w:rsidRPr="003A0082">
        <w:rPr>
          <w:sz w:val="24"/>
        </w:rPr>
        <w:t xml:space="preserve">    </w:t>
      </w:r>
      <w:r w:rsidRPr="004F38BE">
        <w:rPr>
          <w:position w:val="-10"/>
        </w:rPr>
        <w:object w:dxaOrig="240" w:dyaOrig="340" w14:anchorId="06C66ECC">
          <v:shape id="_x0000_i1036" type="#_x0000_t75" style="width:12.05pt;height:17.15pt" o:ole="">
            <v:imagedata r:id="rId17" o:title=""/>
          </v:shape>
          <o:OLEObject Type="Embed" ProgID="Equation.3" ShapeID="_x0000_i1036" DrawAspect="Content" ObjectID="_1644092270" r:id="rId18"/>
        </w:object>
      </w:r>
      <w:r w:rsidRPr="003A0082">
        <w:rPr>
          <w:sz w:val="24"/>
        </w:rPr>
        <w:t>=0000，</w:t>
      </w:r>
      <w:r w:rsidRPr="004F38BE">
        <w:rPr>
          <w:position w:val="-10"/>
        </w:rPr>
        <w:object w:dxaOrig="279" w:dyaOrig="340" w14:anchorId="05953C90">
          <v:shape id="_x0000_i1037" type="#_x0000_t75" style="width:13.9pt;height:17.15pt" o:ole="">
            <v:imagedata r:id="rId19" o:title=""/>
          </v:shape>
          <o:OLEObject Type="Embed" ProgID="Equation.3" ShapeID="_x0000_i1037" DrawAspect="Content" ObjectID="_1644092271" r:id="rId20"/>
        </w:object>
      </w:r>
      <w:r w:rsidRPr="003A0082">
        <w:rPr>
          <w:sz w:val="24"/>
        </w:rPr>
        <w:t>=0011，</w:t>
      </w:r>
      <w:r w:rsidRPr="004F38BE">
        <w:rPr>
          <w:position w:val="-12"/>
        </w:rPr>
        <w:object w:dxaOrig="260" w:dyaOrig="360" w14:anchorId="4941197C">
          <v:shape id="_x0000_i1038" type="#_x0000_t75" style="width:13.1pt;height:17.95pt" o:ole="">
            <v:imagedata r:id="rId21" o:title=""/>
          </v:shape>
          <o:OLEObject Type="Embed" ProgID="Equation.3" ShapeID="_x0000_i1038" DrawAspect="Content" ObjectID="_1644092272" r:id="rId22"/>
        </w:object>
      </w:r>
      <w:r w:rsidRPr="003A0082">
        <w:rPr>
          <w:sz w:val="24"/>
        </w:rPr>
        <w:t>=0101，</w:t>
      </w:r>
      <w:r w:rsidRPr="004F38BE">
        <w:rPr>
          <w:position w:val="-10"/>
        </w:rPr>
        <w:object w:dxaOrig="279" w:dyaOrig="340" w14:anchorId="617B7439">
          <v:shape id="_x0000_i1039" type="#_x0000_t75" style="width:13.9pt;height:17.15pt" o:ole="">
            <v:imagedata r:id="rId23" o:title=""/>
          </v:shape>
          <o:OLEObject Type="Embed" ProgID="Equation.3" ShapeID="_x0000_i1039" DrawAspect="Content" ObjectID="_1644092273" r:id="rId24"/>
        </w:object>
      </w:r>
      <w:r w:rsidRPr="003A0082">
        <w:rPr>
          <w:sz w:val="24"/>
        </w:rPr>
        <w:t>=0110，</w:t>
      </w:r>
    </w:p>
    <w:p w14:paraId="4F65A318" w14:textId="77777777" w:rsidR="003A0082" w:rsidRPr="003A0082" w:rsidRDefault="003A0082" w:rsidP="003A0082">
      <w:pPr>
        <w:ind w:firstLineChars="200" w:firstLine="480"/>
        <w:rPr>
          <w:sz w:val="24"/>
        </w:rPr>
      </w:pPr>
      <w:r w:rsidRPr="004F38BE">
        <w:rPr>
          <w:position w:val="-12"/>
        </w:rPr>
        <w:object w:dxaOrig="260" w:dyaOrig="360" w14:anchorId="5826A82A">
          <v:shape id="_x0000_i1040" type="#_x0000_t75" style="width:13.1pt;height:17.95pt" o:ole="">
            <v:imagedata r:id="rId25" o:title=""/>
          </v:shape>
          <o:OLEObject Type="Embed" ProgID="Equation.3" ShapeID="_x0000_i1040" DrawAspect="Content" ObjectID="_1644092274" r:id="rId26"/>
        </w:object>
      </w:r>
      <w:r w:rsidRPr="003A0082">
        <w:rPr>
          <w:sz w:val="24"/>
        </w:rPr>
        <w:t>=1001，</w:t>
      </w:r>
      <w:r w:rsidRPr="004F38BE">
        <w:rPr>
          <w:position w:val="-12"/>
        </w:rPr>
        <w:object w:dxaOrig="279" w:dyaOrig="360" w14:anchorId="5E0E3DF4">
          <v:shape id="_x0000_i1041" type="#_x0000_t75" style="width:13.9pt;height:17.95pt" o:ole="">
            <v:imagedata r:id="rId27" o:title=""/>
          </v:shape>
          <o:OLEObject Type="Embed" ProgID="Equation.3" ShapeID="_x0000_i1041" DrawAspect="Content" ObjectID="_1644092275" r:id="rId28"/>
        </w:object>
      </w:r>
      <w:r w:rsidRPr="003A0082">
        <w:rPr>
          <w:sz w:val="24"/>
        </w:rPr>
        <w:t>=1010，</w:t>
      </w:r>
      <w:r w:rsidRPr="004F38BE">
        <w:rPr>
          <w:position w:val="-12"/>
        </w:rPr>
        <w:object w:dxaOrig="279" w:dyaOrig="360" w14:anchorId="636BACA7">
          <v:shape id="_x0000_i1042" type="#_x0000_t75" style="width:13.9pt;height:17.95pt" o:ole="">
            <v:imagedata r:id="rId29" o:title=""/>
          </v:shape>
          <o:OLEObject Type="Embed" ProgID="Equation.3" ShapeID="_x0000_i1042" DrawAspect="Content" ObjectID="_1644092276" r:id="rId30"/>
        </w:object>
      </w:r>
      <w:r w:rsidRPr="003A0082">
        <w:rPr>
          <w:sz w:val="24"/>
        </w:rPr>
        <w:t>=1100，</w:t>
      </w:r>
      <w:r w:rsidRPr="004F38BE">
        <w:rPr>
          <w:position w:val="-12"/>
        </w:rPr>
        <w:object w:dxaOrig="260" w:dyaOrig="360" w14:anchorId="34CB7BE7">
          <v:shape id="_x0000_i1043" type="#_x0000_t75" style="width:13.1pt;height:17.95pt" o:ole="">
            <v:imagedata r:id="rId31" o:title=""/>
          </v:shape>
          <o:OLEObject Type="Embed" ProgID="Equation.3" ShapeID="_x0000_i1043" DrawAspect="Content" ObjectID="_1644092277" r:id="rId32"/>
        </w:object>
      </w:r>
      <w:r w:rsidRPr="003A0082">
        <w:rPr>
          <w:sz w:val="24"/>
        </w:rPr>
        <w:t>=1111</w:t>
      </w:r>
    </w:p>
    <w:p w14:paraId="092EA6CA" w14:textId="77777777" w:rsidR="003A0082" w:rsidRPr="003A0082" w:rsidRDefault="003A0082" w:rsidP="003A0082">
      <w:pPr>
        <w:ind w:firstLineChars="200" w:firstLine="480"/>
        <w:rPr>
          <w:sz w:val="24"/>
        </w:rPr>
      </w:pPr>
      <w:r w:rsidRPr="003A0082">
        <w:rPr>
          <w:sz w:val="24"/>
        </w:rPr>
        <w:t>通过转移概率为</w:t>
      </w:r>
      <w:r w:rsidRPr="003A0082">
        <w:rPr>
          <w:i/>
          <w:sz w:val="24"/>
        </w:rPr>
        <w:t>p</w:t>
      </w:r>
      <w:r w:rsidRPr="003A0082">
        <w:rPr>
          <w:sz w:val="24"/>
        </w:rPr>
        <w:t>的BSC传送。求：</w:t>
      </w:r>
    </w:p>
    <w:p w14:paraId="5DC14968" w14:textId="77777777" w:rsidR="003A0082" w:rsidRPr="003A0082" w:rsidRDefault="003A0082" w:rsidP="003A0082">
      <w:pPr>
        <w:ind w:firstLineChars="200" w:firstLine="480"/>
        <w:rPr>
          <w:sz w:val="24"/>
        </w:rPr>
      </w:pPr>
      <w:r w:rsidRPr="003A0082">
        <w:rPr>
          <w:sz w:val="24"/>
        </w:rPr>
        <w:t>(a)接收到的第一个数字0与</w:t>
      </w:r>
      <w:r w:rsidRPr="004F38BE">
        <w:rPr>
          <w:position w:val="-10"/>
        </w:rPr>
        <w:object w:dxaOrig="240" w:dyaOrig="340" w14:anchorId="7D5D22B5">
          <v:shape id="_x0000_i1044" type="#_x0000_t75" style="width:12.05pt;height:17.15pt" o:ole="">
            <v:imagedata r:id="rId17" o:title=""/>
          </v:shape>
          <o:OLEObject Type="Embed" ProgID="Equation.3" ShapeID="_x0000_i1044" DrawAspect="Content" ObjectID="_1644092278" r:id="rId33"/>
        </w:object>
      </w:r>
      <w:r w:rsidRPr="003A0082">
        <w:rPr>
          <w:sz w:val="24"/>
        </w:rPr>
        <w:t>之间的互信息量。</w:t>
      </w:r>
    </w:p>
    <w:p w14:paraId="5B29F332" w14:textId="77777777" w:rsidR="003A0082" w:rsidRPr="003A0082" w:rsidRDefault="003A0082" w:rsidP="003A0082">
      <w:pPr>
        <w:ind w:firstLineChars="200" w:firstLine="480"/>
        <w:rPr>
          <w:sz w:val="24"/>
        </w:rPr>
      </w:pPr>
      <w:r w:rsidRPr="003A0082">
        <w:rPr>
          <w:sz w:val="24"/>
        </w:rPr>
        <w:t>(b)接收到的前二个数字00与</w:t>
      </w:r>
      <w:r w:rsidRPr="004F38BE">
        <w:rPr>
          <w:position w:val="-10"/>
        </w:rPr>
        <w:object w:dxaOrig="240" w:dyaOrig="340" w14:anchorId="79097921">
          <v:shape id="_x0000_i1045" type="#_x0000_t75" style="width:12.05pt;height:17.15pt" o:ole="">
            <v:imagedata r:id="rId17" o:title=""/>
          </v:shape>
          <o:OLEObject Type="Embed" ProgID="Equation.3" ShapeID="_x0000_i1045" DrawAspect="Content" ObjectID="_1644092279" r:id="rId34"/>
        </w:object>
      </w:r>
      <w:r w:rsidRPr="003A0082">
        <w:rPr>
          <w:sz w:val="24"/>
        </w:rPr>
        <w:t>之间的互信息量。</w:t>
      </w:r>
    </w:p>
    <w:p w14:paraId="7363ABE3" w14:textId="77777777" w:rsidR="003A0082" w:rsidRPr="003A0082" w:rsidRDefault="003A0082" w:rsidP="003A0082">
      <w:pPr>
        <w:ind w:firstLineChars="200" w:firstLine="480"/>
        <w:rPr>
          <w:sz w:val="24"/>
        </w:rPr>
      </w:pPr>
      <w:r w:rsidRPr="003A0082">
        <w:rPr>
          <w:sz w:val="24"/>
        </w:rPr>
        <w:t>(c)接收到的前三个数字000与</w:t>
      </w:r>
      <w:r w:rsidRPr="004F38BE">
        <w:rPr>
          <w:position w:val="-10"/>
        </w:rPr>
        <w:object w:dxaOrig="240" w:dyaOrig="340" w14:anchorId="7B78DF18">
          <v:shape id="_x0000_i1046" type="#_x0000_t75" style="width:12.05pt;height:17.15pt" o:ole="">
            <v:imagedata r:id="rId17" o:title=""/>
          </v:shape>
          <o:OLEObject Type="Embed" ProgID="Equation.3" ShapeID="_x0000_i1046" DrawAspect="Content" ObjectID="_1644092280" r:id="rId35"/>
        </w:object>
      </w:r>
      <w:r w:rsidRPr="003A0082">
        <w:rPr>
          <w:sz w:val="24"/>
        </w:rPr>
        <w:t>之间的互信息量。</w:t>
      </w:r>
    </w:p>
    <w:p w14:paraId="51C624CA" w14:textId="77777777" w:rsidR="003A0082" w:rsidRPr="003A0082" w:rsidRDefault="003A0082" w:rsidP="003A0082">
      <w:pPr>
        <w:ind w:firstLineChars="200" w:firstLine="480"/>
        <w:rPr>
          <w:sz w:val="24"/>
        </w:rPr>
      </w:pPr>
      <w:r w:rsidRPr="003A0082">
        <w:rPr>
          <w:sz w:val="24"/>
        </w:rPr>
        <w:t>(d)接收到的前四个数字0000与</w:t>
      </w:r>
      <w:r w:rsidRPr="004F38BE">
        <w:rPr>
          <w:position w:val="-10"/>
        </w:rPr>
        <w:object w:dxaOrig="240" w:dyaOrig="340" w14:anchorId="6713A283">
          <v:shape id="_x0000_i1047" type="#_x0000_t75" style="width:12.05pt;height:17.15pt" o:ole="">
            <v:imagedata r:id="rId17" o:title=""/>
          </v:shape>
          <o:OLEObject Type="Embed" ProgID="Equation.3" ShapeID="_x0000_i1047" DrawAspect="Content" ObjectID="_1644092281" r:id="rId36"/>
        </w:object>
      </w:r>
      <w:r w:rsidRPr="003A0082">
        <w:rPr>
          <w:sz w:val="24"/>
        </w:rPr>
        <w:t>之间的互信息量。</w:t>
      </w:r>
    </w:p>
    <w:p w14:paraId="3ECB41AB" w14:textId="77777777" w:rsidR="003A0082" w:rsidRDefault="003A0082" w:rsidP="003A0082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3A0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6426E"/>
    <w:multiLevelType w:val="hybridMultilevel"/>
    <w:tmpl w:val="5A90A652"/>
    <w:lvl w:ilvl="0" w:tplc="F564910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82"/>
    <w:rsid w:val="003A0082"/>
    <w:rsid w:val="008D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12C3"/>
  <w15:chartTrackingRefBased/>
  <w15:docId w15:val="{4CCE8BD0-D517-4CC0-922F-47175AB2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0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</dc:creator>
  <cp:keywords/>
  <dc:description/>
  <cp:lastModifiedBy>hui li</cp:lastModifiedBy>
  <cp:revision>1</cp:revision>
  <dcterms:created xsi:type="dcterms:W3CDTF">2020-02-24T15:28:00Z</dcterms:created>
  <dcterms:modified xsi:type="dcterms:W3CDTF">2020-02-24T15:31:00Z</dcterms:modified>
</cp:coreProperties>
</file>