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CD2C9" w14:textId="001C83C5" w:rsidR="00183464" w:rsidRPr="00183464" w:rsidRDefault="00183464" w:rsidP="00183464">
      <w:pPr>
        <w:rPr>
          <w:b/>
          <w:bCs/>
        </w:rPr>
      </w:pPr>
      <w:r w:rsidRPr="00183464">
        <w:rPr>
          <w:b/>
          <w:bCs/>
        </w:rPr>
        <w:t>艾伦·图灵</w:t>
      </w:r>
    </w:p>
    <w:p w14:paraId="064F59B7" w14:textId="77777777" w:rsidR="00183464" w:rsidRPr="00183464" w:rsidRDefault="00183464" w:rsidP="00183464">
      <w:r w:rsidRPr="00183464">
        <w:t>艾伦·图灵（Alan Turing）被誉为计算机科学和人工智能的奠基人之一。他的贡献不仅体现在理论研究的高度创新上，而且在实际应用中也产生了重要影响。1936年，图灵在其论文中提出了“图灵机”的概念，这是一种抽象的计算模型，能够对任何算法或程序进行模拟。这一理论突破为计算理论奠定了基础，不仅解决了希尔伯特的决断问题，也为后来的计算机设计和编程提供了理论支持。</w:t>
      </w:r>
    </w:p>
    <w:p w14:paraId="2D317C27" w14:textId="77777777" w:rsidR="00183464" w:rsidRPr="00183464" w:rsidRDefault="00183464" w:rsidP="00183464">
      <w:r w:rsidRPr="00183464">
        <w:t>在第二次世界大战期间，图灵的工作成为决定性因素之一。他负责的密码破译工作，特别是对德国“英格玛”密码机的破译，极大地加速了盟军的胜利。图灵及他的团队在英国布莱切利园（Bletchley Park）工作，他们使用了一种早期的计算机——“Colossus”，进行信息解码。这项工作不仅拯救了数以万计的生命，也改变了战争的进程，展示了计算机在真实世界中的强大应用潜力。</w:t>
      </w:r>
    </w:p>
    <w:p w14:paraId="5E74A042" w14:textId="77777777" w:rsidR="00183464" w:rsidRDefault="00183464" w:rsidP="00183464">
      <w:r w:rsidRPr="00183464">
        <w:t>然而，尽管图灵在科学和社会上都做出了卓越的贡献，他的个人生活却充满了不幸。由于他是同性恋者，在当时的英国社会中受到严重歧视和迫害。1952年，图灵被控以“严重不道德行为”，最终选择接受化学阉割。此后不久，他于1954年去世，年仅41岁。图灵的故事凸显了社会对科技影响及科学家个人信仰和生活的复杂关系。</w:t>
      </w:r>
    </w:p>
    <w:p w14:paraId="01EB7A81" w14:textId="77777777" w:rsidR="00183464" w:rsidRPr="00183464" w:rsidRDefault="00183464" w:rsidP="00183464">
      <w:pPr>
        <w:rPr>
          <w:rFonts w:hint="eastAsia"/>
        </w:rPr>
      </w:pPr>
    </w:p>
    <w:p w14:paraId="3B34F7BE" w14:textId="60F7C3FA" w:rsidR="00183464" w:rsidRPr="00183464" w:rsidRDefault="00183464" w:rsidP="00183464">
      <w:pPr>
        <w:rPr>
          <w:b/>
          <w:bCs/>
        </w:rPr>
      </w:pPr>
      <w:r w:rsidRPr="00183464">
        <w:rPr>
          <w:b/>
          <w:bCs/>
        </w:rPr>
        <w:t>约翰·冯·诺依曼</w:t>
      </w:r>
    </w:p>
    <w:p w14:paraId="7A10FFD9" w14:textId="77777777" w:rsidR="00183464" w:rsidRPr="00183464" w:rsidRDefault="00183464" w:rsidP="00183464">
      <w:r w:rsidRPr="00183464">
        <w:t>约翰·冯·诺依曼（John von Neumann）被认为是20世纪最重要的数学家之一，他的工作涵盖了多种学科，包括计算机科学、博弈论、经济学和物理学。冯·诺依曼在计算机科学领域的重要贡献体现在其提出的“冯·诺依曼体系结构”上，该架构将程序和数据存储在同一内存中，大大推动了电子计算机的设计进程。冯·诺依曼的架构不仅成为现代计算机普遍采用的设计标准，还影响了计算机编程和计算机语言的发展。</w:t>
      </w:r>
    </w:p>
    <w:p w14:paraId="79342123" w14:textId="77777777" w:rsidR="00183464" w:rsidRPr="00183464" w:rsidRDefault="00183464" w:rsidP="00183464">
      <w:r w:rsidRPr="00183464">
        <w:t>此外，冯·诺依曼与经济学家摩根斯特恩的合作，出版了《博弈论与经济行为》，为博弈论这一重要学科奠定了基础。他的研究改变了经济学、政治学和生物学等多个领域的思维方式，使得决策和战略分析成为各种复杂环境下的重要工具。通过运用数学模型和定量分析，冯·诺依曼开创了一种新的研究范式，为现代科学研究提供了全新的视角。</w:t>
      </w:r>
    </w:p>
    <w:p w14:paraId="17E18D48" w14:textId="77777777" w:rsidR="00183464" w:rsidRDefault="00183464" w:rsidP="00183464">
      <w:r w:rsidRPr="00183464">
        <w:t>不幸的是，冯·诺依曼在自己伟大的科学成就面前，也在面对科学伦理上的挑战。他参与的曼哈顿计划使他成为核兵器发展的核心人物之一，这一决定至今仍有争议，反映了科学家在实现技术进步与社会责任之间的复杂关系</w:t>
      </w:r>
    </w:p>
    <w:p w14:paraId="5FE83EEA" w14:textId="41C75A57" w:rsidR="00183464" w:rsidRPr="00183464" w:rsidRDefault="00183464" w:rsidP="00183464">
      <w:r w:rsidRPr="00183464">
        <w:t>。</w:t>
      </w:r>
    </w:p>
    <w:p w14:paraId="6BC272F1" w14:textId="42F5CD30" w:rsidR="00183464" w:rsidRPr="00183464" w:rsidRDefault="00183464" w:rsidP="00183464">
      <w:pPr>
        <w:rPr>
          <w:b/>
          <w:bCs/>
        </w:rPr>
      </w:pPr>
      <w:r w:rsidRPr="00183464">
        <w:rPr>
          <w:b/>
          <w:bCs/>
        </w:rPr>
        <w:t>品质和精神</w:t>
      </w:r>
    </w:p>
    <w:p w14:paraId="1DC082E3" w14:textId="77777777" w:rsidR="00183464" w:rsidRPr="00183464" w:rsidRDefault="00183464" w:rsidP="00183464">
      <w:r w:rsidRPr="00183464">
        <w:t>艾伦·图灵和约翰·冯·诺依曼作为计算机发展史上的巨人，他们的品质和精神值得我们深入学习和思考：</w:t>
      </w:r>
    </w:p>
    <w:p w14:paraId="7D69F156" w14:textId="77777777" w:rsidR="00183464" w:rsidRPr="00183464" w:rsidRDefault="00183464" w:rsidP="00183464">
      <w:pPr>
        <w:numPr>
          <w:ilvl w:val="0"/>
          <w:numId w:val="1"/>
        </w:numPr>
      </w:pPr>
      <w:r w:rsidRPr="00183464">
        <w:rPr>
          <w:b/>
          <w:bCs/>
        </w:rPr>
        <w:t>创新精神</w:t>
      </w:r>
      <w:r w:rsidRPr="00183464">
        <w:t>：图灵以其独特的视角提出了众多开创性理论，而冯·诺依曼的全新架构设计同样刷新了计算机发展的可能性。他们的工作展示了无畏的创新精神，始终向未知领域探索，不断打破已有的边界。</w:t>
      </w:r>
    </w:p>
    <w:p w14:paraId="645C7D41" w14:textId="77777777" w:rsidR="00183464" w:rsidRPr="00183464" w:rsidRDefault="00183464" w:rsidP="00183464">
      <w:pPr>
        <w:numPr>
          <w:ilvl w:val="0"/>
          <w:numId w:val="1"/>
        </w:numPr>
      </w:pPr>
      <w:r w:rsidRPr="00183464">
        <w:rPr>
          <w:b/>
          <w:bCs/>
        </w:rPr>
        <w:t>勇于探索</w:t>
      </w:r>
      <w:r w:rsidRPr="00183464">
        <w:t>：无论是图灵在二战期间勇敢破译纳粹密码，还是冯·诺依曼在多个科学领域的广泛研究，他们都表现</w:t>
      </w:r>
      <w:proofErr w:type="gramStart"/>
      <w:r w:rsidRPr="00183464">
        <w:t>出探索</w:t>
      </w:r>
      <w:proofErr w:type="gramEnd"/>
      <w:r w:rsidRPr="00183464">
        <w:t>未知的勇气。他们的事迹鼓励我们在面对挑战时不要退缩，科学的进步正是源于对未知的探索与挑战。</w:t>
      </w:r>
    </w:p>
    <w:p w14:paraId="4B3E211F" w14:textId="77777777" w:rsidR="00183464" w:rsidRPr="00183464" w:rsidRDefault="00183464" w:rsidP="00183464">
      <w:pPr>
        <w:numPr>
          <w:ilvl w:val="0"/>
          <w:numId w:val="1"/>
        </w:numPr>
      </w:pPr>
      <w:r w:rsidRPr="00183464">
        <w:rPr>
          <w:b/>
          <w:bCs/>
        </w:rPr>
        <w:t>坚持真理</w:t>
      </w:r>
      <w:r w:rsidRPr="00183464">
        <w:t>：尽管社会对于个人生活的偏见让图灵经历了巨大的痛苦，但他始终坚持自己的信仰与真实的自我。图灵的</w:t>
      </w:r>
      <w:proofErr w:type="gramStart"/>
      <w:r w:rsidRPr="00183464">
        <w:t>坚韧不拔</w:t>
      </w:r>
      <w:proofErr w:type="gramEnd"/>
      <w:r w:rsidRPr="00183464">
        <w:t>精神在今天依然是广泛认可和尊重的，为追求个人信仰和权益提供了启示。</w:t>
      </w:r>
    </w:p>
    <w:p w14:paraId="29897B6E" w14:textId="77777777" w:rsidR="00183464" w:rsidRPr="00183464" w:rsidRDefault="00183464" w:rsidP="00183464">
      <w:pPr>
        <w:numPr>
          <w:ilvl w:val="0"/>
          <w:numId w:val="1"/>
        </w:numPr>
      </w:pPr>
      <w:r w:rsidRPr="00183464">
        <w:rPr>
          <w:b/>
          <w:bCs/>
        </w:rPr>
        <w:t>跨学科合作</w:t>
      </w:r>
      <w:r w:rsidRPr="00183464">
        <w:t>：冯·诺依曼的工作完美诠释了跨学科合作的重要性。他在数学、计算机科学和经济学之间的深入探讨，展现了将不同领域的知识结合起来创造更大价值的</w:t>
      </w:r>
      <w:r w:rsidRPr="00183464">
        <w:lastRenderedPageBreak/>
        <w:t>可能性。这提醒我们，现代科学研究往往需要多学科的视角与合作。</w:t>
      </w:r>
    </w:p>
    <w:p w14:paraId="1A50E449" w14:textId="77777777" w:rsidR="00183464" w:rsidRPr="00183464" w:rsidRDefault="00183464" w:rsidP="00183464">
      <w:pPr>
        <w:numPr>
          <w:ilvl w:val="0"/>
          <w:numId w:val="1"/>
        </w:numPr>
      </w:pPr>
      <w:r w:rsidRPr="00183464">
        <w:rPr>
          <w:b/>
          <w:bCs/>
        </w:rPr>
        <w:t>社会责任感</w:t>
      </w:r>
      <w:r w:rsidRPr="00183464">
        <w:t>：图灵在战争中的贡献表现了他强烈的社会责任感，他的工作不仅关乎科技本身，更关系到国家和人民的命运。而冯·诺依曼在研究核能的同时，也让我们思考科学发展对人类社会的深远影响。</w:t>
      </w:r>
    </w:p>
    <w:p w14:paraId="2C527646" w14:textId="77777777" w:rsidR="00183464" w:rsidRPr="00183464" w:rsidRDefault="00183464" w:rsidP="00183464">
      <w:r w:rsidRPr="00183464">
        <w:t>总结来说，艾伦·图灵与约翰·冯·诺依曼两位科学家不仅在技术创新方面做出了卓越成就，他们的精神品质与人文关怀同样深深影响着后人。无论是在科学探索、跨学科合作、还是在对社会责任的重视方面，他们的事迹都将永远激励着我们继续前行，勇于探索未知，推动科学进步，塑造更美好的未来。</w:t>
      </w:r>
    </w:p>
    <w:p w14:paraId="2E94CD3E" w14:textId="77777777" w:rsidR="006075AA" w:rsidRPr="00183464" w:rsidRDefault="006075AA">
      <w:pPr>
        <w:rPr>
          <w:rFonts w:hint="eastAsia"/>
        </w:rPr>
      </w:pPr>
    </w:p>
    <w:sectPr w:rsidR="006075AA" w:rsidRPr="001834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955D2D"/>
    <w:multiLevelType w:val="multilevel"/>
    <w:tmpl w:val="8388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18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958"/>
    <w:rsid w:val="00161F23"/>
    <w:rsid w:val="00183464"/>
    <w:rsid w:val="006075AA"/>
    <w:rsid w:val="00921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4846"/>
  <w15:chartTrackingRefBased/>
  <w15:docId w15:val="{476B6B7C-57C8-4624-A4B2-33C00EC0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33787">
      <w:bodyDiv w:val="1"/>
      <w:marLeft w:val="0"/>
      <w:marRight w:val="0"/>
      <w:marTop w:val="0"/>
      <w:marBottom w:val="0"/>
      <w:divBdr>
        <w:top w:val="none" w:sz="0" w:space="0" w:color="auto"/>
        <w:left w:val="none" w:sz="0" w:space="0" w:color="auto"/>
        <w:bottom w:val="none" w:sz="0" w:space="0" w:color="auto"/>
        <w:right w:val="none" w:sz="0" w:space="0" w:color="auto"/>
      </w:divBdr>
    </w:div>
    <w:div w:id="172066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皓然 兰</dc:creator>
  <cp:keywords/>
  <dc:description/>
  <cp:lastModifiedBy>皓然 兰</cp:lastModifiedBy>
  <cp:revision>2</cp:revision>
  <dcterms:created xsi:type="dcterms:W3CDTF">2024-11-11T10:05:00Z</dcterms:created>
  <dcterms:modified xsi:type="dcterms:W3CDTF">2024-11-11T10:08:00Z</dcterms:modified>
</cp:coreProperties>
</file>