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Toc16783"/>
      <w:r>
        <w:rPr>
          <w:rFonts w:hint="eastAsia"/>
        </w:rPr>
        <w:t>习  题</w:t>
      </w:r>
      <w:bookmarkEnd w:id="0"/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10.1 Verilog HDL</w:t>
      </w:r>
      <w:r>
        <w:rPr>
          <w:rFonts w:hint="eastAsia" w:cs="Times New Roman" w:eastAsiaTheme="minorEastAsia"/>
          <w:color w:val="C00000"/>
          <w:lang w:eastAsia="zh-CN"/>
        </w:rPr>
        <w:t>为信号</w:t>
      </w:r>
      <w:r>
        <w:rPr>
          <w:rFonts w:hint="eastAsia" w:cs="Times New Roman" w:eastAsiaTheme="minorEastAsia"/>
          <w:color w:val="C00000"/>
          <w:lang w:val="en-US" w:eastAsia="zh-CN"/>
        </w:rPr>
        <w:t>/变量</w:t>
      </w:r>
      <w:r>
        <w:rPr>
          <w:rFonts w:hint="default" w:ascii="Times New Roman" w:hAnsi="Times New Roman" w:cs="Times New Roman" w:eastAsiaTheme="minorEastAsia"/>
        </w:rPr>
        <w:t>定义了哪几种基本取值？4位变量共有多少种取值组合？</w:t>
      </w:r>
    </w:p>
    <w:p>
      <w:pPr>
        <w:ind w:firstLine="420" w:firstLineChars="20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>解答：</w:t>
      </w:r>
      <w:r>
        <w:rPr>
          <w:rFonts w:hint="default" w:ascii="Times New Roman" w:hAnsi="Times New Roman" w:cs="Times New Roman" w:eastAsiaTheme="minorEastAsia"/>
        </w:rPr>
        <w:t>Verilog HDL</w:t>
      </w:r>
      <w:r>
        <w:rPr>
          <w:rFonts w:hint="eastAsia" w:cs="Times New Roman" w:eastAsiaTheme="minorEastAsia"/>
          <w:lang w:eastAsia="zh-CN"/>
        </w:rPr>
        <w:t>为信号</w:t>
      </w:r>
      <w:r>
        <w:rPr>
          <w:rFonts w:hint="eastAsia" w:cs="Times New Roman" w:eastAsiaTheme="minorEastAsia"/>
          <w:lang w:val="en-US" w:eastAsia="zh-CN"/>
        </w:rPr>
        <w:t>/变量共</w:t>
      </w:r>
      <w:r>
        <w:rPr>
          <w:rFonts w:hint="default" w:ascii="Times New Roman" w:hAnsi="Times New Roman" w:cs="Times New Roman" w:eastAsiaTheme="minorEastAsia"/>
        </w:rPr>
        <w:t>定义了</w:t>
      </w:r>
      <w:r>
        <w:rPr>
          <w:rFonts w:hint="eastAsia" w:cs="Times New Roman" w:eastAsiaTheme="minorEastAsia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</w:rPr>
        <w:t>种基本取值</w:t>
      </w:r>
      <w:r>
        <w:rPr>
          <w:rFonts w:hint="eastAsia" w:cs="Times New Roman" w:eastAsiaTheme="minorEastAsia"/>
          <w:lang w:eastAsia="zh-CN"/>
        </w:rPr>
        <w:t>：</w:t>
      </w:r>
      <w:r>
        <w:rPr>
          <w:rFonts w:hint="eastAsia" w:cs="Times New Roman" w:eastAsiaTheme="minorEastAsia"/>
          <w:lang w:val="en-US" w:eastAsia="zh-CN"/>
        </w:rPr>
        <w:t>0、1、x和z，因此</w:t>
      </w:r>
      <w:r>
        <w:rPr>
          <w:rFonts w:hint="default" w:ascii="Times New Roman" w:hAnsi="Times New Roman" w:cs="Times New Roman" w:eastAsiaTheme="minorEastAsia"/>
        </w:rPr>
        <w:t>4位变量共有</w:t>
      </w:r>
      <w:r>
        <w:rPr>
          <w:rFonts w:hint="eastAsia" w:cs="Times New Roman" w:eastAsiaTheme="minorEastAsia"/>
          <w:lang w:val="en-US" w:eastAsia="zh-CN"/>
        </w:rPr>
        <w:t>4</w:t>
      </w:r>
      <w:r>
        <w:rPr>
          <w:rFonts w:hint="eastAsia" w:cs="Times New Roman" w:eastAsiaTheme="minorEastAsia"/>
          <w:vertAlign w:val="superscript"/>
          <w:lang w:val="en-US" w:eastAsia="zh-CN"/>
        </w:rPr>
        <w:t>4</w:t>
      </w:r>
      <w:r>
        <w:rPr>
          <w:rFonts w:hint="eastAsia" w:cs="Times New Roman" w:eastAsiaTheme="minorEastAsia"/>
          <w:lang w:val="en-US" w:eastAsia="zh-CN"/>
        </w:rPr>
        <w:t>=256</w:t>
      </w:r>
      <w:r>
        <w:rPr>
          <w:rFonts w:hint="default" w:ascii="Times New Roman" w:hAnsi="Times New Roman" w:cs="Times New Roman" w:eastAsiaTheme="minorEastAsia"/>
        </w:rPr>
        <w:t>种取值组合</w:t>
      </w:r>
      <w:r>
        <w:rPr>
          <w:rFonts w:hint="eastAsia" w:cs="Times New Roman" w:eastAsiaTheme="minorEastAsia"/>
          <w:lang w:eastAsia="zh-CN"/>
        </w:rPr>
        <w:t>。</w:t>
      </w: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10.2 Verilog HDL</w:t>
      </w:r>
      <w:r>
        <w:rPr>
          <w:rFonts w:hint="default" w:ascii="Times New Roman" w:hAnsi="Times New Roman" w:cs="Times New Roman" w:eastAsiaTheme="minorEastAsia"/>
          <w:lang w:eastAsia="zh-CN"/>
        </w:rPr>
        <w:t>定义了</w:t>
      </w:r>
      <w:r>
        <w:rPr>
          <w:rFonts w:hint="default" w:ascii="Times New Roman" w:hAnsi="Times New Roman" w:cs="Times New Roman" w:eastAsiaTheme="minorEastAsia"/>
        </w:rPr>
        <w:t>哪几类</w:t>
      </w:r>
      <w:r>
        <w:rPr>
          <w:rFonts w:hint="eastAsia" w:cs="Times New Roman" w:eastAsiaTheme="minorEastAsia"/>
          <w:color w:val="C00000"/>
          <w:lang w:eastAsia="zh-CN"/>
        </w:rPr>
        <w:t>基本</w:t>
      </w:r>
      <w:r>
        <w:rPr>
          <w:rFonts w:hint="default" w:ascii="Times New Roman" w:hAnsi="Times New Roman" w:cs="Times New Roman" w:eastAsiaTheme="minorEastAsia"/>
        </w:rPr>
        <w:t>数据类型？在连续赋值语句中，被赋值的对象应</w:t>
      </w:r>
      <w:r>
        <w:rPr>
          <w:rFonts w:hint="default" w:ascii="Times New Roman" w:hAnsi="Times New Roman" w:cs="Times New Roman" w:eastAsiaTheme="minorEastAsia"/>
          <w:lang w:eastAsia="zh-CN"/>
        </w:rPr>
        <w:t>该</w:t>
      </w:r>
      <w:r>
        <w:rPr>
          <w:rFonts w:hint="default" w:ascii="Times New Roman" w:hAnsi="Times New Roman" w:cs="Times New Roman" w:eastAsiaTheme="minorEastAsia"/>
        </w:rPr>
        <w:t>定义为什么数据类型？在过程赋值语句中，被赋值的对象必须定义为什么数据类型？</w:t>
      </w:r>
    </w:p>
    <w:p>
      <w:pPr>
        <w:ind w:firstLine="420" w:firstLineChars="200"/>
        <w:rPr>
          <w:rFonts w:hint="default" w:ascii="Times New Roman" w:hAnsi="Times New Roman" w:cs="Times New Roman" w:eastAsiaTheme="minorEastAsia"/>
        </w:rPr>
      </w:pPr>
      <w:r>
        <w:rPr>
          <w:rFonts w:hint="eastAsia" w:cs="Times New Roman" w:eastAsiaTheme="minorEastAsia"/>
          <w:lang w:eastAsia="zh-CN"/>
        </w:rPr>
        <w:t>解答：</w:t>
      </w:r>
      <w:r>
        <w:rPr>
          <w:rFonts w:hint="default" w:ascii="Times New Roman" w:hAnsi="Times New Roman" w:cs="Times New Roman" w:eastAsiaTheme="minorEastAsia"/>
        </w:rPr>
        <w:t>Verilog HDL</w:t>
      </w:r>
      <w:r>
        <w:rPr>
          <w:rFonts w:hint="default" w:ascii="Times New Roman" w:hAnsi="Times New Roman" w:cs="Times New Roman" w:eastAsiaTheme="minorEastAsia"/>
          <w:lang w:eastAsia="zh-CN"/>
        </w:rPr>
        <w:t>定义了</w:t>
      </w:r>
      <w:r>
        <w:rPr>
          <w:rFonts w:hint="eastAsia" w:cs="Times New Roman" w:eastAsiaTheme="minorEastAsia"/>
          <w:lang w:eastAsia="zh-CN"/>
        </w:rPr>
        <w:t>线网和变量两种基本</w:t>
      </w:r>
      <w:r>
        <w:rPr>
          <w:rFonts w:hint="default" w:ascii="Times New Roman" w:hAnsi="Times New Roman" w:cs="Times New Roman" w:eastAsiaTheme="minorEastAsia"/>
        </w:rPr>
        <w:t>数据类型</w:t>
      </w:r>
      <w:r>
        <w:rPr>
          <w:rFonts w:hint="eastAsia" w:cs="Times New Roman" w:eastAsiaTheme="minorEastAsia"/>
          <w:lang w:eastAsia="zh-CN"/>
        </w:rPr>
        <w:t>。</w:t>
      </w:r>
      <w:r>
        <w:rPr>
          <w:rFonts w:hint="default" w:ascii="Times New Roman" w:hAnsi="Times New Roman" w:cs="Times New Roman" w:eastAsiaTheme="minorEastAsia"/>
        </w:rPr>
        <w:t>在连续赋值语句中，被赋值的对象应</w:t>
      </w:r>
      <w:r>
        <w:rPr>
          <w:rFonts w:hint="default" w:ascii="Times New Roman" w:hAnsi="Times New Roman" w:cs="Times New Roman" w:eastAsiaTheme="minorEastAsia"/>
          <w:lang w:eastAsia="zh-CN"/>
        </w:rPr>
        <w:t>该</w:t>
      </w:r>
      <w:r>
        <w:rPr>
          <w:rFonts w:hint="default" w:ascii="Times New Roman" w:hAnsi="Times New Roman" w:cs="Times New Roman" w:eastAsiaTheme="minorEastAsia"/>
        </w:rPr>
        <w:t>定义为</w:t>
      </w:r>
      <w:r>
        <w:rPr>
          <w:rFonts w:hint="eastAsia" w:cs="Times New Roman" w:eastAsiaTheme="minorEastAsia"/>
          <w:lang w:eastAsia="zh-CN"/>
        </w:rPr>
        <w:t>线网</w:t>
      </w:r>
      <w:r>
        <w:rPr>
          <w:rFonts w:hint="default" w:ascii="Times New Roman" w:hAnsi="Times New Roman" w:cs="Times New Roman" w:eastAsiaTheme="minorEastAsia"/>
        </w:rPr>
        <w:t>类型</w:t>
      </w:r>
      <w:r>
        <w:rPr>
          <w:rFonts w:hint="eastAsia" w:cs="Times New Roman" w:eastAsiaTheme="minorEastAsia"/>
          <w:lang w:eastAsia="zh-CN"/>
        </w:rPr>
        <w:t>，而</w:t>
      </w:r>
      <w:r>
        <w:rPr>
          <w:rFonts w:hint="default" w:ascii="Times New Roman" w:hAnsi="Times New Roman" w:cs="Times New Roman" w:eastAsiaTheme="minorEastAsia"/>
        </w:rPr>
        <w:t>在过程赋值语句中，被赋值的对象必须定义</w:t>
      </w:r>
      <w:r>
        <w:rPr>
          <w:rFonts w:hint="eastAsia" w:cs="Times New Roman" w:eastAsiaTheme="minorEastAsia"/>
          <w:lang w:eastAsia="zh-CN"/>
        </w:rPr>
        <w:t>变量</w:t>
      </w:r>
      <w:r>
        <w:rPr>
          <w:rFonts w:hint="default" w:ascii="Times New Roman" w:hAnsi="Times New Roman" w:cs="Times New Roman" w:eastAsiaTheme="minorEastAsia"/>
        </w:rPr>
        <w:t>类型</w:t>
      </w:r>
      <w:r>
        <w:rPr>
          <w:rFonts w:hint="eastAsia" w:cs="Times New Roman" w:eastAsiaTheme="minorEastAsia"/>
          <w:lang w:eastAsia="zh-CN"/>
        </w:rPr>
        <w:t>。</w:t>
      </w: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10.3 模块有哪几种</w:t>
      </w:r>
      <w:r>
        <w:rPr>
          <w:rFonts w:hint="eastAsia" w:cs="Times New Roman" w:eastAsiaTheme="minorEastAsia"/>
          <w:color w:val="C00000"/>
          <w:lang w:eastAsia="zh-CN"/>
        </w:rPr>
        <w:t>描述</w:t>
      </w:r>
      <w:r>
        <w:rPr>
          <w:rFonts w:hint="default" w:ascii="Times New Roman" w:hAnsi="Times New Roman" w:cs="Times New Roman" w:eastAsiaTheme="minorEastAsia"/>
        </w:rPr>
        <w:t>方式？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解答：</w:t>
      </w:r>
      <w:r>
        <w:rPr>
          <w:rFonts w:hint="default" w:ascii="Times New Roman" w:hAnsi="Times New Roman" w:cs="Times New Roman" w:eastAsiaTheme="minorEastAsia"/>
        </w:rPr>
        <w:t>Verilog HDL模块</w:t>
      </w:r>
      <w:r>
        <w:rPr>
          <w:rFonts w:hint="eastAsia" w:cs="Times New Roman" w:eastAsiaTheme="minorEastAsia"/>
          <w:lang w:eastAsia="zh-CN"/>
        </w:rPr>
        <w:t>共</w:t>
      </w:r>
      <w:r>
        <w:rPr>
          <w:rFonts w:hint="default" w:ascii="Times New Roman" w:hAnsi="Times New Roman" w:cs="Times New Roman" w:eastAsiaTheme="minorEastAsia"/>
        </w:rPr>
        <w:t>有</w:t>
      </w:r>
      <w:r>
        <w:rPr>
          <w:rFonts w:hint="eastAsia" w:cs="Times New Roman" w:eastAsiaTheme="minorEastAsia"/>
          <w:lang w:eastAsia="zh-CN"/>
        </w:rPr>
        <w:t>行为描述、数据流描述和结构描述三</w:t>
      </w:r>
      <w:r>
        <w:rPr>
          <w:rFonts w:hint="default" w:ascii="Times New Roman" w:hAnsi="Times New Roman" w:cs="Times New Roman" w:eastAsiaTheme="minorEastAsia"/>
        </w:rPr>
        <w:t>种方式</w:t>
      </w:r>
      <w:r>
        <w:rPr>
          <w:rFonts w:hint="eastAsia" w:cs="Times New Roman" w:eastAsiaTheme="minorEastAsia"/>
          <w:lang w:eastAsia="zh-CN"/>
        </w:rPr>
        <w:t>。</w:t>
      </w:r>
      <w:bookmarkStart w:id="1" w:name="_GoBack"/>
      <w:bookmarkEnd w:id="1"/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10.4 数据流描述方式采用什么语句进行描述？具体的语法</w:t>
      </w:r>
      <w:r>
        <w:rPr>
          <w:rFonts w:hint="default" w:ascii="Times New Roman" w:hAnsi="Times New Roman" w:cs="Times New Roman" w:eastAsiaTheme="minorEastAsia"/>
          <w:lang w:eastAsia="zh-CN"/>
        </w:rPr>
        <w:t>格式</w:t>
      </w:r>
      <w:r>
        <w:rPr>
          <w:rFonts w:hint="default" w:ascii="Times New Roman" w:hAnsi="Times New Roman" w:cs="Times New Roman" w:eastAsiaTheme="minorEastAsia"/>
        </w:rPr>
        <w:t>是什么？</w:t>
      </w:r>
    </w:p>
    <w:p>
      <w:pPr>
        <w:ind w:firstLine="420"/>
        <w:rPr>
          <w:rFonts w:hint="eastAsia" w:cs="Times New Roman" w:eastAsiaTheme="minorEastAsia"/>
          <w:lang w:eastAsia="zh-CN"/>
        </w:rPr>
      </w:pPr>
      <w:r>
        <w:rPr>
          <w:rFonts w:hint="eastAsia" w:cs="Times New Roman" w:eastAsiaTheme="minorEastAsia"/>
          <w:lang w:val="en-US" w:eastAsia="zh-CN"/>
        </w:rPr>
        <w:t>解答：</w:t>
      </w:r>
      <w:r>
        <w:rPr>
          <w:rFonts w:hint="default" w:ascii="Times New Roman" w:hAnsi="Times New Roman" w:cs="Times New Roman" w:eastAsiaTheme="minorEastAsia"/>
        </w:rPr>
        <w:t>数据流描述方式采用</w:t>
      </w:r>
      <w:r>
        <w:rPr>
          <w:rFonts w:hint="eastAsia" w:cs="Times New Roman" w:eastAsiaTheme="minorEastAsia"/>
          <w:lang w:eastAsia="zh-CN"/>
        </w:rPr>
        <w:t>赋值语句描述，</w:t>
      </w:r>
      <w:r>
        <w:rPr>
          <w:rFonts w:hint="default" w:ascii="Times New Roman" w:hAnsi="Times New Roman" w:cs="Times New Roman" w:eastAsiaTheme="minorEastAsia"/>
        </w:rPr>
        <w:t>具体的语法</w:t>
      </w:r>
      <w:r>
        <w:rPr>
          <w:rFonts w:hint="default" w:ascii="Times New Roman" w:hAnsi="Times New Roman" w:cs="Times New Roman" w:eastAsiaTheme="minorEastAsia"/>
          <w:lang w:eastAsia="zh-CN"/>
        </w:rPr>
        <w:t>格式</w:t>
      </w:r>
      <w:r>
        <w:rPr>
          <w:rFonts w:hint="eastAsia" w:cs="Times New Roman" w:eastAsiaTheme="minorEastAsia"/>
          <w:lang w:eastAsia="zh-CN"/>
        </w:rPr>
        <w:t>为：</w:t>
      </w:r>
    </w:p>
    <w:p>
      <w:pPr>
        <w:ind w:firstLine="420"/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  </w:t>
      </w:r>
      <w:r>
        <w:rPr>
          <w:rFonts w:hint="default" w:ascii="Comic Sans MS" w:hAnsi="Comic Sans MS" w:cs="Comic Sans MS" w:eastAsiaTheme="minorEastAsia"/>
          <w:lang w:val="en-US" w:eastAsia="zh-CN"/>
        </w:rPr>
        <w:t>assign 线网名=表达式</w:t>
      </w: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10.5 行为描述</w:t>
      </w:r>
      <w:r>
        <w:rPr>
          <w:rFonts w:hint="default" w:ascii="Times New Roman" w:hAnsi="Times New Roman" w:cs="Times New Roman" w:eastAsiaTheme="minorEastAsia"/>
          <w:lang w:eastAsia="zh-CN"/>
        </w:rPr>
        <w:t>方式</w:t>
      </w:r>
      <w:r>
        <w:rPr>
          <w:rFonts w:hint="default" w:ascii="Times New Roman" w:hAnsi="Times New Roman" w:cs="Times New Roman" w:eastAsiaTheme="minorEastAsia"/>
        </w:rPr>
        <w:t>采用什么语句描述模块的功能？具体的语法是什么？被赋值的对象必须定义为什么数据类型？</w:t>
      </w:r>
    </w:p>
    <w:p>
      <w:pPr>
        <w:ind w:firstLine="420"/>
        <w:rPr>
          <w:rFonts w:hint="eastAsia" w:cs="Times New Roman" w:eastAsiaTheme="minorEastAsia"/>
          <w:lang w:eastAsia="zh-CN"/>
        </w:rPr>
      </w:pPr>
      <w:r>
        <w:rPr>
          <w:rFonts w:hint="eastAsia" w:cs="Times New Roman" w:eastAsiaTheme="minorEastAsia"/>
          <w:lang w:val="en-US" w:eastAsia="zh-CN"/>
        </w:rPr>
        <w:t>解答：</w:t>
      </w:r>
      <w:r>
        <w:rPr>
          <w:rFonts w:hint="default" w:ascii="Times New Roman" w:hAnsi="Times New Roman" w:cs="Times New Roman" w:eastAsiaTheme="minorEastAsia"/>
        </w:rPr>
        <w:t>行为描述</w:t>
      </w:r>
      <w:r>
        <w:rPr>
          <w:rFonts w:hint="default" w:ascii="Times New Roman" w:hAnsi="Times New Roman" w:cs="Times New Roman" w:eastAsiaTheme="minorEastAsia"/>
          <w:lang w:eastAsia="zh-CN"/>
        </w:rPr>
        <w:t>方式</w:t>
      </w:r>
      <w:r>
        <w:rPr>
          <w:rFonts w:hint="default" w:ascii="Times New Roman" w:hAnsi="Times New Roman" w:cs="Times New Roman" w:eastAsiaTheme="minorEastAsia"/>
        </w:rPr>
        <w:t>采用</w:t>
      </w:r>
      <w:r>
        <w:rPr>
          <w:rFonts w:hint="eastAsia" w:cs="Times New Roman" w:eastAsiaTheme="minorEastAsia"/>
          <w:lang w:eastAsia="zh-CN"/>
        </w:rPr>
        <w:t>过程</w:t>
      </w:r>
      <w:r>
        <w:rPr>
          <w:rFonts w:hint="default" w:ascii="Times New Roman" w:hAnsi="Times New Roman" w:cs="Times New Roman" w:eastAsiaTheme="minorEastAsia"/>
        </w:rPr>
        <w:t>语句描述模块的功能</w:t>
      </w:r>
      <w:r>
        <w:rPr>
          <w:rFonts w:hint="eastAsia" w:cs="Times New Roman" w:eastAsiaTheme="minorEastAsia"/>
          <w:lang w:eastAsia="zh-CN"/>
        </w:rPr>
        <w:t>，</w:t>
      </w:r>
      <w:r>
        <w:rPr>
          <w:rFonts w:hint="default" w:ascii="Times New Roman" w:hAnsi="Times New Roman" w:cs="Times New Roman" w:eastAsiaTheme="minorEastAsia"/>
        </w:rPr>
        <w:t>具体的语法是</w:t>
      </w:r>
      <w:r>
        <w:rPr>
          <w:rFonts w:hint="eastAsia" w:cs="Times New Roman" w:eastAsiaTheme="minorEastAsia"/>
          <w:lang w:eastAsia="zh-CN"/>
        </w:rPr>
        <w:t>：</w:t>
      </w:r>
    </w:p>
    <w:p>
      <w:pPr>
        <w:ind w:firstLine="420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  </w:t>
      </w:r>
      <w:r>
        <w:rPr>
          <w:rFonts w:hint="default" w:ascii="Comic Sans MS" w:hAnsi="Comic Sans MS" w:cs="Comic Sans MS" w:eastAsiaTheme="minorEastAsia"/>
          <w:lang w:val="en-US" w:eastAsia="zh-CN"/>
        </w:rPr>
        <w:t>always @(事件列表)  语句块；</w:t>
      </w:r>
    </w:p>
    <w:p>
      <w:pPr>
        <w:ind w:firstLine="420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 w:eastAsiaTheme="minorEastAsia"/>
          <w:lang w:val="en-US" w:eastAsia="zh-CN"/>
        </w:rPr>
        <w:t xml:space="preserve">     或 initial 语句块；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eastAsia" w:cs="Times New Roman" w:eastAsiaTheme="minorEastAsia"/>
          <w:lang w:val="en-US" w:eastAsia="zh-CN"/>
        </w:rPr>
        <w:t xml:space="preserve"> 在过程语句中，</w:t>
      </w:r>
      <w:r>
        <w:rPr>
          <w:rFonts w:hint="default" w:ascii="Times New Roman" w:hAnsi="Times New Roman" w:cs="Times New Roman" w:eastAsiaTheme="minorEastAsia"/>
        </w:rPr>
        <w:t>被赋值的对象必须定义为</w:t>
      </w:r>
      <w:r>
        <w:rPr>
          <w:rFonts w:hint="eastAsia" w:cs="Times New Roman" w:eastAsiaTheme="minorEastAsia"/>
          <w:lang w:eastAsia="zh-CN"/>
        </w:rPr>
        <w:t>变量</w:t>
      </w:r>
      <w:r>
        <w:rPr>
          <w:rFonts w:hint="default" w:ascii="Times New Roman" w:hAnsi="Times New Roman" w:cs="Times New Roman" w:eastAsiaTheme="minorEastAsia"/>
        </w:rPr>
        <w:t>类型</w:t>
      </w:r>
      <w:r>
        <w:rPr>
          <w:rFonts w:hint="eastAsia" w:cs="Times New Roman" w:eastAsiaTheme="minorEastAsia"/>
          <w:lang w:eastAsia="zh-CN"/>
        </w:rPr>
        <w:t>。</w:t>
      </w: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 xml:space="preserve">10.6 </w:t>
      </w:r>
      <w:r>
        <w:rPr>
          <w:rFonts w:hint="default" w:ascii="Times New Roman" w:hAnsi="Times New Roman" w:cs="Times New Roman" w:eastAsiaTheme="minorEastAsia"/>
          <w:lang w:eastAsia="zh-CN"/>
        </w:rPr>
        <w:t>在</w:t>
      </w:r>
      <w:r>
        <w:rPr>
          <w:rFonts w:hint="default" w:ascii="Times New Roman" w:hAnsi="Times New Roman" w:cs="Times New Roman" w:eastAsiaTheme="minorEastAsia"/>
        </w:rPr>
        <w:t>结构化建模方式</w:t>
      </w:r>
      <w:r>
        <w:rPr>
          <w:rFonts w:hint="default" w:ascii="Times New Roman" w:hAnsi="Times New Roman" w:cs="Times New Roman" w:eastAsiaTheme="minorEastAsia"/>
          <w:lang w:eastAsia="zh-CN"/>
        </w:rPr>
        <w:t>中，</w:t>
      </w:r>
      <w:r>
        <w:rPr>
          <w:rFonts w:hint="default" w:ascii="Times New Roman" w:hAnsi="Times New Roman" w:cs="Times New Roman" w:eastAsiaTheme="minorEastAsia"/>
        </w:rPr>
        <w:t>.A(A)的两个A具体含义是什么？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解答：</w:t>
      </w:r>
      <w:r>
        <w:rPr>
          <w:rFonts w:hint="default" w:ascii="Times New Roman" w:hAnsi="Times New Roman" w:cs="Times New Roman" w:eastAsiaTheme="minorEastAsia"/>
          <w:lang w:eastAsia="zh-CN"/>
        </w:rPr>
        <w:t>在</w:t>
      </w:r>
      <w:r>
        <w:rPr>
          <w:rFonts w:hint="default" w:ascii="Times New Roman" w:hAnsi="Times New Roman" w:cs="Times New Roman" w:eastAsiaTheme="minorEastAsia"/>
        </w:rPr>
        <w:t>结构化建模方式</w:t>
      </w:r>
      <w:r>
        <w:rPr>
          <w:rFonts w:hint="default" w:ascii="Times New Roman" w:hAnsi="Times New Roman" w:cs="Times New Roman" w:eastAsiaTheme="minorEastAsia"/>
          <w:lang w:eastAsia="zh-CN"/>
        </w:rPr>
        <w:t>中，</w:t>
      </w:r>
      <w:r>
        <w:rPr>
          <w:rFonts w:hint="default" w:ascii="Times New Roman" w:hAnsi="Times New Roman" w:cs="Times New Roman" w:eastAsiaTheme="minorEastAsia"/>
        </w:rPr>
        <w:t>.A(A)</w:t>
      </w:r>
      <w:r>
        <w:rPr>
          <w:rFonts w:hint="eastAsia" w:cs="Times New Roman" w:eastAsiaTheme="minorEastAsia"/>
          <w:lang w:eastAsia="zh-CN"/>
        </w:rPr>
        <w:t>中括号内的</w:t>
      </w:r>
      <w:r>
        <w:rPr>
          <w:rFonts w:hint="eastAsia" w:cs="Times New Roman" w:eastAsiaTheme="minorEastAsia"/>
          <w:lang w:val="en-US" w:eastAsia="zh-CN"/>
        </w:rPr>
        <w:t>A表示实例模块的端口名，</w:t>
      </w:r>
      <w:r>
        <w:rPr>
          <w:rFonts w:hint="eastAsia" w:cs="Times New Roman" w:eastAsiaTheme="minorEastAsia"/>
          <w:lang w:eastAsia="zh-CN"/>
        </w:rPr>
        <w:t>括号外的</w:t>
      </w:r>
      <w:r>
        <w:rPr>
          <w:rFonts w:hint="eastAsia" w:cs="Times New Roman" w:eastAsiaTheme="minorEastAsia"/>
          <w:lang w:val="en-US" w:eastAsia="zh-CN"/>
        </w:rPr>
        <w:t>A表示例化模块的端口名。</w:t>
      </w: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10.7 用Verilog语句定义以下线网、变量或常数：</w:t>
      </w: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 xml:space="preserve">  （1）名为Qtmp的8位寄存器变量，并赋值为-2；</w:t>
      </w:r>
    </w:p>
    <w:p>
      <w:pPr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   解答： </w:t>
      </w:r>
      <w:r>
        <w:rPr>
          <w:rFonts w:hint="default" w:ascii="Comic Sans MS" w:hAnsi="Comic Sans MS" w:cs="Comic Sans MS" w:eastAsiaTheme="minorEastAsia"/>
          <w:lang w:val="en-US" w:eastAsia="zh-CN"/>
        </w:rPr>
        <w:t>reg  [7:0]  Qtmp;</w:t>
      </w:r>
    </w:p>
    <w:p>
      <w:pPr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 w:eastAsiaTheme="minorEastAsia"/>
          <w:lang w:val="en-US" w:eastAsia="zh-CN"/>
        </w:rPr>
        <w:t xml:space="preserve">              assign Qtmp=-2;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名为Xbits的16位整数变量；</w:t>
      </w:r>
    </w:p>
    <w:p>
      <w:pPr>
        <w:rPr>
          <w:rFonts w:hint="eastAsia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  解答： </w:t>
      </w:r>
      <w:r>
        <w:rPr>
          <w:rFonts w:hint="default" w:ascii="Comic Sans MS" w:hAnsi="Comic Sans MS" w:cs="Comic Sans MS" w:eastAsiaTheme="minorEastAsia"/>
          <w:lang w:val="en-US" w:eastAsia="zh-CN"/>
        </w:rPr>
        <w:t>integer  Xbits [15:0];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定义参数S1、S2、S3和S4，取值分别为4'b0001、4'b0010、4'b0100和4'b1000；</w:t>
      </w:r>
    </w:p>
    <w:p>
      <w:pPr>
        <w:numPr>
          <w:ilvl w:val="0"/>
          <w:numId w:val="0"/>
        </w:numPr>
        <w:ind w:left="210" w:leftChars="0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</w:t>
      </w:r>
      <w:r>
        <w:rPr>
          <w:rFonts w:hint="eastAsia" w:cs="Times New Roman" w:eastAsiaTheme="minorEastAsia"/>
          <w:lang w:val="en-US" w:eastAsia="zh-CN"/>
        </w:rPr>
        <w:tab/>
      </w:r>
      <w:r>
        <w:rPr>
          <w:rFonts w:hint="eastAsia" w:cs="Times New Roman" w:eastAsiaTheme="minorEastAsia"/>
          <w:lang w:val="en-US" w:eastAsia="zh-CN"/>
        </w:rPr>
        <w:t xml:space="preserve">  解答：</w:t>
      </w:r>
      <w:r>
        <w:rPr>
          <w:rFonts w:hint="default" w:ascii="Comic Sans MS" w:hAnsi="Comic Sans MS" w:cs="Comic Sans MS" w:eastAsiaTheme="minorEastAsia"/>
          <w:lang w:val="en-US" w:eastAsia="zh-CN"/>
        </w:rPr>
        <w:t>parameter S1=</w:t>
      </w:r>
      <w:r>
        <w:rPr>
          <w:rFonts w:hint="default" w:ascii="Comic Sans MS" w:hAnsi="Comic Sans MS" w:cs="Comic Sans MS" w:eastAsiaTheme="minorEastAsia"/>
        </w:rPr>
        <w:t>4'b0001</w:t>
      </w:r>
      <w:r>
        <w:rPr>
          <w:rFonts w:hint="default" w:ascii="Comic Sans MS" w:hAnsi="Comic Sans MS" w:cs="Comic Sans MS" w:eastAsiaTheme="minorEastAsia"/>
          <w:lang w:val="en-US" w:eastAsia="zh-CN"/>
        </w:rPr>
        <w:t>;</w:t>
      </w:r>
    </w:p>
    <w:p>
      <w:pPr>
        <w:numPr>
          <w:ilvl w:val="0"/>
          <w:numId w:val="0"/>
        </w:numPr>
        <w:ind w:left="210" w:leftChars="0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 w:eastAsiaTheme="minorEastAsia"/>
          <w:lang w:val="en-US" w:eastAsia="zh-CN"/>
        </w:rPr>
        <w:t xml:space="preserve">          parameter S2=</w:t>
      </w:r>
      <w:r>
        <w:rPr>
          <w:rFonts w:hint="default" w:ascii="Comic Sans MS" w:hAnsi="Comic Sans MS" w:cs="Comic Sans MS" w:eastAsiaTheme="minorEastAsia"/>
        </w:rPr>
        <w:t>4'b00</w:t>
      </w:r>
      <w:r>
        <w:rPr>
          <w:rFonts w:hint="default" w:ascii="Comic Sans MS" w:hAnsi="Comic Sans MS" w:cs="Comic Sans MS" w:eastAsiaTheme="minorEastAsia"/>
          <w:lang w:val="en-US" w:eastAsia="zh-CN"/>
        </w:rPr>
        <w:t>10;</w:t>
      </w:r>
    </w:p>
    <w:p>
      <w:pPr>
        <w:numPr>
          <w:ilvl w:val="0"/>
          <w:numId w:val="0"/>
        </w:numPr>
        <w:ind w:left="210" w:leftChars="0" w:firstLine="1050" w:firstLineChars="500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 w:eastAsiaTheme="minorEastAsia"/>
          <w:lang w:val="en-US" w:eastAsia="zh-CN"/>
        </w:rPr>
        <w:t>parameter S3=</w:t>
      </w:r>
      <w:r>
        <w:rPr>
          <w:rFonts w:hint="default" w:ascii="Comic Sans MS" w:hAnsi="Comic Sans MS" w:cs="Comic Sans MS" w:eastAsiaTheme="minorEastAsia"/>
        </w:rPr>
        <w:t>4'b0</w:t>
      </w:r>
      <w:r>
        <w:rPr>
          <w:rFonts w:hint="default" w:ascii="Comic Sans MS" w:hAnsi="Comic Sans MS" w:cs="Comic Sans MS" w:eastAsiaTheme="minorEastAsia"/>
          <w:lang w:val="en-US" w:eastAsia="zh-CN"/>
        </w:rPr>
        <w:t>1</w:t>
      </w:r>
      <w:r>
        <w:rPr>
          <w:rFonts w:hint="default" w:ascii="Comic Sans MS" w:hAnsi="Comic Sans MS" w:cs="Comic Sans MS" w:eastAsiaTheme="minorEastAsia"/>
        </w:rPr>
        <w:t>0</w:t>
      </w:r>
      <w:r>
        <w:rPr>
          <w:rFonts w:hint="default" w:ascii="Comic Sans MS" w:hAnsi="Comic Sans MS" w:cs="Comic Sans MS" w:eastAsiaTheme="minorEastAsia"/>
          <w:lang w:val="en-US" w:eastAsia="zh-CN"/>
        </w:rPr>
        <w:t>0;</w:t>
      </w:r>
    </w:p>
    <w:p>
      <w:pPr>
        <w:numPr>
          <w:ilvl w:val="0"/>
          <w:numId w:val="0"/>
        </w:numPr>
        <w:ind w:left="210" w:leftChars="0" w:firstLine="1050" w:firstLineChars="500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 w:eastAsiaTheme="minorEastAsia"/>
          <w:lang w:val="en-US" w:eastAsia="zh-CN"/>
        </w:rPr>
        <w:t>parameter S4=</w:t>
      </w:r>
      <w:r>
        <w:rPr>
          <w:rFonts w:hint="default" w:ascii="Comic Sans MS" w:hAnsi="Comic Sans MS" w:cs="Comic Sans MS" w:eastAsiaTheme="minorEastAsia"/>
        </w:rPr>
        <w:t>4'b</w:t>
      </w:r>
      <w:r>
        <w:rPr>
          <w:rFonts w:hint="default" w:ascii="Comic Sans MS" w:hAnsi="Comic Sans MS" w:cs="Comic Sans MS" w:eastAsiaTheme="minorEastAsia"/>
          <w:lang w:val="en-US" w:eastAsia="zh-CN"/>
        </w:rPr>
        <w:t>1</w:t>
      </w:r>
      <w:r>
        <w:rPr>
          <w:rFonts w:hint="default" w:ascii="Comic Sans MS" w:hAnsi="Comic Sans MS" w:cs="Comic Sans MS" w:eastAsiaTheme="minorEastAsia"/>
        </w:rPr>
        <w:t>00</w:t>
      </w:r>
      <w:r>
        <w:rPr>
          <w:rFonts w:hint="default" w:ascii="Comic Sans MS" w:hAnsi="Comic Sans MS" w:cs="Comic Sans MS" w:eastAsiaTheme="minorEastAsia"/>
          <w:lang w:val="en-US" w:eastAsia="zh-CN"/>
        </w:rPr>
        <w:t>0;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名为sindat_mem，容量为1024×10位的存储器；</w:t>
      </w:r>
    </w:p>
    <w:p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解答：</w:t>
      </w:r>
      <w:r>
        <w:rPr>
          <w:rFonts w:hint="default" w:ascii="Comic Sans MS" w:hAnsi="Comic Sans MS" w:cs="Comic Sans MS" w:eastAsiaTheme="minorEastAsia"/>
          <w:lang w:val="en-US" w:eastAsia="zh-CN"/>
        </w:rPr>
        <w:t>reg [9:0] sin_dat [1023:0];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名为DataBus的16位数据总线。</w:t>
      </w:r>
    </w:p>
    <w:p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解答：</w:t>
      </w:r>
      <w:r>
        <w:rPr>
          <w:rFonts w:hint="default" w:ascii="Comic Sans MS" w:hAnsi="Comic Sans MS" w:cs="Comic Sans MS" w:eastAsiaTheme="minorEastAsia"/>
          <w:lang w:val="en-US" w:eastAsia="zh-CN"/>
        </w:rPr>
        <w:t>wire [15:0] DataBus;</w:t>
      </w:r>
    </w:p>
    <w:p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</w:rPr>
        <w:t xml:space="preserve">10.8 </w:t>
      </w:r>
      <w:r>
        <w:rPr>
          <w:rFonts w:hint="default" w:ascii="Times New Roman" w:hAnsi="Times New Roman" w:cs="Times New Roman" w:eastAsiaTheme="minorEastAsia"/>
          <w:lang w:eastAsia="zh-CN"/>
        </w:rPr>
        <w:t>在</w:t>
      </w:r>
      <w:r>
        <w:rPr>
          <w:rFonts w:hint="default" w:ascii="Times New Roman" w:hAnsi="Times New Roman" w:cs="Times New Roman" w:eastAsiaTheme="minorEastAsia"/>
          <w:lang w:val="en-US" w:eastAsia="zh-CN"/>
        </w:rPr>
        <w:t>Verilog HDL中</w:t>
      </w:r>
      <w:r>
        <w:rPr>
          <w:rFonts w:hint="default" w:ascii="Times New Roman" w:hAnsi="Times New Roman" w:cs="Times New Roman" w:eastAsiaTheme="minorEastAsia"/>
        </w:rPr>
        <w:t>，哪些操作符的结果</w:t>
      </w:r>
      <w:r>
        <w:rPr>
          <w:rFonts w:hint="eastAsia" w:cs="Times New Roman" w:eastAsiaTheme="minorEastAsia"/>
          <w:color w:val="C00000"/>
          <w:lang w:eastAsia="zh-CN"/>
        </w:rPr>
        <w:t>总</w:t>
      </w:r>
      <w:r>
        <w:rPr>
          <w:rFonts w:hint="default" w:ascii="Times New Roman" w:hAnsi="Times New Roman" w:cs="Times New Roman" w:eastAsiaTheme="minorEastAsia"/>
        </w:rPr>
        <w:t>是1位的</w:t>
      </w:r>
      <w:r>
        <w:rPr>
          <w:rFonts w:hint="default" w:ascii="Times New Roman" w:hAnsi="Times New Roman" w:cs="Times New Roman" w:eastAsiaTheme="minorEastAsia"/>
          <w:lang w:eastAsia="zh-CN"/>
        </w:rPr>
        <w:t>？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 xml:space="preserve">    解答：</w:t>
      </w:r>
      <w:r>
        <w:rPr>
          <w:rFonts w:hint="default" w:ascii="Times New Roman" w:hAnsi="Times New Roman" w:cs="Times New Roman" w:eastAsiaTheme="minorEastAsia"/>
          <w:lang w:val="en-US" w:eastAsia="zh-CN"/>
        </w:rPr>
        <w:t>Verilog HDL</w:t>
      </w:r>
      <w:r>
        <w:rPr>
          <w:rFonts w:hint="eastAsia" w:cs="Times New Roman" w:eastAsiaTheme="minorEastAsia"/>
          <w:lang w:val="en-US" w:eastAsia="zh-CN"/>
        </w:rPr>
        <w:t>共定义了9类操作符，其中逻辑操作符、缩位操作符，关系操作符和等式操作符的结果总是1位的。</w:t>
      </w: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10.9 比较逻辑</w:t>
      </w:r>
      <w:r>
        <w:rPr>
          <w:rFonts w:hint="eastAsia" w:cs="Times New Roman" w:eastAsiaTheme="minorEastAsia"/>
          <w:color w:val="C00000"/>
          <w:lang w:eastAsia="zh-CN"/>
        </w:rPr>
        <w:t>运算</w:t>
      </w:r>
      <w:r>
        <w:rPr>
          <w:rFonts w:hint="default" w:ascii="Times New Roman" w:hAnsi="Times New Roman" w:cs="Times New Roman" w:eastAsiaTheme="minorEastAsia"/>
        </w:rPr>
        <w:t>符与位操作符，说明其共同点和应用差异。</w:t>
      </w:r>
    </w:p>
    <w:p>
      <w:pPr>
        <w:ind w:firstLine="420"/>
        <w:rPr>
          <w:rFonts w:hint="eastAsia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>解答：差异点：</w:t>
      </w:r>
      <w:r>
        <w:rPr>
          <w:rFonts w:hint="default" w:ascii="Times New Roman" w:hAnsi="Times New Roman" w:cs="Times New Roman" w:eastAsiaTheme="minorEastAsia"/>
        </w:rPr>
        <w:t>逻辑</w:t>
      </w:r>
      <w:r>
        <w:rPr>
          <w:rFonts w:hint="eastAsia" w:cs="Times New Roman" w:eastAsiaTheme="minorEastAsia"/>
          <w:lang w:eastAsia="zh-CN"/>
        </w:rPr>
        <w:t>运算</w:t>
      </w:r>
      <w:r>
        <w:rPr>
          <w:rFonts w:hint="default" w:ascii="Times New Roman" w:hAnsi="Times New Roman" w:cs="Times New Roman" w:eastAsiaTheme="minorEastAsia"/>
        </w:rPr>
        <w:t>符</w:t>
      </w:r>
      <w:r>
        <w:rPr>
          <w:rFonts w:hint="eastAsia" w:cs="Times New Roman" w:eastAsiaTheme="minorEastAsia"/>
          <w:lang w:eastAsia="zh-CN"/>
        </w:rPr>
        <w:t>的操作数和结果均为</w:t>
      </w:r>
      <w:r>
        <w:rPr>
          <w:rFonts w:hint="eastAsia" w:cs="Times New Roman" w:eastAsiaTheme="minorEastAsia"/>
          <w:lang w:val="en-US" w:eastAsia="zh-CN"/>
        </w:rPr>
        <w:t>1位，而</w:t>
      </w:r>
      <w:r>
        <w:rPr>
          <w:rFonts w:hint="default" w:ascii="Times New Roman" w:hAnsi="Times New Roman" w:cs="Times New Roman" w:eastAsiaTheme="minorEastAsia"/>
        </w:rPr>
        <w:t>位操作符</w:t>
      </w:r>
      <w:r>
        <w:rPr>
          <w:rFonts w:hint="eastAsia" w:cs="Times New Roman" w:eastAsiaTheme="minorEastAsia"/>
          <w:lang w:eastAsia="zh-CN"/>
        </w:rPr>
        <w:t>的操作数和结果既可以是</w:t>
      </w:r>
      <w:r>
        <w:rPr>
          <w:rFonts w:hint="eastAsia" w:cs="Times New Roman" w:eastAsiaTheme="minorEastAsia"/>
          <w:lang w:val="en-US" w:eastAsia="zh-CN"/>
        </w:rPr>
        <w:t>1位也可以是多位。</w:t>
      </w:r>
    </w:p>
    <w:p>
      <w:pPr>
        <w:ind w:firstLine="630" w:firstLineChars="300"/>
        <w:rPr>
          <w:rFonts w:hint="default" w:cs="Times New Roman" w:eastAsiaTheme="minorEastAsia"/>
          <w:lang w:val="en-US" w:eastAsia="zh-CN"/>
        </w:rPr>
      </w:pPr>
      <w:r>
        <w:rPr>
          <w:rFonts w:hint="eastAsia" w:cs="Times New Roman" w:eastAsiaTheme="minorEastAsia"/>
          <w:lang w:val="en-US" w:eastAsia="zh-CN"/>
        </w:rPr>
        <w:t>共同点：</w:t>
      </w:r>
      <w:r>
        <w:rPr>
          <w:rFonts w:hint="eastAsia" w:cs="Times New Roman" w:eastAsiaTheme="minorEastAsia"/>
          <w:lang w:eastAsia="zh-CN"/>
        </w:rPr>
        <w:t>操作数均为</w:t>
      </w:r>
      <w:r>
        <w:rPr>
          <w:rFonts w:hint="eastAsia" w:cs="Times New Roman" w:eastAsiaTheme="minorEastAsia"/>
          <w:lang w:val="en-US" w:eastAsia="zh-CN"/>
        </w:rPr>
        <w:t>1位时，</w:t>
      </w:r>
      <w:r>
        <w:rPr>
          <w:rFonts w:hint="default" w:ascii="Times New Roman" w:hAnsi="Times New Roman" w:cs="Times New Roman" w:eastAsiaTheme="minorEastAsia"/>
        </w:rPr>
        <w:t>位操作</w:t>
      </w:r>
      <w:r>
        <w:rPr>
          <w:rFonts w:hint="eastAsia" w:cs="Times New Roman" w:eastAsiaTheme="minorEastAsia"/>
          <w:lang w:eastAsia="zh-CN"/>
        </w:rPr>
        <w:t>与逻辑运算等价。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 xml:space="preserve">10.10 </w:t>
      </w:r>
      <w:r>
        <w:rPr>
          <w:rFonts w:hint="default" w:ascii="Times New Roman" w:hAnsi="Times New Roman" w:cs="Times New Roman" w:eastAsiaTheme="minorEastAsia"/>
          <w:szCs w:val="21"/>
        </w:rPr>
        <w:t>已知半加器的真值表、逻辑函数表达式和逻辑图分别如图题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10.10</w:t>
      </w:r>
      <w:r>
        <w:rPr>
          <w:rFonts w:hint="default" w:ascii="Times New Roman" w:hAnsi="Times New Roman" w:cs="Times New Roman" w:eastAsiaTheme="minorEastAsia"/>
          <w:szCs w:val="21"/>
        </w:rPr>
        <w:t>(a)、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10.10</w:t>
      </w:r>
      <w:r>
        <w:rPr>
          <w:rFonts w:hint="default" w:ascii="Times New Roman" w:hAnsi="Times New Roman" w:cs="Times New Roman" w:eastAsiaTheme="minorEastAsia"/>
          <w:szCs w:val="21"/>
        </w:rPr>
        <w:t>(b)和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10.10</w:t>
      </w:r>
      <w:r>
        <w:rPr>
          <w:rFonts w:hint="default" w:ascii="Times New Roman" w:hAnsi="Times New Roman" w:cs="Times New Roman" w:eastAsiaTheme="minorEastAsia"/>
          <w:szCs w:val="21"/>
        </w:rPr>
        <w:t>(c)所示，分别用行为描述、数据流描述和结构描述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三种</w:t>
      </w:r>
      <w:r>
        <w:rPr>
          <w:rFonts w:hint="default" w:ascii="Times New Roman" w:hAnsi="Times New Roman" w:cs="Times New Roman" w:eastAsiaTheme="minorEastAsia"/>
          <w:szCs w:val="21"/>
        </w:rPr>
        <w:t>方法描述半加器。</w:t>
      </w:r>
    </w:p>
    <w:p>
      <w:pPr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drawing>
          <wp:inline distT="0" distB="0" distL="114300" distR="114300">
            <wp:extent cx="5272405" cy="781050"/>
            <wp:effectExtent l="0" t="0" r="4445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525" w:firstLine="360" w:firstLineChars="200"/>
        <w:rPr>
          <w:rFonts w:hint="default" w:ascii="Times New Roman" w:hAnsi="Times New Roman" w:cs="Times New Roman" w:eastAsiaTheme="minorEastAsia"/>
          <w:sz w:val="18"/>
          <w:szCs w:val="18"/>
        </w:rPr>
      </w:pPr>
      <w:r>
        <w:rPr>
          <w:rFonts w:hint="default" w:ascii="Times New Roman" w:hAnsi="Times New Roman" w:cs="Times New Roman" w:eastAsiaTheme="minorEastAsia"/>
          <w:sz w:val="18"/>
          <w:szCs w:val="18"/>
        </w:rPr>
        <w:t>真值表                    (b) 逻辑函数式                  (c) 逻辑图</w:t>
      </w:r>
    </w:p>
    <w:p>
      <w:pPr>
        <w:numPr>
          <w:ilvl w:val="0"/>
          <w:numId w:val="0"/>
        </w:numPr>
        <w:ind w:leftChars="200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 xml:space="preserve">                                 图题10.10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cs="Times New Roman" w:eastAsiaTheme="minorEastAsia"/>
          <w:sz w:val="18"/>
          <w:szCs w:val="18"/>
          <w:lang w:val="en-US" w:eastAsia="zh-CN"/>
        </w:rPr>
        <w:t xml:space="preserve">   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解答：（1）行为描述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module Half_adder(A,B,S,CO);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input A,B;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output S,CO;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reg S,CO;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always @（A,B）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begin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    S=A^B;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    CO=A&amp;B;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   </w:t>
      </w: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>e</w:t>
      </w: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nd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eastAsia" w:ascii="Comic Sans MS" w:hAnsi="Comic Sans MS" w:cs="Comic Sans MS" w:eastAsiaTheme="minorEastAsia"/>
          <w:sz w:val="21"/>
          <w:szCs w:val="21"/>
          <w:lang w:val="en-US" w:eastAsia="zh-CN"/>
        </w:rPr>
        <w:t xml:space="preserve">         endmodule</w:t>
      </w:r>
    </w:p>
    <w:p>
      <w:pPr>
        <w:numPr>
          <w:ilvl w:val="0"/>
          <w:numId w:val="3"/>
        </w:numPr>
        <w:ind w:firstLine="420" w:firstLineChars="2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数据流描述</w:t>
      </w:r>
    </w:p>
    <w:p>
      <w:pPr>
        <w:numPr>
          <w:ilvl w:val="0"/>
          <w:numId w:val="0"/>
        </w:numPr>
        <w:ind w:firstLine="840" w:firstLineChars="4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module Half_adder(A,B,S,CO);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input A,B;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output S,CO;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assign  S=A^B;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assign  CO=A&amp;B;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endmodule</w:t>
      </w:r>
    </w:p>
    <w:p>
      <w:pPr>
        <w:numPr>
          <w:ilvl w:val="0"/>
          <w:numId w:val="3"/>
        </w:numPr>
        <w:ind w:firstLine="420" w:firstLineChars="2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结构描述</w:t>
      </w:r>
    </w:p>
    <w:p>
      <w:pPr>
        <w:numPr>
          <w:ilvl w:val="0"/>
          <w:numId w:val="0"/>
        </w:numPr>
        <w:ind w:firstLine="840" w:firstLineChars="400"/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>module Half_adder(A,B,S,CO);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input A,B;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output S,CO;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xor  U1(S,A,B);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  and  U2(CO,A,B）;</w:t>
      </w:r>
    </w:p>
    <w:p>
      <w:pPr>
        <w:numPr>
          <w:ilvl w:val="0"/>
          <w:numId w:val="0"/>
        </w:numP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</w:pPr>
      <w:r>
        <w:rPr>
          <w:rFonts w:hint="default" w:ascii="Comic Sans MS" w:hAnsi="Comic Sans MS" w:cs="Comic Sans MS" w:eastAsiaTheme="minorEastAsia"/>
          <w:sz w:val="21"/>
          <w:szCs w:val="21"/>
          <w:lang w:val="en-US" w:eastAsia="zh-CN"/>
        </w:rPr>
        <w:t xml:space="preserve">        endmodule</w:t>
      </w:r>
    </w:p>
    <w:p>
      <w:pPr>
        <w:numPr>
          <w:ilvl w:val="0"/>
          <w:numId w:val="0"/>
        </w:numPr>
        <w:rPr>
          <w:rFonts w:hint="eastAsia" w:cs="Times New Roman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cs="Times New Roman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cs="Times New Roman" w:eastAsiaTheme="minorEastAsia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6466E"/>
    <w:multiLevelType w:val="singleLevel"/>
    <w:tmpl w:val="AAB6466E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E63DBF8C"/>
    <w:multiLevelType w:val="singleLevel"/>
    <w:tmpl w:val="E63DBF8C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292514"/>
    <w:multiLevelType w:val="singleLevel"/>
    <w:tmpl w:val="59292514"/>
    <w:lvl w:ilvl="0" w:tentative="0">
      <w:start w:val="2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826E0"/>
    <w:rsid w:val="246A18AB"/>
    <w:rsid w:val="45BB3041"/>
    <w:rsid w:val="464C769B"/>
    <w:rsid w:val="47520C63"/>
    <w:rsid w:val="47795400"/>
    <w:rsid w:val="62843D54"/>
    <w:rsid w:val="64AC4C69"/>
    <w:rsid w:val="6A7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我的标题3"/>
    <w:basedOn w:val="1"/>
    <w:qFormat/>
    <w:uiPriority w:val="0"/>
    <w:pPr>
      <w:spacing w:line="360" w:lineRule="auto"/>
    </w:pPr>
    <w:rPr>
      <w:rFonts w:eastAsia="黑体" w:cs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2020-06-09T11:24:00Z</dcterms:created>
  <dc:creator>xtxcx6512</dc:creator>
  <cp:lastModifiedBy>xtxcx6512</cp:lastModifiedBy>
  <dcterms:modified xsi:type="dcterms:W3CDTF">2020-06-15T13:08:36Z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