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7.png" ContentType="image/png"/>
  <Override PartName="/word/media/rId169.png" ContentType="image/png"/>
  <Override PartName="/word/media/rId161.png" ContentType="image/png"/>
  <Override PartName="/word/media/rId163.png" ContentType="image/png"/>
  <Override PartName="/word/media/rId165.png" ContentType="image/png"/>
  <Override PartName="/word/media/rId157.png" ContentType="image/png"/>
  <Override PartName="/word/media/rId181.png" ContentType="image/png"/>
  <Override PartName="/word/media/rId179.png" ContentType="image/png"/>
  <Override PartName="/word/media/rId171.png" ContentType="image/png"/>
  <Override PartName="/word/media/rId173.png" ContentType="image/png"/>
  <Override PartName="/word/media/rId175.png" ContentType="image/png"/>
  <Override PartName="/word/media/rId177.png" ContentType="image/png"/>
  <Override PartName="/word/media/rId159.png" ContentType="image/png"/>
  <Override PartName="/word/media/rId131.png" ContentType="image/png"/>
  <Override PartName="/word/media/rId135.png" ContentType="image/png"/>
  <Override PartName="/word/media/rId133.png" ContentType="image/png"/>
  <Override PartName="/word/media/rId81.png" ContentType="image/png"/>
  <Override PartName="/word/media/rId115.png" ContentType="image/png"/>
  <Override PartName="/word/media/rId118.png" ContentType="image/png"/>
  <Override PartName="/word/media/rId121.png" ContentType="image/png"/>
  <Override PartName="/word/media/rId145.png" ContentType="image/png"/>
  <Override PartName="/word/media/rId93.png" ContentType="image/png"/>
  <Override PartName="/word/media/rId87.png" ContentType="image/png"/>
  <Override PartName="/word/media/rId90.png" ContentType="image/png"/>
  <Override PartName="/word/media/rId99.png" ContentType="image/png"/>
  <Override PartName="/word/media/rId96.png" ContentType="image/png"/>
  <Override PartName="/word/media/rId84.png" ContentType="image/png"/>
  <Override PartName="/word/media/rId108.png" ContentType="image/png"/>
  <Override PartName="/word/media/rId111.png" ContentType="image/png"/>
  <Override PartName="/word/media/rId102.png" ContentType="image/png"/>
  <Override PartName="/word/media/rId105.png" ContentType="image/png"/>
  <Override PartName="/word/media/rId140.png" ContentType="image/png"/>
  <Override PartName="/word/media/rId55.png" ContentType="image/png"/>
  <Override PartName="/word/media/rId61.png" ContentType="image/png"/>
  <Override PartName="/word/media/rId64.png" ContentType="image/png"/>
  <Override PartName="/word/media/rId70.png" ContentType="image/png"/>
  <Override PartName="/word/media/rId73.png" ContentType="image/png"/>
  <Override PartName="/word/media/rId67.png" ContentType="image/png"/>
  <Override PartName="/word/media/rId58.png" ContentType="image/png"/>
  <Override PartName="/word/media/rId143.png" ContentType="image/png"/>
  <Override PartName="/word/media/rId141.png" ContentType="image/png"/>
  <Override PartName="/word/media/rId33.png" ContentType="image/png"/>
  <Override PartName="/word/media/rId36.png" ContentType="image/png"/>
  <Override PartName="/word/media/rId39.png" ContentType="image/png"/>
  <Override PartName="/word/media/rId43.png" ContentType="image/png"/>
  <Override PartName="/word/media/rId45.png" ContentType="image/png"/>
  <Override PartName="/word/media/rId7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br w:type="textWrapping"/>
      </w:r>
    </w:p>
    <w:tbl>
      <w:tblPr>
        <w:tblStyle w:val="Table"/>
        <w:tblW w:type="pct" w:w="0.0"/>
        <w:tblLook w:firstRow="0"/>
      </w:tblPr>
      <w:tblGrid/>
      <w:tr>
        <w:tc>
          <w:p>
            <w:pPr>
              <w:pStyle w:val="Compact"/>
              <w:jc w:val="left"/>
            </w:pPr>
            <w:r>
              <w:t xml:space="preserve"> </w:t>
            </w:r>
          </w:p>
        </w:tc>
        <w:tc>
          <w:p>
            <w:pPr>
              <w:pStyle w:val="Compact"/>
              <w:jc w:val="left"/>
            </w:pPr>
            <w:r>
              <w:t xml:space="preserve">学 院 （系）：</w:t>
            </w:r>
          </w:p>
        </w:tc>
        <w:tc>
          <w:p/>
        </w:tc>
        <w:tc>
          <w:p/>
        </w:tc>
      </w:tr>
      <w:tr>
        <w:tc>
          <w:p>
            <w:pPr>
              <w:pStyle w:val="Compact"/>
              <w:jc w:val="left"/>
            </w:pPr>
            <w:r>
              <w:t xml:space="preserve"> </w:t>
            </w:r>
          </w:p>
        </w:tc>
        <w:tc>
          <w:p>
            <w:pPr>
              <w:pStyle w:val="Compact"/>
              <w:jc w:val="left"/>
            </w:pPr>
            <w:r>
              <w:t xml:space="preserve">专 业：</w:t>
            </w:r>
          </w:p>
        </w:tc>
        <w:tc>
          <w:p/>
        </w:tc>
        <w:tc>
          <w:p/>
        </w:tc>
      </w:tr>
      <w:tr>
        <w:tc>
          <w:p>
            <w:pPr>
              <w:pStyle w:val="Compact"/>
              <w:jc w:val="left"/>
            </w:pPr>
            <w:r>
              <w:t xml:space="preserve"> </w:t>
            </w:r>
          </w:p>
        </w:tc>
        <w:tc>
          <w:p>
            <w:pPr>
              <w:pStyle w:val="Compact"/>
              <w:jc w:val="left"/>
            </w:pPr>
            <w:r>
              <w:t xml:space="preserve">学 生 姓 名：</w:t>
            </w:r>
          </w:p>
        </w:tc>
        <w:tc>
          <w:p/>
        </w:tc>
        <w:tc>
          <w:p/>
        </w:tc>
      </w:tr>
      <w:tr>
        <w:tc>
          <w:p>
            <w:pPr>
              <w:pStyle w:val="Compact"/>
              <w:jc w:val="left"/>
            </w:pPr>
            <w:r>
              <w:t xml:space="preserve"> </w:t>
            </w:r>
          </w:p>
        </w:tc>
        <w:tc>
          <w:p>
            <w:pPr>
              <w:pStyle w:val="Compact"/>
              <w:jc w:val="left"/>
            </w:pPr>
            <w:r>
              <w:t xml:space="preserve">学 号：</w:t>
            </w:r>
          </w:p>
        </w:tc>
        <w:tc>
          <w:p/>
        </w:tc>
        <w:tc>
          <w:p/>
        </w:tc>
      </w:tr>
      <w:tr>
        <w:tc>
          <w:p>
            <w:pPr>
              <w:pStyle w:val="Compact"/>
              <w:jc w:val="left"/>
            </w:pPr>
            <w:r>
              <w:t xml:space="preserve"> </w:t>
            </w:r>
          </w:p>
        </w:tc>
        <w:tc>
          <w:p>
            <w:pPr>
              <w:pStyle w:val="Compact"/>
              <w:jc w:val="left"/>
            </w:pPr>
            <w:r>
              <w:t xml:space="preserve">指 导 教 师：</w:t>
            </w:r>
          </w:p>
        </w:tc>
        <w:tc>
          <w:p/>
        </w:tc>
        <w:tc>
          <w:p/>
        </w:tc>
      </w:tr>
      <w:tr>
        <w:tc>
          <w:p>
            <w:pPr>
              <w:pStyle w:val="Compact"/>
              <w:jc w:val="left"/>
            </w:pPr>
            <w:r>
              <w:t xml:space="preserve"> </w:t>
            </w:r>
          </w:p>
        </w:tc>
        <w:tc>
          <w:p>
            <w:pPr>
              <w:pStyle w:val="Compact"/>
              <w:jc w:val="left"/>
            </w:pPr>
            <w:r>
              <w:t xml:space="preserve">评 阅 教 师：</w:t>
            </w:r>
          </w:p>
        </w:tc>
        <w:tc>
          <w:p/>
        </w:tc>
        <w:tc>
          <w:p/>
        </w:tc>
      </w:tr>
      <w:tr>
        <w:tc>
          <w:p>
            <w:pPr>
              <w:pStyle w:val="Compact"/>
              <w:jc w:val="left"/>
            </w:pPr>
            <w:r>
              <w:t xml:space="preserve"> </w:t>
            </w:r>
          </w:p>
        </w:tc>
        <w:tc>
          <w:p>
            <w:pPr>
              <w:pStyle w:val="Compact"/>
              <w:jc w:val="left"/>
            </w:pPr>
            <w:r>
              <w:t xml:space="preserve">完 成 日 期：</w:t>
            </w:r>
          </w:p>
        </w:tc>
        <w:tc>
          <w:p/>
        </w:tc>
        <w:tc>
          <w:p/>
        </w:tc>
      </w:tr>
    </w:tbl>
    <w:p>
      <w:pPr>
        <w:pStyle w:val="BodyText"/>
      </w:pPr>
      <w:r>
        <w:rPr>
          <w:b/>
        </w:rPr>
        <w:t xml:space="preserve">原创性声明</w:t>
      </w:r>
      <w:r>
        <w:t xml:space="preserve"> </w:t>
      </w:r>
      <w:r>
        <w:t xml:space="preserve"> </w:t>
      </w:r>
      <w:bookmarkStart w:id="20" w:name="original"/>
      <w:r>
        <w:t xml:space="preserve">[original]</w:t>
      </w:r>
      <w:bookmarkEnd w:id="20"/>
    </w:p>
    <w:p>
      <w:pPr>
        <w:pStyle w:val="BodyText"/>
      </w:pPr>
      <w:r>
        <w:t xml:space="preserve">本人郑重声明：本人所呈交的毕业设计（论文），是在指导老师的指导下独立进行研究所取得的成果。毕业设计（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pPr>
        <w:pStyle w:val="BodyText"/>
      </w:pPr>
      <w:r>
        <w:t xml:space="preserve"> </w:t>
      </w:r>
      <w:r>
        <w:br w:type="textWrapping"/>
      </w:r>
      <w:r>
        <w:t xml:space="preserve">本声明的法律责任由本人承担。</w:t>
      </w:r>
      <w:r>
        <w:br w:type="textWrapping"/>
      </w:r>
      <w:r>
        <w:t xml:space="preserve"> </w:t>
      </w:r>
      <w:r>
        <w:br w:type="textWrapping"/>
      </w:r>
      <w:r>
        <w:t xml:space="preserve"> </w:t>
      </w:r>
      <w:r>
        <w:br w:type="textWrapping"/>
      </w:r>
      <w:r>
        <w:t xml:space="preserve">作者签名：日 期：</w:t>
      </w:r>
    </w:p>
    <w:p>
      <w:pPr>
        <w:pStyle w:val="BodyText"/>
      </w:pPr>
      <w:r>
        <w:rPr>
          <w:b/>
        </w:rPr>
        <w:t xml:space="preserve">关于使用授权的声明</w:t>
      </w:r>
      <w:r>
        <w:t xml:space="preserve"> </w:t>
      </w:r>
      <w:r>
        <w:t xml:space="preserve"> </w:t>
      </w:r>
      <w:bookmarkStart w:id="21" w:name="grant"/>
      <w:r>
        <w:t xml:space="preserve">[grant]</w:t>
      </w:r>
      <w:bookmarkEnd w:id="21"/>
    </w:p>
    <w:p>
      <w:pPr>
        <w:pStyle w:val="BodyText"/>
      </w:pPr>
      <w:r>
        <w:t xml:space="preserve">本人在指导老师指导下所完成的毕业设计（论文）及相关的资料（包括图纸、试验记录、原始数据、实物照片、图片、录音带、设计手稿等），知识产权归属大连理工大学。本人完全了解大连理工大学有关保存、使用毕业设计（论文）的规定，本人授权大连理工大学可以将本毕业设计（论文）的全部或部分内容编入有关数据库进行检索，可以采用任何复制手段保存和汇编本毕业设计（论文）。如果发表相关成果，一定征得指导教师同意，且第一署名单位为大连理工大学。本人离校后使用毕业毕业设计（论文）或与该论文直接相关的学术论文或成果时，第一署名单位仍然为大连理工大学。</w:t>
      </w:r>
      <w:r>
        <w:br w:type="textWrapping"/>
      </w:r>
      <w:r>
        <w:t xml:space="preserve"> </w:t>
      </w:r>
      <w:r>
        <w:br w:type="textWrapping"/>
      </w:r>
      <w:r>
        <w:t xml:space="preserve"> </w:t>
      </w:r>
      <w:r>
        <w:br w:type="textWrapping"/>
      </w:r>
      <w:r>
        <w:t xml:space="preserve">论文作者签名：日 期：</w:t>
      </w:r>
      <w:r>
        <w:br w:type="textWrapping"/>
      </w:r>
      <w:r>
        <w:t xml:space="preserve">指导老师签名：日 期：</w:t>
      </w:r>
    </w:p>
    <w:p>
      <w:pPr>
        <w:pStyle w:val="Heading1"/>
      </w:pPr>
      <w:bookmarkStart w:id="22" w:name="摘-要"/>
      <w:r>
        <w:t xml:space="preserve">摘　　要</w:t>
      </w:r>
      <w:r>
        <w:t xml:space="preserve"> </w:t>
      </w:r>
      <w:bookmarkEnd w:id="22"/>
    </w:p>
    <w:p>
      <w:pPr>
        <w:pStyle w:val="Heading1"/>
      </w:pPr>
      <w:bookmarkStart w:id="23" w:name="section"/>
      <w:bookmarkEnd w:id="23"/>
    </w:p>
    <w:p>
      <w:pPr>
        <w:pStyle w:val="FirstParagraph"/>
      </w:pPr>
    </w:p>
    <w:p>
      <w:pPr>
        <w:pStyle w:val="BodyText"/>
      </w:pPr>
      <w:r>
        <w:br w:type="textWrapping"/>
      </w:r>
    </w:p>
    <w:p>
      <w:pPr>
        <w:pStyle w:val="BodyText"/>
      </w:pPr>
      <w:r>
        <w:t xml:space="preserve">  </w:t>
      </w:r>
    </w:p>
    <w:p>
      <w:pPr>
        <w:pStyle w:val="Heading1"/>
      </w:pPr>
      <w:bookmarkStart w:id="24" w:name="chap02"/>
      <w:r>
        <w:t xml:space="preserve">绪论</w:t>
      </w:r>
      <w:bookmarkEnd w:id="24"/>
    </w:p>
    <w:p>
      <w:pPr>
        <w:pStyle w:val="Heading2"/>
      </w:pPr>
      <w:bookmarkStart w:id="25" w:name="研究背景"/>
      <w:r>
        <w:t xml:space="preserve">研究背景</w:t>
      </w:r>
      <w:bookmarkEnd w:id="25"/>
    </w:p>
    <w:p>
      <w:pPr>
        <w:pStyle w:val="FirstParagraph"/>
      </w:pPr>
      <w:r>
        <w:t xml:space="preserve">本科生毕业论文是本科教育的最后一步，是对学生大学学习的最后一次考验，毕业论文的质量是考验本科教育质量的最后一关</w:t>
      </w:r>
      <w:r>
        <w:t xml:space="preserve">，而毕业论文评审则是把控这最后一关的重要环节。</w:t>
      </w:r>
      <w:r>
        <w:t xml:space="preserve"> </w:t>
      </w:r>
      <w:r>
        <w:t xml:space="preserve">在十二届人大会议，李克强总理曾强调要将互联网技术与各行各业紧密相连，从而有效推动我国电子商务以及工业互联网等领域的稳健前行</w:t>
      </w:r>
      <w:r>
        <w:t xml:space="preserve">。</w:t>
      </w:r>
      <w:r>
        <w:t xml:space="preserve"> </w:t>
      </w:r>
      <w:r>
        <w:t xml:space="preserve">自国家提出</w:t>
      </w:r>
      <w:r>
        <w:t xml:space="preserve">“</w:t>
      </w:r>
      <w:r>
        <w:t xml:space="preserve">互联网+</w:t>
      </w:r>
      <w:r>
        <w:t xml:space="preserve">”</w:t>
      </w:r>
      <w:r>
        <w:t xml:space="preserve">战略，互联网逐渐成为主流思路和公认的</w:t>
      </w:r>
      <w:r>
        <w:t xml:space="preserve">“</w:t>
      </w:r>
      <w:r>
        <w:t xml:space="preserve">风口</w:t>
      </w:r>
      <w:r>
        <w:t xml:space="preserve">”</w:t>
      </w:r>
      <w:r>
        <w:t xml:space="preserve">。</w:t>
      </w:r>
      <w:r>
        <w:t xml:space="preserve"> </w:t>
      </w:r>
      <w:r>
        <w:t xml:space="preserve">但是，目前对于毕业生的论文评审还存在一些问题，最大的问题是许多学校主要还是采用纸质文档的方式，不但对于纸张是一种浪费，更是一种人力的浪费，论文的提交都需实物传递，传递时间相对于上传文档要更长，并且评审结果难以记行集中的管理</w:t>
      </w:r>
      <w:r>
        <w:t xml:space="preserve">，根据调查每年部分高校都会出现因为论文管理工作出现错误而导致学生毕业受阻的情况</w:t>
      </w:r>
      <w:r>
        <w:t xml:space="preserve">，同时这种管理方式也不符合信息化办公不可阻挡的趋势。</w:t>
      </w:r>
      <w:r>
        <w:t xml:space="preserve"> </w:t>
      </w:r>
      <w:r>
        <w:t xml:space="preserve">因此，我们需要高效的论文评审系统从而可以提高毕业生的论文质量，减轻导师和学校管理的负担</w:t>
      </w:r>
      <w:r>
        <w:t xml:space="preserve">。</w:t>
      </w:r>
    </w:p>
    <w:p>
      <w:pPr>
        <w:pStyle w:val="Heading2"/>
      </w:pPr>
      <w:bookmarkStart w:id="26" w:name="国内外发展现状"/>
      <w:r>
        <w:t xml:space="preserve">国内外发展现状</w:t>
      </w:r>
      <w:bookmarkEnd w:id="26"/>
    </w:p>
    <w:p>
      <w:pPr>
        <w:pStyle w:val="FirstParagraph"/>
      </w:pPr>
      <w:r>
        <w:t xml:space="preserve">最早的数字化校园的概念是由美国麻省理工学院在20世纪70年代提出，自此数字化校园平台、信息化教务管理平台在西方各个高校逐渐发展并走向成熟。其中高效的论文评审及管理系统在一定程度上是这些顶级高校优秀学术研究的保证。这些系统一般支持导师和学生的沟通，对学生完成情况的跟踪，作为学生安排写毕业论文的进度的参考。</w:t>
      </w:r>
      <w:r>
        <w:t xml:space="preserve"> </w:t>
      </w:r>
      <w:r>
        <w:t xml:space="preserve">随着我国社会经济以及科学技术的发展，计算机的应用也变得越来越广泛</w:t>
      </w:r>
      <w:r>
        <w:t xml:space="preserve">。国内许多高校也陆续向这些国际顶级高效学习开发自己的论文管理系统，但是和国外顶级高校之间还存在着较大差距</w:t>
      </w:r>
      <w:r>
        <w:t xml:space="preserve"> </w:t>
      </w:r>
      <w:r>
        <w:t xml:space="preserve">。虽然在国外已经有了相对成熟的范例，但是由于国情，文化等等差异，我们并不能完全照搬，仍然需要在不断的实践中逐渐摸索适合国内的数字化校园平台。就目前国内高校，从论文评审这个方面来说，一些高校尚未有论文评审系统，评审过程中仍然使用纸质作为论文的媒介，一些高校已经有了自己的在线论文评审系统，但是这些系统，虽然一定程度上实现了自动化，实际上存在着以下两个主要问题：</w:t>
      </w:r>
    </w:p>
    <w:p>
      <w:pPr>
        <w:numPr>
          <w:numId w:val="1001"/>
          <w:ilvl w:val="0"/>
        </w:numPr>
      </w:pPr>
      <w:r>
        <w:t xml:space="preserve">有效性问题</w:t>
      </w:r>
      <w:r>
        <w:br w:type="textWrapping"/>
      </w:r>
      <w:r>
        <w:t xml:space="preserve">部分功能并不完善，检索效率低，查找和维护困难等问题，甚至已经很老旧以至于系统设计不符合现如今的论文管理，对于部分学生，在毕业论文前期，面临着许多不同的挑战，比如应届生春招、研究生复试、公务员考试、以及应聘单位实习等，留给毕业论文的时间实际上很少</w:t>
      </w:r>
      <w:r>
        <w:t xml:space="preserve">，它们需要快速地了解整个进度，安排整个写毕业论文的进度，并且需要方便快速地在线提交论文以及等到反馈，因为他们可能并不在学校，但是这些系统做的并不好。</w:t>
      </w:r>
    </w:p>
    <w:p>
      <w:pPr>
        <w:numPr>
          <w:numId w:val="1001"/>
          <w:ilvl w:val="0"/>
        </w:numPr>
      </w:pPr>
      <w:r>
        <w:t xml:space="preserve">公正性问题</w:t>
      </w:r>
      <w:r>
        <w:br w:type="textWrapping"/>
      </w:r>
      <w:r>
        <w:t xml:space="preserve">公正性问题也就说评审老师的选择是否符合论文题目，如果这个选择并不合适，那么对学生论文的评判可能会有失公正</w:t>
      </w:r>
      <w:r>
        <w:t xml:space="preserve">。</w:t>
      </w:r>
      <w:r>
        <w:t xml:space="preserve"> </w:t>
      </w:r>
      <w:r>
        <w:t xml:space="preserve">这两个关键问题处理不好可能会导致答辩人修改论文时间不足、评审人评审质量低下等问题 ，不能满足培养高素质人才的要求</w:t>
      </w:r>
      <w:r>
        <w:t xml:space="preserve">。</w:t>
      </w:r>
      <w:r>
        <w:t xml:space="preserve"> </w:t>
      </w:r>
      <w:r>
        <w:t xml:space="preserve">基于以上讨论，选择使用B/S架构实现此系统，好处是可以屏蔽不同操作系统的差异，不必发布各个版本的桌面应用就可以投入使用。前端选择使用Vue框架，该框架具有组件化、视图，数据，结构分离、虚拟DOM、运行速度更快等优点，类似这种的前端开发框架将传统的琐碎的，杂乱无章的开发过程变成像后端一样有条理结构化的开发过程；后端选择使用Spring Boot框架，该框架具有简化配置，简化代码量等优点；数据库连接选择Hibernate框架，该框架具有轻量，移植性好等优点。</w:t>
      </w:r>
    </w:p>
    <w:p>
      <w:pPr>
        <w:pStyle w:val="Heading2"/>
      </w:pPr>
      <w:bookmarkStart w:id="27" w:name="研究意义及本人工作"/>
      <w:r>
        <w:t xml:space="preserve">研究意义及本人工作</w:t>
      </w:r>
      <w:bookmarkEnd w:id="27"/>
    </w:p>
    <w:p>
      <w:pPr>
        <w:pStyle w:val="FirstParagraph"/>
      </w:pPr>
      <w:r>
        <w:t xml:space="preserve">本系统旨在实现论文评审评分工作的自动化，帮助学生更好地完成论文，教师更好地评审论文，教务更好得管理论文。本人主要工作为了解业务需求，定义系统功能，做好系统设计，最后将系统实现并测试系统功能。</w:t>
      </w:r>
    </w:p>
    <w:p>
      <w:pPr>
        <w:pStyle w:val="Heading1"/>
      </w:pPr>
      <w:bookmarkStart w:id="28" w:name="系统相关技术"/>
      <w:r>
        <w:t xml:space="preserve">系统相关技术</w:t>
      </w:r>
      <w:bookmarkEnd w:id="28"/>
    </w:p>
    <w:p>
      <w:pPr>
        <w:pStyle w:val="Heading2"/>
      </w:pPr>
      <w:bookmarkStart w:id="29" w:name="spring-boot介绍"/>
      <w:r>
        <w:t xml:space="preserve">Spring Boot介绍</w:t>
      </w:r>
      <w:bookmarkEnd w:id="29"/>
    </w:p>
    <w:p>
      <w:pPr>
        <w:pStyle w:val="FirstParagraph"/>
      </w:pPr>
      <w:r>
        <w:t xml:space="preserve">该介绍基于 Spring Boot 2.4.5。</w:t>
      </w:r>
    </w:p>
    <w:p>
      <w:pPr>
        <w:pStyle w:val="BodyText"/>
      </w:pPr>
      <w:r>
        <w:t xml:space="preserve">Spring Boot可以更快创建独立的、基于Spring的生产级应用。该框架解决了Spring框架配置非常繁琐的问题，简化了项目开发流程</w:t>
      </w:r>
      <w:r>
        <w:t xml:space="preserve">。</w:t>
      </w:r>
    </w:p>
    <w:p>
      <w:pPr>
        <w:pStyle w:val="BodyText"/>
      </w:pPr>
      <w:r>
        <w:t xml:space="preserve">Spring Boot特点</w:t>
      </w:r>
    </w:p>
    <w:p>
      <w:pPr>
        <w:numPr>
          <w:numId w:val="1002"/>
          <w:ilvl w:val="0"/>
        </w:numPr>
      </w:pPr>
      <w:r>
        <w:t xml:space="preserve">创建独立的Spring应用程序。</w:t>
      </w:r>
    </w:p>
    <w:p>
      <w:pPr>
        <w:numPr>
          <w:numId w:val="1002"/>
          <w:ilvl w:val="0"/>
        </w:numPr>
      </w:pPr>
      <w:r>
        <w:t xml:space="preserve">直接嵌入Tomcat、Jetty或Undertow(不需要部署WAR文件)。</w:t>
      </w:r>
    </w:p>
    <w:p>
      <w:pPr>
        <w:numPr>
          <w:numId w:val="1002"/>
          <w:ilvl w:val="0"/>
        </w:numPr>
      </w:pPr>
      <w:r>
        <w:t xml:space="preserve">提供可选择的</w:t>
      </w:r>
      <w:r>
        <w:t xml:space="preserve">“</w:t>
      </w:r>
      <w:r>
        <w:t xml:space="preserve">启动器</w:t>
      </w:r>
      <w:r>
        <w:t xml:space="preserve">”</w:t>
      </w:r>
      <w:r>
        <w:t xml:space="preserve">依赖项来简化构建配置。</w:t>
      </w:r>
    </w:p>
    <w:p>
      <w:pPr>
        <w:numPr>
          <w:numId w:val="1002"/>
          <w:ilvl w:val="0"/>
        </w:numPr>
      </w:pPr>
      <w:r>
        <w:t xml:space="preserve">尽可能地自动配置Spring和第三方库。</w:t>
      </w:r>
    </w:p>
    <w:p>
      <w:pPr>
        <w:numPr>
          <w:numId w:val="1002"/>
          <w:ilvl w:val="0"/>
        </w:numPr>
      </w:pPr>
      <w:r>
        <w:t xml:space="preserve">提供生产就绪特性，如度量、运行状况检查和外部化配置。</w:t>
      </w:r>
    </w:p>
    <w:p>
      <w:pPr>
        <w:numPr>
          <w:numId w:val="1002"/>
          <w:ilvl w:val="0"/>
        </w:numPr>
      </w:pPr>
      <w:r>
        <w:t xml:space="preserve">绝对不需要代码生成，也不需要XML配置。</w:t>
      </w:r>
    </w:p>
    <w:p>
      <w:pPr>
        <w:pStyle w:val="FirstParagraph"/>
      </w:pPr>
      <w:r>
        <w:t xml:space="preserve">Spring Boot为Spring生态系统带来了一种"opinionated"的方法。首次发布于2014年中期。Spring Boot经过了很多的开发和改进。它的2.0版在2018年初发布。</w:t>
      </w:r>
    </w:p>
    <w:p>
      <w:pPr>
        <w:pStyle w:val="BodyText"/>
      </w:pPr>
      <w:r>
        <w:t xml:space="preserve">Spring 5和Spring Boot 2需要Java 8，这使得使用核心Java 8函数成为可能。这包括接口上的默认方法和一些abstractxxxconfiguration类、Nullable-Support等相关的弃用。</w:t>
      </w:r>
    </w:p>
    <w:p>
      <w:pPr>
        <w:pStyle w:val="BodyText"/>
      </w:pPr>
      <w:r>
        <w:t xml:space="preserve">Spring中使用的所有Java EE规范都升级到了Java EE 7。Spring Boot 1是支持Java 7的最后一个Spring Boot版本，而Spring Boot 2将是第一个运行在Java 9上的版本(预计也将运行在Java 10上)。这还伴随着一些基本依赖项的升级:例如Tomcat、Hibernate和Gradle。</w:t>
      </w:r>
    </w:p>
    <w:p>
      <w:pPr>
        <w:pStyle w:val="BodyText"/>
      </w:pPr>
      <w:r>
        <w:t xml:space="preserve">Spring Boot 2的一个亮点是几乎自动可用的HTTP/2支持：Tomcat、Jetty、Undertow和Reactor Netty的使用版本支持HTTP/2开箱即用。配置非常简单：服务器证书必须配置server.ssl.*下的属性。那么HTTP/2可以通过server.http2.enabled激活。HTTP/2是快速网络的重要构建块。可以通过压缩头、服务器推送、请求管道和多路复用请求来大幅降低延迟。</w:t>
      </w:r>
    </w:p>
    <w:p>
      <w:pPr>
        <w:pStyle w:val="Heading3"/>
      </w:pPr>
      <w:bookmarkStart w:id="30" w:name="spring-5-spring-boot-2及其模块的基础"/>
      <w:r>
        <w:t xml:space="preserve">Spring 5: Spring Boot 2及其模块的基础</w:t>
      </w:r>
      <w:bookmarkEnd w:id="30"/>
    </w:p>
    <w:p>
      <w:pPr>
        <w:pStyle w:val="FirstParagraph"/>
      </w:pPr>
      <w:r>
        <w:t xml:space="preserve">第五代Spring框架于2017年9月底发布。Spring 5是Spring Boot中的大多数框架的基础，并为</w:t>
      </w:r>
      <w:r>
        <w:t xml:space="preserve">“</w:t>
      </w:r>
      <w:r>
        <w:t xml:space="preserve">响应式编程</w:t>
      </w:r>
      <w:r>
        <w:t xml:space="preserve">”</w:t>
      </w:r>
      <w:r>
        <w:t xml:space="preserve">主题创建了基础。</w:t>
      </w:r>
    </w:p>
    <w:p>
      <w:pPr>
        <w:pStyle w:val="BodyText"/>
      </w:pPr>
      <w:r>
        <w:t xml:space="preserve">Spring使创建Java企业应用程序变得很容易。它提供了在企业环境中使用Java语言所需的一切，支持Groovy和Kotlin作为JVM上的替代语言，以及根据应用程序的需要创建多种体系结构的灵活性。从Spring Framework 5.1开始，Spring需要JDK 8+ (Java SE 8+)，并提供对JDK 11 LTS的开箱即用支持。</w:t>
      </w:r>
    </w:p>
    <w:p>
      <w:pPr>
        <w:pStyle w:val="BodyText"/>
      </w:pPr>
      <w:r>
        <w:t xml:space="preserve">Spring支持广泛的应用程序场景。在大型企业中，应用程序往往存在很长时间，必须运行在JDK和应用服务器上，而JDK和应用服务器的升级周期超出了开发人员的控制范围。其他的可能作为一个内置服务器的jar运行，可能在云环境中。还有一些可能是不需要服务器的独立应用程序(如批处理或集成工作负载)。</w:t>
      </w:r>
    </w:p>
    <w:p>
      <w:pPr>
        <w:pStyle w:val="BodyText"/>
      </w:pPr>
      <w:r>
        <w:t xml:space="preserve">Spring是开源的。它有一个庞大而活跃的社区，基于各种不同的现实世界用例提供持续的反馈。这帮助Spring在很长一段时间内成功地发展。</w:t>
      </w:r>
    </w:p>
    <w:p>
      <w:pPr>
        <w:pStyle w:val="BodyText"/>
      </w:pPr>
      <w:r>
        <w:t xml:space="preserve">Spring出现于2003年，是为了应对早期J2EE规范的复杂性。虽然有些人认为Java EE和Spring是竞争对手，但Spring实际上是Java EE的补充。Spring编程模型不包含Java EE平台规范；相反，它与EE中精心挑选的各个规范集成在一起：</w:t>
      </w:r>
    </w:p>
    <w:p>
      <w:pPr>
        <w:numPr>
          <w:numId w:val="1003"/>
          <w:ilvl w:val="0"/>
        </w:numPr>
      </w:pPr>
      <w:r>
        <w:t xml:space="preserve">Servlet API (JSR 340)</w:t>
      </w:r>
    </w:p>
    <w:p>
      <w:pPr>
        <w:numPr>
          <w:numId w:val="1003"/>
          <w:ilvl w:val="0"/>
        </w:numPr>
      </w:pPr>
      <w:r>
        <w:t xml:space="preserve">WebSocket API (JSR 356)</w:t>
      </w:r>
    </w:p>
    <w:p>
      <w:pPr>
        <w:numPr>
          <w:numId w:val="1003"/>
          <w:ilvl w:val="0"/>
        </w:numPr>
      </w:pPr>
      <w:r>
        <w:t xml:space="preserve">Concurrency Utilities (JSR 236)</w:t>
      </w:r>
    </w:p>
    <w:p>
      <w:pPr>
        <w:numPr>
          <w:numId w:val="1003"/>
          <w:ilvl w:val="0"/>
        </w:numPr>
      </w:pPr>
      <w:r>
        <w:t xml:space="preserve">JSON Binding API (JSR 367)</w:t>
      </w:r>
    </w:p>
    <w:p>
      <w:pPr>
        <w:numPr>
          <w:numId w:val="1003"/>
          <w:ilvl w:val="0"/>
        </w:numPr>
      </w:pPr>
      <w:r>
        <w:t xml:space="preserve">Bean Validation (JSR 303)</w:t>
      </w:r>
    </w:p>
    <w:p>
      <w:pPr>
        <w:numPr>
          <w:numId w:val="1003"/>
          <w:ilvl w:val="0"/>
        </w:numPr>
      </w:pPr>
      <w:r>
        <w:t xml:space="preserve">JPA (JSR 338)</w:t>
      </w:r>
    </w:p>
    <w:p>
      <w:pPr>
        <w:numPr>
          <w:numId w:val="1003"/>
          <w:ilvl w:val="0"/>
        </w:numPr>
      </w:pPr>
      <w:r>
        <w:t xml:space="preserve">JMS (JSR 914)</w:t>
      </w:r>
    </w:p>
    <w:p>
      <w:pPr>
        <w:numPr>
          <w:numId w:val="1003"/>
          <w:ilvl w:val="0"/>
        </w:numPr>
      </w:pPr>
      <w:r>
        <w:t xml:space="preserve">以及JTA/JCA设置，以便在必要时进行事务协调。</w:t>
      </w:r>
    </w:p>
    <w:p>
      <w:pPr>
        <w:pStyle w:val="FirstParagraph"/>
      </w:pPr>
      <w:r>
        <w:t xml:space="preserve">Spring框架还支持依赖注入(JSR 330)和公共注释(JSR 250)规范，应用程序开发人员可以选择使用这些规范来代替Spring框架提供的特定于Spring的机制。</w:t>
      </w:r>
    </w:p>
    <w:p>
      <w:pPr>
        <w:pStyle w:val="BodyText"/>
      </w:pPr>
      <w:r>
        <w:t xml:space="preserve">随着时间的推移，Java EE在应用程序开发中的角色已经演变。在Java EE和Spring的早期，创建应用程序是为了部署到应用服务器上。今天，在Spring Boot的帮助下，应用程序以一种对devops和云友好的方式创建，其中嵌入了Servlet容器，更改起来很简单。从Spring Framework 5开始，WebFlux应用程序甚至不直接使用Servlet API，可以运行在不是Servlet容器的服务器上(比如Netty)。</w:t>
      </w:r>
    </w:p>
    <w:p>
      <w:pPr>
        <w:pStyle w:val="Heading2"/>
      </w:pPr>
      <w:bookmarkStart w:id="31" w:name="spring-security介绍"/>
      <w:r>
        <w:t xml:space="preserve">Spring Security介绍</w:t>
      </w:r>
      <w:bookmarkEnd w:id="31"/>
    </w:p>
    <w:p>
      <w:pPr>
        <w:pStyle w:val="FirstParagraph"/>
      </w:pPr>
      <w:r>
        <w:t xml:space="preserve">该介绍基于 Spring Security 5.5.0。</w:t>
      </w:r>
    </w:p>
    <w:p>
      <w:pPr>
        <w:pStyle w:val="BodyText"/>
      </w:pPr>
      <w:r>
        <w:t xml:space="preserve">Spring Security是一个功能强大且高度可定制的身份验证和访问控制框架。它是保护基于spring的应用程序的实际标准。</w:t>
      </w:r>
      <w:r>
        <w:t xml:space="preserve"> </w:t>
      </w:r>
      <w:r>
        <w:t xml:space="preserve">目前比较流行的框架有两个，一个是Spring Security，另一个是Shiro。Shiro更加简单易用，Spring Security更容易和Spring整合，</w:t>
      </w:r>
      <w:r>
        <w:t xml:space="preserve"> </w:t>
      </w:r>
      <w:r>
        <w:t xml:space="preserve">更适应分布式应用，但是配置繁琐，概念复杂。近年随着Spring Boot的大火，Spring Security逐渐流行，因为前者在一定程度上简化了后者的配置。</w:t>
      </w:r>
    </w:p>
    <w:p>
      <w:pPr>
        <w:pStyle w:val="BodyText"/>
      </w:pPr>
      <w:r>
        <w:t xml:space="preserve">Spring Security特点：</w:t>
      </w:r>
    </w:p>
    <w:p>
      <w:pPr>
        <w:numPr>
          <w:numId w:val="1004"/>
          <w:ilvl w:val="0"/>
        </w:numPr>
      </w:pPr>
      <w:r>
        <w:t xml:space="preserve">对身份验证和授权的全面且可扩展的支持。</w:t>
      </w:r>
    </w:p>
    <w:p>
      <w:pPr>
        <w:numPr>
          <w:numId w:val="1004"/>
          <w:ilvl w:val="0"/>
        </w:numPr>
      </w:pPr>
      <w:r>
        <w:t xml:space="preserve">防止例如点击劫持，跨站点请求伪造等攻击。</w:t>
      </w:r>
    </w:p>
    <w:p>
      <w:pPr>
        <w:numPr>
          <w:numId w:val="1004"/>
          <w:ilvl w:val="0"/>
        </w:numPr>
      </w:pPr>
      <w:r>
        <w:t xml:space="preserve">Servlet API的集成。</w:t>
      </w:r>
    </w:p>
    <w:p>
      <w:pPr>
        <w:numPr>
          <w:numId w:val="1004"/>
          <w:ilvl w:val="0"/>
        </w:numPr>
      </w:pPr>
      <w:r>
        <w:t xml:space="preserve">与Spring Web MVC的可选继承。</w:t>
      </w:r>
    </w:p>
    <w:p>
      <w:pPr>
        <w:pStyle w:val="Heading3"/>
      </w:pPr>
      <w:bookmarkStart w:id="32" w:name="spring-security-5.5-新特性"/>
      <w:r>
        <w:t xml:space="preserve">Spring Security 5.5 新特性</w:t>
      </w:r>
      <w:bookmarkEnd w:id="32"/>
    </w:p>
    <w:p>
      <w:pPr>
        <w:numPr>
          <w:numId w:val="1005"/>
          <w:ilvl w:val="0"/>
        </w:numPr>
      </w:pPr>
      <w:r>
        <w:t xml:space="preserve">OAuth 2.0 客户端</w:t>
      </w:r>
    </w:p>
    <w:p>
      <w:pPr>
        <w:numPr>
          <w:numId w:val="1006"/>
          <w:ilvl w:val="1"/>
        </w:numPr>
      </w:pPr>
      <w:r>
        <w:t xml:space="preserve">添加了对 Jwt客户端认证中的 private-key-jwt 和 client-secret-jwt 的支持。</w:t>
      </w:r>
    </w:p>
    <w:p>
      <w:pPr>
        <w:numPr>
          <w:numId w:val="1006"/>
          <w:ilvl w:val="1"/>
        </w:numPr>
      </w:pPr>
      <w:r>
        <w:t xml:space="preserve">添加了 Jwt Bearer Authorization Grant的支持。</w:t>
      </w:r>
    </w:p>
    <w:p>
      <w:pPr>
        <w:numPr>
          <w:numId w:val="1006"/>
          <w:ilvl w:val="1"/>
        </w:numPr>
      </w:pPr>
      <w:r>
        <w:t xml:space="preserve">增加了 ReactiveOAuth2AuthorizedClientService 的 R2DBC 实现。</w:t>
      </w:r>
    </w:p>
    <w:p>
      <w:pPr>
        <w:numPr>
          <w:numId w:val="1005"/>
          <w:ilvl w:val="0"/>
        </w:numPr>
      </w:pPr>
      <w:r>
        <w:t xml:space="preserve">OAuth 2.0 资源服务</w:t>
      </w:r>
    </w:p>
    <w:p>
      <w:pPr>
        <w:numPr>
          <w:numId w:val="1007"/>
          <w:ilvl w:val="1"/>
        </w:numPr>
      </w:pPr>
      <w:r>
        <w:t xml:space="preserve">增强的JWT译码器派生的签名算法</w:t>
      </w:r>
    </w:p>
    <w:p>
      <w:pPr>
        <w:numPr>
          <w:numId w:val="1007"/>
          <w:ilvl w:val="1"/>
        </w:numPr>
      </w:pPr>
      <w:r>
        <w:t xml:space="preserve">改进的内容协商</w:t>
      </w:r>
    </w:p>
    <w:p>
      <w:pPr>
        <w:numPr>
          <w:numId w:val="1007"/>
          <w:ilvl w:val="1"/>
        </w:numPr>
      </w:pPr>
      <w:r>
        <w:t xml:space="preserve">改进的 mult-tenancy 支持</w:t>
      </w:r>
    </w:p>
    <w:p>
      <w:pPr>
        <w:numPr>
          <w:numId w:val="1005"/>
          <w:ilvl w:val="0"/>
        </w:numPr>
      </w:pPr>
      <w:r>
        <w:t xml:space="preserve">SAML 2.0服务提供者</w:t>
      </w:r>
    </w:p>
    <w:p>
      <w:pPr>
        <w:numPr>
          <w:numId w:val="1008"/>
          <w:ilvl w:val="1"/>
        </w:numPr>
      </w:pPr>
      <w:r>
        <w:t xml:space="preserve">增加了OpenSAML 4的支持</w:t>
      </w:r>
    </w:p>
    <w:p>
      <w:pPr>
        <w:numPr>
          <w:numId w:val="1008"/>
          <w:ilvl w:val="1"/>
        </w:numPr>
      </w:pPr>
      <w:r>
        <w:t xml:space="preserve">增强的SAML 2.0断言解密</w:t>
      </w:r>
    </w:p>
    <w:p>
      <w:pPr>
        <w:numPr>
          <w:numId w:val="1008"/>
          <w:ilvl w:val="1"/>
        </w:numPr>
      </w:pPr>
      <w:r>
        <w:t xml:space="preserve">增加了基于文件的配置，用于断言当事人元数据</w:t>
      </w:r>
    </w:p>
    <w:p>
      <w:pPr>
        <w:numPr>
          <w:numId w:val="1008"/>
          <w:ilvl w:val="1"/>
        </w:numPr>
      </w:pPr>
      <w:r>
        <w:t xml:space="preserve">增强的依赖方元数据支持</w:t>
      </w:r>
    </w:p>
    <w:p>
      <w:pPr>
        <w:numPr>
          <w:numId w:val="1008"/>
          <w:ilvl w:val="1"/>
        </w:numPr>
      </w:pPr>
      <w:r>
        <w:t xml:space="preserve">增加了对ap-specified签名方法的支持</w:t>
      </w:r>
    </w:p>
    <w:p>
      <w:pPr>
        <w:numPr>
          <w:numId w:val="1005"/>
          <w:ilvl w:val="0"/>
        </w:numPr>
      </w:pPr>
      <w:r>
        <w:t xml:space="preserve">配置</w:t>
      </w:r>
    </w:p>
    <w:p>
      <w:pPr>
        <w:numPr>
          <w:numId w:val="1009"/>
          <w:ilvl w:val="1"/>
        </w:numPr>
      </w:pPr>
      <w:r>
        <w:t xml:space="preserve">引入了DispatcherType请求匹配器</w:t>
      </w:r>
    </w:p>
    <w:p>
      <w:pPr>
        <w:numPr>
          <w:numId w:val="1009"/>
          <w:ilvl w:val="1"/>
        </w:numPr>
      </w:pPr>
      <w:r>
        <w:t xml:space="preserve">为过滤器安全性引入了AuthorizationManager</w:t>
      </w:r>
    </w:p>
    <w:p>
      <w:pPr>
        <w:numPr>
          <w:numId w:val="1005"/>
          <w:ilvl w:val="0"/>
        </w:numPr>
      </w:pPr>
      <w:r>
        <w:t xml:space="preserve">Kotlin DSL</w:t>
      </w:r>
    </w:p>
    <w:p>
      <w:pPr>
        <w:numPr>
          <w:numId w:val="1010"/>
          <w:ilvl w:val="1"/>
        </w:numPr>
      </w:pPr>
      <w:r>
        <w:t xml:space="preserve">添加rememberMe支持</w:t>
      </w:r>
    </w:p>
    <w:p>
      <w:pPr>
        <w:pStyle w:val="FirstParagraph"/>
      </w:pPr>
      <w:r>
        <w:t xml:space="preserve">JSON Web Token(JWT)是一种开放的、行业标准RFC 7519方法，用于在双方之间安全地表示声明。如图</w:t>
      </w:r>
      <w:hyperlink w:anchor="jwt">
        <w:r>
          <w:rPr>
            <w:rStyle w:val="Hyperlink"/>
          </w:rPr>
          <w:t xml:space="preserve">2.1</w:t>
        </w:r>
      </w:hyperlink>
      <w:r>
        <w:t xml:space="preserve">是一个编码和解码的例子。</w:t>
      </w:r>
    </w:p>
    <w:p>
      <w:pPr>
        <w:pStyle w:val="CaptionedFigure"/>
      </w:pPr>
      <w:bookmarkStart w:id="34" w:name="jwt"/>
      <w:r>
        <w:drawing>
          <wp:inline>
            <wp:extent cx="5334000" cy="3576472"/>
            <wp:effectExtent b="0" l="0" r="0" t="0"/>
            <wp:docPr descr="JWT示例" title="" id="1" name="Picture"/>
            <a:graphic>
              <a:graphicData uri="http://schemas.openxmlformats.org/drawingml/2006/picture">
                <pic:pic>
                  <pic:nvPicPr>
                    <pic:cNvPr descr="out/uml/部署图/JWT/JWT.png" id="0" name="Picture"/>
                    <pic:cNvPicPr>
                      <a:picLocks noChangeArrowheads="1" noChangeAspect="1"/>
                    </pic:cNvPicPr>
                  </pic:nvPicPr>
                  <pic:blipFill>
                    <a:blip r:embed="rId33"/>
                    <a:stretch>
                      <a:fillRect/>
                    </a:stretch>
                  </pic:blipFill>
                  <pic:spPr bwMode="auto">
                    <a:xfrm>
                      <a:off x="0" y="0"/>
                      <a:ext cx="5334000" cy="3576472"/>
                    </a:xfrm>
                    <a:prstGeom prst="rect">
                      <a:avLst/>
                    </a:prstGeom>
                    <a:noFill/>
                    <a:ln w="9525">
                      <a:noFill/>
                      <a:headEnd/>
                      <a:tailEnd/>
                    </a:ln>
                  </pic:spPr>
                </pic:pic>
              </a:graphicData>
            </a:graphic>
          </wp:inline>
        </w:drawing>
      </w:r>
      <w:bookmarkEnd w:id="34"/>
    </w:p>
    <w:p>
      <w:pPr>
        <w:pStyle w:val="ImageCaption"/>
      </w:pPr>
      <w:r>
        <w:t xml:space="preserve">JWT示例</w:t>
      </w:r>
    </w:p>
    <w:p>
      <w:pPr>
        <w:pStyle w:val="Heading2"/>
      </w:pPr>
      <w:bookmarkStart w:id="35" w:name="spring-data-jpa-hibernate介绍"/>
      <w:r>
        <w:t xml:space="preserve">Spring Data Jpa &amp; Hibernate介绍</w:t>
      </w:r>
      <w:bookmarkEnd w:id="35"/>
    </w:p>
    <w:p>
      <w:pPr>
        <w:pStyle w:val="FirstParagraph"/>
      </w:pPr>
      <w:r>
        <w:t xml:space="preserve">该介绍基于 Spring Data Jpa 2.5.1，Hibernate 5.4。</w:t>
      </w:r>
    </w:p>
    <w:p>
      <w:pPr>
        <w:pStyle w:val="BodyText"/>
      </w:pPr>
      <w:r>
        <w:t xml:space="preserve">目前主流的ORM(Object/Relation Mapping)工具有Hibernate和MyBatis。</w:t>
      </w:r>
    </w:p>
    <w:p>
      <w:pPr>
        <w:pStyle w:val="BodyText"/>
      </w:pPr>
      <w:r>
        <w:t xml:space="preserve">JPA &amp; Spring Data JPA &amp; Hibernate三者之间的关系：</w:t>
      </w:r>
    </w:p>
    <w:p>
      <w:pPr>
        <w:numPr>
          <w:numId w:val="1011"/>
          <w:ilvl w:val="0"/>
        </w:numPr>
      </w:pPr>
      <w:r>
        <w:t xml:space="preserve">JPA(Java Persistence API)为对象-关系(ORM)映射提供了POJO持久性模型。JPA是一种规范，仅定义了接口，但是并没有实现。</w:t>
      </w:r>
    </w:p>
    <w:p>
      <w:pPr>
        <w:numPr>
          <w:numId w:val="1011"/>
          <w:ilvl w:val="0"/>
        </w:numPr>
      </w:pPr>
      <w:r>
        <w:t xml:space="preserve">Spring Data Jpa 是 Spring Data家族的一员，使得基于JPA的存储库的实现变得更容易。该模块着力于增强对基于JPA的数据访问层的支持，简单的说它是一个简化Jpa的框架。很长一段时间以来，实现应用程序的数据访问层一直很麻烦，为了执行简单的查询以及分页和审计，必须编写太多的模板代码。Spring Date Jpa做的事情就是尽量的减少开发人员需要编写的代码量，开发人员要做的事情是编写Repository接口，由框架实现复杂的工作。</w:t>
      </w:r>
      <w:r>
        <w:br w:type="textWrapping"/>
      </w:r>
      <w:r>
        <w:t xml:space="preserve">Spring Data Jpa特点：</w:t>
      </w:r>
    </w:p>
    <w:p>
      <w:pPr>
        <w:numPr>
          <w:numId w:val="1012"/>
          <w:ilvl w:val="1"/>
        </w:numPr>
      </w:pPr>
      <w:r>
        <w:t xml:space="preserve">很好的构建基于Spring和Jpa的存储库。</w:t>
      </w:r>
    </w:p>
    <w:p>
      <w:pPr>
        <w:numPr>
          <w:numId w:val="1012"/>
          <w:ilvl w:val="1"/>
        </w:numPr>
      </w:pPr>
      <w:r>
        <w:t xml:space="preserve">支持Querydsl谓词，从而支持类型安全的JPA差选。</w:t>
      </w:r>
    </w:p>
    <w:p>
      <w:pPr>
        <w:numPr>
          <w:numId w:val="1012"/>
          <w:ilvl w:val="1"/>
        </w:numPr>
      </w:pPr>
      <w:r>
        <w:t xml:space="preserve">对于领域类有选择的映射属性。</w:t>
      </w:r>
    </w:p>
    <w:p>
      <w:pPr>
        <w:numPr>
          <w:numId w:val="1012"/>
          <w:ilvl w:val="1"/>
        </w:numPr>
      </w:pPr>
      <w:r>
        <w:t xml:space="preserve">分页支持，动态查询支持，集成自定义数据访问代码。</w:t>
      </w:r>
    </w:p>
    <w:p>
      <w:pPr>
        <w:numPr>
          <w:numId w:val="1011"/>
          <w:ilvl w:val="0"/>
        </w:numPr>
      </w:pPr>
      <w:r>
        <w:t xml:space="preserve">Hibernate是实现了JPA规范的框架（图</w:t>
      </w:r>
      <w:hyperlink w:anchor="JpaAndHibernate">
        <w:r>
          <w:rPr>
            <w:rStyle w:val="Hyperlink"/>
          </w:rPr>
          <w:t xml:space="preserve">2.2</w:t>
        </w:r>
      </w:hyperlink>
      <w:r>
        <w:t xml:space="preserve">）。</w:t>
      </w:r>
    </w:p>
    <w:p>
      <w:pPr>
        <w:pStyle w:val="CaptionedFigure"/>
        <w:numPr>
          <w:numId w:val="1000"/>
          <w:ilvl w:val="0"/>
        </w:numPr>
      </w:pPr>
      <w:bookmarkStart w:id="37" w:name="JpaAndHibernate"/>
      <w:r>
        <w:drawing>
          <wp:inline>
            <wp:extent cx="5334000" cy="4162682"/>
            <wp:effectExtent b="0" l="0" r="0" t="0"/>
            <wp:docPr descr="Jpa和Hibernate" title="" id="1" name="Picture"/>
            <a:graphic>
              <a:graphicData uri="http://schemas.openxmlformats.org/drawingml/2006/picture">
                <pic:pic>
                  <pic:nvPicPr>
                    <pic:cNvPr descr="out/uml/部署图/Jpa和Hibernate/Jpa和Hibernate.png" id="0" name="Picture"/>
                    <pic:cNvPicPr>
                      <a:picLocks noChangeArrowheads="1" noChangeAspect="1"/>
                    </pic:cNvPicPr>
                  </pic:nvPicPr>
                  <pic:blipFill>
                    <a:blip r:embed="rId36"/>
                    <a:stretch>
                      <a:fillRect/>
                    </a:stretch>
                  </pic:blipFill>
                  <pic:spPr bwMode="auto">
                    <a:xfrm>
                      <a:off x="0" y="0"/>
                      <a:ext cx="5334000" cy="4162682"/>
                    </a:xfrm>
                    <a:prstGeom prst="rect">
                      <a:avLst/>
                    </a:prstGeom>
                    <a:noFill/>
                    <a:ln w="9525">
                      <a:noFill/>
                      <a:headEnd/>
                      <a:tailEnd/>
                    </a:ln>
                  </pic:spPr>
                </pic:pic>
              </a:graphicData>
            </a:graphic>
          </wp:inline>
        </w:drawing>
      </w:r>
      <w:bookmarkEnd w:id="37"/>
    </w:p>
    <w:p>
      <w:pPr>
        <w:pStyle w:val="ImageCaption"/>
        <w:numPr>
          <w:numId w:val="1000"/>
          <w:ilvl w:val="0"/>
        </w:numPr>
      </w:pPr>
      <w:r>
        <w:t xml:space="preserve">Jpa和Hibernate</w:t>
      </w:r>
    </w:p>
    <w:p>
      <w:pPr>
        <w:numPr>
          <w:numId w:val="1000"/>
          <w:ilvl w:val="0"/>
        </w:numPr>
      </w:pPr>
      <w:r>
        <w:t xml:space="preserve">Hibernate与MyBatis的对比在一定程度上和Spring Security和Shiro的对比很相似，刚上手Hibernate的感觉，会觉得非常的好用，几乎不用配置就可以使用了，但是随着功能的复杂，需要深入了解复杂的框架本身，对于数据库模型设计的要求也更高，所以Hibernate的学习成本相较于MyBatis更高一些，这是它的缺点，但同时Hibernate的功能更加强大，这是它的优势。</w:t>
      </w:r>
      <w:r>
        <w:br w:type="textWrapping"/>
      </w:r>
      <w:r>
        <w:t xml:space="preserve">Hibernate特点：</w:t>
      </w:r>
    </w:p>
    <w:p>
      <w:pPr>
        <w:numPr>
          <w:numId w:val="1013"/>
          <w:ilvl w:val="1"/>
        </w:numPr>
      </w:pPr>
      <w:r>
        <w:t xml:space="preserve">支持自己的</w:t>
      </w:r>
      <w:r>
        <w:t xml:space="preserve">“</w:t>
      </w:r>
      <w:r>
        <w:t xml:space="preserve">原生</w:t>
      </w:r>
      <w:r>
        <w:t xml:space="preserve">”</w:t>
      </w:r>
      <w:r>
        <w:t xml:space="preserve">API，同时是JAP的实现，这样，它可以轻松地在支持JPA的任何环境中使用，包括Java SE应用程序，Java EE应用程序服务器，Enterprise OSGi容器等。</w:t>
      </w:r>
    </w:p>
    <w:p>
      <w:pPr>
        <w:numPr>
          <w:numId w:val="1013"/>
          <w:ilvl w:val="1"/>
        </w:numPr>
      </w:pPr>
      <w:r>
        <w:t xml:space="preserve">允许按照自然的面向对象的方式进行持久化开发。Hibernate不需要持久化的接口或基类，并且允许任何类或数据持久化。</w:t>
      </w:r>
    </w:p>
    <w:p>
      <w:pPr>
        <w:numPr>
          <w:numId w:val="1013"/>
          <w:ilvl w:val="1"/>
        </w:numPr>
      </w:pPr>
      <w:r>
        <w:t xml:space="preserve">Hibernate具有较高的性能，它支持延迟初始化，大量的抓取策略和带有自动版本控制和时间戳的乐观锁。无论是开发人员生产方面还是在运行时性能方面，它始终拥有优于直接使用JDBC代码的性能。</w:t>
      </w:r>
    </w:p>
    <w:p>
      <w:pPr>
        <w:numPr>
          <w:numId w:val="1013"/>
          <w:ilvl w:val="1"/>
        </w:numPr>
      </w:pPr>
      <w:r>
        <w:t xml:space="preserve">Hibernate被设计为在应用服务器集群中工作，并提供高度可伸缩的体系结构。它在任何环境中都可以很好地扩展：使用它来驱动服务于数百个用户地内部网，或者用于服务于数十万用户的关键任务应用程序。</w:t>
      </w:r>
    </w:p>
    <w:p>
      <w:pPr>
        <w:numPr>
          <w:numId w:val="1013"/>
          <w:ilvl w:val="1"/>
        </w:numPr>
      </w:pPr>
      <w:r>
        <w:t xml:space="preserve">Hibernate拥有卓越的稳定性和质量。</w:t>
      </w:r>
    </w:p>
    <w:p>
      <w:pPr>
        <w:numPr>
          <w:numId w:val="1000"/>
          <w:ilvl w:val="0"/>
        </w:numPr>
      </w:pPr>
      <w:r>
        <w:t xml:space="preserve">总的来说，Hibernate是一个很强大的ORM工具，但是如果想要使用好它，是需要较多的经验的。</w:t>
      </w:r>
    </w:p>
    <w:p>
      <w:pPr>
        <w:pStyle w:val="Heading2"/>
      </w:pPr>
      <w:bookmarkStart w:id="38" w:name="vue.js介绍"/>
      <w:r>
        <w:t xml:space="preserve">Vue.js介绍</w:t>
      </w:r>
      <w:bookmarkEnd w:id="38"/>
    </w:p>
    <w:p>
      <w:pPr>
        <w:pStyle w:val="FirstParagraph"/>
      </w:pPr>
      <w:r>
        <w:t xml:space="preserve">Vue.js特点：</w:t>
      </w:r>
    </w:p>
    <w:p>
      <w:pPr>
        <w:numPr>
          <w:numId w:val="1014"/>
          <w:ilvl w:val="0"/>
        </w:numPr>
      </w:pPr>
      <w:r>
        <w:t xml:space="preserve">轻量级框架</w:t>
      </w:r>
      <w:r>
        <w:br w:type="textWrapping"/>
      </w:r>
      <w:r>
        <w:t xml:space="preserve">该框架可以快速下载和安装库。</w:t>
      </w:r>
    </w:p>
    <w:p>
      <w:pPr>
        <w:numPr>
          <w:numId w:val="1014"/>
          <w:ilvl w:val="0"/>
        </w:numPr>
      </w:pPr>
      <w:r>
        <w:t xml:space="preserve">虚拟 DOM 渲染及其性能</w:t>
      </w:r>
      <w:r>
        <w:br w:type="textWrapping"/>
      </w:r>
      <w:r>
        <w:t xml:space="preserve">相关概念：</w:t>
      </w:r>
    </w:p>
    <w:p>
      <w:pPr>
        <w:numPr>
          <w:numId w:val="1015"/>
          <w:ilvl w:val="1"/>
        </w:numPr>
      </w:pPr>
      <w:r>
        <w:t xml:space="preserve">DOM(The Document Object Model)：Web页面的API，允许读取和操作页面的内容，结构和样式。一种对HTML基于对象的表示（HTML文档</w:t>
      </w:r>
      <w:r>
        <w:t xml:space="preserve"> </w:t>
      </w:r>
      <m:oMath>
        <m:r>
          <m:t>↔</m:t>
        </m:r>
      </m:oMath>
      <w:r>
        <w:t xml:space="preserve"> </w:t>
      </w:r>
      <w:r>
        <w:t xml:space="preserve">对象模型）</w:t>
      </w:r>
    </w:p>
    <w:p>
      <w:pPr>
        <w:numPr>
          <w:numId w:val="1015"/>
          <w:ilvl w:val="1"/>
        </w:numPr>
      </w:pPr>
      <w:r>
        <w:t xml:space="preserve">node tree：DOM的对象结构。</w:t>
      </w:r>
    </w:p>
    <w:p>
      <w:pPr>
        <w:pStyle w:val="SourceCode"/>
        <w:numPr>
          <w:numId w:val="1000"/>
          <w:ilvl w:val="1"/>
        </w:numPr>
      </w:pPr>
      <w:r>
        <w:rPr>
          <w:rStyle w:val="VerbatimChar"/>
        </w:rPr>
        <w:t xml:space="preserve"> [language = html]</w:t>
      </w:r>
      <w:r>
        <w:br w:type="textWrapping"/>
      </w:r>
      <w:r>
        <w:rPr>
          <w:rStyle w:val="VerbatimChar"/>
        </w:rPr>
        <w:t xml:space="preserve">// html</w:t>
      </w:r>
      <w:r>
        <w:br w:type="textWrapping"/>
      </w:r>
      <w:r>
        <w:rPr>
          <w:rStyle w:val="VerbatimChar"/>
        </w:rPr>
        <w:t xml:space="preserve">&lt;!doctype html&gt;</w:t>
      </w:r>
      <w:r>
        <w:br w:type="textWrapping"/>
      </w:r>
      <w:r>
        <w:rPr>
          <w:rStyle w:val="VerbatimChar"/>
        </w:rPr>
        <w:t xml:space="preserve">&lt;html lang="en"&gt;</w:t>
      </w:r>
      <w:r>
        <w:br w:type="textWrapping"/>
      </w:r>
      <w:r>
        <w:rPr>
          <w:rStyle w:val="VerbatimChar"/>
        </w:rPr>
        <w:t xml:space="preserve"> &lt;head&gt;</w:t>
      </w:r>
      <w:r>
        <w:br w:type="textWrapping"/>
      </w:r>
      <w:r>
        <w:rPr>
          <w:rStyle w:val="VerbatimChar"/>
        </w:rPr>
        <w:t xml:space="preserve">   &lt;title&gt;My first web page&lt;/title&gt;</w:t>
      </w:r>
      <w:r>
        <w:br w:type="textWrapping"/>
      </w:r>
      <w:r>
        <w:rPr>
          <w:rStyle w:val="VerbatimChar"/>
        </w:rPr>
        <w:t xml:space="preserve">  &lt;/head&gt;</w:t>
      </w:r>
      <w:r>
        <w:br w:type="textWrapping"/>
      </w:r>
      <w:r>
        <w:rPr>
          <w:rStyle w:val="VerbatimChar"/>
        </w:rPr>
        <w:t xml:space="preserve"> &lt;body&gt;</w:t>
      </w:r>
      <w:r>
        <w:br w:type="textWrapping"/>
      </w:r>
      <w:r>
        <w:rPr>
          <w:rStyle w:val="VerbatimChar"/>
        </w:rPr>
        <w:t xml:space="preserve">    &lt;h1&gt;Hello, world!&lt;/h1&gt;</w:t>
      </w:r>
      <w:r>
        <w:br w:type="textWrapping"/>
      </w:r>
      <w:r>
        <w:rPr>
          <w:rStyle w:val="VerbatimChar"/>
        </w:rPr>
        <w:t xml:space="preserve">    &lt;p&gt;How are you?&lt;/p&gt;</w:t>
      </w:r>
      <w:r>
        <w:br w:type="textWrapping"/>
      </w:r>
      <w:r>
        <w:rPr>
          <w:rStyle w:val="VerbatimChar"/>
        </w:rPr>
        <w:t xml:space="preserve">  &lt;/body&gt;</w:t>
      </w:r>
      <w:r>
        <w:br w:type="textWrapping"/>
      </w:r>
      <w:r>
        <w:rPr>
          <w:rStyle w:val="VerbatimChar"/>
        </w:rPr>
        <w:t xml:space="preserve">&lt;/html&gt;</w:t>
      </w:r>
    </w:p>
    <w:p>
      <w:pPr>
        <w:pStyle w:val="SourceCode"/>
        <w:numPr>
          <w:numId w:val="1000"/>
          <w:ilvl w:val="1"/>
        </w:numPr>
      </w:pPr>
      <w:r>
        <w:rPr>
          <w:rStyle w:val="VerbatimChar"/>
        </w:rPr>
        <w:t xml:space="preserve"> [language = xml]</w:t>
      </w:r>
      <w:r>
        <w:br w:type="textWrapping"/>
      </w:r>
      <w:r>
        <w:rPr>
          <w:rStyle w:val="VerbatimChar"/>
        </w:rPr>
        <w:t xml:space="preserve">// 对应的 node tree</w:t>
      </w:r>
      <w:r>
        <w:br w:type="textWrapping"/>
      </w:r>
      <w:r>
        <w:rPr>
          <w:rStyle w:val="VerbatimChar"/>
        </w:rPr>
        <w:t xml:space="preserve">html</w:t>
      </w:r>
      <w:r>
        <w:br w:type="textWrapping"/>
      </w:r>
      <w:r>
        <w:rPr>
          <w:rStyle w:val="VerbatimChar"/>
        </w:rPr>
        <w:t xml:space="preserve">|-head</w:t>
      </w:r>
      <w:r>
        <w:br w:type="textWrapping"/>
      </w:r>
      <w:r>
        <w:rPr>
          <w:rStyle w:val="VerbatimChar"/>
        </w:rPr>
        <w:t xml:space="preserve">|   |-title</w:t>
      </w:r>
      <w:r>
        <w:br w:type="textWrapping"/>
      </w:r>
      <w:r>
        <w:rPr>
          <w:rStyle w:val="VerbatimChar"/>
        </w:rPr>
        <w:t xml:space="preserve">|       |-My first web page</w:t>
      </w:r>
      <w:r>
        <w:br w:type="textWrapping"/>
      </w:r>
      <w:r>
        <w:rPr>
          <w:rStyle w:val="VerbatimChar"/>
        </w:rPr>
        <w:t xml:space="preserve">|-body</w:t>
      </w:r>
      <w:r>
        <w:br w:type="textWrapping"/>
      </w:r>
      <w:r>
        <w:rPr>
          <w:rStyle w:val="VerbatimChar"/>
        </w:rPr>
        <w:t xml:space="preserve">    |-h1</w:t>
      </w:r>
      <w:r>
        <w:br w:type="textWrapping"/>
      </w:r>
      <w:r>
        <w:rPr>
          <w:rStyle w:val="VerbatimChar"/>
        </w:rPr>
        <w:t xml:space="preserve">    |   |-hello,world!</w:t>
      </w:r>
      <w:r>
        <w:br w:type="textWrapping"/>
      </w:r>
      <w:r>
        <w:rPr>
          <w:rStyle w:val="VerbatimChar"/>
        </w:rPr>
        <w:t xml:space="preserve">    |-p</w:t>
      </w:r>
      <w:r>
        <w:br w:type="textWrapping"/>
      </w:r>
      <w:r>
        <w:rPr>
          <w:rStyle w:val="VerbatimChar"/>
        </w:rPr>
        <w:t xml:space="preserve">        |-How are you?</w:t>
      </w:r>
    </w:p>
    <w:p>
      <w:pPr>
        <w:numPr>
          <w:numId w:val="1015"/>
          <w:ilvl w:val="1"/>
        </w:numPr>
      </w:pPr>
      <w:r>
        <w:t xml:space="preserve">Render Tree：（DOM：element的表示 + CSSOM：element样式的表示）</w:t>
      </w:r>
    </w:p>
    <w:p>
      <w:pPr>
        <w:numPr>
          <w:numId w:val="1000"/>
          <w:ilvl w:val="0"/>
        </w:numPr>
      </w:pPr>
      <w:r>
        <w:t xml:space="preserve">虚拟DOM：如果对象更改了它的状态，浏览器需要更新信息并且重新渲染到屏幕上，这个过程需要更新所有的DOM，开销是很大的。而Vue.js利用虚拟DOM解决了这个问题，可以将虚拟DOM理解为DOM的一个拷贝并且它可以找到需要更新的element而不是直接更新所有的element，这大大的提高了应用程序的性能。</w:t>
      </w:r>
    </w:p>
    <w:p>
      <w:pPr>
        <w:numPr>
          <w:numId w:val="1014"/>
          <w:ilvl w:val="0"/>
        </w:numPr>
      </w:pPr>
      <w:r>
        <w:t xml:space="preserve">响应式的双向数据绑定（图</w:t>
      </w:r>
      <w:hyperlink w:anchor="tow-way-date-binding">
        <w:r>
          <w:rPr>
            <w:rStyle w:val="Hyperlink"/>
          </w:rPr>
          <w:t xml:space="preserve">2.3</w:t>
        </w:r>
      </w:hyperlink>
      <w:r>
        <w:t xml:space="preserve">）</w:t>
      </w:r>
      <w:r>
        <w:br w:type="textWrapping"/>
      </w:r>
      <w:r>
        <w:t xml:space="preserve">Vue 改变了前端开 发者使用 jQuery 直接对页面上的 DOM 元素进行操作 的习惯,通过数据和模板双向绑定的形式更好地组织和 简化了 Web 开发。</w:t>
      </w:r>
    </w:p>
    <w:p>
      <w:pPr>
        <w:pStyle w:val="CaptionedFigure"/>
        <w:numPr>
          <w:numId w:val="1000"/>
          <w:ilvl w:val="0"/>
        </w:numPr>
      </w:pPr>
      <w:bookmarkStart w:id="40" w:name="tow-way-date-binding"/>
      <w:r>
        <w:drawing>
          <wp:inline>
            <wp:extent cx="2336800" cy="3860800"/>
            <wp:effectExtent b="0" l="0" r="0" t="0"/>
            <wp:docPr descr="双向数据绑定" title="" id="1" name="Picture"/>
            <a:graphic>
              <a:graphicData uri="http://schemas.openxmlformats.org/drawingml/2006/picture">
                <pic:pic>
                  <pic:nvPicPr>
                    <pic:cNvPr descr="out/uml/部署图/Two-way data binding/Two-way data binding.png" id="0" name="Picture"/>
                    <pic:cNvPicPr>
                      <a:picLocks noChangeArrowheads="1" noChangeAspect="1"/>
                    </pic:cNvPicPr>
                  </pic:nvPicPr>
                  <pic:blipFill>
                    <a:blip r:embed="rId39"/>
                    <a:stretch>
                      <a:fillRect/>
                    </a:stretch>
                  </pic:blipFill>
                  <pic:spPr bwMode="auto">
                    <a:xfrm>
                      <a:off x="0" y="0"/>
                      <a:ext cx="2336800" cy="3860800"/>
                    </a:xfrm>
                    <a:prstGeom prst="rect">
                      <a:avLst/>
                    </a:prstGeom>
                    <a:noFill/>
                    <a:ln w="9525">
                      <a:noFill/>
                      <a:headEnd/>
                      <a:tailEnd/>
                    </a:ln>
                  </pic:spPr>
                </pic:pic>
              </a:graphicData>
            </a:graphic>
          </wp:inline>
        </w:drawing>
      </w:r>
      <w:bookmarkEnd w:id="40"/>
    </w:p>
    <w:p>
      <w:pPr>
        <w:pStyle w:val="ImageCaption"/>
        <w:numPr>
          <w:numId w:val="1000"/>
          <w:ilvl w:val="0"/>
        </w:numPr>
      </w:pPr>
      <w:r>
        <w:t xml:space="preserve">双向数据绑定</w:t>
      </w:r>
    </w:p>
    <w:p>
      <w:pPr>
        <w:numPr>
          <w:numId w:val="1014"/>
          <w:ilvl w:val="0"/>
        </w:numPr>
      </w:pPr>
      <w:r>
        <w:t xml:space="preserve">CBA</w:t>
      </w:r>
      <w:r>
        <w:br w:type="textWrapping"/>
      </w:r>
      <w:r>
        <w:t xml:space="preserve">Vue是基于组件的体系结构（Component Based Architecture(CBA)），这种体系结构的好处主要有：</w:t>
      </w:r>
    </w:p>
    <w:p>
      <w:pPr>
        <w:numPr>
          <w:numId w:val="1016"/>
          <w:ilvl w:val="1"/>
        </w:numPr>
      </w:pPr>
      <w:r>
        <w:t xml:space="preserve">代码的可读性：每个组件可以保存在同一个单独的文件，包括结构，样式和逻辑，可以通过代码看出这个组件的功能。</w:t>
      </w:r>
    </w:p>
    <w:p>
      <w:pPr>
        <w:numPr>
          <w:numId w:val="1016"/>
          <w:ilvl w:val="1"/>
        </w:numPr>
      </w:pPr>
      <w:r>
        <w:t xml:space="preserve">组件复用：封装好的组件可以再多个地方使用。</w:t>
      </w:r>
    </w:p>
    <w:p>
      <w:pPr>
        <w:numPr>
          <w:numId w:val="1016"/>
          <w:ilvl w:val="1"/>
        </w:numPr>
      </w:pPr>
      <w:r>
        <w:t xml:space="preserve">便于单元测试：每个组件刚好可以作为单元测试的一个单元。</w:t>
      </w:r>
    </w:p>
    <w:p>
      <w:pPr>
        <w:pStyle w:val="FirstParagraph"/>
      </w:pPr>
      <w:r>
        <w:t xml:space="preserve">Vue3变化：</w:t>
      </w:r>
    </w:p>
    <w:p>
      <w:pPr>
        <w:numPr>
          <w:numId w:val="1017"/>
          <w:ilvl w:val="0"/>
        </w:numPr>
      </w:pPr>
      <w:r>
        <w:t xml:space="preserve">创建app</w:t>
      </w:r>
    </w:p>
    <w:p>
      <w:pPr>
        <w:pStyle w:val="SourceCode"/>
        <w:numPr>
          <w:numId w:val="1000"/>
          <w:ilvl w:val="0"/>
        </w:numPr>
      </w:pPr>
      <w:r>
        <w:rPr>
          <w:rStyle w:val="VerbatimChar"/>
        </w:rPr>
        <w:t xml:space="preserve"> [language = Java]</w:t>
      </w:r>
      <w:r>
        <w:br w:type="textWrapping"/>
      </w:r>
      <w:r>
        <w:rPr>
          <w:rStyle w:val="VerbatimChar"/>
        </w:rPr>
        <w:t xml:space="preserve">// Vue2</w:t>
      </w:r>
      <w:r>
        <w:br w:type="textWrapping"/>
      </w:r>
      <w:r>
        <w:rPr>
          <w:rStyle w:val="VerbatimChar"/>
        </w:rPr>
        <w:t xml:space="preserve">import Vue from 'vue'</w:t>
      </w:r>
      <w:r>
        <w:br w:type="textWrapping"/>
      </w:r>
      <w:r>
        <w:rPr>
          <w:rStyle w:val="VerbatimChar"/>
        </w:rPr>
        <w:t xml:space="preserve">import App from './App.vue'</w:t>
      </w:r>
      <w:r>
        <w:br w:type="textWrapping"/>
      </w:r>
      <w:r>
        <w:br w:type="textWrapping"/>
      </w:r>
      <w:r>
        <w:rPr>
          <w:rStyle w:val="VerbatimChar"/>
        </w:rPr>
        <w:t xml:space="preserve">Vue.config.productionTip = false</w:t>
      </w:r>
      <w:r>
        <w:br w:type="textWrapping"/>
      </w:r>
      <w:r>
        <w:br w:type="textWrapping"/>
      </w:r>
      <w:r>
        <w:rPr>
          <w:rStyle w:val="VerbatimChar"/>
        </w:rPr>
        <w:t xml:space="preserve">new Vue({</w:t>
      </w:r>
      <w:r>
        <w:br w:type="textWrapping"/>
      </w:r>
      <w:r>
        <w:rPr>
          <w:rStyle w:val="VerbatimChar"/>
        </w:rPr>
        <w:t xml:space="preserve">  render: h =&gt; h(App),</w:t>
      </w:r>
      <w:r>
        <w:br w:type="textWrapping"/>
      </w:r>
      <w:r>
        <w:rPr>
          <w:rStyle w:val="VerbatimChar"/>
        </w:rPr>
        <w:t xml:space="preserve">}).\$mount('#app')</w:t>
      </w:r>
    </w:p>
    <w:p>
      <w:pPr>
        <w:pStyle w:val="SourceCode"/>
        <w:numPr>
          <w:numId w:val="1000"/>
          <w:ilvl w:val="0"/>
        </w:numPr>
      </w:pPr>
      <w:r>
        <w:rPr>
          <w:rStyle w:val="VerbatimChar"/>
        </w:rPr>
        <w:t xml:space="preserve"> [language = Java]</w:t>
      </w:r>
      <w:r>
        <w:br w:type="textWrapping"/>
      </w:r>
      <w:r>
        <w:rPr>
          <w:rStyle w:val="VerbatimChar"/>
        </w:rPr>
        <w:t xml:space="preserve">// Vue3</w:t>
      </w:r>
      <w:r>
        <w:br w:type="textWrapping"/>
      </w:r>
      <w:r>
        <w:rPr>
          <w:rStyle w:val="VerbatimChar"/>
        </w:rPr>
        <w:t xml:space="preserve">import { createApp } from 'vue'</w:t>
      </w:r>
      <w:r>
        <w:br w:type="textWrapping"/>
      </w:r>
      <w:r>
        <w:rPr>
          <w:rStyle w:val="VerbatimChar"/>
        </w:rPr>
        <w:t xml:space="preserve">import App from './App.vue'</w:t>
      </w:r>
      <w:r>
        <w:br w:type="textWrapping"/>
      </w:r>
      <w:r>
        <w:rPr>
          <w:rStyle w:val="VerbatimChar"/>
        </w:rPr>
        <w:t xml:space="preserve">import './index.css'</w:t>
      </w:r>
      <w:r>
        <w:br w:type="textWrapping"/>
      </w:r>
      <w:r>
        <w:br w:type="textWrapping"/>
      </w:r>
      <w:r>
        <w:rPr>
          <w:rStyle w:val="VerbatimChar"/>
        </w:rPr>
        <w:t xml:space="preserve">createApp(App).mount('#app')</w:t>
      </w:r>
    </w:p>
    <w:p>
      <w:pPr>
        <w:numPr>
          <w:numId w:val="1000"/>
          <w:ilvl w:val="0"/>
        </w:numPr>
      </w:pPr>
      <w:r>
        <w:t xml:space="preserve">改变化解决了Vue2全局配置在单元测试中产生的问题（测试用户会因全局配置而互相影响）</w:t>
      </w:r>
    </w:p>
    <w:p>
      <w:pPr>
        <w:numPr>
          <w:numId w:val="1017"/>
          <w:ilvl w:val="0"/>
        </w:numPr>
      </w:pPr>
      <w:r>
        <w:t xml:space="preserve">多Root</w:t>
      </w:r>
    </w:p>
    <w:p>
      <w:pPr>
        <w:pStyle w:val="SourceCode"/>
        <w:numPr>
          <w:numId w:val="1000"/>
          <w:ilvl w:val="0"/>
        </w:numPr>
      </w:pPr>
      <w:r>
        <w:rPr>
          <w:rStyle w:val="VerbatimChar"/>
        </w:rPr>
        <w:t xml:space="preserve"> [language = HTML]</w:t>
      </w:r>
      <w:r>
        <w:br w:type="textWrapping"/>
      </w:r>
      <w:r>
        <w:rPr>
          <w:rStyle w:val="VerbatimChar"/>
        </w:rPr>
        <w:t xml:space="preserve">&lt;template&gt;</w:t>
      </w:r>
      <w:r>
        <w:br w:type="textWrapping"/>
      </w:r>
      <w:r>
        <w:rPr>
          <w:rStyle w:val="VerbatimChar"/>
        </w:rPr>
        <w:t xml:space="preserve">  &lt;div&gt; // 在Vue3中可以去掉</w:t>
      </w:r>
      <w:r>
        <w:br w:type="textWrapping"/>
      </w:r>
      <w:r>
        <w:rPr>
          <w:rStyle w:val="VerbatimChar"/>
        </w:rPr>
        <w:t xml:space="preserve">    &lt;h1&gt;{{ msg }}&lt;/h1&gt;</w:t>
      </w:r>
      <w:r>
        <w:br w:type="textWrapping"/>
      </w:r>
      <w:r>
        <w:rPr>
          <w:rStyle w:val="VerbatimChar"/>
        </w:rPr>
        <w:t xml:space="preserve">    &lt;button @click="count++"&gt;count is: {{ count }}&lt;/button&gt;</w:t>
      </w:r>
      <w:r>
        <w:br w:type="textWrapping"/>
      </w:r>
      <w:r>
        <w:rPr>
          <w:rStyle w:val="VerbatimChar"/>
        </w:rPr>
        <w:t xml:space="preserve">    &lt;p&gt;Edit </w:t>
      </w:r>
      <w:r>
        <w:br w:type="textWrapping"/>
      </w:r>
      <w:r>
        <w:rPr>
          <w:rStyle w:val="VerbatimChar"/>
        </w:rPr>
        <w:t xml:space="preserve">        &lt;code&gt;components/HelloWorld.vue&lt;/code&gt; </w:t>
      </w:r>
      <w:r>
        <w:br w:type="textWrapping"/>
      </w:r>
      <w:r>
        <w:rPr>
          <w:rStyle w:val="VerbatimChar"/>
        </w:rPr>
        <w:t xml:space="preserve">      to test hot module replacement.&lt;/p&gt;</w:t>
      </w:r>
      <w:r>
        <w:br w:type="textWrapping"/>
      </w:r>
      <w:r>
        <w:rPr>
          <w:rStyle w:val="VerbatimChar"/>
        </w:rPr>
        <w:t xml:space="preserve">  &lt;/div&gt; // 在Vue3中可以去掉</w:t>
      </w:r>
      <w:r>
        <w:br w:type="textWrapping"/>
      </w:r>
      <w:r>
        <w:rPr>
          <w:rStyle w:val="VerbatimChar"/>
        </w:rPr>
        <w:t xml:space="preserve">&lt;/template&gt;</w:t>
      </w:r>
    </w:p>
    <w:p>
      <w:pPr>
        <w:numPr>
          <w:numId w:val="1017"/>
          <w:ilvl w:val="0"/>
        </w:numPr>
      </w:pPr>
      <w:r>
        <w:t xml:space="preserve">组合式API。这应该是Vue3最大的变化，该变化主要是为了解决Vue2大组件难以阅读和维护的问题以及管理和维护组件之间的逻辑的问题。主要变化有：</w:t>
      </w:r>
    </w:p>
    <w:p>
      <w:pPr>
        <w:numPr>
          <w:numId w:val="1018"/>
          <w:ilvl w:val="1"/>
        </w:numPr>
      </w:pPr>
      <w:r>
        <w:t xml:space="preserve">Setup</w:t>
      </w:r>
    </w:p>
    <w:p>
      <w:pPr>
        <w:pStyle w:val="SourceCode"/>
        <w:numPr>
          <w:numId w:val="1000"/>
          <w:ilvl w:val="1"/>
        </w:numPr>
      </w:pPr>
      <w:r>
        <w:rPr>
          <w:rStyle w:val="VerbatimChar"/>
        </w:rPr>
        <w:t xml:space="preserve"> [language = HTML]</w:t>
      </w:r>
      <w:r>
        <w:br w:type="textWrapping"/>
      </w:r>
      <w:r>
        <w:rPr>
          <w:rStyle w:val="VerbatimChar"/>
        </w:rPr>
        <w:t xml:space="preserve">&lt;template&gt;</w:t>
      </w:r>
      <w:r>
        <w:br w:type="textWrapping"/>
      </w:r>
      <w:r>
        <w:rPr>
          <w:rStyle w:val="VerbatimChar"/>
        </w:rPr>
        <w:t xml:space="preserve">  &lt;!-- your template code --&gt;</w:t>
      </w:r>
      <w:r>
        <w:br w:type="textWrapping"/>
      </w:r>
      <w:r>
        <w:rPr>
          <w:rStyle w:val="VerbatimChar"/>
        </w:rPr>
        <w:t xml:space="preserve">&lt;/template&gt;</w:t>
      </w:r>
      <w:r>
        <w:br w:type="textWrapping"/>
      </w:r>
      <w:r>
        <w:rPr>
          <w:rStyle w:val="VerbatimChar"/>
        </w:rPr>
        <w:t xml:space="preserve">&lt;script&gt;</w:t>
      </w:r>
      <w:r>
        <w:br w:type="textWrapping"/>
      </w:r>
      <w:r>
        <w:rPr>
          <w:rStyle w:val="VerbatimChar"/>
        </w:rPr>
        <w:t xml:space="preserve">export default {</w:t>
      </w:r>
      <w:r>
        <w:br w:type="textWrapping"/>
      </w:r>
      <w:r>
        <w:rPr>
          <w:rStyle w:val="VerbatimChar"/>
        </w:rPr>
        <w:t xml:space="preserve">  setup() {</w:t>
      </w:r>
      <w:r>
        <w:br w:type="textWrapping"/>
      </w:r>
      <w:r>
        <w:rPr>
          <w:rStyle w:val="VerbatimChar"/>
        </w:rPr>
        <w:t xml:space="preserve">    // more code to write</w:t>
      </w:r>
      <w:r>
        <w:br w:type="textWrapping"/>
      </w:r>
      <w:r>
        <w:rPr>
          <w:rStyle w:val="VerbatimChar"/>
        </w:rPr>
        <w:t xml:space="preserve">  }</w:t>
      </w:r>
      <w:r>
        <w:br w:type="textWrapping"/>
      </w:r>
      <w:r>
        <w:rPr>
          <w:rStyle w:val="VerbatimChar"/>
        </w:rPr>
        <w:t xml:space="preserve">};</w:t>
      </w:r>
      <w:r>
        <w:br w:type="textWrapping"/>
      </w:r>
      <w:r>
        <w:rPr>
          <w:rStyle w:val="VerbatimChar"/>
        </w:rPr>
        <w:t xml:space="preserve">&lt;/script&gt;</w:t>
      </w:r>
    </w:p>
    <w:p>
      <w:pPr>
        <w:numPr>
          <w:numId w:val="1018"/>
          <w:ilvl w:val="1"/>
        </w:numPr>
      </w:pPr>
      <w:r>
        <w:t xml:space="preserve">Reactive References</w:t>
      </w:r>
      <w:r>
        <w:br w:type="textWrapping"/>
      </w:r>
      <w:r>
        <w:rPr>
          <w:rStyle w:val="NormalTok"/>
        </w:rPr>
        <w:t xml:space="preserve"> ref </w:t>
      </w:r>
      <w:r>
        <w:t xml:space="preserve">即"Reactive References"，它包装了原始数据并且允许我们跟踪变化。（在Vue2中是使用</w:t>
      </w:r>
      <w:r>
        <w:rPr>
          <w:rStyle w:val="NormalTok"/>
        </w:rPr>
        <w:t xml:space="preserve"> </w:t>
      </w:r>
      <w:r>
        <w:rPr>
          <w:rStyle w:val="FunctionTok"/>
        </w:rPr>
        <w:t xml:space="preserve">data</w:t>
      </w:r>
      <w:r>
        <w:rPr>
          <w:rStyle w:val="NormalTok"/>
        </w:rPr>
        <w:t xml:space="preserve">() </w:t>
      </w:r>
      <w:r>
        <w:t xml:space="preserve">包装原始内部对象。</w:t>
      </w:r>
    </w:p>
    <w:p>
      <w:pPr>
        <w:numPr>
          <w:numId w:val="1018"/>
          <w:ilvl w:val="1"/>
        </w:numPr>
      </w:pPr>
      <w:r>
        <w:t xml:space="preserve">Methods/Computed/Watch</w:t>
      </w:r>
      <w:r>
        <w:br w:type="textWrapping"/>
      </w:r>
      <w:r>
        <w:t xml:space="preserve">Vue2中有一个单独的methods/Computed/Watch部分用来编写方法，在vue3中则在setup()中编写。</w:t>
      </w:r>
    </w:p>
    <w:p>
      <w:pPr>
        <w:numPr>
          <w:numId w:val="1018"/>
          <w:ilvl w:val="1"/>
        </w:numPr>
      </w:pPr>
      <w:r>
        <w:t xml:space="preserve">Props</w:t>
      </w:r>
      <w:r>
        <w:br w:type="textWrapping"/>
      </w:r>
      <w:r>
        <w:t xml:space="preserve">在Vue3中不需要this就可以访问props</w:t>
      </w:r>
    </w:p>
    <w:p>
      <w:pPr>
        <w:numPr>
          <w:numId w:val="1018"/>
          <w:ilvl w:val="1"/>
        </w:numPr>
      </w:pPr>
      <w:r>
        <w:t xml:space="preserve">移除了Vue filter</w:t>
      </w:r>
      <w:r>
        <w:br w:type="textWrapping"/>
      </w:r>
      <w:r>
        <w:t xml:space="preserve">在Vue2中filter主要用于普通文本的格式化，而在Vue3中被移除了。移除的主要原因是它的性能和普通的函数没有区别，而写成普通的函数则会有更大的复用空间。</w:t>
      </w:r>
    </w:p>
    <w:p>
      <w:pPr>
        <w:numPr>
          <w:numId w:val="1018"/>
          <w:ilvl w:val="1"/>
        </w:numPr>
      </w:pPr>
      <w:r>
        <w:t xml:space="preserve">多个v-model</w:t>
      </w:r>
      <w:r>
        <w:br w:type="textWrapping"/>
      </w:r>
      <w:r>
        <w:t xml:space="preserve">一个组件可以处理多个v-model，这样在多值处理地情况下，Vue3能更简单地通过多个event将值从子组件传递到父组件。</w:t>
      </w:r>
    </w:p>
    <w:p>
      <w:pPr>
        <w:numPr>
          <w:numId w:val="1018"/>
          <w:ilvl w:val="1"/>
        </w:numPr>
      </w:pPr>
      <w:r>
        <w:t xml:space="preserve">模块化</w:t>
      </w:r>
      <w:r>
        <w:br w:type="textWrapping"/>
      </w:r>
      <w:r>
        <w:t xml:space="preserve">可以将setup()中的内容分离到另一个composition function中并保存在一个js文件中以便重用。</w:t>
      </w:r>
    </w:p>
    <w:p>
      <w:pPr>
        <w:numPr>
          <w:numId w:val="1018"/>
          <w:ilvl w:val="1"/>
        </w:numPr>
      </w:pPr>
      <w:r>
        <w:t xml:space="preserve">声明周期钩子</w:t>
      </w:r>
    </w:p>
    <w:p>
      <w:pPr>
        <w:numPr>
          <w:numId w:val="1019"/>
          <w:ilvl w:val="2"/>
        </w:numPr>
      </w:pPr>
      <w:r>
        <w:t xml:space="preserve">(Vue2)beforeCreate()</w:t>
      </w:r>
    </w:p>
    <w:p>
      <w:pPr>
        <w:numPr>
          <w:numId w:val="1019"/>
          <w:ilvl w:val="2"/>
        </w:numPr>
      </w:pPr>
      <w:r>
        <w:t xml:space="preserve">(vue2)无</w:t>
      </w:r>
      <m:oMath>
        <m:r>
          <m:t>⇒</m:t>
        </m:r>
      </m:oMath>
      <w:r>
        <w:t xml:space="preserve">(Vue3)setup()</w:t>
      </w:r>
    </w:p>
    <w:p>
      <w:pPr>
        <w:numPr>
          <w:numId w:val="1019"/>
          <w:ilvl w:val="2"/>
        </w:numPr>
      </w:pPr>
      <w:r>
        <w:t xml:space="preserve">(Vue2)created()</w:t>
      </w:r>
    </w:p>
    <w:p>
      <w:pPr>
        <w:numPr>
          <w:numId w:val="1019"/>
          <w:ilvl w:val="2"/>
        </w:numPr>
      </w:pPr>
      <w:r>
        <w:t xml:space="preserve">(Vue2)beforeMount()</w:t>
      </w:r>
    </w:p>
    <w:p>
      <w:pPr>
        <w:numPr>
          <w:numId w:val="1019"/>
          <w:ilvl w:val="2"/>
        </w:numPr>
      </w:pPr>
      <w:r>
        <w:t xml:space="preserve">(Vue2)mounted()</w:t>
      </w:r>
    </w:p>
    <w:p>
      <w:pPr>
        <w:numPr>
          <w:numId w:val="1019"/>
          <w:ilvl w:val="2"/>
        </w:numPr>
      </w:pPr>
      <w:r>
        <w:t xml:space="preserve">(Vue2)beforeUpdate()</w:t>
      </w:r>
    </w:p>
    <w:p>
      <w:pPr>
        <w:numPr>
          <w:numId w:val="1019"/>
          <w:ilvl w:val="2"/>
        </w:numPr>
      </w:pPr>
      <w:r>
        <w:t xml:space="preserve">(Vue2)updated()</w:t>
      </w:r>
    </w:p>
    <w:p>
      <w:pPr>
        <w:numPr>
          <w:numId w:val="1019"/>
          <w:ilvl w:val="2"/>
        </w:numPr>
      </w:pPr>
      <w:r>
        <w:t xml:space="preserve">(Vue2)beforeDestroy()</w:t>
      </w:r>
      <m:oMath>
        <m:r>
          <m:t>⇒</m:t>
        </m:r>
      </m:oMath>
      <w:r>
        <w:t xml:space="preserve">(Vue3)beforeUnmount()</w:t>
      </w:r>
    </w:p>
    <w:p>
      <w:pPr>
        <w:numPr>
          <w:numId w:val="1019"/>
          <w:ilvl w:val="2"/>
        </w:numPr>
      </w:pPr>
      <w:r>
        <w:t xml:space="preserve">(Vue2)destroyed()</w:t>
      </w:r>
      <m:oMath>
        <m:r>
          <m:t>⇒</m:t>
        </m:r>
      </m:oMath>
      <w:r>
        <w:t xml:space="preserve">(Vue3)unmouted()</w:t>
      </w:r>
    </w:p>
    <w:p>
      <w:pPr>
        <w:numPr>
          <w:numId w:val="1019"/>
          <w:ilvl w:val="2"/>
        </w:numPr>
      </w:pPr>
      <w:r>
        <w:t xml:space="preserve">(Vue3)onRenderTracked()</w:t>
      </w:r>
    </w:p>
    <w:p>
      <w:pPr>
        <w:numPr>
          <w:numId w:val="1019"/>
          <w:ilvl w:val="2"/>
        </w:numPr>
      </w:pPr>
      <w:r>
        <w:t xml:space="preserve">(Vue3)onRenderTriggered()</w:t>
      </w:r>
    </w:p>
    <w:p>
      <w:pPr>
        <w:numPr>
          <w:numId w:val="1000"/>
          <w:ilvl w:val="1"/>
        </w:numPr>
      </w:pPr>
      <w:r>
        <w:t xml:space="preserve">并且beforeCreate()和create()不在需要，它们的工作放在setup()中完成。</w:t>
      </w:r>
    </w:p>
    <w:p>
      <w:pPr>
        <w:pStyle w:val="Heading2"/>
      </w:pPr>
      <w:bookmarkStart w:id="41" w:name="vuex介绍"/>
      <w:r>
        <w:t xml:space="preserve">Vuex介绍</w:t>
      </w:r>
      <w:bookmarkEnd w:id="41"/>
    </w:p>
    <w:p>
      <w:pPr>
        <w:pStyle w:val="FirstParagraph"/>
      </w:pPr>
      <w:r>
        <w:t xml:space="preserve">Vuex是Vue.js应用程序的状态管理模式库。它作为应用程序中所有组件的集中存储，其规则确保状态只能以可预测的方式变化。它还集成了Vue的官方devtools扩展，以提供诸如零配置 time-travel 调试和状态快照导出/导入等高级特性。</w:t>
      </w:r>
    </w:p>
    <w:p>
      <w:pPr>
        <w:pStyle w:val="Heading3"/>
      </w:pPr>
      <w:bookmarkStart w:id="42" w:name="状态管理模式"/>
      <w:r>
        <w:t xml:space="preserve">状态管理模式</w:t>
      </w:r>
      <w:bookmarkEnd w:id="42"/>
    </w:p>
    <w:p>
      <w:pPr>
        <w:pStyle w:val="FirstParagraph"/>
      </w:pPr>
      <w:r>
        <w:t xml:space="preserve">一个Vue app包括三个部分</w:t>
      </w:r>
    </w:p>
    <w:p>
      <w:pPr>
        <w:numPr>
          <w:numId w:val="1020"/>
          <w:ilvl w:val="0"/>
        </w:numPr>
      </w:pPr>
      <w:r>
        <w:t xml:space="preserve">状态（state），真正推动程序运行的源头。</w:t>
      </w:r>
    </w:p>
    <w:p>
      <w:pPr>
        <w:numPr>
          <w:numId w:val="1020"/>
          <w:ilvl w:val="0"/>
        </w:numPr>
      </w:pPr>
      <w:r>
        <w:t xml:space="preserve">视图（view），状态的声明性映射。</w:t>
      </w:r>
    </w:p>
    <w:p>
      <w:pPr>
        <w:numPr>
          <w:numId w:val="1020"/>
          <w:ilvl w:val="0"/>
        </w:numPr>
      </w:pPr>
      <w:r>
        <w:t xml:space="preserve">动作（actions），状态可能改变的方式，以响应用户从视图的输入。</w:t>
      </w:r>
    </w:p>
    <w:p>
      <w:pPr>
        <w:pStyle w:val="FirstParagraph"/>
      </w:pPr>
      <w:r>
        <w:t xml:space="preserve">如图</w:t>
      </w:r>
      <w:hyperlink w:anchor="vuex-one-way-data-flow">
        <w:r>
          <w:rPr>
            <w:rStyle w:val="Hyperlink"/>
          </w:rPr>
          <w:t xml:space="preserve">2.4</w:t>
        </w:r>
      </w:hyperlink>
      <w:r>
        <w:t xml:space="preserve">是一个单向数据流的例子。</w:t>
      </w:r>
    </w:p>
    <w:p>
      <w:pPr>
        <w:pStyle w:val="CaptionedFigure"/>
      </w:pPr>
      <w:bookmarkStart w:id="44" w:name="vuex-one-way-data-flow"/>
      <w:r>
        <w:drawing>
          <wp:inline>
            <wp:extent cx="3975100" cy="1143000"/>
            <wp:effectExtent b="0" l="0" r="0" t="0"/>
            <wp:docPr descr="单向数据流" title="" id="1" name="Picture"/>
            <a:graphic>
              <a:graphicData uri="http://schemas.openxmlformats.org/drawingml/2006/picture">
                <pic:pic>
                  <pic:nvPicPr>
                    <pic:cNvPr descr="out/uml/部署图/vuex-one-way-data-flow/vuex-one-way-data-flow.png" id="0" name="Picture"/>
                    <pic:cNvPicPr>
                      <a:picLocks noChangeArrowheads="1" noChangeAspect="1"/>
                    </pic:cNvPicPr>
                  </pic:nvPicPr>
                  <pic:blipFill>
                    <a:blip r:embed="rId43"/>
                    <a:stretch>
                      <a:fillRect/>
                    </a:stretch>
                  </pic:blipFill>
                  <pic:spPr bwMode="auto">
                    <a:xfrm>
                      <a:off x="0" y="0"/>
                      <a:ext cx="3975100" cy="1143000"/>
                    </a:xfrm>
                    <a:prstGeom prst="rect">
                      <a:avLst/>
                    </a:prstGeom>
                    <a:noFill/>
                    <a:ln w="9525">
                      <a:noFill/>
                      <a:headEnd/>
                      <a:tailEnd/>
                    </a:ln>
                  </pic:spPr>
                </pic:pic>
              </a:graphicData>
            </a:graphic>
          </wp:inline>
        </w:drawing>
      </w:r>
      <w:bookmarkEnd w:id="44"/>
    </w:p>
    <w:p>
      <w:pPr>
        <w:pStyle w:val="ImageCaption"/>
      </w:pPr>
      <w:r>
        <w:t xml:space="preserve">单向数据流</w:t>
      </w:r>
    </w:p>
    <w:p>
      <w:pPr>
        <w:pStyle w:val="BodyText"/>
      </w:pPr>
      <w:r>
        <w:t xml:space="preserve">当有多个共享同一个状态的组件时，不同组件之间需要传递装状态去同步状态，这个过程是复杂并且容易出错的。所以将状态从组件中提取出来统一管理，如图</w:t>
      </w:r>
      <w:hyperlink w:anchor="vuex-state-management-pattern">
        <w:r>
          <w:rPr>
            <w:rStyle w:val="Hyperlink"/>
          </w:rPr>
          <w:t xml:space="preserve">2.5</w:t>
        </w:r>
      </w:hyperlink>
      <w:r>
        <w:t xml:space="preserve">所示，任何组件都可以访问状态以及改变状态，从而免除了传递状态的过程。这种模式使代码更容易维护。</w:t>
      </w:r>
    </w:p>
    <w:p>
      <w:pPr>
        <w:pStyle w:val="CaptionedFigure"/>
      </w:pPr>
      <w:bookmarkStart w:id="46" w:name="vuex-state-management-pattern"/>
      <w:r>
        <w:drawing>
          <wp:inline>
            <wp:extent cx="5334000" cy="3805073"/>
            <wp:effectExtent b="0" l="0" r="0" t="0"/>
            <wp:docPr descr="状态管理模式" title="" id="1" name="Picture"/>
            <a:graphic>
              <a:graphicData uri="http://schemas.openxmlformats.org/drawingml/2006/picture">
                <pic:pic>
                  <pic:nvPicPr>
                    <pic:cNvPr descr="out/uml/部署图/vuex-state-management-pattern/vuex-state-management-pattern.png" id="0" name="Picture"/>
                    <pic:cNvPicPr>
                      <a:picLocks noChangeArrowheads="1" noChangeAspect="1"/>
                    </pic:cNvPicPr>
                  </pic:nvPicPr>
                  <pic:blipFill>
                    <a:blip r:embed="rId45"/>
                    <a:stretch>
                      <a:fillRect/>
                    </a:stretch>
                  </pic:blipFill>
                  <pic:spPr bwMode="auto">
                    <a:xfrm>
                      <a:off x="0" y="0"/>
                      <a:ext cx="5334000" cy="3805073"/>
                    </a:xfrm>
                    <a:prstGeom prst="rect">
                      <a:avLst/>
                    </a:prstGeom>
                    <a:noFill/>
                    <a:ln w="9525">
                      <a:noFill/>
                      <a:headEnd/>
                      <a:tailEnd/>
                    </a:ln>
                  </pic:spPr>
                </pic:pic>
              </a:graphicData>
            </a:graphic>
          </wp:inline>
        </w:drawing>
      </w:r>
      <w:bookmarkEnd w:id="46"/>
    </w:p>
    <w:p>
      <w:pPr>
        <w:pStyle w:val="ImageCaption"/>
      </w:pPr>
      <w:r>
        <w:t xml:space="preserve">状态管理模式</w:t>
      </w:r>
    </w:p>
    <w:p>
      <w:pPr>
        <w:pStyle w:val="BodyText"/>
      </w:pPr>
      <w:r>
        <w:t xml:space="preserve">五个核心概念：</w:t>
      </w:r>
    </w:p>
    <w:p>
      <w:pPr>
        <w:numPr>
          <w:numId w:val="1021"/>
          <w:ilvl w:val="0"/>
        </w:numPr>
      </w:pPr>
      <w:r>
        <w:t xml:space="preserve">State</w:t>
      </w:r>
      <w:r>
        <w:br w:type="textWrapping"/>
      </w:r>
      <w:r>
        <w:t xml:space="preserve">Vuex使用单一的状态树，这意味着每个应用程序都使用一个单一的状态树，但是这并不会与Vue的模块化思想冲突，因为Vuex同样可以将state、mutation和actions分割为各个子模块，使用namespace可以保证各个子模块中的state、mutation和actions可以使用和其他子模块重复的名字。</w:t>
      </w:r>
    </w:p>
    <w:p>
      <w:pPr>
        <w:numPr>
          <w:numId w:val="1021"/>
          <w:ilvl w:val="0"/>
        </w:numPr>
      </w:pPr>
      <w:r>
        <w:t xml:space="preserve">Getters</w:t>
      </w:r>
      <w:r>
        <w:br w:type="textWrapping"/>
      </w:r>
      <w:r>
        <w:t xml:space="preserve">Vuex允许在存储中定义</w:t>
      </w:r>
      <w:r>
        <w:t xml:space="preserve">“</w:t>
      </w:r>
      <w:r>
        <w:t xml:space="preserve">getter</w:t>
      </w:r>
      <w:r>
        <w:t xml:space="preserve">”</w:t>
      </w:r>
      <w:r>
        <w:t xml:space="preserve">。可以将它们视为存储的computed属性。与computed属性一样，getter的结果是基于它的依赖关系进行缓存的，并且只有在它的一些依赖关系发生变化时才会重新计算。</w:t>
      </w:r>
    </w:p>
    <w:p>
      <w:pPr>
        <w:numPr>
          <w:numId w:val="1021"/>
          <w:ilvl w:val="0"/>
        </w:numPr>
      </w:pPr>
      <w:r>
        <w:t xml:space="preserve">Mutations</w:t>
      </w:r>
      <w:r>
        <w:br w:type="textWrapping"/>
      </w:r>
      <w:r>
        <w:t xml:space="preserve">在Vuex store中实际更改状态的唯一方法是提交一个mutation。Vuex mutation与事件非常相似:每个mutation都有一个字符串类型和一个处理程序。</w:t>
      </w:r>
    </w:p>
    <w:p>
      <w:pPr>
        <w:numPr>
          <w:numId w:val="1021"/>
          <w:ilvl w:val="0"/>
        </w:numPr>
      </w:pPr>
      <w:r>
        <w:t xml:space="preserve">Actions</w:t>
      </w:r>
      <w:r>
        <w:br w:type="textWrapping"/>
      </w:r>
      <w:r>
        <w:t xml:space="preserve">Action和mutation相似，不同之处在于mutation操作state，action操作mutation，以及action可以使用异步操作。</w:t>
      </w:r>
    </w:p>
    <w:p>
      <w:pPr>
        <w:numPr>
          <w:numId w:val="1021"/>
          <w:ilvl w:val="0"/>
        </w:numPr>
      </w:pPr>
      <w:r>
        <w:t xml:space="preserve">Modules</w:t>
      </w:r>
      <w:r>
        <w:br w:type="textWrapping"/>
      </w:r>
      <w:r>
        <w:t xml:space="preserve">随着应用程序的增长，如果所有的状态都粗放在一个对象中，会变得非常臃肿，这时可以将其划分为许多子模块。</w:t>
      </w:r>
    </w:p>
    <w:p>
      <w:pPr>
        <w:pStyle w:val="Heading2"/>
      </w:pPr>
      <w:bookmarkStart w:id="47" w:name="echarts介绍"/>
      <w:r>
        <w:t xml:space="preserve">Echarts介绍</w:t>
      </w:r>
      <w:bookmarkEnd w:id="47"/>
    </w:p>
    <w:p>
      <w:pPr>
        <w:pStyle w:val="FirstParagraph"/>
      </w:pPr>
      <w:r>
        <w:t xml:space="preserve">Echarts是快速构建基于web可视化的声明性框架。</w:t>
      </w:r>
    </w:p>
    <w:p>
      <w:pPr>
        <w:pStyle w:val="BodyText"/>
      </w:pPr>
      <w:r>
        <w:t xml:space="preserve">Echarts特点：</w:t>
      </w:r>
    </w:p>
    <w:p>
      <w:pPr>
        <w:numPr>
          <w:numId w:val="1022"/>
          <w:ilvl w:val="0"/>
        </w:numPr>
      </w:pPr>
      <w:r>
        <w:t xml:space="preserve">灵活的图表类型：Apache Echarts提供了20多种现成的图表类型，以及十几种组件，每个组件都一个任意组合使用。</w:t>
      </w:r>
    </w:p>
    <w:p>
      <w:pPr>
        <w:numPr>
          <w:numId w:val="1022"/>
          <w:ilvl w:val="0"/>
        </w:numPr>
      </w:pPr>
      <w:r>
        <w:t xml:space="preserve">优雅的视觉设计：默认设计遵循可视化原则，支持响应式设计。灵活的配置使其易于定制。</w:t>
      </w:r>
    </w:p>
    <w:p>
      <w:pPr>
        <w:numPr>
          <w:numId w:val="1022"/>
          <w:ilvl w:val="0"/>
        </w:numPr>
      </w:pPr>
      <w:r>
        <w:t xml:space="preserve">友好的可访问性：自动生成的图表描述帮助有阅读障碍的用户理解图表的内容和背后的故事。</w:t>
      </w:r>
    </w:p>
    <w:p>
      <w:pPr>
        <w:numPr>
          <w:numId w:val="1022"/>
          <w:ilvl w:val="0"/>
        </w:numPr>
      </w:pPr>
      <w:r>
        <w:t xml:space="preserve">强大的渲染引擎：可以轻松地切换画布和SVG渲染。渐进式渲染和流加载使实时渲染超大数据成为可能。</w:t>
      </w:r>
    </w:p>
    <w:p>
      <w:pPr>
        <w:numPr>
          <w:numId w:val="1022"/>
          <w:ilvl w:val="0"/>
        </w:numPr>
      </w:pPr>
      <w:r>
        <w:t xml:space="preserve">专业的数据分析：通过数据集管理数据，数据集支持数据转换，如过滤，类聚和回归，以帮助实现相同数据的多维分析。</w:t>
      </w:r>
    </w:p>
    <w:p>
      <w:pPr>
        <w:numPr>
          <w:numId w:val="1022"/>
          <w:ilvl w:val="0"/>
        </w:numPr>
      </w:pPr>
      <w:r>
        <w:t xml:space="preserve">一个健康的社区：活跃的开源社区确保了项目的健康发展，并为第三方扩展贡献了丰富的资源。</w:t>
      </w:r>
    </w:p>
    <w:p>
      <w:pPr>
        <w:pStyle w:val="Heading2"/>
      </w:pPr>
      <w:bookmarkStart w:id="48" w:name="本章小结"/>
      <w:r>
        <w:t xml:space="preserve">本章小结</w:t>
      </w:r>
      <w:bookmarkEnd w:id="48"/>
    </w:p>
    <w:p>
      <w:pPr>
        <w:pStyle w:val="FirstParagraph"/>
      </w:pPr>
      <w:r>
        <w:t xml:space="preserve">本章主要介绍了系统使用的相关技术，以及和其他系统并未使用的技术，介绍了选择这些技术的原因，在选择上都需要考虑功能是否较为强大，社区是否较为活跃，扩展性是否较强等等，综合多方面进行考虑，为之后顺序实现一个稳定易扩展的系统。</w:t>
      </w:r>
    </w:p>
    <w:p>
      <w:pPr>
        <w:pStyle w:val="Heading1"/>
      </w:pPr>
      <w:bookmarkStart w:id="49" w:name="需求分析"/>
      <w:r>
        <w:t xml:space="preserve">需求分析</w:t>
      </w:r>
      <w:bookmarkEnd w:id="49"/>
    </w:p>
    <w:p>
      <w:pPr>
        <w:pStyle w:val="Heading2"/>
      </w:pPr>
      <w:bookmarkStart w:id="50" w:name="可行性分析"/>
      <w:r>
        <w:t xml:space="preserve">可行性分析</w:t>
      </w:r>
      <w:bookmarkEnd w:id="50"/>
    </w:p>
    <w:p>
      <w:pPr>
        <w:pStyle w:val="Heading3"/>
      </w:pPr>
      <w:bookmarkStart w:id="51" w:name="技术可行性分析"/>
      <w:r>
        <w:t xml:space="preserve">技术可行性分析</w:t>
      </w:r>
      <w:bookmarkEnd w:id="51"/>
    </w:p>
    <w:p>
      <w:pPr>
        <w:pStyle w:val="FirstParagraph"/>
      </w:pPr>
      <w:r>
        <w:t xml:space="preserve">本系统使用在上一章系统相关技术介绍的全部技术，后端采用Spring Boot，安全框架采用Spring Security，Token采用JWT，前端使用Vue.js框架配置Vuex和Vue-router，以上可实现一个前后端分离的系统。</w:t>
      </w:r>
    </w:p>
    <w:p>
      <w:pPr>
        <w:pStyle w:val="Heading3"/>
      </w:pPr>
      <w:bookmarkStart w:id="52" w:name="经济可行性分析"/>
      <w:r>
        <w:t xml:space="preserve">经济可行性分析</w:t>
      </w:r>
      <w:bookmarkEnd w:id="52"/>
    </w:p>
    <w:p>
      <w:pPr>
        <w:pStyle w:val="FirstParagraph"/>
      </w:pPr>
      <w:r>
        <w:t xml:space="preserve">系统的开发需要一名开发人员，一名长期的运行维护人员，以及服务器的费用。从收益的角度来看，系统可以减少多论文评审过程中的人类资源以及传递论文过程中使用的纸张。</w:t>
      </w:r>
    </w:p>
    <w:p>
      <w:pPr>
        <w:pStyle w:val="Heading3"/>
      </w:pPr>
      <w:bookmarkStart w:id="53" w:name="操作可行性分析"/>
      <w:r>
        <w:t xml:space="preserve">操作可行性分析</w:t>
      </w:r>
      <w:bookmarkEnd w:id="53"/>
    </w:p>
    <w:p>
      <w:pPr>
        <w:pStyle w:val="FirstParagraph"/>
      </w:pPr>
      <w:r>
        <w:t xml:space="preserve">完成后的系统界面十分简洁易懂且功能完善，由于系统是Web应用，用户只需要有一台可以上网的浏览器便可以使用系统，非常方便。</w:t>
      </w:r>
    </w:p>
    <w:p>
      <w:pPr>
        <w:pStyle w:val="Heading2"/>
      </w:pPr>
      <w:bookmarkStart w:id="54" w:name="业务流程分析"/>
      <w:r>
        <w:t xml:space="preserve">业务流程分析</w:t>
      </w:r>
      <w:bookmarkEnd w:id="54"/>
    </w:p>
    <w:p>
      <w:pPr>
        <w:numPr>
          <w:numId w:val="1023"/>
          <w:ilvl w:val="0"/>
        </w:numPr>
      </w:pPr>
      <w:r>
        <w:t xml:space="preserve">管理员通过教职员学生管理系统与论文评审评分系统联动导入学生，教师信息。</w:t>
      </w:r>
    </w:p>
    <w:p>
      <w:pPr>
        <w:numPr>
          <w:numId w:val="1023"/>
          <w:ilvl w:val="0"/>
        </w:numPr>
      </w:pPr>
      <w:r>
        <w:t xml:space="preserve">学生上传论文</w:t>
      </w:r>
      <w:r>
        <w:br w:type="textWrapping"/>
      </w:r>
      <w:r>
        <w:t xml:space="preserve">在允许论文上传期间，学生可以上传论文，待评审导师进行检查。</w:t>
      </w:r>
    </w:p>
    <w:p>
      <w:pPr>
        <w:numPr>
          <w:numId w:val="1023"/>
          <w:ilvl w:val="0"/>
        </w:numPr>
      </w:pPr>
      <w:r>
        <w:t xml:space="preserve">论文审查</w:t>
      </w:r>
      <w:r>
        <w:br w:type="textWrapping"/>
      </w:r>
      <w:r>
        <w:t xml:space="preserve">教师可以查看由自己管理的所有学生的论文，教师可以下载并审查论文，若论文未达到审批要求，教师可进行留言并贴上缺陷标签，待学生修改论文并重新上传论文。</w:t>
      </w:r>
    </w:p>
    <w:p>
      <w:pPr>
        <w:numPr>
          <w:numId w:val="1023"/>
          <w:ilvl w:val="0"/>
        </w:numPr>
      </w:pPr>
      <w:r>
        <w:t xml:space="preserve">论文评分</w:t>
      </w:r>
      <w:r>
        <w:br w:type="textWrapping"/>
      </w:r>
      <w:r>
        <w:t xml:space="preserve">若论文达到审批要求，教师可对论文进行打分。</w:t>
      </w:r>
    </w:p>
    <w:p>
      <w:pPr>
        <w:numPr>
          <w:numId w:val="1023"/>
          <w:ilvl w:val="0"/>
        </w:numPr>
      </w:pPr>
      <w:r>
        <w:t xml:space="preserve">论文评论</w:t>
      </w:r>
      <w:r>
        <w:br w:type="textWrapping"/>
      </w:r>
      <w:r>
        <w:t xml:space="preserve">教师可以针对论文中出现的问题进行评论，学生也可以回复，探讨问题的解决方式。</w:t>
      </w:r>
    </w:p>
    <w:p>
      <w:pPr>
        <w:numPr>
          <w:numId w:val="1023"/>
          <w:ilvl w:val="0"/>
        </w:numPr>
      </w:pPr>
      <w:r>
        <w:t xml:space="preserve">问题标签</w:t>
      </w:r>
      <w:r>
        <w:br w:type="textWrapping"/>
      </w:r>
      <w:r>
        <w:t xml:space="preserve">教师在评论的时候可以选择问题标签，便于学生快速了解问题所在。</w:t>
      </w:r>
    </w:p>
    <w:p>
      <w:pPr>
        <w:numPr>
          <w:numId w:val="1023"/>
          <w:ilvl w:val="0"/>
        </w:numPr>
      </w:pPr>
      <w:r>
        <w:t xml:space="preserve">得分统计</w:t>
      </w:r>
      <w:r>
        <w:br w:type="textWrapping"/>
      </w:r>
      <w:r>
        <w:t xml:space="preserve">管理员可以查看所有学生的得分统计情况，可以按照不同分数段进行分类统计。</w:t>
      </w:r>
    </w:p>
    <w:p>
      <w:pPr>
        <w:numPr>
          <w:numId w:val="1023"/>
          <w:ilvl w:val="0"/>
        </w:numPr>
      </w:pPr>
      <w:r>
        <w:t xml:space="preserve">教师评审任务统计</w:t>
      </w:r>
      <w:r>
        <w:br w:type="textWrapping"/>
      </w:r>
      <w:r>
        <w:t xml:space="preserve">管理员可以查看所有教师的评审任务完成情况，作为之后任务分配的参考。</w:t>
      </w:r>
    </w:p>
    <w:p>
      <w:pPr>
        <w:numPr>
          <w:numId w:val="1023"/>
          <w:ilvl w:val="0"/>
        </w:numPr>
      </w:pPr>
      <w:r>
        <w:t xml:space="preserve">问题标签统计</w:t>
      </w:r>
      <w:r>
        <w:br w:type="textWrapping"/>
      </w:r>
      <w:r>
        <w:t xml:space="preserve">管理原可以查看问题标签出现过的次数，作为通知学生需要重点注意的问题的参考。</w:t>
      </w:r>
    </w:p>
    <w:p>
      <w:pPr>
        <w:pStyle w:val="CaptionedFigure"/>
      </w:pPr>
      <w:r>
        <w:drawing>
          <wp:inline>
            <wp:extent cx="5334000" cy="3692086"/>
            <wp:effectExtent b="0" l="0" r="0" t="0"/>
            <wp:docPr descr="系统总体活动流程图" title="" id="1" name="Picture"/>
            <a:graphic>
              <a:graphicData uri="http://schemas.openxmlformats.org/drawingml/2006/picture">
                <pic:pic>
                  <pic:nvPicPr>
                    <pic:cNvPr descr="out/uml/流程图/系统总体活动流程图/系统总体活动流程图.png" id="0" name="Picture"/>
                    <pic:cNvPicPr>
                      <a:picLocks noChangeArrowheads="1" noChangeAspect="1"/>
                    </pic:cNvPicPr>
                  </pic:nvPicPr>
                  <pic:blipFill>
                    <a:blip r:embed="rId55"/>
                    <a:stretch>
                      <a:fillRect/>
                    </a:stretch>
                  </pic:blipFill>
                  <pic:spPr bwMode="auto">
                    <a:xfrm>
                      <a:off x="0" y="0"/>
                      <a:ext cx="5334000" cy="3692086"/>
                    </a:xfrm>
                    <a:prstGeom prst="rect">
                      <a:avLst/>
                    </a:prstGeom>
                    <a:noFill/>
                    <a:ln w="9525">
                      <a:noFill/>
                      <a:headEnd/>
                      <a:tailEnd/>
                    </a:ln>
                  </pic:spPr>
                </pic:pic>
              </a:graphicData>
            </a:graphic>
          </wp:inline>
        </w:drawing>
      </w:r>
    </w:p>
    <w:p>
      <w:pPr>
        <w:pStyle w:val="ImageCaption"/>
      </w:pPr>
      <w:r>
        <w:t xml:space="preserve">系统总体活动流程图</w:t>
      </w:r>
    </w:p>
    <w:p>
      <w:pPr>
        <w:pStyle w:val="Heading2"/>
      </w:pPr>
      <w:bookmarkStart w:id="56" w:name="系统功能需求分析"/>
      <w:r>
        <w:t xml:space="preserve">系统功能需求分析</w:t>
      </w:r>
      <w:bookmarkEnd w:id="56"/>
    </w:p>
    <w:p>
      <w:pPr>
        <w:pStyle w:val="Heading3"/>
      </w:pPr>
      <w:bookmarkStart w:id="57" w:name="系统总体功能"/>
      <w:r>
        <w:t xml:space="preserve">系统总体功能</w:t>
      </w:r>
      <w:bookmarkEnd w:id="57"/>
    </w:p>
    <w:p>
      <w:pPr>
        <w:pStyle w:val="FirstParagraph"/>
      </w:pPr>
      <w:r>
        <w:t xml:space="preserve">如图</w:t>
      </w:r>
      <w:hyperlink w:anchor="system-usecase">
        <w:r>
          <w:rPr>
            <w:rStyle w:val="Hyperlink"/>
          </w:rPr>
          <w:t xml:space="preserve">3.1</w:t>
        </w:r>
      </w:hyperlink>
      <w:r>
        <w:t xml:space="preserve">所示，系统的主要功能有用户登陆功能（学生，教师，管理员），论文上传功能（学生），论文评审评分功能（教师）,统计评审情况功能（管理员）。</w:t>
      </w:r>
    </w:p>
    <w:p>
      <w:pPr>
        <w:pStyle w:val="CaptionedFigure"/>
      </w:pPr>
      <w:bookmarkStart w:id="59" w:name="system-usecase"/>
      <w:r>
        <w:drawing>
          <wp:inline>
            <wp:extent cx="3568700" cy="4076700"/>
            <wp:effectExtent b="0" l="0" r="0" t="0"/>
            <wp:docPr descr="系统总体功能用例图" title="" id="1" name="Picture"/>
            <a:graphic>
              <a:graphicData uri="http://schemas.openxmlformats.org/drawingml/2006/picture">
                <pic:pic>
                  <pic:nvPicPr>
                    <pic:cNvPr descr="out/uml/用例图/系统总体功能用例图/系统总体功能用例图.png" id="0" name="Picture"/>
                    <pic:cNvPicPr>
                      <a:picLocks noChangeArrowheads="1" noChangeAspect="1"/>
                    </pic:cNvPicPr>
                  </pic:nvPicPr>
                  <pic:blipFill>
                    <a:blip r:embed="rId58"/>
                    <a:stretch>
                      <a:fillRect/>
                    </a:stretch>
                  </pic:blipFill>
                  <pic:spPr bwMode="auto">
                    <a:xfrm>
                      <a:off x="0" y="0"/>
                      <a:ext cx="3568700" cy="4076700"/>
                    </a:xfrm>
                    <a:prstGeom prst="rect">
                      <a:avLst/>
                    </a:prstGeom>
                    <a:noFill/>
                    <a:ln w="9525">
                      <a:noFill/>
                      <a:headEnd/>
                      <a:tailEnd/>
                    </a:ln>
                  </pic:spPr>
                </pic:pic>
              </a:graphicData>
            </a:graphic>
          </wp:inline>
        </w:drawing>
      </w:r>
      <w:bookmarkEnd w:id="59"/>
    </w:p>
    <w:p>
      <w:pPr>
        <w:pStyle w:val="ImageCaption"/>
      </w:pPr>
      <w:r>
        <w:t xml:space="preserve">系统总体功能用例图</w:t>
      </w:r>
    </w:p>
    <w:p>
      <w:pPr>
        <w:pStyle w:val="Heading3"/>
      </w:pPr>
      <w:bookmarkStart w:id="60" w:name="用户登录"/>
      <w:r>
        <w:t xml:space="preserve">用户登录</w:t>
      </w:r>
      <w:bookmarkEnd w:id="60"/>
    </w:p>
    <w:p>
      <w:pPr>
        <w:pStyle w:val="FirstParagraph"/>
      </w:pPr>
      <w:r>
        <w:t xml:space="preserve">如图</w:t>
      </w:r>
      <w:hyperlink w:anchor="login-usecase">
        <w:r>
          <w:rPr>
            <w:rStyle w:val="Hyperlink"/>
          </w:rPr>
          <w:t xml:space="preserve">3.2</w:t>
        </w:r>
      </w:hyperlink>
      <w:r>
        <w:t xml:space="preserve">所示，用户填入用户名，用户密码，登陆人员类型（学生，教师，管理员），点击提交，后台从数据库验证用户名，用户密码是否正确，如果正确，则为用户授权，不同用户拥有不同的权力，将包含用户信息的Token返回给前端，前端将Token保存在浏览器，之后的通信都需要携带Token，后台可以从Token中获取用户信息用来验证用户合法性。</w:t>
      </w:r>
    </w:p>
    <w:p>
      <w:pPr>
        <w:pStyle w:val="CaptionedFigure"/>
      </w:pPr>
      <w:bookmarkStart w:id="62" w:name="login-usecase"/>
      <w:r>
        <w:drawing>
          <wp:inline>
            <wp:extent cx="5334000" cy="1094751"/>
            <wp:effectExtent b="0" l="0" r="0" t="0"/>
            <wp:docPr descr="用户登录用例图" title="" id="1" name="Picture"/>
            <a:graphic>
              <a:graphicData uri="http://schemas.openxmlformats.org/drawingml/2006/picture">
                <pic:pic>
                  <pic:nvPicPr>
                    <pic:cNvPr descr="out/uml/用例图/1-用户登录用例图/1-用户登录用例图.png" id="0" name="Picture"/>
                    <pic:cNvPicPr>
                      <a:picLocks noChangeArrowheads="1" noChangeAspect="1"/>
                    </pic:cNvPicPr>
                  </pic:nvPicPr>
                  <pic:blipFill>
                    <a:blip r:embed="rId61"/>
                    <a:stretch>
                      <a:fillRect/>
                    </a:stretch>
                  </pic:blipFill>
                  <pic:spPr bwMode="auto">
                    <a:xfrm>
                      <a:off x="0" y="0"/>
                      <a:ext cx="5334000" cy="1094751"/>
                    </a:xfrm>
                    <a:prstGeom prst="rect">
                      <a:avLst/>
                    </a:prstGeom>
                    <a:noFill/>
                    <a:ln w="9525">
                      <a:noFill/>
                      <a:headEnd/>
                      <a:tailEnd/>
                    </a:ln>
                  </pic:spPr>
                </pic:pic>
              </a:graphicData>
            </a:graphic>
          </wp:inline>
        </w:drawing>
      </w:r>
      <w:bookmarkEnd w:id="62"/>
    </w:p>
    <w:p>
      <w:pPr>
        <w:pStyle w:val="ImageCaption"/>
      </w:pPr>
      <w:r>
        <w:t xml:space="preserve">用户登录用例图</w:t>
      </w:r>
    </w:p>
    <w:p>
      <w:pPr>
        <w:pStyle w:val="Heading3"/>
      </w:pPr>
      <w:bookmarkStart w:id="63" w:name="论文上传"/>
      <w:r>
        <w:t xml:space="preserve">论文上传</w:t>
      </w:r>
      <w:bookmarkEnd w:id="63"/>
    </w:p>
    <w:p>
      <w:pPr>
        <w:pStyle w:val="FirstParagraph"/>
      </w:pPr>
      <w:r>
        <w:t xml:space="preserve">如图</w:t>
      </w:r>
      <w:hyperlink w:anchor="upload-usecase">
        <w:r>
          <w:rPr>
            <w:rStyle w:val="Hyperlink"/>
          </w:rPr>
          <w:t xml:space="preserve">3.3</w:t>
        </w:r>
      </w:hyperlink>
      <w:r>
        <w:t xml:space="preserve">所示，管理员可以选择是否开放论文上传通道，在论文开放通道期间，学生可以使用用户名，用户密码登陆系统，选择自己的论文进行上传。且当自己的论文没有通过教师的评审时，根据老师的评论和问题标签，学生修改自己的论文并更新自己的文档。</w:t>
      </w:r>
    </w:p>
    <w:p>
      <w:pPr>
        <w:pStyle w:val="CaptionedFigure"/>
      </w:pPr>
      <w:bookmarkStart w:id="65" w:name="upload-usecase"/>
      <w:r>
        <w:drawing>
          <wp:inline>
            <wp:extent cx="3898900" cy="3873500"/>
            <wp:effectExtent b="0" l="0" r="0" t="0"/>
            <wp:docPr descr="论文上传用例图" title="" id="1" name="Picture"/>
            <a:graphic>
              <a:graphicData uri="http://schemas.openxmlformats.org/drawingml/2006/picture">
                <pic:pic>
                  <pic:nvPicPr>
                    <pic:cNvPr descr="out/uml/用例图/2-论文上传/2-论文上传.png" id="0" name="Picture"/>
                    <pic:cNvPicPr>
                      <a:picLocks noChangeArrowheads="1" noChangeAspect="1"/>
                    </pic:cNvPicPr>
                  </pic:nvPicPr>
                  <pic:blipFill>
                    <a:blip r:embed="rId64"/>
                    <a:stretch>
                      <a:fillRect/>
                    </a:stretch>
                  </pic:blipFill>
                  <pic:spPr bwMode="auto">
                    <a:xfrm>
                      <a:off x="0" y="0"/>
                      <a:ext cx="3898900" cy="3873500"/>
                    </a:xfrm>
                    <a:prstGeom prst="rect">
                      <a:avLst/>
                    </a:prstGeom>
                    <a:noFill/>
                    <a:ln w="9525">
                      <a:noFill/>
                      <a:headEnd/>
                      <a:tailEnd/>
                    </a:ln>
                  </pic:spPr>
                </pic:pic>
              </a:graphicData>
            </a:graphic>
          </wp:inline>
        </w:drawing>
      </w:r>
      <w:bookmarkEnd w:id="65"/>
    </w:p>
    <w:p>
      <w:pPr>
        <w:pStyle w:val="ImageCaption"/>
      </w:pPr>
      <w:r>
        <w:t xml:space="preserve">论文上传用例图</w:t>
      </w:r>
    </w:p>
    <w:p>
      <w:pPr>
        <w:pStyle w:val="Heading3"/>
      </w:pPr>
      <w:bookmarkStart w:id="66" w:name="论文下载"/>
      <w:r>
        <w:t xml:space="preserve">论文下载</w:t>
      </w:r>
      <w:bookmarkEnd w:id="66"/>
    </w:p>
    <w:p>
      <w:pPr>
        <w:pStyle w:val="FirstParagraph"/>
      </w:pPr>
      <w:r>
        <w:t xml:space="preserve">如图</w:t>
      </w:r>
      <w:hyperlink w:anchor="download-usecase">
        <w:r>
          <w:rPr>
            <w:rStyle w:val="Hyperlink"/>
          </w:rPr>
          <w:t xml:space="preserve">3.4</w:t>
        </w:r>
      </w:hyperlink>
      <w:r>
        <w:t xml:space="preserve">所示，学生，教师，管理员分别可以从各自的页面下载论文的最新版本进行查看。</w:t>
      </w:r>
    </w:p>
    <w:p>
      <w:pPr>
        <w:pStyle w:val="CaptionedFigure"/>
      </w:pPr>
      <w:bookmarkStart w:id="68" w:name="download-usecase"/>
      <w:r>
        <w:drawing>
          <wp:inline>
            <wp:extent cx="3251200" cy="4864100"/>
            <wp:effectExtent b="0" l="0" r="0" t="0"/>
            <wp:docPr descr="论文下载用例图" title="" id="1" name="Picture"/>
            <a:graphic>
              <a:graphicData uri="http://schemas.openxmlformats.org/drawingml/2006/picture">
                <pic:pic>
                  <pic:nvPicPr>
                    <pic:cNvPr descr="out/uml/用例图/5-论文下载/5-论文下载.png" id="0" name="Picture"/>
                    <pic:cNvPicPr>
                      <a:picLocks noChangeArrowheads="1" noChangeAspect="1"/>
                    </pic:cNvPicPr>
                  </pic:nvPicPr>
                  <pic:blipFill>
                    <a:blip r:embed="rId67"/>
                    <a:stretch>
                      <a:fillRect/>
                    </a:stretch>
                  </pic:blipFill>
                  <pic:spPr bwMode="auto">
                    <a:xfrm>
                      <a:off x="0" y="0"/>
                      <a:ext cx="3251200" cy="4864100"/>
                    </a:xfrm>
                    <a:prstGeom prst="rect">
                      <a:avLst/>
                    </a:prstGeom>
                    <a:noFill/>
                    <a:ln w="9525">
                      <a:noFill/>
                      <a:headEnd/>
                      <a:tailEnd/>
                    </a:ln>
                  </pic:spPr>
                </pic:pic>
              </a:graphicData>
            </a:graphic>
          </wp:inline>
        </w:drawing>
      </w:r>
      <w:bookmarkEnd w:id="68"/>
    </w:p>
    <w:p>
      <w:pPr>
        <w:pStyle w:val="ImageCaption"/>
      </w:pPr>
      <w:r>
        <w:t xml:space="preserve">论文下载用例图</w:t>
      </w:r>
    </w:p>
    <w:p>
      <w:pPr>
        <w:pStyle w:val="Heading3"/>
      </w:pPr>
      <w:bookmarkStart w:id="69" w:name="论文评审评分"/>
      <w:r>
        <w:t xml:space="preserve">论文评审评分</w:t>
      </w:r>
      <w:bookmarkEnd w:id="69"/>
    </w:p>
    <w:p>
      <w:pPr>
        <w:pStyle w:val="FirstParagraph"/>
      </w:pPr>
      <w:r>
        <w:t xml:space="preserve">如图</w:t>
      </w:r>
      <w:hyperlink w:anchor="scoring-usecase">
        <w:r>
          <w:rPr>
            <w:rStyle w:val="Hyperlink"/>
          </w:rPr>
          <w:t xml:space="preserve">3.5</w:t>
        </w:r>
      </w:hyperlink>
      <w:r>
        <w:t xml:space="preserve">所示，教师可以从学生管理页面浏览论文列表，下载之后教师进行阅读和评审，如果评审未通过，教师可以选择论文进行评论，讲解论文出现的问题，同时可以为论文添加问题标签，便于学生快速了解自己的问题所在并进行论文的修改，学生在修改论文之后，重新上传自己的论文，教师重新阅读，达到评审标准之后，教师可以为论文评分，学生可以登陆系统查看论文得分。</w:t>
      </w:r>
    </w:p>
    <w:p>
      <w:pPr>
        <w:pStyle w:val="CaptionedFigure"/>
      </w:pPr>
      <w:bookmarkStart w:id="71" w:name="scoring-usecase"/>
      <w:r>
        <w:drawing>
          <wp:inline>
            <wp:extent cx="5295900" cy="5676900"/>
            <wp:effectExtent b="0" l="0" r="0" t="0"/>
            <wp:docPr descr="论文评审评分用例图" title="" id="1" name="Picture"/>
            <a:graphic>
              <a:graphicData uri="http://schemas.openxmlformats.org/drawingml/2006/picture">
                <pic:pic>
                  <pic:nvPicPr>
                    <pic:cNvPr descr="out/uml/用例图/3-论文评审评分/3-论文评审评分.png" id="0" name="Picture"/>
                    <pic:cNvPicPr>
                      <a:picLocks noChangeArrowheads="1" noChangeAspect="1"/>
                    </pic:cNvPicPr>
                  </pic:nvPicPr>
                  <pic:blipFill>
                    <a:blip r:embed="rId70"/>
                    <a:stretch>
                      <a:fillRect/>
                    </a:stretch>
                  </pic:blipFill>
                  <pic:spPr bwMode="auto">
                    <a:xfrm>
                      <a:off x="0" y="0"/>
                      <a:ext cx="5295900" cy="5676900"/>
                    </a:xfrm>
                    <a:prstGeom prst="rect">
                      <a:avLst/>
                    </a:prstGeom>
                    <a:noFill/>
                    <a:ln w="9525">
                      <a:noFill/>
                      <a:headEnd/>
                      <a:tailEnd/>
                    </a:ln>
                  </pic:spPr>
                </pic:pic>
              </a:graphicData>
            </a:graphic>
          </wp:inline>
        </w:drawing>
      </w:r>
      <w:bookmarkEnd w:id="71"/>
    </w:p>
    <w:p>
      <w:pPr>
        <w:pStyle w:val="ImageCaption"/>
      </w:pPr>
      <w:r>
        <w:t xml:space="preserve">论文评审评分用例图</w:t>
      </w:r>
    </w:p>
    <w:p>
      <w:pPr>
        <w:pStyle w:val="Heading3"/>
      </w:pPr>
      <w:bookmarkStart w:id="72" w:name="统计评审情况"/>
      <w:r>
        <w:t xml:space="preserve">统计评审情况</w:t>
      </w:r>
      <w:bookmarkEnd w:id="72"/>
    </w:p>
    <w:p>
      <w:pPr>
        <w:pStyle w:val="FirstParagraph"/>
      </w:pPr>
      <w:r>
        <w:t xml:space="preserve">如图</w:t>
      </w:r>
      <w:hyperlink w:anchor="statistic=usecase">
        <w:r>
          <w:rPr>
            <w:rStyle w:val="Hyperlink"/>
          </w:rPr>
          <w:t xml:space="preserve">3.6</w:t>
        </w:r>
      </w:hyperlink>
      <w:r>
        <w:t xml:space="preserve">所示，管理员可以登陆系统查看所有论文的得分统计（分类有95以上，90-95分，80-90分，70-80分，60-70分，60分以下，待评分），管理员可以通过该比例把控论文评审进程。管理员还可以查看教师的评审工作统计（分类有总分配学生数量，总分类论文数量，已评分论文数量，尚未评审论文数量），管理员可以根据教师的任务完成情况进行之后的任务分配。</w:t>
      </w:r>
    </w:p>
    <w:p>
      <w:pPr>
        <w:pStyle w:val="CaptionedFigure"/>
      </w:pPr>
      <w:bookmarkStart w:id="74" w:name="statistic=usecase"/>
      <w:r>
        <w:drawing>
          <wp:inline>
            <wp:extent cx="4521200" cy="3314700"/>
            <wp:effectExtent b="0" l="0" r="0" t="0"/>
            <wp:docPr descr="统计评审情况用例图" title="" id="1" name="Picture"/>
            <a:graphic>
              <a:graphicData uri="http://schemas.openxmlformats.org/drawingml/2006/picture">
                <pic:pic>
                  <pic:nvPicPr>
                    <pic:cNvPr descr="out/uml/用例图/4-统计评审情况/4-统计评审情况.png" id="0" name="Picture"/>
                    <pic:cNvPicPr>
                      <a:picLocks noChangeArrowheads="1" noChangeAspect="1"/>
                    </pic:cNvPicPr>
                  </pic:nvPicPr>
                  <pic:blipFill>
                    <a:blip r:embed="rId73"/>
                    <a:stretch>
                      <a:fillRect/>
                    </a:stretch>
                  </pic:blipFill>
                  <pic:spPr bwMode="auto">
                    <a:xfrm>
                      <a:off x="0" y="0"/>
                      <a:ext cx="4521200" cy="3314700"/>
                    </a:xfrm>
                    <a:prstGeom prst="rect">
                      <a:avLst/>
                    </a:prstGeom>
                    <a:noFill/>
                    <a:ln w="9525">
                      <a:noFill/>
                      <a:headEnd/>
                      <a:tailEnd/>
                    </a:ln>
                  </pic:spPr>
                </pic:pic>
              </a:graphicData>
            </a:graphic>
          </wp:inline>
        </w:drawing>
      </w:r>
      <w:bookmarkEnd w:id="74"/>
    </w:p>
    <w:p>
      <w:pPr>
        <w:pStyle w:val="ImageCaption"/>
      </w:pPr>
      <w:r>
        <w:t xml:space="preserve">统计评审情况用例图</w:t>
      </w:r>
    </w:p>
    <w:p>
      <w:pPr>
        <w:pStyle w:val="Heading2"/>
      </w:pPr>
      <w:bookmarkStart w:id="75" w:name="本章小结-1"/>
      <w:r>
        <w:t xml:space="preserve">本章小结</w:t>
      </w:r>
      <w:bookmarkEnd w:id="75"/>
    </w:p>
    <w:p>
      <w:pPr>
        <w:pStyle w:val="FirstParagraph"/>
      </w:pPr>
      <w:r>
        <w:t xml:space="preserve">需求分析是软件开发流程的第一步，同时也是十分关键的一步，如果前期的需求分析出现偏差，可能会导致最后实现的系统并不是想要的系统，需要全部推倒重来，代价十分巨大。所以，一份好的需求分析对于系统开发至关重要。</w:t>
      </w:r>
    </w:p>
    <w:p>
      <w:pPr>
        <w:pStyle w:val="Heading1"/>
      </w:pPr>
      <w:bookmarkStart w:id="76" w:name="系统设计"/>
      <w:r>
        <w:t xml:space="preserve">系统设计</w:t>
      </w:r>
      <w:bookmarkEnd w:id="76"/>
    </w:p>
    <w:p>
      <w:pPr>
        <w:pStyle w:val="Heading2"/>
      </w:pPr>
      <w:bookmarkStart w:id="77" w:name="系统架构设计"/>
      <w:r>
        <w:t xml:space="preserve">系统架构设计</w:t>
      </w:r>
      <w:bookmarkEnd w:id="77"/>
    </w:p>
    <w:p>
      <w:pPr>
        <w:pStyle w:val="FirstParagraph"/>
      </w:pPr>
      <w:r>
        <w:t xml:space="preserve">如图</w:t>
      </w:r>
      <w:hyperlink w:anchor="system-frame-deployment">
        <w:r>
          <w:rPr>
            <w:rStyle w:val="Hyperlink"/>
          </w:rPr>
          <w:t xml:space="preserve">4.1</w:t>
        </w:r>
      </w:hyperlink>
      <w:r>
        <w:t xml:space="preserve">所示，本系统采用的时前后端分离架构，系统前端使用vue，Element Plus UI，axios，vuex，vue-router，系统后端使用了Spring Boot，同时配置Tomcat，Spring Security，Spring Data JPA，系统的持久化选择Hibernate和MySQL。</w:t>
      </w:r>
    </w:p>
    <w:p>
      <w:pPr>
        <w:pStyle w:val="BodyText"/>
      </w:pPr>
      <w:r>
        <w:t xml:space="preserve">前后端分离架构优势：</w:t>
      </w:r>
    </w:p>
    <w:p>
      <w:pPr>
        <w:numPr>
          <w:numId w:val="1024"/>
          <w:ilvl w:val="0"/>
        </w:numPr>
      </w:pPr>
      <w:r>
        <w:t xml:space="preserve">系统的可伸缩性。</w:t>
      </w:r>
      <w:r>
        <w:br w:type="textWrapping"/>
      </w:r>
      <w:r>
        <w:t xml:space="preserve">由于将代码分成前端和后端两部分，可以不用考虑对方进行对立优化，只要保证数据接口不改变，那么双方的交互就不会出现问题。</w:t>
      </w:r>
    </w:p>
    <w:p>
      <w:pPr>
        <w:numPr>
          <w:numId w:val="1024"/>
          <w:ilvl w:val="0"/>
        </w:numPr>
      </w:pPr>
      <w:r>
        <w:t xml:space="preserve">减少资源传递。</w:t>
      </w:r>
      <w:r>
        <w:br w:type="textWrapping"/>
      </w:r>
      <w:r>
        <w:t xml:space="preserve">在以往的非前后端分离项目中，服务器要做的工作有解析请求，从数据库中检索相关数据并处理数据，然后结合HTML模板并将其发送给浏览器。而在前后端分离的系统中，服务器并不需要处理HTML，之需要将处理好的数据作为response（一般是JSON对象）返还给前端，而前端根据数据进行展示，这个过程减少了服务器的任务，因此降低了服务器的压力，并且用户体验更好，因为整个页面不会随着每个请求而更新。</w:t>
      </w:r>
    </w:p>
    <w:p>
      <w:pPr>
        <w:numPr>
          <w:numId w:val="1024"/>
          <w:ilvl w:val="0"/>
        </w:numPr>
      </w:pPr>
      <w:r>
        <w:t xml:space="preserve">更容易升级。</w:t>
      </w:r>
      <w:r>
        <w:br w:type="textWrapping"/>
      </w:r>
      <w:r>
        <w:t xml:space="preserve">升级架构是一件痛苦的事情。前后端分类可以更好地进行升级和调试，通过查看接口地返回数据地正确与否就可以判断是前端的问题还是后端的问题，这在系统升级的过程中可以加速问题的排查。</w:t>
      </w:r>
    </w:p>
    <w:p>
      <w:pPr>
        <w:numPr>
          <w:numId w:val="1024"/>
          <w:ilvl w:val="0"/>
        </w:numPr>
      </w:pPr>
      <w:r>
        <w:t xml:space="preserve">更容易切换框架。</w:t>
      </w:r>
      <w:r>
        <w:br w:type="textWrapping"/>
      </w:r>
      <w:r>
        <w:t xml:space="preserve">现如今技术的的变化很快，不仅现在使用的框架更新频率很高，并且新的更好的框架也层出不穷。在使用前后端分离架构的情况下，前后端并不关心对方使用的是什么框架，只需要规定好接口并且保证在切换框架的过程同接口不会改变。比如前端从Vue转变为Angular，这个变化后端并不会有感知。</w:t>
      </w:r>
    </w:p>
    <w:p>
      <w:pPr>
        <w:numPr>
          <w:numId w:val="1024"/>
          <w:ilvl w:val="0"/>
        </w:numPr>
      </w:pPr>
      <w:r>
        <w:t xml:space="preserve">更快地部署。</w:t>
      </w:r>
      <w:r>
        <w:br w:type="textWrapping"/>
      </w:r>
      <w:r>
        <w:t xml:space="preserve">由于前端开发人员和后端开发人员并不需要太多地相互依赖（只有在定义接口地时候需要双方协商），所以前后端可以独立进行测试和部署而无需等待对方任务的完成。</w:t>
      </w:r>
    </w:p>
    <w:p>
      <w:pPr>
        <w:numPr>
          <w:numId w:val="1024"/>
          <w:ilvl w:val="0"/>
        </w:numPr>
      </w:pPr>
      <w:r>
        <w:t xml:space="preserve">整合的API。</w:t>
      </w:r>
      <w:r>
        <w:br w:type="textWrapping"/>
      </w:r>
      <w:r>
        <w:t xml:space="preserve">当前端需要多平台部署时，例如Web端，移动端，在开发应用的过程中，不需要为各自的编写不同的后台，两者可以使用相同的后台，即使用相同的API，这无疑减小了不必要的、重复的代码编写。而且在使用相同的API的情况下可以保证各个平台的数据的一致性，以及后台升级时，各个平台同时获得更新。</w:t>
      </w:r>
    </w:p>
    <w:p>
      <w:pPr>
        <w:numPr>
          <w:numId w:val="1024"/>
          <w:ilvl w:val="0"/>
        </w:numPr>
      </w:pPr>
      <w:r>
        <w:t xml:space="preserve">模块化。</w:t>
      </w:r>
      <w:r>
        <w:br w:type="textWrapping"/>
      </w:r>
      <w:r>
        <w:t xml:space="preserve">如果您的前端与后端分离，那么在一个模块上工作而不影响另一个模块就变得更容易了。模块化还使两个团队或两个人同时在前端和后端工作变得更容易，而不必担心覆盖或搞乱其他人的工作。他们也可以用不同的节奏工作。</w:t>
      </w:r>
    </w:p>
    <w:p>
      <w:pPr>
        <w:pStyle w:val="CaptionedFigure"/>
      </w:pPr>
      <w:bookmarkStart w:id="79" w:name="system-frame-deployment"/>
      <w:r>
        <w:drawing>
          <wp:inline>
            <wp:extent cx="5334000" cy="6969853"/>
            <wp:effectExtent b="0" l="0" r="0" t="0"/>
            <wp:docPr descr="系统架构设计" title="" id="1" name="Picture"/>
            <a:graphic>
              <a:graphicData uri="http://schemas.openxmlformats.org/drawingml/2006/picture">
                <pic:pic>
                  <pic:nvPicPr>
                    <pic:cNvPr descr="out/uml/部署图/系统架构/系统架构.png" id="0" name="Picture"/>
                    <pic:cNvPicPr>
                      <a:picLocks noChangeArrowheads="1" noChangeAspect="1"/>
                    </pic:cNvPicPr>
                  </pic:nvPicPr>
                  <pic:blipFill>
                    <a:blip r:embed="rId78"/>
                    <a:stretch>
                      <a:fillRect/>
                    </a:stretch>
                  </pic:blipFill>
                  <pic:spPr bwMode="auto">
                    <a:xfrm>
                      <a:off x="0" y="0"/>
                      <a:ext cx="5334000" cy="6969853"/>
                    </a:xfrm>
                    <a:prstGeom prst="rect">
                      <a:avLst/>
                    </a:prstGeom>
                    <a:noFill/>
                    <a:ln w="9525">
                      <a:noFill/>
                      <a:headEnd/>
                      <a:tailEnd/>
                    </a:ln>
                  </pic:spPr>
                </pic:pic>
              </a:graphicData>
            </a:graphic>
          </wp:inline>
        </w:drawing>
      </w:r>
      <w:bookmarkEnd w:id="79"/>
    </w:p>
    <w:p>
      <w:pPr>
        <w:pStyle w:val="ImageCaption"/>
      </w:pPr>
      <w:r>
        <w:t xml:space="preserve">系统架构设计</w:t>
      </w:r>
    </w:p>
    <w:p>
      <w:pPr>
        <w:pStyle w:val="Heading2"/>
      </w:pPr>
      <w:bookmarkStart w:id="80" w:name="系统整体模块设计"/>
      <w:r>
        <w:t xml:space="preserve">系统整体模块设计</w:t>
      </w:r>
      <w:bookmarkEnd w:id="80"/>
    </w:p>
    <w:p>
      <w:pPr>
        <w:pStyle w:val="FirstParagraph"/>
      </w:pPr>
      <w:r>
        <w:t xml:space="preserve">系统整体模块设计如图</w:t>
      </w:r>
      <w:hyperlink w:anchor="system-wbs">
        <w:r>
          <w:rPr>
            <w:rStyle w:val="Hyperlink"/>
          </w:rPr>
          <w:t xml:space="preserve">4.2</w:t>
        </w:r>
      </w:hyperlink>
      <w:r>
        <w:t xml:space="preserve">所示，总体可以分为学生模块，教师模块，管理员模块。在学生模块中可以进一步将功能细分为论文上传功能，论文下载功能，成绩查看功能，回复评论功能，论文更新功能。教师模块可以进一步分为查看所管理的学生论文信息功能，论文下载功能，论文评论功能，论文添加问题标签功能，论文评分功能。管理模块可以进一步分为系统管理和论文管理，系统管理可以进一步分为用户管理，上传通道管理，论文管理可以进一步分为评审情况统计，教师评审情况统计。</w:t>
      </w:r>
    </w:p>
    <w:p>
      <w:pPr>
        <w:pStyle w:val="CaptionedFigure"/>
      </w:pPr>
      <w:bookmarkStart w:id="82" w:name="system-wbs"/>
      <w:r>
        <w:drawing>
          <wp:inline>
            <wp:extent cx="5334000" cy="10044068"/>
            <wp:effectExtent b="0" l="0" r="0" t="0"/>
            <wp:docPr descr="系统整体模块" title="" id="1" name="Picture"/>
            <a:graphic>
              <a:graphicData uri="http://schemas.openxmlformats.org/drawingml/2006/picture">
                <pic:pic>
                  <pic:nvPicPr>
                    <pic:cNvPr descr="out/uml/WBS/系统WBS/系统WBS.png" id="0" name="Picture"/>
                    <pic:cNvPicPr>
                      <a:picLocks noChangeArrowheads="1" noChangeAspect="1"/>
                    </pic:cNvPicPr>
                  </pic:nvPicPr>
                  <pic:blipFill>
                    <a:blip r:embed="rId81"/>
                    <a:stretch>
                      <a:fillRect/>
                    </a:stretch>
                  </pic:blipFill>
                  <pic:spPr bwMode="auto">
                    <a:xfrm>
                      <a:off x="0" y="0"/>
                      <a:ext cx="5334000" cy="10044068"/>
                    </a:xfrm>
                    <a:prstGeom prst="rect">
                      <a:avLst/>
                    </a:prstGeom>
                    <a:noFill/>
                    <a:ln w="9525">
                      <a:noFill/>
                      <a:headEnd/>
                      <a:tailEnd/>
                    </a:ln>
                  </pic:spPr>
                </pic:pic>
              </a:graphicData>
            </a:graphic>
          </wp:inline>
        </w:drawing>
      </w:r>
      <w:bookmarkEnd w:id="82"/>
    </w:p>
    <w:p>
      <w:pPr>
        <w:pStyle w:val="ImageCaption"/>
      </w:pPr>
      <w:r>
        <w:t xml:space="preserve">系统整体模块</w:t>
      </w:r>
    </w:p>
    <w:p>
      <w:pPr>
        <w:pStyle w:val="Heading3"/>
      </w:pPr>
      <w:bookmarkStart w:id="83" w:name="文件上传模块"/>
      <w:r>
        <w:t xml:space="preserve">文件上传模块</w:t>
      </w:r>
      <w:bookmarkEnd w:id="83"/>
    </w:p>
    <w:p>
      <w:pPr>
        <w:pStyle w:val="CaptionedFigure"/>
      </w:pPr>
      <w:bookmarkStart w:id="85" w:name="file-upload-sequence"/>
      <w:r>
        <w:drawing>
          <wp:inline>
            <wp:extent cx="5334000" cy="5040000"/>
            <wp:effectExtent b="0" l="0" r="0" t="0"/>
            <wp:docPr descr="文件上传时序图" title="" id="1" name="Picture"/>
            <a:graphic>
              <a:graphicData uri="http://schemas.openxmlformats.org/drawingml/2006/picture">
                <pic:pic>
                  <pic:nvPicPr>
                    <pic:cNvPr descr="out/uml/时序图/file-upload-sequence/file-upload-sequence.png" id="0" name="Picture"/>
                    <pic:cNvPicPr>
                      <a:picLocks noChangeArrowheads="1" noChangeAspect="1"/>
                    </pic:cNvPicPr>
                  </pic:nvPicPr>
                  <pic:blipFill>
                    <a:blip r:embed="rId84"/>
                    <a:stretch>
                      <a:fillRect/>
                    </a:stretch>
                  </pic:blipFill>
                  <pic:spPr bwMode="auto">
                    <a:xfrm>
                      <a:off x="0" y="0"/>
                      <a:ext cx="5334000" cy="5040000"/>
                    </a:xfrm>
                    <a:prstGeom prst="rect">
                      <a:avLst/>
                    </a:prstGeom>
                    <a:noFill/>
                    <a:ln w="9525">
                      <a:noFill/>
                      <a:headEnd/>
                      <a:tailEnd/>
                    </a:ln>
                  </pic:spPr>
                </pic:pic>
              </a:graphicData>
            </a:graphic>
          </wp:inline>
        </w:drawing>
      </w:r>
      <w:bookmarkEnd w:id="85"/>
    </w:p>
    <w:p>
      <w:pPr>
        <w:pStyle w:val="ImageCaption"/>
      </w:pPr>
      <w:r>
        <w:t xml:space="preserve">文件上传时序图</w:t>
      </w:r>
    </w:p>
    <w:p>
      <w:pPr>
        <w:pStyle w:val="BodyText"/>
      </w:pPr>
      <w:r>
        <w:t xml:space="preserve">如图</w:t>
      </w:r>
      <w:hyperlink w:anchor="file-upload-sequence">
        <w:r>
          <w:rPr>
            <w:rStyle w:val="Hyperlink"/>
          </w:rPr>
          <w:t xml:space="preserve">4.3</w:t>
        </w:r>
      </w:hyperlink>
      <w:r>
        <w:t xml:space="preserve">所示，首先用户点击上传文件按钮，选择文件后前端会发起上传请求，请求体中会包含二进制文件以及文件信息，Controller接收到请求之后，从请求体中取出文件，并获取文件名，文件类型，文件数据，通过Spring Security 的机制可以获取到用户信息，这样一个文件实体所需要的所有信息都可以获得（文件名，文件类型，文件数据，文件所属学生id），将创建的文件实体传递给Service，Service调用文件Repository将文件实体持久化。该流程完毕之后，数据库文件表会增加一条数据。</w:t>
      </w:r>
    </w:p>
    <w:p>
      <w:pPr>
        <w:pStyle w:val="Heading3"/>
      </w:pPr>
      <w:bookmarkStart w:id="86" w:name="文件下载模块"/>
      <w:r>
        <w:t xml:space="preserve">文件下载模块</w:t>
      </w:r>
      <w:bookmarkEnd w:id="86"/>
    </w:p>
    <w:p>
      <w:pPr>
        <w:pStyle w:val="CaptionedFigure"/>
      </w:pPr>
      <w:bookmarkStart w:id="88" w:name="file-download-sequence"/>
      <w:r>
        <w:drawing>
          <wp:inline>
            <wp:extent cx="5334000" cy="4638260"/>
            <wp:effectExtent b="0" l="0" r="0" t="0"/>
            <wp:docPr descr="文件下载时序图" title="" id="1" name="Picture"/>
            <a:graphic>
              <a:graphicData uri="http://schemas.openxmlformats.org/drawingml/2006/picture">
                <pic:pic>
                  <pic:nvPicPr>
                    <pic:cNvPr descr="out/uml/时序图/file-download-sequence/file-download-sequence.png" id="0" name="Picture"/>
                    <pic:cNvPicPr>
                      <a:picLocks noChangeArrowheads="1" noChangeAspect="1"/>
                    </pic:cNvPicPr>
                  </pic:nvPicPr>
                  <pic:blipFill>
                    <a:blip r:embed="rId87"/>
                    <a:stretch>
                      <a:fillRect/>
                    </a:stretch>
                  </pic:blipFill>
                  <pic:spPr bwMode="auto">
                    <a:xfrm>
                      <a:off x="0" y="0"/>
                      <a:ext cx="5334000" cy="4638260"/>
                    </a:xfrm>
                    <a:prstGeom prst="rect">
                      <a:avLst/>
                    </a:prstGeom>
                    <a:noFill/>
                    <a:ln w="9525">
                      <a:noFill/>
                      <a:headEnd/>
                      <a:tailEnd/>
                    </a:ln>
                  </pic:spPr>
                </pic:pic>
              </a:graphicData>
            </a:graphic>
          </wp:inline>
        </w:drawing>
      </w:r>
      <w:bookmarkEnd w:id="88"/>
    </w:p>
    <w:p>
      <w:pPr>
        <w:pStyle w:val="ImageCaption"/>
      </w:pPr>
      <w:r>
        <w:t xml:space="preserve">文件下载时序图</w:t>
      </w:r>
    </w:p>
    <w:p>
      <w:pPr>
        <w:pStyle w:val="BodyText"/>
      </w:pPr>
      <w:r>
        <w:t xml:space="preserve">如图</w:t>
      </w:r>
      <w:hyperlink w:anchor="file-download-sequence">
        <w:r>
          <w:rPr>
            <w:rStyle w:val="Hyperlink"/>
          </w:rPr>
          <w:t xml:space="preserve">4.4</w:t>
        </w:r>
      </w:hyperlink>
      <w:r>
        <w:t xml:space="preserve">所示，首先用点击文件下载按钮，之后前端会发起下载请求，url参数会有想要下载的文件id，Controller接收到请求之后，解析出需要获取的文件id，将id传递给Service，Service使用文件Repository通过id查询数据库，并利用查询到的数据生成文件实体，将实体中的data[]即二进制文件数据返还给Controller，Controller将response返还给前端，前端解析出文件并下载。</w:t>
      </w:r>
    </w:p>
    <w:p>
      <w:pPr>
        <w:pStyle w:val="Heading3"/>
      </w:pPr>
      <w:bookmarkStart w:id="89" w:name="文件更新模块"/>
      <w:r>
        <w:t xml:space="preserve">文件更新模块</w:t>
      </w:r>
      <w:bookmarkEnd w:id="89"/>
    </w:p>
    <w:p>
      <w:pPr>
        <w:pStyle w:val="CaptionedFigure"/>
      </w:pPr>
      <w:bookmarkStart w:id="91" w:name="file-refresh-sequence"/>
      <w:r>
        <w:drawing>
          <wp:inline>
            <wp:extent cx="5334000" cy="5053771"/>
            <wp:effectExtent b="0" l="0" r="0" t="0"/>
            <wp:docPr descr="文件更新时序图" title="" id="1" name="Picture"/>
            <a:graphic>
              <a:graphicData uri="http://schemas.openxmlformats.org/drawingml/2006/picture">
                <pic:pic>
                  <pic:nvPicPr>
                    <pic:cNvPr descr="out/uml/时序图/file-refresh-sequence/file-refresh-sequence.png" id="0" name="Picture"/>
                    <pic:cNvPicPr>
                      <a:picLocks noChangeArrowheads="1" noChangeAspect="1"/>
                    </pic:cNvPicPr>
                  </pic:nvPicPr>
                  <pic:blipFill>
                    <a:blip r:embed="rId90"/>
                    <a:stretch>
                      <a:fillRect/>
                    </a:stretch>
                  </pic:blipFill>
                  <pic:spPr bwMode="auto">
                    <a:xfrm>
                      <a:off x="0" y="0"/>
                      <a:ext cx="5334000" cy="5053771"/>
                    </a:xfrm>
                    <a:prstGeom prst="rect">
                      <a:avLst/>
                    </a:prstGeom>
                    <a:noFill/>
                    <a:ln w="9525">
                      <a:noFill/>
                      <a:headEnd/>
                      <a:tailEnd/>
                    </a:ln>
                  </pic:spPr>
                </pic:pic>
              </a:graphicData>
            </a:graphic>
          </wp:inline>
        </w:drawing>
      </w:r>
      <w:bookmarkEnd w:id="91"/>
    </w:p>
    <w:p>
      <w:pPr>
        <w:pStyle w:val="ImageCaption"/>
      </w:pPr>
      <w:r>
        <w:t xml:space="preserve">文件更新时序图</w:t>
      </w:r>
    </w:p>
    <w:p>
      <w:pPr>
        <w:pStyle w:val="BodyText"/>
      </w:pPr>
      <w:r>
        <w:t xml:space="preserve">如图</w:t>
      </w:r>
      <w:hyperlink w:anchor="file-refresh-sequence">
        <w:r>
          <w:rPr>
            <w:rStyle w:val="Hyperlink"/>
          </w:rPr>
          <w:t xml:space="preserve">4.5</w:t>
        </w:r>
      </w:hyperlink>
      <w:r>
        <w:t xml:space="preserve">所示，首先用户点击文件更新按钮，之后前端会发起更新文件请求，请求体中会带有新的二进制文件以及要更新的文件id，Controller接收到请求之后，解析出文件和文件id，将两者传递给Service，Service首先会重数据库中取出原来的文件，然后使用新传来的文件信息更新就文件，最后再将更新后的文件使用文件Repository写回数据库。之后Controller返回表示成功的response给前端。</w:t>
      </w:r>
    </w:p>
    <w:p>
      <w:pPr>
        <w:pStyle w:val="Heading3"/>
      </w:pPr>
      <w:bookmarkStart w:id="92" w:name="文件评论模块"/>
      <w:r>
        <w:t xml:space="preserve">文件评论模块</w:t>
      </w:r>
      <w:bookmarkEnd w:id="92"/>
    </w:p>
    <w:p>
      <w:pPr>
        <w:pStyle w:val="FirstParagraph"/>
      </w:pPr>
      <w:r>
        <w:t xml:space="preserve">学生和教师都可以针对一个文件进行评论，用户双方的沟通，教师可以使用评论功能提出文章的问题，学生可以根据教师的回复进行对文章的更改，更改之后更新文章。如图</w:t>
      </w:r>
      <w:hyperlink w:anchor="file-comment-sequence">
        <w:r>
          <w:rPr>
            <w:rStyle w:val="Hyperlink"/>
          </w:rPr>
          <w:t xml:space="preserve">4.6</w:t>
        </w:r>
      </w:hyperlink>
      <w:r>
        <w:t xml:space="preserve">所示，用户首先选择要评论的文件并填入评论内容，前端发起请求，请求体中带有文件id，父级评论id和评论内容，Controller接收到请求之后，将二者转交给Service处理，Service需要创建一个评论实体，需要填入评论内容，为哪个文件评论（文件id），由谁评论（从principal中可以取出发送请求的用户信息），回复那一条评论（父级评论id），这些信息便可以确定唯一一条评论，之后使用CommentRepository保存，将信息持久化。</w:t>
      </w:r>
    </w:p>
    <w:p>
      <w:pPr>
        <w:pStyle w:val="CaptionedFigure"/>
      </w:pPr>
      <w:bookmarkStart w:id="94" w:name="file-comment-sequence"/>
      <w:r>
        <w:drawing>
          <wp:inline>
            <wp:extent cx="5334000" cy="3785185"/>
            <wp:effectExtent b="0" l="0" r="0" t="0"/>
            <wp:docPr descr="文件评论时序图" title="" id="1" name="Picture"/>
            <a:graphic>
              <a:graphicData uri="http://schemas.openxmlformats.org/drawingml/2006/picture">
                <pic:pic>
                  <pic:nvPicPr>
                    <pic:cNvPr descr="out/uml/时序图/file-comment-sequence/file-comment-sequence.png" id="0" name="Picture"/>
                    <pic:cNvPicPr>
                      <a:picLocks noChangeArrowheads="1" noChangeAspect="1"/>
                    </pic:cNvPicPr>
                  </pic:nvPicPr>
                  <pic:blipFill>
                    <a:blip r:embed="rId93"/>
                    <a:stretch>
                      <a:fillRect/>
                    </a:stretch>
                  </pic:blipFill>
                  <pic:spPr bwMode="auto">
                    <a:xfrm>
                      <a:off x="0" y="0"/>
                      <a:ext cx="5334000" cy="3785185"/>
                    </a:xfrm>
                    <a:prstGeom prst="rect">
                      <a:avLst/>
                    </a:prstGeom>
                    <a:noFill/>
                    <a:ln w="9525">
                      <a:noFill/>
                      <a:headEnd/>
                      <a:tailEnd/>
                    </a:ln>
                  </pic:spPr>
                </pic:pic>
              </a:graphicData>
            </a:graphic>
          </wp:inline>
        </w:drawing>
      </w:r>
      <w:bookmarkEnd w:id="94"/>
    </w:p>
    <w:p>
      <w:pPr>
        <w:pStyle w:val="ImageCaption"/>
      </w:pPr>
      <w:r>
        <w:t xml:space="preserve">文件评论时序图</w:t>
      </w:r>
    </w:p>
    <w:p>
      <w:pPr>
        <w:pStyle w:val="Heading3"/>
      </w:pPr>
      <w:bookmarkStart w:id="95" w:name="问题标签模块"/>
      <w:r>
        <w:t xml:space="preserve">问题标签模块</w:t>
      </w:r>
      <w:bookmarkEnd w:id="95"/>
    </w:p>
    <w:p>
      <w:pPr>
        <w:pStyle w:val="CaptionedFigure"/>
      </w:pPr>
      <w:bookmarkStart w:id="97" w:name="file-tag-sequence"/>
      <w:r>
        <w:drawing>
          <wp:inline>
            <wp:extent cx="5334000" cy="2812472"/>
            <wp:effectExtent b="0" l="0" r="0" t="0"/>
            <wp:docPr descr="问题标签时序图" title="" id="1" name="Picture"/>
            <a:graphic>
              <a:graphicData uri="http://schemas.openxmlformats.org/drawingml/2006/picture">
                <pic:pic>
                  <pic:nvPicPr>
                    <pic:cNvPr descr="out/uml/时序图/file-tag-sequence/file-tag-sequence.png" id="0" name="Picture"/>
                    <pic:cNvPicPr>
                      <a:picLocks noChangeArrowheads="1" noChangeAspect="1"/>
                    </pic:cNvPicPr>
                  </pic:nvPicPr>
                  <pic:blipFill>
                    <a:blip r:embed="rId96"/>
                    <a:stretch>
                      <a:fillRect/>
                    </a:stretch>
                  </pic:blipFill>
                  <pic:spPr bwMode="auto">
                    <a:xfrm>
                      <a:off x="0" y="0"/>
                      <a:ext cx="5334000" cy="2812472"/>
                    </a:xfrm>
                    <a:prstGeom prst="rect">
                      <a:avLst/>
                    </a:prstGeom>
                    <a:noFill/>
                    <a:ln w="9525">
                      <a:noFill/>
                      <a:headEnd/>
                      <a:tailEnd/>
                    </a:ln>
                  </pic:spPr>
                </pic:pic>
              </a:graphicData>
            </a:graphic>
          </wp:inline>
        </w:drawing>
      </w:r>
      <w:bookmarkEnd w:id="97"/>
    </w:p>
    <w:p>
      <w:pPr>
        <w:pStyle w:val="ImageCaption"/>
      </w:pPr>
      <w:r>
        <w:t xml:space="preserve">问题标签时序图</w:t>
      </w:r>
    </w:p>
    <w:p>
      <w:pPr>
        <w:pStyle w:val="BodyText"/>
      </w:pPr>
      <w:r>
        <w:t xml:space="preserve">在教师为文章评论时，教师可以为同时为评论添加问题标签，便于学生快速了解到文章的问题所在，标签也可以用于后序的论文问题统计。如图</w:t>
      </w:r>
      <w:hyperlink w:anchor="file-tag-sequence">
        <w:r>
          <w:rPr>
            <w:rStyle w:val="Hyperlink"/>
          </w:rPr>
          <w:t xml:space="preserve">4.7</w:t>
        </w:r>
      </w:hyperlink>
      <w:r>
        <w:t xml:space="preserve">所示，用户可以在评论上点击添加问题标签，当选择标签并且确定之后前端将发起一个请求，Controller接收到请求之后，从请求体中解析出评论id和所有的标签id并将其传递给Service进行处理，Service新建一个TagComment对象，填充评论属性和标签属性并使用Repository将数据保存到数据库。</w:t>
      </w:r>
    </w:p>
    <w:p>
      <w:pPr>
        <w:pStyle w:val="Heading3"/>
      </w:pPr>
      <w:bookmarkStart w:id="98" w:name="论文评分模块"/>
      <w:r>
        <w:t xml:space="preserve">论文评分模块</w:t>
      </w:r>
      <w:bookmarkEnd w:id="98"/>
    </w:p>
    <w:p>
      <w:pPr>
        <w:pStyle w:val="CaptionedFigure"/>
      </w:pPr>
      <w:bookmarkStart w:id="100" w:name="file-score-sequence"/>
      <w:r>
        <w:drawing>
          <wp:inline>
            <wp:extent cx="5334000" cy="4701822"/>
            <wp:effectExtent b="0" l="0" r="0" t="0"/>
            <wp:docPr descr="论文评分时序图" title="" id="1" name="Picture"/>
            <a:graphic>
              <a:graphicData uri="http://schemas.openxmlformats.org/drawingml/2006/picture">
                <pic:pic>
                  <pic:nvPicPr>
                    <pic:cNvPr descr="out/uml/时序图/file-score-sequence/file-score-sequence.png" id="0" name="Picture"/>
                    <pic:cNvPicPr>
                      <a:picLocks noChangeArrowheads="1" noChangeAspect="1"/>
                    </pic:cNvPicPr>
                  </pic:nvPicPr>
                  <pic:blipFill>
                    <a:blip r:embed="rId99"/>
                    <a:stretch>
                      <a:fillRect/>
                    </a:stretch>
                  </pic:blipFill>
                  <pic:spPr bwMode="auto">
                    <a:xfrm>
                      <a:off x="0" y="0"/>
                      <a:ext cx="5334000" cy="4701822"/>
                    </a:xfrm>
                    <a:prstGeom prst="rect">
                      <a:avLst/>
                    </a:prstGeom>
                    <a:noFill/>
                    <a:ln w="9525">
                      <a:noFill/>
                      <a:headEnd/>
                      <a:tailEnd/>
                    </a:ln>
                  </pic:spPr>
                </pic:pic>
              </a:graphicData>
            </a:graphic>
          </wp:inline>
        </w:drawing>
      </w:r>
      <w:bookmarkEnd w:id="100"/>
    </w:p>
    <w:p>
      <w:pPr>
        <w:pStyle w:val="ImageCaption"/>
      </w:pPr>
      <w:r>
        <w:t xml:space="preserve">论文评分时序图</w:t>
      </w:r>
    </w:p>
    <w:p>
      <w:pPr>
        <w:pStyle w:val="BodyText"/>
      </w:pPr>
      <w:r>
        <w:t xml:space="preserve">当教师认为论文达到评审标准之后可以对论文进行评分。如图</w:t>
      </w:r>
      <w:hyperlink w:anchor="file-score-sequence">
        <w:r>
          <w:rPr>
            <w:rStyle w:val="Hyperlink"/>
          </w:rPr>
          <w:t xml:space="preserve">4.8</w:t>
        </w:r>
      </w:hyperlink>
      <w:r>
        <w:t xml:space="preserve">所示，教师点击评分按钮弹出对话框，可以滑动对话框中的滑动条进行分数选择，点击确定按钮，前端将发起评分请求，Controller接收到请求之后，可以解析出文件的id和分数，Controller将两个参数传递给Service，Service调用Repository根据文件id查询数据库返回文件实体对象，Service操作实体对象填入分数并调用Repository的方法将数据保存回数据库。</w:t>
      </w:r>
    </w:p>
    <w:p>
      <w:pPr>
        <w:pStyle w:val="Heading3"/>
      </w:pPr>
      <w:bookmarkStart w:id="101" w:name="论文得分情况统计模块"/>
      <w:r>
        <w:t xml:space="preserve">论文得分情况统计模块</w:t>
      </w:r>
      <w:bookmarkEnd w:id="101"/>
    </w:p>
    <w:p>
      <w:pPr>
        <w:pStyle w:val="CaptionedFigure"/>
      </w:pPr>
      <w:bookmarkStart w:id="103" w:name="statistic-score-sequence"/>
      <w:r>
        <w:drawing>
          <wp:inline>
            <wp:extent cx="5334000" cy="4268931"/>
            <wp:effectExtent b="0" l="0" r="0" t="0"/>
            <wp:docPr descr="统计分数时序图" title="" id="1" name="Picture"/>
            <a:graphic>
              <a:graphicData uri="http://schemas.openxmlformats.org/drawingml/2006/picture">
                <pic:pic>
                  <pic:nvPicPr>
                    <pic:cNvPr descr="out/uml/时序图/statistic-score-sequence/statistic-score-sequence.png" id="0" name="Picture"/>
                    <pic:cNvPicPr>
                      <a:picLocks noChangeArrowheads="1" noChangeAspect="1"/>
                    </pic:cNvPicPr>
                  </pic:nvPicPr>
                  <pic:blipFill>
                    <a:blip r:embed="rId102"/>
                    <a:stretch>
                      <a:fillRect/>
                    </a:stretch>
                  </pic:blipFill>
                  <pic:spPr bwMode="auto">
                    <a:xfrm>
                      <a:off x="0" y="0"/>
                      <a:ext cx="5334000" cy="4268931"/>
                    </a:xfrm>
                    <a:prstGeom prst="rect">
                      <a:avLst/>
                    </a:prstGeom>
                    <a:noFill/>
                    <a:ln w="9525">
                      <a:noFill/>
                      <a:headEnd/>
                      <a:tailEnd/>
                    </a:ln>
                  </pic:spPr>
                </pic:pic>
              </a:graphicData>
            </a:graphic>
          </wp:inline>
        </w:drawing>
      </w:r>
      <w:bookmarkEnd w:id="103"/>
    </w:p>
    <w:p>
      <w:pPr>
        <w:pStyle w:val="ImageCaption"/>
      </w:pPr>
      <w:r>
        <w:t xml:space="preserve">统计分数时序图</w:t>
      </w:r>
    </w:p>
    <w:p>
      <w:pPr>
        <w:pStyle w:val="BodyText"/>
      </w:pPr>
      <w:r>
        <w:t xml:space="preserve">如图</w:t>
      </w:r>
      <w:hyperlink w:anchor="statistic-score-sequence">
        <w:r>
          <w:rPr>
            <w:rStyle w:val="Hyperlink"/>
          </w:rPr>
          <w:t xml:space="preserve">4.9</w:t>
        </w:r>
      </w:hyperlink>
      <w:r>
        <w:t xml:space="preserve">所示，管理员点击得分总览页面，前端向后台发起请求，Controller接到请求之后请求Service服务，Service从数据库取出所有论文信息并总动填充为文件实体的list，之后根据文件的得分情况进行分类，分类后的数据从Service传回Controller，之后Controller将返回输入放入response返还给前端，前端使用Echarts可视化展示给用户。</w:t>
      </w:r>
    </w:p>
    <w:p>
      <w:pPr>
        <w:pStyle w:val="Heading3"/>
      </w:pPr>
      <w:bookmarkStart w:id="104" w:name="教师任务完成请求统计模块"/>
      <w:r>
        <w:t xml:space="preserve">教师任务完成请求统计模块</w:t>
      </w:r>
      <w:bookmarkEnd w:id="104"/>
    </w:p>
    <w:p>
      <w:pPr>
        <w:pStyle w:val="CaptionedFigure"/>
      </w:pPr>
      <w:bookmarkStart w:id="106" w:name="statistic-teacher-task-sequence"/>
      <w:r>
        <w:drawing>
          <wp:inline>
            <wp:extent cx="5334000" cy="3246782"/>
            <wp:effectExtent b="0" l="0" r="0" t="0"/>
            <wp:docPr descr="统计教师任务完成情况时序图" title="" id="1" name="Picture"/>
            <a:graphic>
              <a:graphicData uri="http://schemas.openxmlformats.org/drawingml/2006/picture">
                <pic:pic>
                  <pic:nvPicPr>
                    <pic:cNvPr descr="out/uml/时序图/statistic-teacher-task-sequence/statistic-teacher-task-sequence.png" id="0" name="Picture"/>
                    <pic:cNvPicPr>
                      <a:picLocks noChangeArrowheads="1" noChangeAspect="1"/>
                    </pic:cNvPicPr>
                  </pic:nvPicPr>
                  <pic:blipFill>
                    <a:blip r:embed="rId105"/>
                    <a:stretch>
                      <a:fillRect/>
                    </a:stretch>
                  </pic:blipFill>
                  <pic:spPr bwMode="auto">
                    <a:xfrm>
                      <a:off x="0" y="0"/>
                      <a:ext cx="5334000" cy="3246782"/>
                    </a:xfrm>
                    <a:prstGeom prst="rect">
                      <a:avLst/>
                    </a:prstGeom>
                    <a:noFill/>
                    <a:ln w="9525">
                      <a:noFill/>
                      <a:headEnd/>
                      <a:tailEnd/>
                    </a:ln>
                  </pic:spPr>
                </pic:pic>
              </a:graphicData>
            </a:graphic>
          </wp:inline>
        </w:drawing>
      </w:r>
      <w:bookmarkEnd w:id="106"/>
    </w:p>
    <w:p>
      <w:pPr>
        <w:pStyle w:val="ImageCaption"/>
      </w:pPr>
      <w:r>
        <w:t xml:space="preserve">统计教师任务完成情况时序图</w:t>
      </w:r>
    </w:p>
    <w:p>
      <w:pPr>
        <w:pStyle w:val="BodyText"/>
      </w:pPr>
      <w:r>
        <w:t xml:space="preserve">如图</w:t>
      </w:r>
      <w:hyperlink w:anchor="statistic-teacher-task-sequence">
        <w:r>
          <w:rPr>
            <w:rStyle w:val="Hyperlink"/>
          </w:rPr>
          <w:t xml:space="preserve">4.10</w:t>
        </w:r>
      </w:hyperlink>
      <w:r>
        <w:t xml:space="preserve">所示，管理员点击学生任务统计页面，前端向后台发起请求，Controller接到请求Service服务，Service从数据库取出所有的教师信息，其中与教师关联的学生属性会由Hibernate框架填充，同样的，学生的论文属性也会被填充，这样就可以获得所有与教师任务相关的信息，也就可以进行分离，Service将分类后的数据返还给Controller，Controller将其放入response中发还给前端，前端使用Echarts进行进行可视化处理展示给用户。</w:t>
      </w:r>
    </w:p>
    <w:p>
      <w:pPr>
        <w:pStyle w:val="Heading3"/>
      </w:pPr>
      <w:bookmarkStart w:id="107" w:name="学生管理模块"/>
      <w:r>
        <w:t xml:space="preserve">学生管理模块</w:t>
      </w:r>
      <w:bookmarkEnd w:id="107"/>
    </w:p>
    <w:p>
      <w:pPr>
        <w:pStyle w:val="CaptionedFigure"/>
      </w:pPr>
      <w:bookmarkStart w:id="109" w:name="manage-student-sequence"/>
      <w:r>
        <w:drawing>
          <wp:inline>
            <wp:extent cx="5334000" cy="5232325"/>
            <wp:effectExtent b="0" l="0" r="0" t="0"/>
            <wp:docPr descr="学生管理时序图" title="" id="1" name="Picture"/>
            <a:graphic>
              <a:graphicData uri="http://schemas.openxmlformats.org/drawingml/2006/picture">
                <pic:pic>
                  <pic:nvPicPr>
                    <pic:cNvPr descr="out/uml/时序图/manage-student-sequence/manage-student-sequence.png" id="0" name="Picture"/>
                    <pic:cNvPicPr>
                      <a:picLocks noChangeArrowheads="1" noChangeAspect="1"/>
                    </pic:cNvPicPr>
                  </pic:nvPicPr>
                  <pic:blipFill>
                    <a:blip r:embed="rId108"/>
                    <a:stretch>
                      <a:fillRect/>
                    </a:stretch>
                  </pic:blipFill>
                  <pic:spPr bwMode="auto">
                    <a:xfrm>
                      <a:off x="0" y="0"/>
                      <a:ext cx="5334000" cy="5232325"/>
                    </a:xfrm>
                    <a:prstGeom prst="rect">
                      <a:avLst/>
                    </a:prstGeom>
                    <a:noFill/>
                    <a:ln w="9525">
                      <a:noFill/>
                      <a:headEnd/>
                      <a:tailEnd/>
                    </a:ln>
                  </pic:spPr>
                </pic:pic>
              </a:graphicData>
            </a:graphic>
          </wp:inline>
        </w:drawing>
      </w:r>
      <w:bookmarkEnd w:id="109"/>
    </w:p>
    <w:p>
      <w:pPr>
        <w:pStyle w:val="ImageCaption"/>
      </w:pPr>
      <w:r>
        <w:t xml:space="preserve">学生管理时序图</w:t>
      </w:r>
    </w:p>
    <w:p>
      <w:pPr>
        <w:pStyle w:val="BodyText"/>
      </w:pPr>
      <w:r>
        <w:t xml:space="preserve">如图</w:t>
      </w:r>
      <w:hyperlink w:anchor="manage-student-sequence">
        <w:r>
          <w:rPr>
            <w:rStyle w:val="Hyperlink"/>
          </w:rPr>
          <w:t xml:space="preserve">4.11</w:t>
        </w:r>
      </w:hyperlink>
      <w:r>
        <w:t xml:space="preserve">所示，当管理员切换到学生管理页面，前端向后端发起请求，Controller接收到请求之后调用Service，Service使用Repository查询出所有的学生信息并映射为学生实体，之后返还给Controller，Controller将其附加在response返还给前端进行展示。用户可以点击学生条目，进行修改，修改后点击确认，前端将向后端发起请求，Controller接收到请求之后可以解析出学生实体，Controller调用Service，Service将调用Repository将实体保存（因为该实体id属性不为空，所以会更新id相同的那一条学生信息）。</w:t>
      </w:r>
    </w:p>
    <w:p>
      <w:pPr>
        <w:pStyle w:val="Heading3"/>
      </w:pPr>
      <w:bookmarkStart w:id="110" w:name="教师管理模块"/>
      <w:r>
        <w:t xml:space="preserve">教师管理模块</w:t>
      </w:r>
      <w:bookmarkEnd w:id="110"/>
    </w:p>
    <w:p>
      <w:pPr>
        <w:pStyle w:val="CaptionedFigure"/>
      </w:pPr>
      <w:bookmarkStart w:id="112" w:name="manage-teacher-sequence"/>
      <w:r>
        <w:drawing>
          <wp:inline>
            <wp:extent cx="5334000" cy="5201816"/>
            <wp:effectExtent b="0" l="0" r="0" t="0"/>
            <wp:docPr descr="教师管理时序图" title="" id="1" name="Picture"/>
            <a:graphic>
              <a:graphicData uri="http://schemas.openxmlformats.org/drawingml/2006/picture">
                <pic:pic>
                  <pic:nvPicPr>
                    <pic:cNvPr descr="out/uml/时序图/manage-teacher-sequence/manage-teacher-sequence.png" id="0" name="Picture"/>
                    <pic:cNvPicPr>
                      <a:picLocks noChangeArrowheads="1" noChangeAspect="1"/>
                    </pic:cNvPicPr>
                  </pic:nvPicPr>
                  <pic:blipFill>
                    <a:blip r:embed="rId111"/>
                    <a:stretch>
                      <a:fillRect/>
                    </a:stretch>
                  </pic:blipFill>
                  <pic:spPr bwMode="auto">
                    <a:xfrm>
                      <a:off x="0" y="0"/>
                      <a:ext cx="5334000" cy="5201816"/>
                    </a:xfrm>
                    <a:prstGeom prst="rect">
                      <a:avLst/>
                    </a:prstGeom>
                    <a:noFill/>
                    <a:ln w="9525">
                      <a:noFill/>
                      <a:headEnd/>
                      <a:tailEnd/>
                    </a:ln>
                  </pic:spPr>
                </pic:pic>
              </a:graphicData>
            </a:graphic>
          </wp:inline>
        </w:drawing>
      </w:r>
      <w:bookmarkEnd w:id="112"/>
    </w:p>
    <w:p>
      <w:pPr>
        <w:pStyle w:val="ImageCaption"/>
      </w:pPr>
      <w:r>
        <w:t xml:space="preserve">教师管理时序图</w:t>
      </w:r>
    </w:p>
    <w:p>
      <w:pPr>
        <w:pStyle w:val="BodyText"/>
      </w:pPr>
      <w:r>
        <w:t xml:space="preserve">如图</w:t>
      </w:r>
      <w:hyperlink w:anchor="manage-teacher-sequence">
        <w:r>
          <w:rPr>
            <w:rStyle w:val="Hyperlink"/>
          </w:rPr>
          <w:t xml:space="preserve">4.12</w:t>
        </w:r>
      </w:hyperlink>
      <w:r>
        <w:t xml:space="preserve">所示，当管理员切换到学生管理页面，前端想后端发起请求，Controller收到请求之后使用Service获取所有教师信息，其中Service会调用Repository查询数据库并将教师信息映射为实体对象，Controller将获得的所有教师信息放入response中返还给前端，用户可以点击教师条目，在对话框中修改教师信息，点击确认之后前端将发起修改请求，Controller接收到请求之后可以从请求中解析出教师实体，之后使用Repository使用这个新的教师实体对象更新旧的教师数据。</w:t>
      </w:r>
    </w:p>
    <w:p>
      <w:pPr>
        <w:pStyle w:val="Heading2"/>
      </w:pPr>
      <w:bookmarkStart w:id="113" w:name="数据库设计"/>
      <w:r>
        <w:t xml:space="preserve">数据库设计</w:t>
      </w:r>
      <w:bookmarkEnd w:id="113"/>
    </w:p>
    <w:p>
      <w:pPr>
        <w:pStyle w:val="Heading3"/>
      </w:pPr>
      <w:bookmarkStart w:id="114" w:name="概念结构设计"/>
      <w:r>
        <w:t xml:space="preserve">概念结构设计</w:t>
      </w:r>
      <w:bookmarkEnd w:id="114"/>
    </w:p>
    <w:p>
      <w:pPr>
        <w:pStyle w:val="CaptionedFigure"/>
      </w:pPr>
      <w:bookmarkStart w:id="116" w:name="conceptual-model"/>
      <w:r>
        <w:drawing>
          <wp:inline>
            <wp:extent cx="5334000" cy="4918778"/>
            <wp:effectExtent b="0" l="0" r="0" t="0"/>
            <wp:docPr descr="概念模型" title="" id="1" name="Picture"/>
            <a:graphic>
              <a:graphicData uri="http://schemas.openxmlformats.org/drawingml/2006/picture">
                <pic:pic>
                  <pic:nvPicPr>
                    <pic:cNvPr descr="out/uml/数据库/conceptual-model.png" id="0" name="Picture"/>
                    <pic:cNvPicPr>
                      <a:picLocks noChangeArrowheads="1" noChangeAspect="1"/>
                    </pic:cNvPicPr>
                  </pic:nvPicPr>
                  <pic:blipFill>
                    <a:blip r:embed="rId115"/>
                    <a:stretch>
                      <a:fillRect/>
                    </a:stretch>
                  </pic:blipFill>
                  <pic:spPr bwMode="auto">
                    <a:xfrm>
                      <a:off x="0" y="0"/>
                      <a:ext cx="5334000" cy="4918778"/>
                    </a:xfrm>
                    <a:prstGeom prst="rect">
                      <a:avLst/>
                    </a:prstGeom>
                    <a:noFill/>
                    <a:ln w="9525">
                      <a:noFill/>
                      <a:headEnd/>
                      <a:tailEnd/>
                    </a:ln>
                  </pic:spPr>
                </pic:pic>
              </a:graphicData>
            </a:graphic>
          </wp:inline>
        </w:drawing>
      </w:r>
      <w:bookmarkEnd w:id="116"/>
    </w:p>
    <w:p>
      <w:pPr>
        <w:pStyle w:val="ImageCaption"/>
      </w:pPr>
      <w:r>
        <w:t xml:space="preserve">概念模型</w:t>
      </w:r>
    </w:p>
    <w:p>
      <w:pPr>
        <w:pStyle w:val="BodyText"/>
      </w:pPr>
      <w:r>
        <w:t xml:space="preserve">如图</w:t>
      </w:r>
      <w:hyperlink w:anchor="conceptual-model">
        <w:r>
          <w:rPr>
            <w:rStyle w:val="Hyperlink"/>
          </w:rPr>
          <w:t xml:space="preserve">4.13</w:t>
        </w:r>
      </w:hyperlink>
      <w:r>
        <w:t xml:space="preserve">所示，本系统一共有三种用户，学生（student）、教师（teacher）以及管理员（admin），每一个教师拥有多个学生，每个学生分给一个教师。每一名学生拥有多篇论文（student_file），每一篇论文可以有多个评论（comment_for_file），每条评论可以添加多个问题标签（tag）,同一个标签可以被多条论文引用，所以标签和评论之间时多对多的关系，因此需要一个连接表（tag_comment）。</w:t>
      </w:r>
    </w:p>
    <w:p>
      <w:pPr>
        <w:pStyle w:val="Heading3"/>
      </w:pPr>
      <w:bookmarkStart w:id="117" w:name="逻辑结构设计"/>
      <w:r>
        <w:t xml:space="preserve">逻辑结构设计</w:t>
      </w:r>
      <w:bookmarkEnd w:id="117"/>
    </w:p>
    <w:p>
      <w:pPr>
        <w:pStyle w:val="FirstParagraph"/>
      </w:pPr>
      <w:r>
        <w:t xml:space="preserve">如图</w:t>
      </w:r>
      <w:hyperlink w:anchor="logical-model">
        <w:r>
          <w:rPr>
            <w:rStyle w:val="Hyperlink"/>
          </w:rPr>
          <w:t xml:space="preserve">4.14</w:t>
        </w:r>
      </w:hyperlink>
      <w:r>
        <w:t xml:space="preserve">所示，</w:t>
      </w:r>
    </w:p>
    <w:p>
      <w:pPr>
        <w:numPr>
          <w:numId w:val="1025"/>
          <w:ilvl w:val="0"/>
        </w:numPr>
      </w:pPr>
      <w:r>
        <w:t xml:space="preserve">学生表</w:t>
      </w:r>
      <w:r>
        <w:br w:type="textWrapping"/>
      </w:r>
      <w:r>
        <w:t xml:space="preserve">id作为学生序号，该字段自增且为主键，不能为空。name字段为学号，根据学校要求进行编码，又有学号可能有字母例如 “student0001" 等等用于学生类型分类，所以该字段选择使用String类型，password字段为学生密码，由于密码可以使用字母和数字，所以这里选择String类型，teacher_id字段表示该学生分配给哪一名教师管理，由于教师id字段为Integer类型，所以teacher_id字段也为Integer类型。</w:t>
      </w:r>
    </w:p>
    <w:p>
      <w:pPr>
        <w:numPr>
          <w:numId w:val="1025"/>
          <w:ilvl w:val="0"/>
        </w:numPr>
      </w:pPr>
      <w:r>
        <w:t xml:space="preserve">教师表</w:t>
      </w:r>
      <w:r>
        <w:br w:type="textWrapping"/>
      </w:r>
      <w:r>
        <w:t xml:space="preserve">共有三个字段，id，name和password，详细介绍类似学生表这三个字段。</w:t>
      </w:r>
    </w:p>
    <w:p>
      <w:pPr>
        <w:numPr>
          <w:numId w:val="1025"/>
          <w:ilvl w:val="0"/>
        </w:numPr>
      </w:pPr>
      <w:r>
        <w:t xml:space="preserve">管理员表</w:t>
      </w:r>
      <w:r>
        <w:br w:type="textWrapping"/>
      </w:r>
      <w:r>
        <w:t xml:space="preserve">共有三个字段，id，name和password，详细介绍类似学生表这三个字段。</w:t>
      </w:r>
    </w:p>
    <w:p>
      <w:pPr>
        <w:numPr>
          <w:numId w:val="1025"/>
          <w:ilvl w:val="0"/>
        </w:numPr>
      </w:pPr>
      <w:r>
        <w:t xml:space="preserve">论文表</w:t>
      </w:r>
      <w:r>
        <w:br w:type="textWrapping"/>
      </w:r>
      <w:r>
        <w:t xml:space="preserve">id字段作为论文编号，该字段自增且为主键，不能为空，选择Integer类型；data字段为 byte[] 类型，用于存放二进制文件数据；name字段为文件名，为String类型；score字段存放论文得分，选择Integer类型；type字段用于存放文件类型，例如pdf，word，选择String类型；student_id字段指示该论文属于哪一名学生，因此该字段为外键，引用学生表的id字段；file_abstract字段为论文摘要，使用String类型。</w:t>
      </w:r>
    </w:p>
    <w:p>
      <w:pPr>
        <w:numPr>
          <w:numId w:val="1025"/>
          <w:ilvl w:val="0"/>
        </w:numPr>
      </w:pPr>
      <w:r>
        <w:t xml:space="preserve">评论表</w:t>
      </w:r>
      <w:r>
        <w:br w:type="textWrapping"/>
      </w:r>
      <w:r>
        <w:t xml:space="preserve">id字段作为评论编号，该字段自增且为主键，不能为空，选择Integer类型；comments字段为评论的具体内容，选择String类型；parent_comemnt_id字段指示该条评论是回复那一条评论的，该字段为外键应用评论表的id字段，所以为Integer类型；student_file_id字段指示该评论是在那一篇论文下回复的，该字段为外键，引用论文表的id字段，因此为Integer类型；student_id字段指示该条评论是哪一名学生回复的，该字段为外键，引用学生表的id字段，因此为Integer类型，如果这条评论是教师回复的，那么该字段的值为null；teacher_id字段指示该条评论是哪一名教师回复的，该字段为外键，引用教师表的id字段，因此为Integer类型，如果这条评论是学生回复的，那么该字段的值为null。</w:t>
      </w:r>
    </w:p>
    <w:p>
      <w:pPr>
        <w:numPr>
          <w:numId w:val="1025"/>
          <w:ilvl w:val="0"/>
        </w:numPr>
      </w:pPr>
      <w:r>
        <w:t xml:space="preserve">标签表</w:t>
      </w:r>
      <w:r>
        <w:br w:type="textWrapping"/>
      </w:r>
      <w:r>
        <w:t xml:space="preserve">id字段作为标签编号，该字段自增且为主键，不能为空，选择Integer类型；name字段为标签名字，使用String类型。</w:t>
      </w:r>
    </w:p>
    <w:p>
      <w:pPr>
        <w:numPr>
          <w:numId w:val="1025"/>
          <w:ilvl w:val="0"/>
        </w:numPr>
      </w:pPr>
      <w:r>
        <w:t xml:space="preserve">评论标签表</w:t>
      </w:r>
      <w:r>
        <w:br w:type="textWrapping"/>
      </w:r>
      <w:r>
        <w:t xml:space="preserve">该表用于记录某一条评论引用了哪一个标签，为多对多。id字段作为引用记录的id，该字段自增且为主键，不能为空，使用Integer类型；comment_id指示为哪一条评论添加标签，该字段为外键，引用评论表的主键id字段；tag_id字段指示为这条评论添加哪一个标签，该字段为外键，引用标签表的主键id字段。</w:t>
      </w:r>
    </w:p>
    <w:p>
      <w:pPr>
        <w:pStyle w:val="CaptionedFigure"/>
      </w:pPr>
      <w:bookmarkStart w:id="119" w:name="logical-model"/>
      <w:r>
        <w:drawing>
          <wp:inline>
            <wp:extent cx="5334000" cy="5510622"/>
            <wp:effectExtent b="0" l="0" r="0" t="0"/>
            <wp:docPr descr="逻辑模型" title="" id="1" name="Picture"/>
            <a:graphic>
              <a:graphicData uri="http://schemas.openxmlformats.org/drawingml/2006/picture">
                <pic:pic>
                  <pic:nvPicPr>
                    <pic:cNvPr descr="out/uml/数据库/logical-model.png" id="0" name="Picture"/>
                    <pic:cNvPicPr>
                      <a:picLocks noChangeArrowheads="1" noChangeAspect="1"/>
                    </pic:cNvPicPr>
                  </pic:nvPicPr>
                  <pic:blipFill>
                    <a:blip r:embed="rId118"/>
                    <a:stretch>
                      <a:fillRect/>
                    </a:stretch>
                  </pic:blipFill>
                  <pic:spPr bwMode="auto">
                    <a:xfrm>
                      <a:off x="0" y="0"/>
                      <a:ext cx="5334000" cy="5510622"/>
                    </a:xfrm>
                    <a:prstGeom prst="rect">
                      <a:avLst/>
                    </a:prstGeom>
                    <a:noFill/>
                    <a:ln w="9525">
                      <a:noFill/>
                      <a:headEnd/>
                      <a:tailEnd/>
                    </a:ln>
                  </pic:spPr>
                </pic:pic>
              </a:graphicData>
            </a:graphic>
          </wp:inline>
        </w:drawing>
      </w:r>
      <w:bookmarkEnd w:id="119"/>
    </w:p>
    <w:p>
      <w:pPr>
        <w:pStyle w:val="ImageCaption"/>
      </w:pPr>
      <w:r>
        <w:t xml:space="preserve">逻辑模型</w:t>
      </w:r>
    </w:p>
    <w:p>
      <w:pPr>
        <w:pStyle w:val="Heading3"/>
      </w:pPr>
      <w:bookmarkStart w:id="120" w:name="物理结构设计"/>
      <w:r>
        <w:t xml:space="preserve">物理结构设计</w:t>
      </w:r>
      <w:bookmarkEnd w:id="120"/>
    </w:p>
    <w:p>
      <w:pPr>
        <w:pStyle w:val="FirstParagraph"/>
      </w:pPr>
      <w:r>
        <w:t xml:space="preserve">如图</w:t>
      </w:r>
      <w:hyperlink w:anchor="logical-model">
        <w:r>
          <w:rPr>
            <w:rStyle w:val="Hyperlink"/>
          </w:rPr>
          <w:t xml:space="preserve">4.14</w:t>
        </w:r>
      </w:hyperlink>
      <w:r>
        <w:t xml:space="preserve">所示，</w:t>
      </w:r>
    </w:p>
    <w:p>
      <w:pPr>
        <w:numPr>
          <w:numId w:val="1026"/>
          <w:ilvl w:val="0"/>
        </w:numPr>
      </w:pPr>
      <w:r>
        <w:t xml:space="preserve">学生表</w:t>
      </w:r>
      <w:r>
        <w:br w:type="textWrapping"/>
      </w:r>
      <w:r>
        <w:t xml:space="preserve">如图</w:t>
      </w:r>
      <w:hyperlink w:anchor="db-student">
        <w:r>
          <w:rPr>
            <w:rStyle w:val="Hyperlink"/>
          </w:rPr>
          <w:t xml:space="preserve">[db-student]</w:t>
        </w:r>
      </w:hyperlink>
      <w:r>
        <w:t xml:space="preserve">所示，学生表id字段使用int类型；学生表name（编号）字段使用varchar(255)类型；学生表password（密码）字段使用varchar(255)类型；学生表teacher_id（所属教师id）字段使用int类型；</w:t>
      </w:r>
    </w:p>
    <w:p>
      <w:pPr>
        <w:pStyle w:val="TableCaption"/>
        <w:numPr>
          <w:numId w:val="1000"/>
          <w:ilvl w:val="0"/>
        </w:numPr>
      </w:pPr>
      <w:r>
        <w:t xml:space="preserve">学生表</w:t>
      </w:r>
    </w:p>
    <w:tbl>
      <w:tblPr>
        <w:tblStyle w:val="Table"/>
        <w:tblW w:type="pct" w:w="0.0"/>
        <w:tblLook w:firstRow="1"/>
        <w:tblCaption w:val="学生表"/>
      </w:tblPr>
      <w:tblGrid/>
      <w:tr>
        <w:trPr>
          <w:cnfStyle w:firstRow="1"/>
        </w:trPr>
        <w:tc>
          <w:tcPr>
            <w:tcBorders>
              <w:bottom w:val="single"/>
            </w:tcBorders>
            <w:vAlign w:val="bottom"/>
          </w:tcPr>
          <w:p>
            <w:pPr>
              <w:pStyle w:val="Compact"/>
              <w:jc w:val="left"/>
              <w:numPr>
                <w:numId w:val="1000"/>
                <w:ilvl w:val="0"/>
              </w:numPr>
            </w:pPr>
            <w:r>
              <w:t xml:space="preserve">列名</w:t>
            </w:r>
          </w:p>
        </w:tc>
        <w:tc>
          <w:tcPr>
            <w:tcBorders>
              <w:bottom w:val="single"/>
            </w:tcBorders>
            <w:vAlign w:val="bottom"/>
          </w:tcPr>
          <w:p>
            <w:pPr>
              <w:pStyle w:val="Compact"/>
              <w:jc w:val="left"/>
              <w:numPr>
                <w:numId w:val="1000"/>
                <w:ilvl w:val="0"/>
              </w:numPr>
            </w:pPr>
            <w:r>
              <w:t xml:space="preserve">数据类型</w:t>
            </w:r>
          </w:p>
        </w:tc>
        <w:tc>
          <w:tcPr>
            <w:tcBorders>
              <w:bottom w:val="single"/>
            </w:tcBorders>
            <w:vAlign w:val="bottom"/>
          </w:tcPr>
          <w:p>
            <w:pPr>
              <w:pStyle w:val="Compact"/>
              <w:jc w:val="left"/>
              <w:numPr>
                <w:numId w:val="1000"/>
                <w:ilvl w:val="0"/>
              </w:numPr>
            </w:pPr>
            <w:r>
              <w:t xml:space="preserve">字段类型</w:t>
            </w:r>
          </w:p>
        </w:tc>
        <w:tc>
          <w:tcPr>
            <w:tcBorders>
              <w:bottom w:val="single"/>
            </w:tcBorders>
            <w:vAlign w:val="bottom"/>
          </w:tcPr>
          <w:p>
            <w:pPr>
              <w:pStyle w:val="Compact"/>
              <w:jc w:val="left"/>
              <w:numPr>
                <w:numId w:val="1000"/>
                <w:ilvl w:val="0"/>
              </w:numPr>
            </w:pPr>
            <w:r>
              <w:t xml:space="preserve">长度</w:t>
            </w:r>
          </w:p>
        </w:tc>
        <w:tc>
          <w:tcPr>
            <w:tcBorders>
              <w:bottom w:val="single"/>
            </w:tcBorders>
            <w:vAlign w:val="bottom"/>
          </w:tcPr>
          <w:p>
            <w:pPr>
              <w:pStyle w:val="Compact"/>
              <w:jc w:val="left"/>
              <w:numPr>
                <w:numId w:val="1000"/>
                <w:ilvl w:val="0"/>
              </w:numPr>
            </w:pPr>
            <w:r>
              <w:t xml:space="preserve">是否为空</w:t>
            </w:r>
          </w:p>
        </w:tc>
        <w:tc>
          <w:tcPr>
            <w:tcBorders>
              <w:bottom w:val="single"/>
            </w:tcBorders>
            <w:vAlign w:val="bottom"/>
          </w:tcPr>
          <w:p>
            <w:pPr>
              <w:pStyle w:val="Compact"/>
              <w:jc w:val="left"/>
              <w:numPr>
                <w:numId w:val="1000"/>
                <w:ilvl w:val="0"/>
              </w:numPr>
            </w:pPr>
            <w:r>
              <w:t xml:space="preserve">默认值</w:t>
            </w:r>
          </w:p>
        </w:tc>
        <w:tc>
          <w:tcPr>
            <w:tcBorders>
              <w:bottom w:val="single"/>
            </w:tcBorders>
            <w:vAlign w:val="bottom"/>
          </w:tcPr>
          <w:p>
            <w:pPr>
              <w:pStyle w:val="Compact"/>
              <w:jc w:val="left"/>
              <w:numPr>
                <w:numId w:val="1000"/>
                <w:ilvl w:val="0"/>
              </w:numPr>
            </w:pPr>
            <w:r>
              <w:t xml:space="preserve">备注</w:t>
            </w:r>
          </w:p>
        </w:tc>
      </w:tr>
      <w:tr>
        <w:tc>
          <w:p>
            <w:pPr>
              <w:pStyle w:val="Compact"/>
              <w:jc w:val="left"/>
              <w:numPr>
                <w:numId w:val="1000"/>
                <w:ilvl w:val="0"/>
              </w:numPr>
            </w:pPr>
            <w:r>
              <w:t xml:space="preserve">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NO</w:t>
            </w:r>
          </w:p>
        </w:tc>
        <w:tc>
          <w:p>
            <w:pPr>
              <w:pStyle w:val="Compact"/>
              <w:jc w:val="left"/>
              <w:numPr>
                <w:numId w:val="1000"/>
                <w:ilvl w:val="0"/>
              </w:numPr>
            </w:pPr>
            <w:r>
              <w:t xml:space="preserve">null</w:t>
            </w:r>
          </w:p>
        </w:tc>
        <w:tc>
          <w:p>
            <w:pPr>
              <w:pStyle w:val="Compact"/>
              <w:jc w:val="left"/>
              <w:numPr>
                <w:numId w:val="1000"/>
                <w:ilvl w:val="0"/>
              </w:numPr>
            </w:pPr>
            <w:r>
              <w:t xml:space="preserve">学生id</w:t>
            </w:r>
          </w:p>
        </w:tc>
      </w:tr>
      <w:tr>
        <w:tc>
          <w:p>
            <w:pPr>
              <w:pStyle w:val="Compact"/>
              <w:jc w:val="left"/>
              <w:numPr>
                <w:numId w:val="1000"/>
                <w:ilvl w:val="0"/>
              </w:numPr>
            </w:pPr>
            <w:r>
              <w:t xml:space="preserve">name</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学生姓名</w:t>
            </w:r>
          </w:p>
        </w:tc>
      </w:tr>
      <w:tr>
        <w:tc>
          <w:p>
            <w:pPr>
              <w:pStyle w:val="Compact"/>
              <w:jc w:val="left"/>
              <w:numPr>
                <w:numId w:val="1000"/>
                <w:ilvl w:val="0"/>
              </w:numPr>
            </w:pPr>
            <w:r>
              <w:t xml:space="preserve">password</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学生密码</w:t>
            </w:r>
          </w:p>
        </w:tc>
      </w:tr>
      <w:tr>
        <w:tc>
          <w:p>
            <w:pPr>
              <w:pStyle w:val="Compact"/>
              <w:jc w:val="left"/>
              <w:numPr>
                <w:numId w:val="1000"/>
                <w:ilvl w:val="0"/>
              </w:numPr>
            </w:pPr>
            <w:r>
              <w:t xml:space="preserve">teacher_id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教师id</w:t>
            </w:r>
          </w:p>
        </w:tc>
      </w:tr>
    </w:tbl>
    <w:p>
      <w:pPr>
        <w:numPr>
          <w:numId w:val="1026"/>
          <w:ilvl w:val="0"/>
        </w:numPr>
      </w:pPr>
      <w:r>
        <w:t xml:space="preserve">教师表</w:t>
      </w:r>
      <w:r>
        <w:br w:type="textWrapping"/>
      </w:r>
      <w:r>
        <w:t xml:space="preserve">如图</w:t>
      </w:r>
      <w:hyperlink w:anchor="db-teacher">
        <w:r>
          <w:rPr>
            <w:rStyle w:val="Hyperlink"/>
          </w:rPr>
          <w:t xml:space="preserve">[db-teacher]</w:t>
        </w:r>
      </w:hyperlink>
      <w:r>
        <w:t xml:space="preserve">所示，共有三个字段，id，name和password，详细介绍类似学生表这三个字段。</w:t>
      </w:r>
    </w:p>
    <w:p>
      <w:pPr>
        <w:pStyle w:val="TableCaption"/>
        <w:numPr>
          <w:numId w:val="1000"/>
          <w:ilvl w:val="0"/>
        </w:numPr>
      </w:pPr>
      <w:r>
        <w:t xml:space="preserve">教师表</w:t>
      </w:r>
    </w:p>
    <w:tbl>
      <w:tblPr>
        <w:tblStyle w:val="Table"/>
        <w:tblW w:type="pct" w:w="0.0"/>
        <w:tblLook w:firstRow="1"/>
        <w:tblCaption w:val="教师表"/>
      </w:tblPr>
      <w:tblGrid/>
      <w:tr>
        <w:trPr>
          <w:cnfStyle w:firstRow="1"/>
        </w:trPr>
        <w:tc>
          <w:tcPr>
            <w:tcBorders>
              <w:bottom w:val="single"/>
            </w:tcBorders>
            <w:vAlign w:val="bottom"/>
          </w:tcPr>
          <w:p>
            <w:pPr>
              <w:pStyle w:val="Compact"/>
              <w:jc w:val="left"/>
              <w:numPr>
                <w:numId w:val="1000"/>
                <w:ilvl w:val="0"/>
              </w:numPr>
            </w:pPr>
            <w:r>
              <w:t xml:space="preserve">列名</w:t>
            </w:r>
          </w:p>
        </w:tc>
        <w:tc>
          <w:tcPr>
            <w:tcBorders>
              <w:bottom w:val="single"/>
            </w:tcBorders>
            <w:vAlign w:val="bottom"/>
          </w:tcPr>
          <w:p>
            <w:pPr>
              <w:pStyle w:val="Compact"/>
              <w:jc w:val="left"/>
              <w:numPr>
                <w:numId w:val="1000"/>
                <w:ilvl w:val="0"/>
              </w:numPr>
            </w:pPr>
            <w:r>
              <w:t xml:space="preserve">数据类型</w:t>
            </w:r>
          </w:p>
        </w:tc>
        <w:tc>
          <w:tcPr>
            <w:tcBorders>
              <w:bottom w:val="single"/>
            </w:tcBorders>
            <w:vAlign w:val="bottom"/>
          </w:tcPr>
          <w:p>
            <w:pPr>
              <w:pStyle w:val="Compact"/>
              <w:jc w:val="left"/>
              <w:numPr>
                <w:numId w:val="1000"/>
                <w:ilvl w:val="0"/>
              </w:numPr>
            </w:pPr>
            <w:r>
              <w:t xml:space="preserve">字段类型</w:t>
            </w:r>
          </w:p>
        </w:tc>
        <w:tc>
          <w:tcPr>
            <w:tcBorders>
              <w:bottom w:val="single"/>
            </w:tcBorders>
            <w:vAlign w:val="bottom"/>
          </w:tcPr>
          <w:p>
            <w:pPr>
              <w:pStyle w:val="Compact"/>
              <w:jc w:val="left"/>
              <w:numPr>
                <w:numId w:val="1000"/>
                <w:ilvl w:val="0"/>
              </w:numPr>
            </w:pPr>
            <w:r>
              <w:t xml:space="preserve">长度</w:t>
            </w:r>
          </w:p>
        </w:tc>
        <w:tc>
          <w:tcPr>
            <w:tcBorders>
              <w:bottom w:val="single"/>
            </w:tcBorders>
            <w:vAlign w:val="bottom"/>
          </w:tcPr>
          <w:p>
            <w:pPr>
              <w:pStyle w:val="Compact"/>
              <w:jc w:val="left"/>
              <w:numPr>
                <w:numId w:val="1000"/>
                <w:ilvl w:val="0"/>
              </w:numPr>
            </w:pPr>
            <w:r>
              <w:t xml:space="preserve">是否为空</w:t>
            </w:r>
          </w:p>
        </w:tc>
        <w:tc>
          <w:tcPr>
            <w:tcBorders>
              <w:bottom w:val="single"/>
            </w:tcBorders>
            <w:vAlign w:val="bottom"/>
          </w:tcPr>
          <w:p>
            <w:pPr>
              <w:pStyle w:val="Compact"/>
              <w:jc w:val="left"/>
              <w:numPr>
                <w:numId w:val="1000"/>
                <w:ilvl w:val="0"/>
              </w:numPr>
            </w:pPr>
            <w:r>
              <w:t xml:space="preserve">默认值</w:t>
            </w:r>
          </w:p>
        </w:tc>
        <w:tc>
          <w:tcPr>
            <w:tcBorders>
              <w:bottom w:val="single"/>
            </w:tcBorders>
            <w:vAlign w:val="bottom"/>
          </w:tcPr>
          <w:p>
            <w:pPr>
              <w:pStyle w:val="Compact"/>
              <w:jc w:val="left"/>
              <w:numPr>
                <w:numId w:val="1000"/>
                <w:ilvl w:val="0"/>
              </w:numPr>
            </w:pPr>
            <w:r>
              <w:t xml:space="preserve">备注</w:t>
            </w:r>
          </w:p>
        </w:tc>
      </w:tr>
      <w:tr>
        <w:tc>
          <w:p>
            <w:pPr>
              <w:pStyle w:val="Compact"/>
              <w:jc w:val="left"/>
              <w:numPr>
                <w:numId w:val="1000"/>
                <w:ilvl w:val="0"/>
              </w:numPr>
            </w:pPr>
            <w:r>
              <w:t xml:space="preserve">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NO</w:t>
            </w:r>
          </w:p>
        </w:tc>
        <w:tc>
          <w:p>
            <w:pPr>
              <w:pStyle w:val="Compact"/>
              <w:jc w:val="left"/>
              <w:numPr>
                <w:numId w:val="1000"/>
                <w:ilvl w:val="0"/>
              </w:numPr>
            </w:pPr>
            <w:r>
              <w:t xml:space="preserve">null</w:t>
            </w:r>
          </w:p>
        </w:tc>
        <w:tc>
          <w:p>
            <w:pPr>
              <w:pStyle w:val="Compact"/>
              <w:jc w:val="left"/>
              <w:numPr>
                <w:numId w:val="1000"/>
                <w:ilvl w:val="0"/>
              </w:numPr>
            </w:pPr>
            <w:r>
              <w:t xml:space="preserve">教师id</w:t>
            </w:r>
          </w:p>
        </w:tc>
      </w:tr>
      <w:tr>
        <w:tc>
          <w:p>
            <w:pPr>
              <w:pStyle w:val="Compact"/>
              <w:jc w:val="left"/>
              <w:numPr>
                <w:numId w:val="1000"/>
                <w:ilvl w:val="0"/>
              </w:numPr>
            </w:pPr>
            <w:r>
              <w:t xml:space="preserve">name</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教师编号</w:t>
            </w:r>
          </w:p>
        </w:tc>
      </w:tr>
      <w:tr>
        <w:tc>
          <w:p>
            <w:pPr>
              <w:pStyle w:val="Compact"/>
              <w:jc w:val="left"/>
              <w:numPr>
                <w:numId w:val="1000"/>
                <w:ilvl w:val="0"/>
              </w:numPr>
            </w:pPr>
            <w:r>
              <w:t xml:space="preserve">password</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教师密码</w:t>
            </w:r>
          </w:p>
        </w:tc>
      </w:tr>
    </w:tbl>
    <w:p>
      <w:pPr>
        <w:numPr>
          <w:numId w:val="1026"/>
          <w:ilvl w:val="0"/>
        </w:numPr>
      </w:pPr>
      <w:r>
        <w:t xml:space="preserve">管理员表</w:t>
      </w:r>
      <w:r>
        <w:br w:type="textWrapping"/>
      </w:r>
      <w:r>
        <w:t xml:space="preserve">如图</w:t>
      </w:r>
      <w:hyperlink w:anchor="db-admin">
        <w:r>
          <w:rPr>
            <w:rStyle w:val="Hyperlink"/>
          </w:rPr>
          <w:t xml:space="preserve">[db-admin]</w:t>
        </w:r>
      </w:hyperlink>
      <w:r>
        <w:t xml:space="preserve">所示，共有三个字段，id，name和password，详细介绍类似学生表这三个字段。</w:t>
      </w:r>
    </w:p>
    <w:p>
      <w:pPr>
        <w:pStyle w:val="TableCaption"/>
        <w:numPr>
          <w:numId w:val="1000"/>
          <w:ilvl w:val="0"/>
        </w:numPr>
      </w:pPr>
      <w:r>
        <w:t xml:space="preserve">管理员表</w:t>
      </w:r>
    </w:p>
    <w:tbl>
      <w:tblPr>
        <w:tblStyle w:val="Table"/>
        <w:tblW w:type="pct" w:w="0.0"/>
        <w:tblLook w:firstRow="1"/>
        <w:tblCaption w:val="管理员表"/>
      </w:tblPr>
      <w:tblGrid/>
      <w:tr>
        <w:trPr>
          <w:cnfStyle w:firstRow="1"/>
        </w:trPr>
        <w:tc>
          <w:tcPr>
            <w:tcBorders>
              <w:bottom w:val="single"/>
            </w:tcBorders>
            <w:vAlign w:val="bottom"/>
          </w:tcPr>
          <w:p>
            <w:pPr>
              <w:pStyle w:val="Compact"/>
              <w:jc w:val="left"/>
              <w:numPr>
                <w:numId w:val="1000"/>
                <w:ilvl w:val="0"/>
              </w:numPr>
            </w:pPr>
            <w:r>
              <w:t xml:space="preserve">列名</w:t>
            </w:r>
          </w:p>
        </w:tc>
        <w:tc>
          <w:tcPr>
            <w:tcBorders>
              <w:bottom w:val="single"/>
            </w:tcBorders>
            <w:vAlign w:val="bottom"/>
          </w:tcPr>
          <w:p>
            <w:pPr>
              <w:pStyle w:val="Compact"/>
              <w:jc w:val="left"/>
              <w:numPr>
                <w:numId w:val="1000"/>
                <w:ilvl w:val="0"/>
              </w:numPr>
            </w:pPr>
            <w:r>
              <w:t xml:space="preserve">数据类型</w:t>
            </w:r>
          </w:p>
        </w:tc>
        <w:tc>
          <w:tcPr>
            <w:tcBorders>
              <w:bottom w:val="single"/>
            </w:tcBorders>
            <w:vAlign w:val="bottom"/>
          </w:tcPr>
          <w:p>
            <w:pPr>
              <w:pStyle w:val="Compact"/>
              <w:jc w:val="left"/>
              <w:numPr>
                <w:numId w:val="1000"/>
                <w:ilvl w:val="0"/>
              </w:numPr>
            </w:pPr>
            <w:r>
              <w:t xml:space="preserve">字段类型</w:t>
            </w:r>
          </w:p>
        </w:tc>
        <w:tc>
          <w:tcPr>
            <w:tcBorders>
              <w:bottom w:val="single"/>
            </w:tcBorders>
            <w:vAlign w:val="bottom"/>
          </w:tcPr>
          <w:p>
            <w:pPr>
              <w:pStyle w:val="Compact"/>
              <w:jc w:val="left"/>
              <w:numPr>
                <w:numId w:val="1000"/>
                <w:ilvl w:val="0"/>
              </w:numPr>
            </w:pPr>
            <w:r>
              <w:t xml:space="preserve">长度</w:t>
            </w:r>
          </w:p>
        </w:tc>
        <w:tc>
          <w:tcPr>
            <w:tcBorders>
              <w:bottom w:val="single"/>
            </w:tcBorders>
            <w:vAlign w:val="bottom"/>
          </w:tcPr>
          <w:p>
            <w:pPr>
              <w:pStyle w:val="Compact"/>
              <w:jc w:val="left"/>
              <w:numPr>
                <w:numId w:val="1000"/>
                <w:ilvl w:val="0"/>
              </w:numPr>
            </w:pPr>
            <w:r>
              <w:t xml:space="preserve">是否为空</w:t>
            </w:r>
          </w:p>
        </w:tc>
        <w:tc>
          <w:tcPr>
            <w:tcBorders>
              <w:bottom w:val="single"/>
            </w:tcBorders>
            <w:vAlign w:val="bottom"/>
          </w:tcPr>
          <w:p>
            <w:pPr>
              <w:pStyle w:val="Compact"/>
              <w:jc w:val="left"/>
              <w:numPr>
                <w:numId w:val="1000"/>
                <w:ilvl w:val="0"/>
              </w:numPr>
            </w:pPr>
            <w:r>
              <w:t xml:space="preserve">默认值</w:t>
            </w:r>
          </w:p>
        </w:tc>
        <w:tc>
          <w:tcPr>
            <w:tcBorders>
              <w:bottom w:val="single"/>
            </w:tcBorders>
            <w:vAlign w:val="bottom"/>
          </w:tcPr>
          <w:p>
            <w:pPr>
              <w:pStyle w:val="Compact"/>
              <w:jc w:val="left"/>
              <w:numPr>
                <w:numId w:val="1000"/>
                <w:ilvl w:val="0"/>
              </w:numPr>
            </w:pPr>
            <w:r>
              <w:t xml:space="preserve">备注</w:t>
            </w:r>
          </w:p>
        </w:tc>
      </w:tr>
      <w:tr>
        <w:tc>
          <w:p>
            <w:pPr>
              <w:pStyle w:val="Compact"/>
              <w:jc w:val="left"/>
              <w:numPr>
                <w:numId w:val="1000"/>
                <w:ilvl w:val="0"/>
              </w:numPr>
            </w:pPr>
            <w:r>
              <w:t xml:space="preserve">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NO</w:t>
            </w:r>
          </w:p>
        </w:tc>
        <w:tc>
          <w:p>
            <w:pPr>
              <w:pStyle w:val="Compact"/>
              <w:jc w:val="left"/>
              <w:numPr>
                <w:numId w:val="1000"/>
                <w:ilvl w:val="0"/>
              </w:numPr>
            </w:pPr>
            <w:r>
              <w:t xml:space="preserve">null</w:t>
            </w:r>
          </w:p>
        </w:tc>
        <w:tc>
          <w:p>
            <w:pPr>
              <w:pStyle w:val="Compact"/>
              <w:jc w:val="left"/>
              <w:numPr>
                <w:numId w:val="1000"/>
                <w:ilvl w:val="0"/>
              </w:numPr>
            </w:pPr>
            <w:r>
              <w:t xml:space="preserve">管理员id</w:t>
            </w:r>
          </w:p>
        </w:tc>
      </w:tr>
      <w:tr>
        <w:tc>
          <w:p>
            <w:pPr>
              <w:pStyle w:val="Compact"/>
              <w:jc w:val="left"/>
              <w:numPr>
                <w:numId w:val="1000"/>
                <w:ilvl w:val="0"/>
              </w:numPr>
            </w:pPr>
            <w:r>
              <w:t xml:space="preserve">name</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管理员名称</w:t>
            </w:r>
          </w:p>
        </w:tc>
      </w:tr>
      <w:tr>
        <w:tc>
          <w:p>
            <w:pPr>
              <w:pStyle w:val="Compact"/>
              <w:jc w:val="left"/>
              <w:numPr>
                <w:numId w:val="1000"/>
                <w:ilvl w:val="0"/>
              </w:numPr>
            </w:pPr>
            <w:r>
              <w:t xml:space="preserve">password</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管理员密码</w:t>
            </w:r>
          </w:p>
        </w:tc>
      </w:tr>
    </w:tbl>
    <w:p>
      <w:pPr>
        <w:numPr>
          <w:numId w:val="1026"/>
          <w:ilvl w:val="0"/>
        </w:numPr>
      </w:pPr>
      <w:r>
        <w:t xml:space="preserve">论文表</w:t>
      </w:r>
      <w:r>
        <w:br w:type="textWrapping"/>
      </w:r>
      <w:r>
        <w:t xml:space="preserve">如图</w:t>
      </w:r>
      <w:hyperlink w:anchor="db-file">
        <w:r>
          <w:rPr>
            <w:rStyle w:val="Hyperlink"/>
          </w:rPr>
          <w:t xml:space="preserve">[db-file]</w:t>
        </w:r>
      </w:hyperlink>
      <w:r>
        <w:t xml:space="preserve">所示，论文表id（论文编号）字段使用int类型；论文表data（论文二进制数据）字段使用longblob类型；论文表name（论文题目）字段使用varchar(255)类型；论文表score（论文得分）字段使用int类型；论文表type（论文文件的类型）字段使用varchar(255)类型；论文表student_id（论文所属学生编号）字段使用int类型；论文表file_abstract（论文摘要内容）字段使用varchar(255)类型。</w:t>
      </w:r>
    </w:p>
    <w:p>
      <w:pPr>
        <w:pStyle w:val="TableCaption"/>
        <w:numPr>
          <w:numId w:val="1000"/>
          <w:ilvl w:val="0"/>
        </w:numPr>
      </w:pPr>
      <w:r>
        <w:t xml:space="preserve">论文表</w:t>
      </w:r>
    </w:p>
    <w:tbl>
      <w:tblPr>
        <w:tblStyle w:val="Table"/>
        <w:tblW w:type="pct" w:w="0.0"/>
        <w:tblLook w:firstRow="1"/>
        <w:tblCaption w:val="论文表"/>
      </w:tblPr>
      <w:tblGrid/>
      <w:tr>
        <w:trPr>
          <w:cnfStyle w:firstRow="1"/>
        </w:trPr>
        <w:tc>
          <w:tcPr>
            <w:tcBorders>
              <w:bottom w:val="single"/>
            </w:tcBorders>
            <w:vAlign w:val="bottom"/>
          </w:tcPr>
          <w:p>
            <w:pPr>
              <w:pStyle w:val="Compact"/>
              <w:jc w:val="left"/>
              <w:numPr>
                <w:numId w:val="1000"/>
                <w:ilvl w:val="0"/>
              </w:numPr>
            </w:pPr>
            <w:r>
              <w:t xml:space="preserve">列名</w:t>
            </w:r>
          </w:p>
        </w:tc>
        <w:tc>
          <w:tcPr>
            <w:tcBorders>
              <w:bottom w:val="single"/>
            </w:tcBorders>
            <w:vAlign w:val="bottom"/>
          </w:tcPr>
          <w:p>
            <w:pPr>
              <w:pStyle w:val="Compact"/>
              <w:jc w:val="left"/>
              <w:numPr>
                <w:numId w:val="1000"/>
                <w:ilvl w:val="0"/>
              </w:numPr>
            </w:pPr>
            <w:r>
              <w:t xml:space="preserve">数据类型</w:t>
            </w:r>
          </w:p>
        </w:tc>
        <w:tc>
          <w:tcPr>
            <w:tcBorders>
              <w:bottom w:val="single"/>
            </w:tcBorders>
            <w:vAlign w:val="bottom"/>
          </w:tcPr>
          <w:p>
            <w:pPr>
              <w:pStyle w:val="Compact"/>
              <w:jc w:val="left"/>
              <w:numPr>
                <w:numId w:val="1000"/>
                <w:ilvl w:val="0"/>
              </w:numPr>
            </w:pPr>
            <w:r>
              <w:t xml:space="preserve">字段类型</w:t>
            </w:r>
          </w:p>
        </w:tc>
        <w:tc>
          <w:tcPr>
            <w:tcBorders>
              <w:bottom w:val="single"/>
            </w:tcBorders>
            <w:vAlign w:val="bottom"/>
          </w:tcPr>
          <w:p>
            <w:pPr>
              <w:pStyle w:val="Compact"/>
              <w:jc w:val="left"/>
              <w:numPr>
                <w:numId w:val="1000"/>
                <w:ilvl w:val="0"/>
              </w:numPr>
            </w:pPr>
            <w:r>
              <w:t xml:space="preserve">长度</w:t>
            </w:r>
          </w:p>
        </w:tc>
        <w:tc>
          <w:tcPr>
            <w:tcBorders>
              <w:bottom w:val="single"/>
            </w:tcBorders>
            <w:vAlign w:val="bottom"/>
          </w:tcPr>
          <w:p>
            <w:pPr>
              <w:pStyle w:val="Compact"/>
              <w:jc w:val="left"/>
              <w:numPr>
                <w:numId w:val="1000"/>
                <w:ilvl w:val="0"/>
              </w:numPr>
            </w:pPr>
            <w:r>
              <w:t xml:space="preserve">是否为空</w:t>
            </w:r>
          </w:p>
        </w:tc>
        <w:tc>
          <w:tcPr>
            <w:tcBorders>
              <w:bottom w:val="single"/>
            </w:tcBorders>
            <w:vAlign w:val="bottom"/>
          </w:tcPr>
          <w:p>
            <w:pPr>
              <w:pStyle w:val="Compact"/>
              <w:jc w:val="left"/>
              <w:numPr>
                <w:numId w:val="1000"/>
                <w:ilvl w:val="0"/>
              </w:numPr>
            </w:pPr>
            <w:r>
              <w:t xml:space="preserve">默认值</w:t>
            </w:r>
          </w:p>
        </w:tc>
        <w:tc>
          <w:tcPr>
            <w:tcBorders>
              <w:bottom w:val="single"/>
            </w:tcBorders>
            <w:vAlign w:val="bottom"/>
          </w:tcPr>
          <w:p>
            <w:pPr>
              <w:pStyle w:val="Compact"/>
              <w:jc w:val="left"/>
              <w:numPr>
                <w:numId w:val="1000"/>
                <w:ilvl w:val="0"/>
              </w:numPr>
            </w:pPr>
            <w:r>
              <w:t xml:space="preserve">备注</w:t>
            </w:r>
          </w:p>
        </w:tc>
      </w:tr>
      <w:tr>
        <w:tc>
          <w:p>
            <w:pPr>
              <w:pStyle w:val="Compact"/>
              <w:jc w:val="left"/>
              <w:numPr>
                <w:numId w:val="1000"/>
                <w:ilvl w:val="0"/>
              </w:numPr>
            </w:pPr>
            <w:r>
              <w:t xml:space="preserve">data</w:t>
            </w:r>
          </w:p>
        </w:tc>
        <w:tc>
          <w:p>
            <w:pPr>
              <w:pStyle w:val="Compact"/>
              <w:jc w:val="left"/>
              <w:numPr>
                <w:numId w:val="1000"/>
                <w:ilvl w:val="0"/>
              </w:numPr>
            </w:pPr>
            <w:r>
              <w:t xml:space="preserve">longblob</w:t>
            </w:r>
          </w:p>
        </w:tc>
        <w:tc>
          <w:p>
            <w:pPr>
              <w:pStyle w:val="Compact"/>
              <w:jc w:val="left"/>
              <w:numPr>
                <w:numId w:val="1000"/>
                <w:ilvl w:val="0"/>
              </w:numPr>
            </w:pPr>
            <w:r>
              <w:t xml:space="preserve">longblob</w:t>
            </w:r>
          </w:p>
        </w:tc>
        <w:tc>
          <w:p>
            <w:pPr>
              <w:pStyle w:val="Compact"/>
              <w:jc w:val="left"/>
              <w:numPr>
                <w:numId w:val="1000"/>
                <w:ilvl w:val="0"/>
              </w:numPr>
            </w:pPr>
            <w:r>
              <w:t xml:space="preserve">4.29E+09</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文章数据</w:t>
            </w:r>
          </w:p>
        </w:tc>
      </w:tr>
      <w:tr>
        <w:tc>
          <w:p>
            <w:pPr>
              <w:pStyle w:val="Compact"/>
              <w:jc w:val="left"/>
              <w:numPr>
                <w:numId w:val="1000"/>
                <w:ilvl w:val="0"/>
              </w:numPr>
            </w:pPr>
            <w:r>
              <w:t xml:space="preserve">file_abstract</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文章摘要</w:t>
            </w:r>
          </w:p>
        </w:tc>
      </w:tr>
      <w:tr>
        <w:tc>
          <w:p>
            <w:pPr>
              <w:pStyle w:val="Compact"/>
              <w:jc w:val="left"/>
              <w:numPr>
                <w:numId w:val="1000"/>
                <w:ilvl w:val="0"/>
              </w:numPr>
            </w:pPr>
            <w:r>
              <w:t xml:space="preserve">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NO</w:t>
            </w:r>
          </w:p>
        </w:tc>
        <w:tc>
          <w:p>
            <w:pPr>
              <w:pStyle w:val="Compact"/>
              <w:jc w:val="left"/>
              <w:numPr>
                <w:numId w:val="1000"/>
                <w:ilvl w:val="0"/>
              </w:numPr>
            </w:pPr>
            <w:r>
              <w:t xml:space="preserve">null</w:t>
            </w:r>
          </w:p>
        </w:tc>
        <w:tc>
          <w:p>
            <w:pPr>
              <w:pStyle w:val="Compact"/>
              <w:jc w:val="left"/>
              <w:numPr>
                <w:numId w:val="1000"/>
                <w:ilvl w:val="0"/>
              </w:numPr>
            </w:pPr>
            <w:r>
              <w:t xml:space="preserve">文章id</w:t>
            </w:r>
          </w:p>
        </w:tc>
      </w:tr>
      <w:tr>
        <w:tc>
          <w:p>
            <w:pPr>
              <w:pStyle w:val="Compact"/>
              <w:jc w:val="left"/>
              <w:numPr>
                <w:numId w:val="1000"/>
                <w:ilvl w:val="0"/>
              </w:numPr>
            </w:pPr>
            <w:r>
              <w:t xml:space="preserve">name</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文章名</w:t>
            </w:r>
          </w:p>
        </w:tc>
      </w:tr>
      <w:tr>
        <w:tc>
          <w:p>
            <w:pPr>
              <w:pStyle w:val="Compact"/>
              <w:jc w:val="left"/>
              <w:numPr>
                <w:numId w:val="1000"/>
                <w:ilvl w:val="0"/>
              </w:numPr>
            </w:pPr>
            <w:r>
              <w:t xml:space="preserve">score</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文章得分</w:t>
            </w:r>
          </w:p>
        </w:tc>
      </w:tr>
      <w:tr>
        <w:tc>
          <w:p>
            <w:pPr>
              <w:pStyle w:val="Compact"/>
              <w:jc w:val="left"/>
              <w:numPr>
                <w:numId w:val="1000"/>
                <w:ilvl w:val="0"/>
              </w:numPr>
            </w:pPr>
            <w:r>
              <w:t xml:space="preserve">student_id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文章所属的学生id</w:t>
            </w:r>
          </w:p>
        </w:tc>
      </w:tr>
      <w:tr>
        <w:tc>
          <w:p>
            <w:pPr>
              <w:pStyle w:val="Compact"/>
              <w:jc w:val="left"/>
              <w:numPr>
                <w:numId w:val="1000"/>
                <w:ilvl w:val="0"/>
              </w:numPr>
            </w:pPr>
            <w:r>
              <w:t xml:space="preserve">type</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文件类型</w:t>
            </w:r>
          </w:p>
        </w:tc>
      </w:tr>
    </w:tbl>
    <w:p>
      <w:pPr>
        <w:numPr>
          <w:numId w:val="1026"/>
          <w:ilvl w:val="0"/>
        </w:numPr>
      </w:pPr>
      <w:r>
        <w:t xml:space="preserve">评论表</w:t>
      </w:r>
      <w:r>
        <w:br w:type="textWrapping"/>
      </w:r>
      <w:r>
        <w:t xml:space="preserve">如图</w:t>
      </w:r>
      <w:hyperlink w:anchor="db-comment">
        <w:r>
          <w:rPr>
            <w:rStyle w:val="Hyperlink"/>
          </w:rPr>
          <w:t xml:space="preserve">[db-comment]</w:t>
        </w:r>
      </w:hyperlink>
      <w:r>
        <w:t xml:space="preserve">所示，评论表id（评论编号）字段使用int类型；评论表comments（评论内容字段）使用varchar(255)类型；评论表parent_comment_id（指明该评论是回复哪一条评论的）使用int类型；评论表student_id（指明是哪一名学生写的此条评论）使用int类型；评论表teacher_id（指明这条评论是哪一名教师写的）使用int类型；评论表student_file_id（指明该条评论是回复那一条论文的）。</w:t>
      </w:r>
    </w:p>
    <w:p>
      <w:pPr>
        <w:pStyle w:val="TableCaption"/>
        <w:numPr>
          <w:numId w:val="1000"/>
          <w:ilvl w:val="0"/>
        </w:numPr>
      </w:pPr>
      <w:r>
        <w:t xml:space="preserve">评论表</w:t>
      </w:r>
    </w:p>
    <w:tbl>
      <w:tblPr>
        <w:tblStyle w:val="Table"/>
        <w:tblW w:type="pct" w:w="0.0"/>
        <w:tblLook w:firstRow="1"/>
        <w:tblCaption w:val="评论表"/>
      </w:tblPr>
      <w:tblGrid/>
      <w:tr>
        <w:trPr>
          <w:cnfStyle w:firstRow="1"/>
        </w:trPr>
        <w:tc>
          <w:tcPr>
            <w:tcBorders>
              <w:bottom w:val="single"/>
            </w:tcBorders>
            <w:vAlign w:val="bottom"/>
          </w:tcPr>
          <w:p>
            <w:pPr>
              <w:pStyle w:val="Compact"/>
              <w:jc w:val="left"/>
              <w:numPr>
                <w:numId w:val="1000"/>
                <w:ilvl w:val="0"/>
              </w:numPr>
            </w:pPr>
            <w:r>
              <w:t xml:space="preserve">列名</w:t>
            </w:r>
          </w:p>
        </w:tc>
        <w:tc>
          <w:tcPr>
            <w:tcBorders>
              <w:bottom w:val="single"/>
            </w:tcBorders>
            <w:vAlign w:val="bottom"/>
          </w:tcPr>
          <w:p>
            <w:pPr>
              <w:pStyle w:val="Compact"/>
              <w:jc w:val="left"/>
              <w:numPr>
                <w:numId w:val="1000"/>
                <w:ilvl w:val="0"/>
              </w:numPr>
            </w:pPr>
            <w:r>
              <w:t xml:space="preserve">数据类型</w:t>
            </w:r>
          </w:p>
        </w:tc>
        <w:tc>
          <w:tcPr>
            <w:tcBorders>
              <w:bottom w:val="single"/>
            </w:tcBorders>
            <w:vAlign w:val="bottom"/>
          </w:tcPr>
          <w:p>
            <w:pPr>
              <w:pStyle w:val="Compact"/>
              <w:jc w:val="left"/>
              <w:numPr>
                <w:numId w:val="1000"/>
                <w:ilvl w:val="0"/>
              </w:numPr>
            </w:pPr>
            <w:r>
              <w:t xml:space="preserve">字段类型</w:t>
            </w:r>
          </w:p>
        </w:tc>
        <w:tc>
          <w:tcPr>
            <w:tcBorders>
              <w:bottom w:val="single"/>
            </w:tcBorders>
            <w:vAlign w:val="bottom"/>
          </w:tcPr>
          <w:p>
            <w:pPr>
              <w:pStyle w:val="Compact"/>
              <w:jc w:val="left"/>
              <w:numPr>
                <w:numId w:val="1000"/>
                <w:ilvl w:val="0"/>
              </w:numPr>
            </w:pPr>
            <w:r>
              <w:t xml:space="preserve">长度</w:t>
            </w:r>
          </w:p>
        </w:tc>
        <w:tc>
          <w:tcPr>
            <w:tcBorders>
              <w:bottom w:val="single"/>
            </w:tcBorders>
            <w:vAlign w:val="bottom"/>
          </w:tcPr>
          <w:p>
            <w:pPr>
              <w:pStyle w:val="Compact"/>
              <w:jc w:val="left"/>
              <w:numPr>
                <w:numId w:val="1000"/>
                <w:ilvl w:val="0"/>
              </w:numPr>
            </w:pPr>
            <w:r>
              <w:t xml:space="preserve">是否为空</w:t>
            </w:r>
          </w:p>
        </w:tc>
        <w:tc>
          <w:tcPr>
            <w:tcBorders>
              <w:bottom w:val="single"/>
            </w:tcBorders>
            <w:vAlign w:val="bottom"/>
          </w:tcPr>
          <w:p>
            <w:pPr>
              <w:pStyle w:val="Compact"/>
              <w:jc w:val="left"/>
              <w:numPr>
                <w:numId w:val="1000"/>
                <w:ilvl w:val="0"/>
              </w:numPr>
            </w:pPr>
            <w:r>
              <w:t xml:space="preserve">默认值</w:t>
            </w:r>
          </w:p>
        </w:tc>
        <w:tc>
          <w:tcPr>
            <w:tcBorders>
              <w:bottom w:val="single"/>
            </w:tcBorders>
            <w:vAlign w:val="bottom"/>
          </w:tcPr>
          <w:p>
            <w:pPr>
              <w:pStyle w:val="Compact"/>
              <w:jc w:val="left"/>
              <w:numPr>
                <w:numId w:val="1000"/>
                <w:ilvl w:val="0"/>
              </w:numPr>
            </w:pPr>
            <w:r>
              <w:t xml:space="preserve">备注</w:t>
            </w:r>
          </w:p>
        </w:tc>
      </w:tr>
      <w:tr>
        <w:tc>
          <w:p>
            <w:pPr>
              <w:pStyle w:val="Compact"/>
              <w:jc w:val="left"/>
              <w:numPr>
                <w:numId w:val="1000"/>
                <w:ilvl w:val="0"/>
              </w:numPr>
            </w:pPr>
            <w:r>
              <w:t xml:space="preserve">comments</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评论内容</w:t>
            </w:r>
          </w:p>
        </w:tc>
      </w:tr>
      <w:tr>
        <w:tc>
          <w:p>
            <w:pPr>
              <w:pStyle w:val="Compact"/>
              <w:jc w:val="left"/>
              <w:numPr>
                <w:numId w:val="1000"/>
                <w:ilvl w:val="0"/>
              </w:numPr>
            </w:pPr>
            <w:r>
              <w:t xml:space="preserve">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NO</w:t>
            </w:r>
          </w:p>
        </w:tc>
        <w:tc>
          <w:p>
            <w:pPr>
              <w:pStyle w:val="Compact"/>
              <w:jc w:val="left"/>
              <w:numPr>
                <w:numId w:val="1000"/>
                <w:ilvl w:val="0"/>
              </w:numPr>
            </w:pPr>
            <w:r>
              <w:t xml:space="preserve">null</w:t>
            </w:r>
          </w:p>
        </w:tc>
        <w:tc>
          <w:p>
            <w:pPr>
              <w:pStyle w:val="Compact"/>
              <w:jc w:val="left"/>
              <w:numPr>
                <w:numId w:val="1000"/>
                <w:ilvl w:val="0"/>
              </w:numPr>
            </w:pPr>
            <w:r>
              <w:t xml:space="preserve">评论id</w:t>
            </w:r>
          </w:p>
        </w:tc>
      </w:tr>
      <w:tr>
        <w:tc>
          <w:p>
            <w:pPr>
              <w:pStyle w:val="Compact"/>
              <w:jc w:val="left"/>
              <w:numPr>
                <w:numId w:val="1000"/>
                <w:ilvl w:val="0"/>
              </w:numPr>
            </w:pPr>
            <w:r>
              <w:t xml:space="preserve">parent_comment_id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父级评论</w:t>
            </w:r>
          </w:p>
        </w:tc>
      </w:tr>
      <w:tr>
        <w:tc>
          <w:p>
            <w:pPr>
              <w:pStyle w:val="Compact"/>
              <w:jc w:val="left"/>
              <w:numPr>
                <w:numId w:val="1000"/>
                <w:ilvl w:val="0"/>
              </w:numPr>
            </w:pPr>
            <w:r>
              <w:t xml:space="preserve">student_file_id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论文id</w:t>
            </w:r>
          </w:p>
        </w:tc>
      </w:tr>
      <w:tr>
        <w:tc>
          <w:p>
            <w:pPr>
              <w:pStyle w:val="Compact"/>
              <w:jc w:val="left"/>
              <w:numPr>
                <w:numId w:val="1000"/>
                <w:ilvl w:val="0"/>
              </w:numPr>
            </w:pPr>
            <w:r>
              <w:t xml:space="preserve">student_id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学生id</w:t>
            </w:r>
          </w:p>
        </w:tc>
      </w:tr>
      <w:tr>
        <w:tc>
          <w:p>
            <w:pPr>
              <w:pStyle w:val="Compact"/>
              <w:jc w:val="left"/>
              <w:numPr>
                <w:numId w:val="1000"/>
                <w:ilvl w:val="0"/>
              </w:numPr>
            </w:pPr>
            <w:r>
              <w:t xml:space="preserve">teacher_id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教师id</w:t>
            </w:r>
          </w:p>
        </w:tc>
      </w:tr>
    </w:tbl>
    <w:p>
      <w:pPr>
        <w:numPr>
          <w:numId w:val="1026"/>
          <w:ilvl w:val="0"/>
        </w:numPr>
      </w:pPr>
      <w:r>
        <w:t xml:space="preserve">标签表</w:t>
      </w:r>
      <w:r>
        <w:br w:type="textWrapping"/>
      </w:r>
      <w:r>
        <w:t xml:space="preserve">如图</w:t>
      </w:r>
      <w:hyperlink w:anchor="db-tag">
        <w:r>
          <w:rPr>
            <w:rStyle w:val="Hyperlink"/>
          </w:rPr>
          <w:t xml:space="preserve">[db-tag]</w:t>
        </w:r>
      </w:hyperlink>
      <w:r>
        <w:t xml:space="preserve">所示，标签表id（标签编号）字段使用int类型；标签表name（标签名字）字段使用varchar(255)类型。</w:t>
      </w:r>
    </w:p>
    <w:p>
      <w:pPr>
        <w:pStyle w:val="TableCaption"/>
        <w:numPr>
          <w:numId w:val="1000"/>
          <w:ilvl w:val="0"/>
        </w:numPr>
      </w:pPr>
      <w:r>
        <w:t xml:space="preserve">标签表</w:t>
      </w:r>
    </w:p>
    <w:tbl>
      <w:tblPr>
        <w:tblStyle w:val="Table"/>
        <w:tblW w:type="pct" w:w="0.0"/>
        <w:tblLook w:firstRow="1"/>
        <w:tblCaption w:val="标签表"/>
      </w:tblPr>
      <w:tblGrid/>
      <w:tr>
        <w:trPr>
          <w:cnfStyle w:firstRow="1"/>
        </w:trPr>
        <w:tc>
          <w:tcPr>
            <w:tcBorders>
              <w:bottom w:val="single"/>
            </w:tcBorders>
            <w:vAlign w:val="bottom"/>
          </w:tcPr>
          <w:p>
            <w:pPr>
              <w:pStyle w:val="Compact"/>
              <w:jc w:val="left"/>
              <w:numPr>
                <w:numId w:val="1000"/>
                <w:ilvl w:val="0"/>
              </w:numPr>
            </w:pPr>
            <w:r>
              <w:t xml:space="preserve">列名</w:t>
            </w:r>
          </w:p>
        </w:tc>
        <w:tc>
          <w:tcPr>
            <w:tcBorders>
              <w:bottom w:val="single"/>
            </w:tcBorders>
            <w:vAlign w:val="bottom"/>
          </w:tcPr>
          <w:p>
            <w:pPr>
              <w:pStyle w:val="Compact"/>
              <w:jc w:val="left"/>
              <w:numPr>
                <w:numId w:val="1000"/>
                <w:ilvl w:val="0"/>
              </w:numPr>
            </w:pPr>
            <w:r>
              <w:t xml:space="preserve">数据类型</w:t>
            </w:r>
          </w:p>
        </w:tc>
        <w:tc>
          <w:tcPr>
            <w:tcBorders>
              <w:bottom w:val="single"/>
            </w:tcBorders>
            <w:vAlign w:val="bottom"/>
          </w:tcPr>
          <w:p>
            <w:pPr>
              <w:pStyle w:val="Compact"/>
              <w:jc w:val="left"/>
              <w:numPr>
                <w:numId w:val="1000"/>
                <w:ilvl w:val="0"/>
              </w:numPr>
            </w:pPr>
            <w:r>
              <w:t xml:space="preserve">字段类型</w:t>
            </w:r>
          </w:p>
        </w:tc>
        <w:tc>
          <w:tcPr>
            <w:tcBorders>
              <w:bottom w:val="single"/>
            </w:tcBorders>
            <w:vAlign w:val="bottom"/>
          </w:tcPr>
          <w:p>
            <w:pPr>
              <w:pStyle w:val="Compact"/>
              <w:jc w:val="left"/>
              <w:numPr>
                <w:numId w:val="1000"/>
                <w:ilvl w:val="0"/>
              </w:numPr>
            </w:pPr>
            <w:r>
              <w:t xml:space="preserve">长度</w:t>
            </w:r>
          </w:p>
        </w:tc>
        <w:tc>
          <w:tcPr>
            <w:tcBorders>
              <w:bottom w:val="single"/>
            </w:tcBorders>
            <w:vAlign w:val="bottom"/>
          </w:tcPr>
          <w:p>
            <w:pPr>
              <w:pStyle w:val="Compact"/>
              <w:jc w:val="left"/>
              <w:numPr>
                <w:numId w:val="1000"/>
                <w:ilvl w:val="0"/>
              </w:numPr>
            </w:pPr>
            <w:r>
              <w:t xml:space="preserve">是否为空</w:t>
            </w:r>
          </w:p>
        </w:tc>
        <w:tc>
          <w:tcPr>
            <w:tcBorders>
              <w:bottom w:val="single"/>
            </w:tcBorders>
            <w:vAlign w:val="bottom"/>
          </w:tcPr>
          <w:p>
            <w:pPr>
              <w:pStyle w:val="Compact"/>
              <w:jc w:val="left"/>
              <w:numPr>
                <w:numId w:val="1000"/>
                <w:ilvl w:val="0"/>
              </w:numPr>
            </w:pPr>
            <w:r>
              <w:t xml:space="preserve">默认值</w:t>
            </w:r>
          </w:p>
        </w:tc>
        <w:tc>
          <w:tcPr>
            <w:tcBorders>
              <w:bottom w:val="single"/>
            </w:tcBorders>
            <w:vAlign w:val="bottom"/>
          </w:tcPr>
          <w:p>
            <w:pPr>
              <w:pStyle w:val="Compact"/>
              <w:jc w:val="left"/>
              <w:numPr>
                <w:numId w:val="1000"/>
                <w:ilvl w:val="0"/>
              </w:numPr>
            </w:pPr>
            <w:r>
              <w:t xml:space="preserve">备注</w:t>
            </w:r>
          </w:p>
        </w:tc>
      </w:tr>
      <w:tr>
        <w:tc>
          <w:p>
            <w:pPr>
              <w:pStyle w:val="Compact"/>
              <w:jc w:val="left"/>
              <w:numPr>
                <w:numId w:val="1000"/>
                <w:ilvl w:val="0"/>
              </w:numPr>
            </w:pPr>
            <w:r>
              <w:t xml:space="preserve">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NO</w:t>
            </w:r>
          </w:p>
        </w:tc>
        <w:tc>
          <w:p>
            <w:pPr>
              <w:pStyle w:val="Compact"/>
              <w:jc w:val="left"/>
              <w:numPr>
                <w:numId w:val="1000"/>
                <w:ilvl w:val="0"/>
              </w:numPr>
            </w:pPr>
            <w:r>
              <w:t xml:space="preserve">null</w:t>
            </w:r>
          </w:p>
        </w:tc>
        <w:tc>
          <w:p>
            <w:pPr>
              <w:pStyle w:val="Compact"/>
              <w:jc w:val="left"/>
              <w:numPr>
                <w:numId w:val="1000"/>
                <w:ilvl w:val="0"/>
              </w:numPr>
            </w:pPr>
            <w:r>
              <w:t xml:space="preserve">问题标签id</w:t>
            </w:r>
          </w:p>
        </w:tc>
      </w:tr>
      <w:tr>
        <w:tc>
          <w:p>
            <w:pPr>
              <w:pStyle w:val="Compact"/>
              <w:jc w:val="left"/>
              <w:numPr>
                <w:numId w:val="1000"/>
                <w:ilvl w:val="0"/>
              </w:numPr>
            </w:pPr>
            <w:r>
              <w:t xml:space="preserve">name</w:t>
            </w:r>
          </w:p>
        </w:tc>
        <w:tc>
          <w:p>
            <w:pPr>
              <w:pStyle w:val="Compact"/>
              <w:jc w:val="left"/>
              <w:numPr>
                <w:numId w:val="1000"/>
                <w:ilvl w:val="0"/>
              </w:numPr>
            </w:pPr>
            <w:r>
              <w:t xml:space="preserve">varchar(255)</w:t>
            </w:r>
          </w:p>
        </w:tc>
        <w:tc>
          <w:p>
            <w:pPr>
              <w:pStyle w:val="Compact"/>
              <w:jc w:val="left"/>
              <w:numPr>
                <w:numId w:val="1000"/>
                <w:ilvl w:val="0"/>
              </w:numPr>
            </w:pPr>
            <w:r>
              <w:t xml:space="preserve">varchar</w:t>
            </w:r>
          </w:p>
        </w:tc>
        <w:tc>
          <w:p>
            <w:pPr>
              <w:pStyle w:val="Compact"/>
              <w:jc w:val="left"/>
              <w:numPr>
                <w:numId w:val="1000"/>
                <w:ilvl w:val="0"/>
              </w:numPr>
            </w:pPr>
            <w:r>
              <w:t xml:space="preserve">255</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问题标签名</w:t>
            </w:r>
          </w:p>
        </w:tc>
      </w:tr>
    </w:tbl>
    <w:p>
      <w:pPr>
        <w:numPr>
          <w:numId w:val="1026"/>
          <w:ilvl w:val="0"/>
        </w:numPr>
      </w:pPr>
      <w:r>
        <w:t xml:space="preserve">评论标签表</w:t>
      </w:r>
      <w:r>
        <w:br w:type="textWrapping"/>
      </w:r>
      <w:r>
        <w:t xml:space="preserve">如图</w:t>
      </w:r>
      <w:hyperlink w:anchor="db-tag-comment">
        <w:r>
          <w:rPr>
            <w:rStyle w:val="Hyperlink"/>
          </w:rPr>
          <w:t xml:space="preserve">[db-tag-comment]</w:t>
        </w:r>
      </w:hyperlink>
      <w:r>
        <w:t xml:space="preserve">所示，评论标签表id（添加标签记录编号）字段使用int类型；标签评论表comment_id（指明将标签添加到哪一条评论上）使用int类型；标签评论表tag_id（指明将哪一个tag添加到评论上）使用int类型。</w:t>
      </w:r>
    </w:p>
    <w:p>
      <w:pPr>
        <w:pStyle w:val="TableCaption"/>
        <w:numPr>
          <w:numId w:val="1000"/>
          <w:ilvl w:val="0"/>
        </w:numPr>
      </w:pPr>
      <w:r>
        <w:t xml:space="preserve">标签评论表</w:t>
      </w:r>
    </w:p>
    <w:tbl>
      <w:tblPr>
        <w:tblStyle w:val="Table"/>
        <w:tblW w:type="pct" w:w="0.0"/>
        <w:tblLook w:firstRow="1"/>
        <w:tblCaption w:val="标签评论表"/>
      </w:tblPr>
      <w:tblGrid/>
      <w:tr>
        <w:trPr>
          <w:cnfStyle w:firstRow="1"/>
        </w:trPr>
        <w:tc>
          <w:tcPr>
            <w:tcBorders>
              <w:bottom w:val="single"/>
            </w:tcBorders>
            <w:vAlign w:val="bottom"/>
          </w:tcPr>
          <w:p>
            <w:pPr>
              <w:pStyle w:val="Compact"/>
              <w:jc w:val="left"/>
              <w:numPr>
                <w:numId w:val="1000"/>
                <w:ilvl w:val="0"/>
              </w:numPr>
            </w:pPr>
            <w:r>
              <w:t xml:space="preserve">列名</w:t>
            </w:r>
          </w:p>
        </w:tc>
        <w:tc>
          <w:tcPr>
            <w:tcBorders>
              <w:bottom w:val="single"/>
            </w:tcBorders>
            <w:vAlign w:val="bottom"/>
          </w:tcPr>
          <w:p>
            <w:pPr>
              <w:pStyle w:val="Compact"/>
              <w:jc w:val="left"/>
              <w:numPr>
                <w:numId w:val="1000"/>
                <w:ilvl w:val="0"/>
              </w:numPr>
            </w:pPr>
            <w:r>
              <w:t xml:space="preserve">数据类型</w:t>
            </w:r>
          </w:p>
        </w:tc>
        <w:tc>
          <w:tcPr>
            <w:tcBorders>
              <w:bottom w:val="single"/>
            </w:tcBorders>
            <w:vAlign w:val="bottom"/>
          </w:tcPr>
          <w:p>
            <w:pPr>
              <w:pStyle w:val="Compact"/>
              <w:jc w:val="left"/>
              <w:numPr>
                <w:numId w:val="1000"/>
                <w:ilvl w:val="0"/>
              </w:numPr>
            </w:pPr>
            <w:r>
              <w:t xml:space="preserve">字段类型</w:t>
            </w:r>
          </w:p>
        </w:tc>
        <w:tc>
          <w:tcPr>
            <w:tcBorders>
              <w:bottom w:val="single"/>
            </w:tcBorders>
            <w:vAlign w:val="bottom"/>
          </w:tcPr>
          <w:p>
            <w:pPr>
              <w:pStyle w:val="Compact"/>
              <w:jc w:val="left"/>
              <w:numPr>
                <w:numId w:val="1000"/>
                <w:ilvl w:val="0"/>
              </w:numPr>
            </w:pPr>
            <w:r>
              <w:t xml:space="preserve">长度</w:t>
            </w:r>
          </w:p>
        </w:tc>
        <w:tc>
          <w:tcPr>
            <w:tcBorders>
              <w:bottom w:val="single"/>
            </w:tcBorders>
            <w:vAlign w:val="bottom"/>
          </w:tcPr>
          <w:p>
            <w:pPr>
              <w:pStyle w:val="Compact"/>
              <w:jc w:val="left"/>
              <w:numPr>
                <w:numId w:val="1000"/>
                <w:ilvl w:val="0"/>
              </w:numPr>
            </w:pPr>
            <w:r>
              <w:t xml:space="preserve">是否为空</w:t>
            </w:r>
          </w:p>
        </w:tc>
        <w:tc>
          <w:tcPr>
            <w:tcBorders>
              <w:bottom w:val="single"/>
            </w:tcBorders>
            <w:vAlign w:val="bottom"/>
          </w:tcPr>
          <w:p>
            <w:pPr>
              <w:pStyle w:val="Compact"/>
              <w:jc w:val="left"/>
              <w:numPr>
                <w:numId w:val="1000"/>
                <w:ilvl w:val="0"/>
              </w:numPr>
            </w:pPr>
            <w:r>
              <w:t xml:space="preserve">默认值</w:t>
            </w:r>
          </w:p>
        </w:tc>
        <w:tc>
          <w:tcPr>
            <w:tcBorders>
              <w:bottom w:val="single"/>
            </w:tcBorders>
            <w:vAlign w:val="bottom"/>
          </w:tcPr>
          <w:p>
            <w:pPr>
              <w:pStyle w:val="Compact"/>
              <w:jc w:val="left"/>
              <w:numPr>
                <w:numId w:val="1000"/>
                <w:ilvl w:val="0"/>
              </w:numPr>
            </w:pPr>
            <w:r>
              <w:t xml:space="preserve">备注</w:t>
            </w:r>
          </w:p>
        </w:tc>
      </w:tr>
      <w:tr>
        <w:tc>
          <w:p>
            <w:pPr>
              <w:pStyle w:val="Compact"/>
              <w:jc w:val="left"/>
              <w:numPr>
                <w:numId w:val="1000"/>
                <w:ilvl w:val="0"/>
              </w:numPr>
            </w:pPr>
            <w:r>
              <w:t xml:space="preserve">comment_id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所属评论id</w:t>
            </w:r>
          </w:p>
        </w:tc>
      </w:tr>
      <w:tr>
        <w:tc>
          <w:p>
            <w:pPr>
              <w:pStyle w:val="Compact"/>
              <w:jc w:val="left"/>
              <w:numPr>
                <w:numId w:val="1000"/>
                <w:ilvl w:val="0"/>
              </w:numPr>
            </w:pPr>
            <w:r>
              <w:t xml:space="preserve">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NO</w:t>
            </w:r>
          </w:p>
        </w:tc>
        <w:tc>
          <w:p>
            <w:pPr>
              <w:pStyle w:val="Compact"/>
              <w:jc w:val="left"/>
              <w:numPr>
                <w:numId w:val="1000"/>
                <w:ilvl w:val="0"/>
              </w:numPr>
            </w:pPr>
            <w:r>
              <w:t xml:space="preserve">null</w:t>
            </w:r>
          </w:p>
        </w:tc>
        <w:tc>
          <w:p>
            <w:pPr>
              <w:pStyle w:val="Compact"/>
              <w:jc w:val="left"/>
              <w:numPr>
                <w:numId w:val="1000"/>
                <w:ilvl w:val="0"/>
              </w:numPr>
            </w:pPr>
            <w:r>
              <w:t xml:space="preserve">tag使用记录id</w:t>
            </w:r>
          </w:p>
        </w:tc>
      </w:tr>
      <w:tr>
        <w:tc>
          <w:p>
            <w:pPr>
              <w:pStyle w:val="Compact"/>
              <w:jc w:val="left"/>
              <w:numPr>
                <w:numId w:val="1000"/>
                <w:ilvl w:val="0"/>
              </w:numPr>
            </w:pPr>
            <w:r>
              <w:t xml:space="preserve">tag_id</w:t>
            </w:r>
          </w:p>
        </w:tc>
        <w:tc>
          <w:p>
            <w:pPr>
              <w:pStyle w:val="Compact"/>
              <w:jc w:val="left"/>
              <w:numPr>
                <w:numId w:val="1000"/>
                <w:ilvl w:val="0"/>
              </w:numPr>
            </w:pPr>
            <w:r>
              <w:t xml:space="preserve">int</w:t>
            </w:r>
          </w:p>
        </w:tc>
        <w:tc>
          <w:p>
            <w:pPr>
              <w:pStyle w:val="Compact"/>
              <w:jc w:val="left"/>
              <w:numPr>
                <w:numId w:val="1000"/>
                <w:ilvl w:val="0"/>
              </w:numPr>
            </w:pPr>
            <w:r>
              <w:t xml:space="preserve">int</w:t>
            </w:r>
          </w:p>
        </w:tc>
        <w:tc>
          <w:p>
            <w:pPr>
              <w:pStyle w:val="Compact"/>
              <w:jc w:val="left"/>
              <w:numPr>
                <w:numId w:val="1000"/>
                <w:ilvl w:val="0"/>
              </w:numPr>
            </w:pPr>
            <w:r>
              <w:t xml:space="preserve">null</w:t>
            </w:r>
          </w:p>
        </w:tc>
        <w:tc>
          <w:p>
            <w:pPr>
              <w:pStyle w:val="Compact"/>
              <w:jc w:val="left"/>
              <w:numPr>
                <w:numId w:val="1000"/>
                <w:ilvl w:val="0"/>
              </w:numPr>
            </w:pPr>
            <w:r>
              <w:t xml:space="preserve">YES</w:t>
            </w:r>
          </w:p>
        </w:tc>
        <w:tc>
          <w:p>
            <w:pPr>
              <w:pStyle w:val="Compact"/>
              <w:jc w:val="left"/>
              <w:numPr>
                <w:numId w:val="1000"/>
                <w:ilvl w:val="0"/>
              </w:numPr>
            </w:pPr>
            <w:r>
              <w:t xml:space="preserve">null</w:t>
            </w:r>
          </w:p>
        </w:tc>
        <w:tc>
          <w:p>
            <w:pPr>
              <w:pStyle w:val="Compact"/>
              <w:jc w:val="left"/>
              <w:numPr>
                <w:numId w:val="1000"/>
                <w:ilvl w:val="0"/>
              </w:numPr>
            </w:pPr>
            <w:r>
              <w:t xml:space="preserve">使用的问题标签的id</w:t>
            </w:r>
          </w:p>
        </w:tc>
      </w:tr>
    </w:tbl>
    <w:p>
      <w:pPr>
        <w:pStyle w:val="CaptionedFigure"/>
      </w:pPr>
      <w:bookmarkStart w:id="122" w:name="physical-model"/>
      <w:r>
        <w:drawing>
          <wp:inline>
            <wp:extent cx="5334000" cy="6678341"/>
            <wp:effectExtent b="0" l="0" r="0" t="0"/>
            <wp:docPr descr="物理模型" title="" id="1" name="Picture"/>
            <a:graphic>
              <a:graphicData uri="http://schemas.openxmlformats.org/drawingml/2006/picture">
                <pic:pic>
                  <pic:nvPicPr>
                    <pic:cNvPr descr="out/uml/数据库/physical-model.png" id="0" name="Picture"/>
                    <pic:cNvPicPr>
                      <a:picLocks noChangeArrowheads="1" noChangeAspect="1"/>
                    </pic:cNvPicPr>
                  </pic:nvPicPr>
                  <pic:blipFill>
                    <a:blip r:embed="rId121"/>
                    <a:stretch>
                      <a:fillRect/>
                    </a:stretch>
                  </pic:blipFill>
                  <pic:spPr bwMode="auto">
                    <a:xfrm>
                      <a:off x="0" y="0"/>
                      <a:ext cx="5334000" cy="6678341"/>
                    </a:xfrm>
                    <a:prstGeom prst="rect">
                      <a:avLst/>
                    </a:prstGeom>
                    <a:noFill/>
                    <a:ln w="9525">
                      <a:noFill/>
                      <a:headEnd/>
                      <a:tailEnd/>
                    </a:ln>
                  </pic:spPr>
                </pic:pic>
              </a:graphicData>
            </a:graphic>
          </wp:inline>
        </w:drawing>
      </w:r>
      <w:bookmarkEnd w:id="122"/>
    </w:p>
    <w:p>
      <w:pPr>
        <w:pStyle w:val="ImageCaption"/>
      </w:pPr>
      <w:r>
        <w:t xml:space="preserve">物理模型</w:t>
      </w:r>
    </w:p>
    <w:p>
      <w:pPr>
        <w:pStyle w:val="Heading2"/>
      </w:pPr>
      <w:bookmarkStart w:id="123" w:name="本章小结-2"/>
      <w:r>
        <w:t xml:space="preserve">本章小结</w:t>
      </w:r>
      <w:bookmarkEnd w:id="123"/>
    </w:p>
    <w:p>
      <w:pPr>
        <w:pStyle w:val="FirstParagraph"/>
      </w:pPr>
      <w:r>
        <w:t xml:space="preserve">本章的主要内容是系统设计，首先对系统的整体加架构进行了简单介绍并且谈论了选择该架构的原因，其次介绍了系统各个模块的功能以及工作流程，然后详细介绍了论文评审评分系统的数据库设计。</w:t>
      </w:r>
    </w:p>
    <w:p>
      <w:pPr>
        <w:pStyle w:val="Heading1"/>
      </w:pPr>
      <w:bookmarkStart w:id="124" w:name="实现与测试"/>
      <w:r>
        <w:t xml:space="preserve">实现与测试</w:t>
      </w:r>
      <w:bookmarkEnd w:id="124"/>
    </w:p>
    <w:p>
      <w:pPr>
        <w:pStyle w:val="Heading2"/>
      </w:pPr>
      <w:bookmarkStart w:id="125" w:name="系统环境"/>
      <w:r>
        <w:t xml:space="preserve">系统环境</w:t>
      </w:r>
      <w:bookmarkEnd w:id="125"/>
    </w:p>
    <w:p>
      <w:pPr>
        <w:pStyle w:val="Heading3"/>
      </w:pPr>
      <w:bookmarkStart w:id="126" w:name="硬件环境"/>
      <w:r>
        <w:t xml:space="preserve">硬件环境</w:t>
      </w:r>
      <w:bookmarkEnd w:id="126"/>
    </w:p>
    <w:p>
      <w:pPr>
        <w:numPr>
          <w:numId w:val="1027"/>
          <w:ilvl w:val="0"/>
        </w:numPr>
      </w:pPr>
      <w:r>
        <w:t xml:space="preserve">CPU：Intel(R) Core(TM) i7-7700HQ CPU @ 2.80GHz 2.80 GHz</w:t>
      </w:r>
    </w:p>
    <w:p>
      <w:pPr>
        <w:numPr>
          <w:numId w:val="1027"/>
          <w:ilvl w:val="0"/>
        </w:numPr>
      </w:pPr>
      <w:r>
        <w:t xml:space="preserve">内存：16.0 GB</w:t>
      </w:r>
    </w:p>
    <w:p>
      <w:pPr>
        <w:numPr>
          <w:numId w:val="1027"/>
          <w:ilvl w:val="0"/>
        </w:numPr>
      </w:pPr>
      <w:r>
        <w:t xml:space="preserve">硬盘容量：500GB</w:t>
      </w:r>
    </w:p>
    <w:p>
      <w:pPr>
        <w:pStyle w:val="Heading3"/>
      </w:pPr>
      <w:bookmarkStart w:id="127" w:name="软件环境"/>
      <w:r>
        <w:t xml:space="preserve">软件环境</w:t>
      </w:r>
      <w:bookmarkEnd w:id="127"/>
    </w:p>
    <w:p>
      <w:pPr>
        <w:numPr>
          <w:numId w:val="1028"/>
          <w:ilvl w:val="0"/>
        </w:numPr>
      </w:pPr>
      <w:r>
        <w:t xml:space="preserve">操作系统：Windows 10 家庭中文版（20H2）作为编辑环境+ WSL2（Ubuntu 20.04）作为开发环境</w:t>
      </w:r>
    </w:p>
    <w:p>
      <w:pPr>
        <w:numPr>
          <w:numId w:val="1028"/>
          <w:ilvl w:val="0"/>
        </w:numPr>
      </w:pPr>
      <w:r>
        <w:t xml:space="preserve">数据库：mysql Ver 8.0.23-0ubuntu0.20.04.1 for Linux on x86_64 (Ubuntu)</w:t>
      </w:r>
    </w:p>
    <w:p>
      <w:pPr>
        <w:numPr>
          <w:numId w:val="1028"/>
          <w:ilvl w:val="0"/>
        </w:numPr>
      </w:pPr>
      <w:r>
        <w:t xml:space="preserve">客户端：主流浏览器</w:t>
      </w:r>
    </w:p>
    <w:p>
      <w:pPr>
        <w:pStyle w:val="Heading2"/>
      </w:pPr>
      <w:bookmarkStart w:id="128" w:name="持久化"/>
      <w:r>
        <w:t xml:space="preserve">持久化</w:t>
      </w:r>
      <w:bookmarkEnd w:id="128"/>
    </w:p>
    <w:p>
      <w:pPr>
        <w:pStyle w:val="Heading3"/>
      </w:pPr>
      <w:bookmarkStart w:id="129" w:name="spring-date-jpa-hibernate"/>
      <w:r>
        <w:t xml:space="preserve">Spring Date &amp; JPA Hibernate</w:t>
      </w:r>
      <w:bookmarkEnd w:id="129"/>
    </w:p>
    <w:p>
      <w:pPr>
        <w:numPr>
          <w:numId w:val="1029"/>
          <w:ilvl w:val="0"/>
        </w:numPr>
      </w:pPr>
      <w:r>
        <w:t xml:space="preserve">使用</w:t>
      </w:r>
      <w:r>
        <w:t xml:space="preserve">“</w:t>
      </w:r>
      <w:r>
        <w:t xml:space="preserve">逻辑模型工具</w:t>
      </w:r>
      <w:r>
        <w:t xml:space="preserve">”</w:t>
      </w:r>
      <w:r>
        <w:t xml:space="preserve">（例如Navicat Data Module 3）建立模型。</w:t>
      </w:r>
    </w:p>
    <w:p>
      <w:pPr>
        <w:numPr>
          <w:numId w:val="1029"/>
          <w:ilvl w:val="0"/>
        </w:numPr>
      </w:pPr>
      <w:r>
        <w:t xml:space="preserve">将模型同步至数据库</w:t>
      </w:r>
    </w:p>
    <w:p>
      <w:pPr>
        <w:numPr>
          <w:numId w:val="1029"/>
          <w:ilvl w:val="0"/>
        </w:numPr>
      </w:pPr>
      <w:r>
        <w:t xml:space="preserve">使用IDEA持久化工具生成实体类</w:t>
      </w:r>
    </w:p>
    <w:p>
      <w:pPr>
        <w:numPr>
          <w:numId w:val="1029"/>
          <w:ilvl w:val="0"/>
        </w:numPr>
      </w:pPr>
      <w:r>
        <w:t xml:space="preserve">根据逻辑模型为实体类添加注解（实现级联关系）</w:t>
      </w:r>
    </w:p>
    <w:p>
      <w:pPr>
        <w:pStyle w:val="FirstParagraph"/>
      </w:pPr>
      <w:r>
        <w:t xml:space="preserve">关键问题如下：</w:t>
      </w:r>
    </w:p>
    <w:p>
      <w:pPr>
        <w:numPr>
          <w:numId w:val="1030"/>
          <w:ilvl w:val="0"/>
        </w:numPr>
      </w:pPr>
      <w:r>
        <w:t xml:space="preserve">多对一，一对多关系实现</w:t>
      </w:r>
      <w:r>
        <w:br w:type="textWrapping"/>
      </w:r>
      <w:r>
        <w:t xml:space="preserve">这种关系一共有四种实现方式</w:t>
      </w:r>
    </w:p>
    <w:p>
      <w:pPr>
        <w:numPr>
          <w:numId w:val="1031"/>
          <w:ilvl w:val="1"/>
        </w:numPr>
      </w:pPr>
      <w:r>
        <w:t xml:space="preserve">单向</w:t>
      </w:r>
      <w:r>
        <w:rPr>
          <w:rStyle w:val="NormalTok"/>
        </w:rPr>
        <w:t xml:space="preserve"> </w:t>
      </w:r>
      <w:r>
        <w:rPr>
          <w:rStyle w:val="AttributeTok"/>
        </w:rPr>
        <w:t xml:space="preserve">@OneToMany</w:t>
      </w:r>
      <w:r>
        <w:rPr>
          <w:rStyle w:val="NormalTok"/>
        </w:rPr>
        <w:t xml:space="preserve"> </w:t>
      </w:r>
      <w:r>
        <w:t xml:space="preserve">绑定</w:t>
      </w:r>
    </w:p>
    <w:p>
      <w:pPr>
        <w:numPr>
          <w:numId w:val="1031"/>
          <w:ilvl w:val="1"/>
        </w:numPr>
      </w:pPr>
      <w:r>
        <w:t xml:space="preserve">带有</w:t>
      </w:r>
      <w:r>
        <w:rPr>
          <w:rStyle w:val="NormalTok"/>
        </w:rPr>
        <w:t xml:space="preserve"> </w:t>
      </w:r>
      <w:r>
        <w:rPr>
          <w:rStyle w:val="AttributeTok"/>
        </w:rPr>
        <w:t xml:space="preserve">@JoinColumn</w:t>
      </w:r>
      <w:r>
        <w:rPr>
          <w:rStyle w:val="NormalTok"/>
        </w:rPr>
        <w:t xml:space="preserve"> </w:t>
      </w:r>
      <w:r>
        <w:t xml:space="preserve">的单向</w:t>
      </w:r>
      <w:r>
        <w:rPr>
          <w:rStyle w:val="NormalTok"/>
        </w:rPr>
        <w:t xml:space="preserve"> </w:t>
      </w:r>
      <w:r>
        <w:rPr>
          <w:rStyle w:val="AttributeTok"/>
        </w:rPr>
        <w:t xml:space="preserve">@OneToMany</w:t>
      </w:r>
      <w:r>
        <w:rPr>
          <w:rStyle w:val="NormalTok"/>
        </w:rPr>
        <w:t xml:space="preserve"> </w:t>
      </w:r>
      <w:r>
        <w:t xml:space="preserve">绑定</w:t>
      </w:r>
    </w:p>
    <w:p>
      <w:pPr>
        <w:numPr>
          <w:numId w:val="1031"/>
          <w:ilvl w:val="1"/>
        </w:numPr>
      </w:pPr>
      <w:r>
        <w:t xml:space="preserve">双向</w:t>
      </w:r>
      <w:r>
        <w:rPr>
          <w:rStyle w:val="NormalTok"/>
        </w:rPr>
        <w:t xml:space="preserve"> </w:t>
      </w:r>
      <w:r>
        <w:rPr>
          <w:rStyle w:val="AttributeTok"/>
        </w:rPr>
        <w:t xml:space="preserve">@OneToMany</w:t>
      </w:r>
      <w:r>
        <w:rPr>
          <w:rStyle w:val="NormalTok"/>
        </w:rPr>
        <w:t xml:space="preserve"> , </w:t>
      </w:r>
      <w:r>
        <w:rPr>
          <w:rStyle w:val="AttributeTok"/>
        </w:rPr>
        <w:t xml:space="preserve">@ManyToOne</w:t>
      </w:r>
      <w:r>
        <w:t xml:space="preserve">绑定</w:t>
      </w:r>
    </w:p>
    <w:p>
      <w:pPr>
        <w:numPr>
          <w:numId w:val="1031"/>
          <w:ilvl w:val="1"/>
        </w:numPr>
      </w:pPr>
      <w:r>
        <w:t xml:space="preserve">不带有</w:t>
      </w:r>
      <w:r>
        <w:rPr>
          <w:rStyle w:val="NormalTok"/>
        </w:rPr>
        <w:t xml:space="preserve"> ManyToOne </w:t>
      </w:r>
      <w:r>
        <w:t xml:space="preserve">的双向绑定</w:t>
      </w:r>
    </w:p>
    <w:p>
      <w:pPr>
        <w:numPr>
          <w:numId w:val="1000"/>
          <w:ilvl w:val="0"/>
        </w:numPr>
      </w:pPr>
      <w:r>
        <w:t xml:space="preserve">本系统采用第三种方式</w:t>
      </w:r>
    </w:p>
    <w:p>
      <w:pPr>
        <w:pStyle w:val="SourceCode"/>
        <w:numPr>
          <w:numId w:val="1000"/>
          <w:ilvl w:val="0"/>
        </w:numPr>
      </w:pPr>
      <w:r>
        <w:rPr>
          <w:rStyle w:val="VerbatimChar"/>
        </w:rPr>
        <w:t xml:space="preserve"> [language = Java]</w:t>
      </w:r>
      <w:r>
        <w:br w:type="textWrapping"/>
      </w:r>
      <w:r>
        <w:rPr>
          <w:rStyle w:val="VerbatimChar"/>
        </w:rPr>
        <w:t xml:space="preserve">    public class A { //  一方</w:t>
      </w:r>
      <w:r>
        <w:br w:type="textWrapping"/>
      </w:r>
      <w:r>
        <w:rPr>
          <w:rStyle w:val="VerbatimChar"/>
        </w:rPr>
        <w:t xml:space="preserve">        ...</w:t>
      </w:r>
      <w:r>
        <w:br w:type="textWrapping"/>
      </w:r>
      <w:r>
        <w:rPr>
          <w:rStyle w:val="VerbatimChar"/>
        </w:rPr>
        <w:t xml:space="preserve">        @OneToMany(...)</w:t>
      </w:r>
      <w:r>
        <w:br w:type="textWrapping"/>
      </w:r>
      <w:r>
        <w:rPr>
          <w:rStyle w:val="VerbatimChar"/>
        </w:rPr>
        <w:t xml:space="preserve">        private List&lt;B&gt; bs;</w:t>
      </w:r>
      <w:r>
        <w:br w:type="textWrapping"/>
      </w:r>
      <w:r>
        <w:rPr>
          <w:rStyle w:val="VerbatimChar"/>
        </w:rPr>
        <w:t xml:space="preserve">        ...</w:t>
      </w:r>
      <w:r>
        <w:br w:type="textWrapping"/>
      </w:r>
      <w:r>
        <w:rPr>
          <w:rStyle w:val="VerbatimChar"/>
        </w:rPr>
        <w:t xml:space="preserve">    }</w:t>
      </w:r>
      <w:r>
        <w:br w:type="textWrapping"/>
      </w:r>
      <w:r>
        <w:rPr>
          <w:rStyle w:val="VerbatimChar"/>
        </w:rPr>
        <w:t xml:space="preserve">    public class B { // 多方</w:t>
      </w:r>
      <w:r>
        <w:br w:type="textWrapping"/>
      </w:r>
      <w:r>
        <w:rPr>
          <w:rStyle w:val="VerbatimChar"/>
        </w:rPr>
        <w:t xml:space="preserve">        @ManyToOne</w:t>
      </w:r>
      <w:r>
        <w:br w:type="textWrapping"/>
      </w:r>
      <w:r>
        <w:rPr>
          <w:rStyle w:val="VerbatimChar"/>
        </w:rPr>
        <w:t xml:space="preserve">        @JoinColumn(name = "a_id", referencedColumnName = "id")</w:t>
      </w:r>
      <w:r>
        <w:br w:type="textWrapping"/>
      </w:r>
      <w:r>
        <w:rPr>
          <w:rStyle w:val="VerbatimChar"/>
        </w:rPr>
        <w:t xml:space="preserve">        private A a;</w:t>
      </w:r>
      <w:r>
        <w:br w:type="textWrapping"/>
      </w:r>
      <w:r>
        <w:rPr>
          <w:rStyle w:val="VerbatimChar"/>
        </w:rPr>
        <w:t xml:space="preserve">    }</w:t>
      </w:r>
    </w:p>
    <w:p>
      <w:pPr>
        <w:numPr>
          <w:numId w:val="1030"/>
          <w:ilvl w:val="0"/>
        </w:numPr>
      </w:pPr>
      <w:r>
        <w:t xml:space="preserve">级联更新</w:t>
      </w:r>
    </w:p>
    <w:p>
      <w:pPr>
        <w:numPr>
          <w:numId w:val="1032"/>
          <w:ilvl w:val="1"/>
        </w:numPr>
      </w:pPr>
      <w:r>
        <w:t xml:space="preserve">在</w:t>
      </w:r>
      <w:r>
        <w:t xml:space="preserve">“</w:t>
      </w:r>
      <w:r>
        <w:t xml:space="preserve">一方</w:t>
      </w:r>
      <w:r>
        <w:t xml:space="preserve">”</w:t>
      </w:r>
      <w:r>
        <w:t xml:space="preserve">（A）中</w:t>
      </w:r>
      <w:r>
        <w:t xml:space="preserve"> </w:t>
      </w:r>
      <w:r>
        <w:rPr>
          <w:rStyle w:val="NormalTok"/>
        </w:rPr>
        <w:t xml:space="preserve"> </w:t>
      </w:r>
      <w:r>
        <w:rPr>
          <w:rStyle w:val="AttributeTok"/>
        </w:rPr>
        <w:t xml:space="preserve">@OneToMany</w:t>
      </w:r>
      <w:r>
        <w:rPr>
          <w:rStyle w:val="NormalTok"/>
        </w:rPr>
        <w:t xml:space="preserve">(cascade = CascadeType.</w:t>
      </w:r>
      <w:r>
        <w:rPr>
          <w:rStyle w:val="FunctionTok"/>
        </w:rPr>
        <w:t xml:space="preserve">ALL</w:t>
      </w:r>
      <w:r>
        <w:rPr>
          <w:rStyle w:val="NormalTok"/>
        </w:rPr>
        <w:t xml:space="preserve">) </w:t>
      </w:r>
    </w:p>
    <w:p>
      <w:pPr>
        <w:numPr>
          <w:numId w:val="1032"/>
          <w:ilvl w:val="1"/>
        </w:numPr>
      </w:pPr>
      <w:r>
        <w:t xml:space="preserve">"深拷贝"A中的</w:t>
      </w:r>
      <w:r>
        <w:t xml:space="preserve"> </w:t>
      </w:r>
      <w:r>
        <w:rPr>
          <w:rStyle w:val="NormalTok"/>
        </w:rPr>
        <w:t xml:space="preserve"> BCopy = </w:t>
      </w:r>
      <w:r>
        <w:rPr>
          <w:rStyle w:val="BuiltInTok"/>
        </w:rPr>
        <w:t xml:space="preserve">List</w:t>
      </w:r>
      <w:r>
        <w:rPr>
          <w:rStyle w:val="NormalTok"/>
        </w:rPr>
        <w:t xml:space="preserve">&lt;B&gt; </w:t>
      </w:r>
    </w:p>
    <w:p>
      <w:pPr>
        <w:numPr>
          <w:numId w:val="1032"/>
          <w:ilvl w:val="1"/>
        </w:numPr>
      </w:pPr>
      <w:r>
        <w:t xml:space="preserve">清空A中的</w:t>
      </w:r>
      <w:r>
        <w:t xml:space="preserve"> </w:t>
      </w:r>
      <w:r>
        <w:rPr>
          <w:rStyle w:val="NormalTok"/>
        </w:rPr>
        <w:t xml:space="preserve"> </w:t>
      </w:r>
      <w:r>
        <w:rPr>
          <w:rStyle w:val="BuiltInTok"/>
        </w:rPr>
        <w:t xml:space="preserve">List</w:t>
      </w:r>
      <w:r>
        <w:rPr>
          <w:rStyle w:val="NormalTok"/>
        </w:rPr>
        <w:t xml:space="preserve">&lt;B&gt; </w:t>
      </w:r>
    </w:p>
    <w:p>
      <w:pPr>
        <w:numPr>
          <w:numId w:val="1032"/>
          <w:ilvl w:val="1"/>
        </w:numPr>
      </w:pPr>
      <w:r>
        <w:rPr>
          <w:rStyle w:val="NormalTok"/>
        </w:rPr>
        <w:t xml:space="preserve"> BRepository.</w:t>
      </w:r>
      <w:r>
        <w:rPr>
          <w:rStyle w:val="FunctionTok"/>
        </w:rPr>
        <w:t xml:space="preserve">deleteAll</w:t>
      </w:r>
      <w:r>
        <w:rPr>
          <w:rStyle w:val="NormalTok"/>
        </w:rPr>
        <w:t xml:space="preserve">(BCopy) </w:t>
      </w:r>
    </w:p>
    <w:p>
      <w:pPr>
        <w:numPr>
          <w:numId w:val="1032"/>
          <w:ilvl w:val="1"/>
        </w:numPr>
      </w:pPr>
      <w:r>
        <w:rPr>
          <w:rStyle w:val="NormalTok"/>
        </w:rPr>
        <w:t xml:space="preserve"> ARepository.</w:t>
      </w:r>
      <w:r>
        <w:rPr>
          <w:rStyle w:val="FunctionTok"/>
        </w:rPr>
        <w:t xml:space="preserve">save</w:t>
      </w:r>
      <w:r>
        <w:rPr>
          <w:rStyle w:val="NormalTok"/>
        </w:rPr>
        <w:t xml:space="preserve">(A) </w:t>
      </w:r>
    </w:p>
    <w:p>
      <w:pPr>
        <w:numPr>
          <w:numId w:val="1030"/>
          <w:ilvl w:val="0"/>
        </w:numPr>
      </w:pPr>
      <w:r>
        <w:t xml:space="preserve">级联查询</w:t>
      </w:r>
    </w:p>
    <w:p>
      <w:pPr>
        <w:numPr>
          <w:numId w:val="1033"/>
          <w:ilvl w:val="1"/>
        </w:numPr>
      </w:pPr>
      <w:r>
        <w:t xml:space="preserve">Dao层：继承JpaSpecificationExecutor</w:t>
      </w:r>
    </w:p>
    <w:p>
      <w:pPr>
        <w:pStyle w:val="SourceCode"/>
        <w:numPr>
          <w:numId w:val="1000"/>
          <w:ilvl w:val="1"/>
        </w:numPr>
      </w:pPr>
      <w:r>
        <w:rPr>
          <w:rStyle w:val="VerbatimChar"/>
        </w:rPr>
        <w:t xml:space="preserve"> [language = Java]</w:t>
      </w:r>
      <w:r>
        <w:br w:type="textWrapping"/>
      </w:r>
      <w:r>
        <w:rPr>
          <w:rStyle w:val="VerbatimChar"/>
        </w:rPr>
        <w:t xml:space="preserve">    public interface ARepository extends </w:t>
      </w:r>
      <w:r>
        <w:br w:type="textWrapping"/>
      </w:r>
      <w:r>
        <w:rPr>
          <w:rStyle w:val="VerbatimChar"/>
        </w:rPr>
        <w:t xml:space="preserve">        JpaRepository&lt;A, Integer&gt;, </w:t>
      </w:r>
      <w:r>
        <w:br w:type="textWrapping"/>
      </w:r>
      <w:r>
        <w:rPr>
          <w:rStyle w:val="VerbatimChar"/>
        </w:rPr>
        <w:t xml:space="preserve">        JpaSpecificationExecutor&lt;AEntity&gt; // 注意这里</w:t>
      </w:r>
    </w:p>
    <w:p>
      <w:pPr>
        <w:numPr>
          <w:numId w:val="1033"/>
          <w:ilvl w:val="1"/>
        </w:numPr>
      </w:pPr>
      <w:r>
        <w:t xml:space="preserve">Service层使用：</w:t>
      </w:r>
    </w:p>
    <w:p>
      <w:pPr>
        <w:pStyle w:val="SourceCode"/>
        <w:numPr>
          <w:numId w:val="1000"/>
          <w:ilvl w:val="1"/>
        </w:numPr>
      </w:pPr>
      <w:r>
        <w:rPr>
          <w:rStyle w:val="VerbatimChar"/>
        </w:rPr>
        <w:t xml:space="preserve"> [language = Java]</w:t>
      </w:r>
      <w:r>
        <w:br w:type="textWrapping"/>
      </w:r>
      <w:r>
        <w:rPr>
          <w:rStyle w:val="VerbatimChar"/>
        </w:rPr>
        <w:t xml:space="preserve">    aRepository.findAll(new Specification&lt;A&gt;() {</w:t>
      </w:r>
      <w:r>
        <w:br w:type="textWrapping"/>
      </w:r>
      <w:r>
        <w:rPr>
          <w:rStyle w:val="VerbatimChar"/>
        </w:rPr>
        <w:t xml:space="preserve">        @Override</w:t>
      </w:r>
      <w:r>
        <w:br w:type="textWrapping"/>
      </w:r>
      <w:r>
        <w:rPr>
          <w:rStyle w:val="VerbatimChar"/>
        </w:rPr>
        <w:t xml:space="preserve">        // Hibernate根据此方法生成过滤语句</w:t>
      </w:r>
      <w:r>
        <w:br w:type="textWrapping"/>
      </w:r>
      <w:r>
        <w:rPr>
          <w:rStyle w:val="VerbatimChar"/>
        </w:rPr>
        <w:t xml:space="preserve">        public Predicate toPredicate(</w:t>
      </w:r>
      <w:r>
        <w:br w:type="textWrapping"/>
      </w:r>
      <w:r>
        <w:rPr>
          <w:rStyle w:val="VerbatimChar"/>
        </w:rPr>
        <w:t xml:space="preserve">            Root&lt;UnfinishedPlanEntity&gt; root, </w:t>
      </w:r>
      <w:r>
        <w:br w:type="textWrapping"/>
      </w:r>
      <w:r>
        <w:rPr>
          <w:rStyle w:val="VerbatimChar"/>
        </w:rPr>
        <w:t xml:space="preserve">            CriteriaQuery&lt;?&gt; query, </w:t>
      </w:r>
      <w:r>
        <w:br w:type="textWrapping"/>
      </w:r>
      <w:r>
        <w:rPr>
          <w:rStyle w:val="VerbatimChar"/>
        </w:rPr>
        <w:t xml:space="preserve">            CriteriaBuilder criteriaBuilder) {</w:t>
      </w:r>
      <w:r>
        <w:br w:type="textWrapping"/>
      </w:r>
      <w:r>
        <w:rPr>
          <w:rStyle w:val="VerbatimChar"/>
        </w:rPr>
        <w:t xml:space="preserve">          // 实现逻辑</w:t>
      </w:r>
      <w:r>
        <w:br w:type="textWrapping"/>
      </w:r>
      <w:r>
        <w:rPr>
          <w:rStyle w:val="VerbatimChar"/>
        </w:rPr>
        <w:t xml:space="preserve">        }</w:t>
      </w:r>
      <w:r>
        <w:br w:type="textWrapping"/>
      </w:r>
      <w:r>
        <w:rPr>
          <w:rStyle w:val="VerbatimChar"/>
        </w:rPr>
        <w:t xml:space="preserve">    })             </w:t>
      </w:r>
    </w:p>
    <w:p>
      <w:pPr>
        <w:numPr>
          <w:numId w:val="1000"/>
          <w:ilvl w:val="1"/>
        </w:numPr>
      </w:pPr>
      <w:r>
        <w:t xml:space="preserve">涉及的重要的类：</w:t>
      </w:r>
    </w:p>
    <w:p>
      <w:pPr>
        <w:numPr>
          <w:numId w:val="1034"/>
          <w:ilvl w:val="2"/>
        </w:numPr>
      </w:pPr>
      <w:r>
        <w:rPr>
          <w:rStyle w:val="NormalTok"/>
        </w:rPr>
        <w:t xml:space="preserve"> javax.</w:t>
      </w:r>
      <w:r>
        <w:rPr>
          <w:rStyle w:val="FunctionTok"/>
        </w:rPr>
        <w:t xml:space="preserve">persistence</w:t>
      </w:r>
      <w:r>
        <w:rPr>
          <w:rStyle w:val="NormalTok"/>
        </w:rPr>
        <w:t xml:space="preserve">.</w:t>
      </w:r>
      <w:r>
        <w:rPr>
          <w:rStyle w:val="FunctionTok"/>
        </w:rPr>
        <w:t xml:space="preserve">criteria</w:t>
      </w:r>
      <w:r>
        <w:rPr>
          <w:rStyle w:val="NormalTok"/>
        </w:rPr>
        <w:t xml:space="preserve">.</w:t>
      </w:r>
      <w:r>
        <w:rPr>
          <w:rStyle w:val="FunctionTok"/>
        </w:rPr>
        <w:t xml:space="preserve">Path</w:t>
      </w:r>
      <w:r>
        <w:rPr>
          <w:rStyle w:val="NormalTok"/>
        </w:rPr>
        <w:t xml:space="preserve"> </w:t>
      </w:r>
      <w:r>
        <w:t xml:space="preserve">：通过实体类属性名获取字段值</w:t>
      </w:r>
    </w:p>
    <w:p>
      <w:pPr>
        <w:numPr>
          <w:numId w:val="1034"/>
          <w:ilvl w:val="2"/>
        </w:numPr>
      </w:pPr>
      <w:r>
        <w:rPr>
          <w:rStyle w:val="NormalTok"/>
        </w:rPr>
        <w:t xml:space="preserve"> javax.</w:t>
      </w:r>
      <w:r>
        <w:rPr>
          <w:rStyle w:val="FunctionTok"/>
        </w:rPr>
        <w:t xml:space="preserve">persistence</w:t>
      </w:r>
      <w:r>
        <w:rPr>
          <w:rStyle w:val="NormalTok"/>
        </w:rPr>
        <w:t xml:space="preserve">.</w:t>
      </w:r>
      <w:r>
        <w:rPr>
          <w:rStyle w:val="FunctionTok"/>
        </w:rPr>
        <w:t xml:space="preserve">criteria</w:t>
      </w:r>
      <w:r>
        <w:rPr>
          <w:rStyle w:val="NormalTok"/>
        </w:rPr>
        <w:t xml:space="preserve">.</w:t>
      </w:r>
      <w:r>
        <w:rPr>
          <w:rStyle w:val="FunctionTok"/>
        </w:rPr>
        <w:t xml:space="preserve">Join</w:t>
      </w:r>
      <w:r>
        <w:rPr>
          <w:rStyle w:val="NormalTok"/>
        </w:rPr>
        <w:t xml:space="preserve"> </w:t>
      </w:r>
      <w:r>
        <w:t xml:space="preserve">：通过实体类属性名级联</w:t>
      </w:r>
    </w:p>
    <w:p>
      <w:pPr>
        <w:numPr>
          <w:numId w:val="1034"/>
          <w:ilvl w:val="2"/>
        </w:numPr>
      </w:pPr>
      <w:r>
        <w:rPr>
          <w:rStyle w:val="NormalTok"/>
        </w:rPr>
        <w:t xml:space="preserve"> javax.</w:t>
      </w:r>
      <w:r>
        <w:rPr>
          <w:rStyle w:val="FunctionTok"/>
        </w:rPr>
        <w:t xml:space="preserve">persistence</w:t>
      </w:r>
      <w:r>
        <w:rPr>
          <w:rStyle w:val="NormalTok"/>
        </w:rPr>
        <w:t xml:space="preserve">.</w:t>
      </w:r>
      <w:r>
        <w:rPr>
          <w:rStyle w:val="FunctionTok"/>
        </w:rPr>
        <w:t xml:space="preserve">criteria</w:t>
      </w:r>
      <w:r>
        <w:rPr>
          <w:rStyle w:val="NormalTok"/>
        </w:rPr>
        <w:t xml:space="preserve">.</w:t>
      </w:r>
      <w:r>
        <w:rPr>
          <w:rStyle w:val="FunctionTok"/>
        </w:rPr>
        <w:t xml:space="preserve">CriteriaBuilder</w:t>
      </w:r>
      <w:r>
        <w:rPr>
          <w:rStyle w:val="NormalTok"/>
        </w:rPr>
        <w:t xml:space="preserve"> </w:t>
      </w:r>
      <w:r>
        <w:t xml:space="preserve">：拼接生成过滤</w:t>
      </w:r>
    </w:p>
    <w:p>
      <w:pPr>
        <w:pStyle w:val="Heading2"/>
      </w:pPr>
      <w:bookmarkStart w:id="130" w:name="统一返回对象"/>
      <w:r>
        <w:t xml:space="preserve">统一返回对象</w:t>
      </w:r>
      <w:bookmarkEnd w:id="130"/>
    </w:p>
    <w:p>
      <w:pPr>
        <w:pStyle w:val="FirstParagraph"/>
      </w:pPr>
      <w:r>
        <w:t xml:space="preserve">使用统一的返回格式不仅可以让接口更漂亮，也可以让前端更方便地处理数据。</w:t>
      </w:r>
    </w:p>
    <w:p>
      <w:pPr>
        <w:pStyle w:val="BodyText"/>
      </w:pPr>
      <w:r>
        <w:t xml:space="preserve">为了实现自动格式化，需要：</w:t>
      </w:r>
    </w:p>
    <w:p>
      <w:pPr>
        <w:numPr>
          <w:numId w:val="1035"/>
          <w:ilvl w:val="0"/>
        </w:numPr>
      </w:pPr>
      <w:r>
        <w:t xml:space="preserve">接口：</w:t>
      </w:r>
      <w:r>
        <w:rPr>
          <w:rStyle w:val="NormalTok"/>
        </w:rPr>
        <w:t xml:space="preserve"> org.</w:t>
      </w:r>
      <w:r>
        <w:rPr>
          <w:rStyle w:val="FunctionTok"/>
        </w:rPr>
        <w:t xml:space="preserve">springframework</w:t>
      </w:r>
      <w:r>
        <w:rPr>
          <w:rStyle w:val="NormalTok"/>
        </w:rPr>
        <w:t xml:space="preserve">.</w:t>
      </w:r>
      <w:r>
        <w:rPr>
          <w:rStyle w:val="FunctionTok"/>
        </w:rPr>
        <w:t xml:space="preserve">web</w:t>
      </w:r>
      <w:r>
        <w:rPr>
          <w:rStyle w:val="NormalTok"/>
        </w:rPr>
        <w:t xml:space="preserve">.</w:t>
      </w:r>
      <w:r>
        <w:rPr>
          <w:rStyle w:val="FunctionTok"/>
        </w:rPr>
        <w:t xml:space="preserve">servlet</w:t>
      </w:r>
      <w:r>
        <w:rPr>
          <w:rStyle w:val="NormalTok"/>
        </w:rPr>
        <w:t xml:space="preserve">.</w:t>
      </w:r>
      <w:r>
        <w:rPr>
          <w:rStyle w:val="FunctionTok"/>
        </w:rPr>
        <w:t xml:space="preserve">mvc</w:t>
      </w:r>
      <w:r>
        <w:rPr>
          <w:rStyle w:val="NormalTok"/>
        </w:rPr>
        <w:t xml:space="preserve">.</w:t>
      </w:r>
      <w:r>
        <w:rPr>
          <w:rStyle w:val="FunctionTok"/>
        </w:rPr>
        <w:t xml:space="preserve">method</w:t>
      </w:r>
      <w:r>
        <w:rPr>
          <w:rStyle w:val="NormalTok"/>
        </w:rPr>
        <w:t xml:space="preserve">.</w:t>
      </w:r>
      <w:r>
        <w:rPr>
          <w:rStyle w:val="FunctionTok"/>
        </w:rPr>
        <w:t xml:space="preserve">annotation</w:t>
      </w:r>
      <w:r>
        <w:rPr>
          <w:rStyle w:val="NormalTok"/>
        </w:rPr>
        <w:t xml:space="preserve"> </w:t>
      </w:r>
      <w:r>
        <w:br w:type="textWrapping"/>
      </w:r>
      <w:r>
        <w:rPr>
          <w:rStyle w:val="NormalTok"/>
        </w:rPr>
        <w:t xml:space="preserve"> MappingJackson2HttpMessageConverter </w:t>
      </w:r>
      <w:r>
        <w:br w:type="textWrapping"/>
      </w:r>
      <w:r>
        <w:t xml:space="preserve">允许在执行@ResponseBody或ResponseEntity控制器方法后，但在使用HttpMessageConverter编写响应体之前定制响应。</w:t>
      </w:r>
    </w:p>
    <w:p>
      <w:pPr>
        <w:numPr>
          <w:numId w:val="1000"/>
          <w:ilvl w:val="0"/>
        </w:numPr>
      </w:pPr>
      <w:r>
        <w:t xml:space="preserve">这正是需要处理返回对象的时机。</w:t>
      </w:r>
    </w:p>
    <w:p>
      <w:pPr>
        <w:numPr>
          <w:numId w:val="1000"/>
          <w:ilvl w:val="0"/>
        </w:numPr>
      </w:pPr>
      <w:r>
        <w:t xml:space="preserve">实现可以直接注册到RequestMappingHandlerAdapter和ExceptionHandlerExceptionResolver，或者更有可能用@ControllerAdvice注释，在这种情况下，它们将被两者自动检测到。</w:t>
      </w:r>
    </w:p>
    <w:p>
      <w:pPr>
        <w:numPr>
          <w:numId w:val="1000"/>
          <w:ilvl w:val="0"/>
        </w:numPr>
      </w:pPr>
      <w:r>
        <w:t xml:space="preserve">本系统的实现选择第二种方式：使用@ControllerAdvice注解。</w:t>
      </w:r>
    </w:p>
    <w:p>
      <w:pPr>
        <w:numPr>
          <w:numId w:val="1035"/>
          <w:ilvl w:val="0"/>
        </w:numPr>
      </w:pPr>
      <w:r>
        <w:t xml:space="preserve">注解：</w:t>
      </w:r>
      <w:r>
        <w:rPr>
          <w:rStyle w:val="NormalTok"/>
        </w:rPr>
        <w:t xml:space="preserve"> org.</w:t>
      </w:r>
      <w:r>
        <w:rPr>
          <w:rStyle w:val="FunctionTok"/>
        </w:rPr>
        <w:t xml:space="preserve">springframework</w:t>
      </w:r>
      <w:r>
        <w:rPr>
          <w:rStyle w:val="NormalTok"/>
        </w:rPr>
        <w:t xml:space="preserve">.</w:t>
      </w:r>
      <w:r>
        <w:rPr>
          <w:rStyle w:val="FunctionTok"/>
        </w:rPr>
        <w:t xml:space="preserve">web</w:t>
      </w:r>
      <w:r>
        <w:rPr>
          <w:rStyle w:val="NormalTok"/>
        </w:rPr>
        <w:t xml:space="preserve">.</w:t>
      </w:r>
      <w:r>
        <w:rPr>
          <w:rStyle w:val="FunctionTok"/>
        </w:rPr>
        <w:t xml:space="preserve">bind</w:t>
      </w:r>
      <w:r>
        <w:rPr>
          <w:rStyle w:val="NormalTok"/>
        </w:rPr>
        <w:t xml:space="preserve">.</w:t>
      </w:r>
      <w:r>
        <w:rPr>
          <w:rStyle w:val="FunctionTok"/>
        </w:rPr>
        <w:t xml:space="preserve">annotation</w:t>
      </w:r>
      <w:r>
        <w:rPr>
          <w:rStyle w:val="NormalTok"/>
        </w:rPr>
        <w:t xml:space="preserve">.</w:t>
      </w:r>
      <w:r>
        <w:rPr>
          <w:rStyle w:val="FunctionTok"/>
        </w:rPr>
        <w:t xml:space="preserve">RestControllerAdvice</w:t>
      </w:r>
      <w:r>
        <w:rPr>
          <w:rStyle w:val="NormalTok"/>
        </w:rPr>
        <w:t xml:space="preserve"> </w:t>
      </w:r>
      <w:r>
        <w:br w:type="textWrapping"/>
      </w:r>
      <w:r>
        <w:t xml:space="preserve">这是一个方便的注释，它本身由@ControllerAdvice和@ResponseBody注释组成。携带该注释的类型被视为controller advice，其中@ExceptionHandler方法默认使用@ResponseBody语义。</w:t>
      </w:r>
    </w:p>
    <w:p>
      <w:pPr>
        <w:pStyle w:val="SourceCode"/>
      </w:pPr>
      <w:r>
        <w:rPr>
          <w:rStyle w:val="VerbatimChar"/>
        </w:rPr>
        <w:t xml:space="preserve"> [language = Java]</w:t>
      </w:r>
      <w:r>
        <w:br w:type="textWrapping"/>
      </w:r>
      <w:r>
        <w:rPr>
          <w:rStyle w:val="VerbatimChar"/>
        </w:rPr>
        <w:t xml:space="preserve">@RestControllerAdvice</w:t>
      </w:r>
      <w:r>
        <w:br w:type="textWrapping"/>
      </w:r>
      <w:r>
        <w:rPr>
          <w:rStyle w:val="VerbatimChar"/>
        </w:rPr>
        <w:t xml:space="preserve">public class CustomResponseBodyAdvice implements ResponseBodyAdvice&lt;Object&gt; {</w:t>
      </w:r>
      <w:r>
        <w:br w:type="textWrapping"/>
      </w:r>
      <w:r>
        <w:br w:type="textWrapping"/>
      </w:r>
      <w:r>
        <w:rPr>
          <w:rStyle w:val="VerbatimChar"/>
        </w:rPr>
        <w:t xml:space="preserve">    @Override</w:t>
      </w:r>
      <w:r>
        <w:br w:type="textWrapping"/>
      </w:r>
      <w:r>
        <w:rPr>
          <w:rStyle w:val="VerbatimChar"/>
        </w:rPr>
        <w:t xml:space="preserve">    public boolean supports(MethodParameter arg0, Class&lt;? extends </w:t>
      </w:r>
      <w:r>
        <w:br w:type="textWrapping"/>
      </w:r>
      <w:r>
        <w:rPr>
          <w:rStyle w:val="VerbatimChar"/>
        </w:rPr>
        <w:t xml:space="preserve">                                             HttpMessageConverter&lt;?&gt;&gt; arg1) {</w:t>
      </w:r>
      <w:r>
        <w:br w:type="textWrapping"/>
      </w:r>
      <w:r>
        <w:rPr>
          <w:rStyle w:val="VerbatimChar"/>
        </w:rPr>
        <w:t xml:space="preserve">        return true;</w:t>
      </w:r>
      <w:r>
        <w:br w:type="textWrapping"/>
      </w:r>
      <w:r>
        <w:rPr>
          <w:rStyle w:val="VerbatimChar"/>
        </w:rPr>
        <w:t xml:space="preserve">    }</w:t>
      </w:r>
      <w:r>
        <w:br w:type="textWrapping"/>
      </w:r>
      <w:r>
        <w:br w:type="textWrapping"/>
      </w:r>
      <w:r>
        <w:rPr>
          <w:rStyle w:val="VerbatimChar"/>
        </w:rPr>
        <w:t xml:space="preserve">    @Override</w:t>
      </w:r>
      <w:r>
        <w:br w:type="textWrapping"/>
      </w:r>
      <w:r>
        <w:rPr>
          <w:rStyle w:val="VerbatimChar"/>
        </w:rPr>
        <w:t xml:space="preserve">    public Object beforeBodyWrite(Object arg0, MethodParameter arg1, </w:t>
      </w:r>
      <w:r>
        <w:br w:type="textWrapping"/>
      </w:r>
      <w:r>
        <w:rPr>
          <w:rStyle w:val="VerbatimChar"/>
        </w:rPr>
        <w:t xml:space="preserve">            MediaType arg2, Class&lt;? extends HttpMessageConverter&lt;?&gt;&gt; arg3, </w:t>
      </w:r>
      <w:r>
        <w:br w:type="textWrapping"/>
      </w:r>
      <w:r>
        <w:rPr>
          <w:rStyle w:val="VerbatimChar"/>
        </w:rPr>
        <w:t xml:space="preserve">            ServerHttpRequest arg4, ServerHttpResponse arg5) {</w:t>
      </w:r>
      <w:r>
        <w:br w:type="textWrapping"/>
      </w:r>
      <w:r>
        <w:rPr>
          <w:rStyle w:val="VerbatimChar"/>
        </w:rPr>
        <w:t xml:space="preserve">        if (arg0 == null) {</w:t>
      </w:r>
      <w:r>
        <w:br w:type="textWrapping"/>
      </w:r>
      <w:r>
        <w:rPr>
          <w:rStyle w:val="VerbatimChar"/>
        </w:rPr>
        <w:t xml:space="preserve">            return UnifiedResponsor.ofFail(CommonStatusCodeEnum.SUCCESS_COMMON);</w:t>
      </w:r>
      <w:r>
        <w:br w:type="textWrapping"/>
      </w:r>
      <w:r>
        <w:rPr>
          <w:rStyle w:val="VerbatimChar"/>
        </w:rPr>
        <w:t xml:space="preserve">        } else if (arg0 instanceof UnifiedResponsor) {</w:t>
      </w:r>
      <w:r>
        <w:br w:type="textWrapping"/>
      </w:r>
      <w:r>
        <w:rPr>
          <w:rStyle w:val="VerbatimChar"/>
        </w:rPr>
        <w:t xml:space="preserve">            return arg0;</w:t>
      </w:r>
      <w:r>
        <w:br w:type="textWrapping"/>
      </w:r>
      <w:r>
        <w:rPr>
          <w:rStyle w:val="VerbatimChar"/>
        </w:rPr>
        <w:t xml:space="preserve">        } else if (arg0 instanceof byte[]) {</w:t>
      </w:r>
      <w:r>
        <w:br w:type="textWrapping"/>
      </w:r>
      <w:r>
        <w:rPr>
          <w:rStyle w:val="VerbatimChar"/>
        </w:rPr>
        <w:t xml:space="preserve">            return arg0;</w:t>
      </w:r>
      <w:r>
        <w:br w:type="textWrapping"/>
      </w:r>
      <w:r>
        <w:rPr>
          <w:rStyle w:val="VerbatimChar"/>
        </w:rPr>
        <w:t xml:space="preserve">        }</w:t>
      </w:r>
      <w:r>
        <w:br w:type="textWrapping"/>
      </w:r>
      <w:r>
        <w:rPr>
          <w:rStyle w:val="VerbatimChar"/>
        </w:rPr>
        <w:t xml:space="preserve">        else {</w:t>
      </w:r>
      <w:r>
        <w:br w:type="textWrapping"/>
      </w:r>
      <w:r>
        <w:rPr>
          <w:rStyle w:val="VerbatimChar"/>
        </w:rPr>
        <w:t xml:space="preserve">            return UnifiedResponsor.ofSuccess(</w:t>
      </w:r>
      <w:r>
        <w:br w:type="textWrapping"/>
      </w:r>
      <w:r>
        <w:rPr>
          <w:rStyle w:val="VerbatimChar"/>
        </w:rPr>
        <w:t xml:space="preserve">                              CommonStatusCodeEnum.SUCCESS_COMMON, arg0);</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@ControllerAdvice是Spring提供的AOP特性之一，和普通情况下的不同在于@ControllerAdvice是由Sping MVC框架织入并提供Web特性。</w:t>
      </w:r>
    </w:p>
    <w:p>
      <w:pPr>
        <w:pStyle w:val="BodyText"/>
      </w:pPr>
      <w:r>
        <w:t xml:space="preserve">AOP（面向切面编程）可以使我们在一个地方定义通用功能，但是可以通过声明的方式定义这个功能要以何种方式在何处应用，而无需修改受影响的类</w:t>
      </w:r>
      <w:r>
        <w:t xml:space="preserve">。AOP涉及六个概念</w:t>
      </w:r>
    </w:p>
    <w:p>
      <w:pPr>
        <w:numPr>
          <w:numId w:val="1036"/>
          <w:ilvl w:val="0"/>
        </w:numPr>
      </w:pPr>
      <w:r>
        <w:t xml:space="preserve">通知（Advice）：即切面的工作，定义了切面的</w:t>
      </w:r>
      <w:r>
        <w:t xml:space="preserve">“</w:t>
      </w:r>
      <w:r>
        <w:t xml:space="preserve">什么</w:t>
      </w:r>
      <w:r>
        <w:t xml:space="preserve">”</w:t>
      </w:r>
      <w:r>
        <w:t xml:space="preserve">和</w:t>
      </w:r>
      <w:r>
        <w:t xml:space="preserve">“</w:t>
      </w:r>
      <w:r>
        <w:t xml:space="preserve">何时</w:t>
      </w:r>
      <w:r>
        <w:t xml:space="preserve">”</w:t>
      </w:r>
      <w:r>
        <w:t xml:space="preserve">。</w:t>
      </w:r>
    </w:p>
    <w:p>
      <w:pPr>
        <w:numPr>
          <w:numId w:val="1036"/>
          <w:ilvl w:val="0"/>
        </w:numPr>
      </w:pPr>
      <w:r>
        <w:t xml:space="preserve">连接点（Join point）：应用程序中可以插入切面的一个个时机。</w:t>
      </w:r>
    </w:p>
    <w:p>
      <w:pPr>
        <w:numPr>
          <w:numId w:val="1036"/>
          <w:ilvl w:val="0"/>
        </w:numPr>
      </w:pPr>
      <w:r>
        <w:t xml:space="preserve">切点（Pointcut）：定义了切面在”何处“工作，匹配advice要织入的连接点。</w:t>
      </w:r>
    </w:p>
    <w:p>
      <w:pPr>
        <w:numPr>
          <w:numId w:val="1036"/>
          <w:ilvl w:val="0"/>
        </w:numPr>
      </w:pPr>
      <w:r>
        <w:t xml:space="preserve">切面（Aspect）：为通知和切点的结合。</w:t>
      </w:r>
    </w:p>
    <w:p>
      <w:pPr>
        <w:numPr>
          <w:numId w:val="1036"/>
          <w:ilvl w:val="0"/>
        </w:numPr>
      </w:pPr>
      <w:r>
        <w:t xml:space="preserve">引入（Introduction）：向现有的类添加新方法或属性。</w:t>
      </w:r>
    </w:p>
    <w:p>
      <w:pPr>
        <w:numPr>
          <w:numId w:val="1036"/>
          <w:ilvl w:val="0"/>
        </w:numPr>
      </w:pPr>
      <w:r>
        <w:t xml:space="preserve">织入（Weaving）：切面应用到目标对象同时生成代理对象。</w:t>
      </w:r>
    </w:p>
    <w:p>
      <w:pPr>
        <w:pStyle w:val="FirstParagraph"/>
      </w:pPr>
      <w:r>
        <w:t xml:space="preserve">需要注意的一点是，如果返回对象为String类型时会出现错误：</w:t>
      </w:r>
      <w:r>
        <w:br w:type="textWrapping"/>
      </w:r>
      <w:r>
        <w:t xml:space="preserve">java.lang.ClassCastException : your response class can not cast to java.lang.String</w:t>
      </w:r>
    </w:p>
    <w:p>
      <w:pPr>
        <w:pStyle w:val="BodyText"/>
      </w:pPr>
      <w:r>
        <w:t xml:space="preserve">该问题出现的原因是String类型在ResponseAdvice.beforeBodyWrite()方法中已经被处理为UnifiedResponsor对象，当控制器请求方法的返回类型是String时，用于转换返回值的HttpMessageConverter实例是StringHttpMessageConverter。</w:t>
      </w:r>
    </w:p>
    <w:p>
      <w:pPr>
        <w:pStyle w:val="BodyText"/>
      </w:pPr>
      <w:r>
        <w:t xml:space="preserve">解决方式如图</w:t>
      </w:r>
      <w:hyperlink w:anchor="WebMvcConfigurer">
        <w:r>
          <w:rPr>
            <w:rStyle w:val="Hyperlink"/>
          </w:rPr>
          <w:t xml:space="preserve">5.1</w:t>
        </w:r>
      </w:hyperlink>
      <w:r>
        <w:t xml:space="preserve">所示：告诉spring框架，不要使用StringHttpMessageConverter来处理控制器方法中的String返回类型，需要在StringHttpMessageConverter前面添加一个MappingJackson2HttpMessageConverter，即代码的第16行。</w:t>
      </w:r>
    </w:p>
    <w:p>
      <w:pPr>
        <w:pStyle w:val="BodyText"/>
      </w:pPr>
      <w:r>
        <w:t xml:space="preserve">在运行到15行时（即解决问题之前的情况），处理控制器方法的返回值时使用的转换器序列如图</w:t>
      </w:r>
      <w:hyperlink w:anchor="MessageConverter-list">
        <w:r>
          <w:rPr>
            <w:rStyle w:val="Hyperlink"/>
          </w:rPr>
          <w:t xml:space="preserve">5.2</w:t>
        </w:r>
      </w:hyperlink>
      <w:r>
        <w:t xml:space="preserve">所示，第二个即为StringHttpMessageConverter。</w:t>
      </w:r>
    </w:p>
    <w:p>
      <w:pPr>
        <w:pStyle w:val="BodyText"/>
      </w:pPr>
      <w:r>
        <w:t xml:space="preserve">在写入和刷新响应之前，应该计算ContentLength(当添加http头时)。StringHttpMessageConverter.getContentLength的实现是这样的:</w:t>
      </w:r>
    </w:p>
    <w:p>
      <w:pPr>
        <w:pStyle w:val="SourceCode"/>
      </w:pPr>
      <w:r>
        <w:rPr>
          <w:rStyle w:val="VerbatimChar"/>
        </w:rPr>
        <w:t xml:space="preserve"> [language = Java]</w:t>
      </w:r>
      <w:r>
        <w:br w:type="textWrapping"/>
      </w:r>
      <w:r>
        <w:rPr>
          <w:rStyle w:val="VerbatimChar"/>
        </w:rPr>
        <w:t xml:space="preserve">  // org.springframework.http.converter.StringHttpMessageConverter</w:t>
      </w:r>
      <w:r>
        <w:br w:type="textWrapping"/>
      </w:r>
      <w:r>
        <w:rPr>
          <w:rStyle w:val="VerbatimChar"/>
        </w:rPr>
        <w:t xml:space="preserve">	@Override</w:t>
      </w:r>
      <w:r>
        <w:br w:type="textWrapping"/>
      </w:r>
      <w:r>
        <w:rPr>
          <w:rStyle w:val="VerbatimChar"/>
        </w:rPr>
        <w:t xml:space="preserve">	protected Long getContentLength(</w:t>
      </w:r>
      <w:r>
        <w:br w:type="textWrapping"/>
      </w:r>
      <w:r>
        <w:rPr>
          <w:rStyle w:val="VerbatimChar"/>
        </w:rPr>
        <w:t xml:space="preserve">                        String str, </w:t>
      </w:r>
      <w:r>
        <w:br w:type="textWrapping"/>
      </w:r>
      <w:r>
        <w:rPr>
          <w:rStyle w:val="VerbatimChar"/>
        </w:rPr>
        <w:t xml:space="preserve">                        @Nullable MediaType contentType) {</w:t>
      </w:r>
      <w:r>
        <w:br w:type="textWrapping"/>
      </w:r>
      <w:r>
        <w:rPr>
          <w:rStyle w:val="VerbatimChar"/>
        </w:rPr>
        <w:t xml:space="preserve">		Charset charset = getContentTypeCharset(contentType);</w:t>
      </w:r>
      <w:r>
        <w:br w:type="textWrapping"/>
      </w:r>
      <w:r>
        <w:rPr>
          <w:rStyle w:val="VerbatimChar"/>
        </w:rPr>
        <w:t xml:space="preserve">		return (long) str.getBytes(charset).length;</w:t>
      </w:r>
      <w:r>
        <w:br w:type="textWrapping"/>
      </w:r>
      <w:r>
        <w:rPr>
          <w:rStyle w:val="VerbatimChar"/>
        </w:rPr>
        <w:t xml:space="preserve">	}</w:t>
      </w:r>
    </w:p>
    <w:p>
      <w:pPr>
        <w:pStyle w:val="FirstParagraph"/>
      </w:pPr>
      <w:r>
        <w:t xml:space="preserve">函数的第一个参数为 String 类型，但是返回值已经在ResponseAdvice.beforeBodyWrite()方法中已经被处理为UnifiedResponsor对象，造成参数类型不匹配，抛出ClassCastException。</w:t>
      </w:r>
    </w:p>
    <w:p>
      <w:pPr>
        <w:pStyle w:val="CaptionedFigure"/>
      </w:pPr>
      <w:bookmarkStart w:id="132" w:name="WebMvcConfigurer"/>
      <w:r>
        <w:drawing>
          <wp:inline>
            <wp:extent cx="5334000" cy="2153274"/>
            <wp:effectExtent b="0" l="0" r="0" t="0"/>
            <wp:docPr descr="WebMvcConfigurer" title="" id="1" name="Picture"/>
            <a:graphic>
              <a:graphicData uri="http://schemas.openxmlformats.org/drawingml/2006/picture">
                <pic:pic>
                  <pic:nvPicPr>
                    <pic:cNvPr descr="out/figure/统一返回对象/WebMvcConfiguration-MessageConverter-Code.png" id="0" name="Picture"/>
                    <pic:cNvPicPr>
                      <a:picLocks noChangeArrowheads="1" noChangeAspect="1"/>
                    </pic:cNvPicPr>
                  </pic:nvPicPr>
                  <pic:blipFill>
                    <a:blip r:embed="rId131"/>
                    <a:stretch>
                      <a:fillRect/>
                    </a:stretch>
                  </pic:blipFill>
                  <pic:spPr bwMode="auto">
                    <a:xfrm>
                      <a:off x="0" y="0"/>
                      <a:ext cx="5334000" cy="2153274"/>
                    </a:xfrm>
                    <a:prstGeom prst="rect">
                      <a:avLst/>
                    </a:prstGeom>
                    <a:noFill/>
                    <a:ln w="9525">
                      <a:noFill/>
                      <a:headEnd/>
                      <a:tailEnd/>
                    </a:ln>
                  </pic:spPr>
                </pic:pic>
              </a:graphicData>
            </a:graphic>
          </wp:inline>
        </w:drawing>
      </w:r>
      <w:bookmarkEnd w:id="132"/>
    </w:p>
    <w:p>
      <w:pPr>
        <w:pStyle w:val="ImageCaption"/>
      </w:pPr>
      <w:r>
        <w:t xml:space="preserve">WebMvcConfigurer</w:t>
      </w:r>
    </w:p>
    <w:p>
      <w:pPr>
        <w:pStyle w:val="CaptionedFigure"/>
      </w:pPr>
      <w:bookmarkStart w:id="134" w:name="MessageConverter-list"/>
      <w:r>
        <w:drawing>
          <wp:inline>
            <wp:extent cx="3339966" cy="2290812"/>
            <wp:effectExtent b="0" l="0" r="0" t="0"/>
            <wp:docPr descr="MessageConverter序列" title="" id="1" name="Picture"/>
            <a:graphic>
              <a:graphicData uri="http://schemas.openxmlformats.org/drawingml/2006/picture">
                <pic:pic>
                  <pic:nvPicPr>
                    <pic:cNvPr descr="out/figure/统一返回对象/WebMvcConfiguration-MessageConverter-debug.png" id="0" name="Picture"/>
                    <pic:cNvPicPr>
                      <a:picLocks noChangeArrowheads="1" noChangeAspect="1"/>
                    </pic:cNvPicPr>
                  </pic:nvPicPr>
                  <pic:blipFill>
                    <a:blip r:embed="rId133"/>
                    <a:stretch>
                      <a:fillRect/>
                    </a:stretch>
                  </pic:blipFill>
                  <pic:spPr bwMode="auto">
                    <a:xfrm>
                      <a:off x="0" y="0"/>
                      <a:ext cx="3339966" cy="2290812"/>
                    </a:xfrm>
                    <a:prstGeom prst="rect">
                      <a:avLst/>
                    </a:prstGeom>
                    <a:noFill/>
                    <a:ln w="9525">
                      <a:noFill/>
                      <a:headEnd/>
                      <a:tailEnd/>
                    </a:ln>
                  </pic:spPr>
                </pic:pic>
              </a:graphicData>
            </a:graphic>
          </wp:inline>
        </w:drawing>
      </w:r>
      <w:bookmarkEnd w:id="134"/>
    </w:p>
    <w:p>
      <w:pPr>
        <w:pStyle w:val="ImageCaption"/>
      </w:pPr>
      <w:r>
        <w:t xml:space="preserve">MessageConverter序列</w:t>
      </w:r>
    </w:p>
    <w:p>
      <w:pPr>
        <w:pStyle w:val="BodyText"/>
      </w:pPr>
      <w:r>
        <w:t xml:space="preserve">之后运行到16行，添加MappingJackson2HttpMessageConverter，添加后如图</w:t>
      </w:r>
      <w:hyperlink w:anchor="MessageConverter-list-after-add">
        <w:r>
          <w:rPr>
            <w:rStyle w:val="Hyperlink"/>
          </w:rPr>
          <w:t xml:space="preserve">5.3</w:t>
        </w:r>
      </w:hyperlink>
      <w:r>
        <w:t xml:space="preserve">所示，该类继承AbstractJackson2HttpMessageConverter，其中的getContentLength()方法的实现为：</w:t>
      </w:r>
    </w:p>
    <w:p>
      <w:pPr>
        <w:pStyle w:val="CaptionedFigure"/>
      </w:pPr>
      <w:bookmarkStart w:id="136" w:name="MessageConverter-list-after-add"/>
      <w:r>
        <w:drawing>
          <wp:inline>
            <wp:extent cx="3349591" cy="2425566"/>
            <wp:effectExtent b="0" l="0" r="0" t="0"/>
            <wp:docPr descr="处理后的MessageConverter序列" title="" id="1" name="Picture"/>
            <a:graphic>
              <a:graphicData uri="http://schemas.openxmlformats.org/drawingml/2006/picture">
                <pic:pic>
                  <pic:nvPicPr>
                    <pic:cNvPr descr="out/figure/统一返回对象/WebMvcConfiguration-MessageConverter-debug-after-add.png" id="0" name="Picture"/>
                    <pic:cNvPicPr>
                      <a:picLocks noChangeArrowheads="1" noChangeAspect="1"/>
                    </pic:cNvPicPr>
                  </pic:nvPicPr>
                  <pic:blipFill>
                    <a:blip r:embed="rId135"/>
                    <a:stretch>
                      <a:fillRect/>
                    </a:stretch>
                  </pic:blipFill>
                  <pic:spPr bwMode="auto">
                    <a:xfrm>
                      <a:off x="0" y="0"/>
                      <a:ext cx="3349591" cy="2425566"/>
                    </a:xfrm>
                    <a:prstGeom prst="rect">
                      <a:avLst/>
                    </a:prstGeom>
                    <a:noFill/>
                    <a:ln w="9525">
                      <a:noFill/>
                      <a:headEnd/>
                      <a:tailEnd/>
                    </a:ln>
                  </pic:spPr>
                </pic:pic>
              </a:graphicData>
            </a:graphic>
          </wp:inline>
        </w:drawing>
      </w:r>
      <w:bookmarkEnd w:id="136"/>
    </w:p>
    <w:p>
      <w:pPr>
        <w:pStyle w:val="ImageCaption"/>
      </w:pPr>
      <w:r>
        <w:t xml:space="preserve">处理后的MessageConverter序列</w:t>
      </w:r>
    </w:p>
    <w:p>
      <w:pPr>
        <w:pStyle w:val="SourceCode"/>
      </w:pPr>
      <w:r>
        <w:rPr>
          <w:rStyle w:val="VerbatimChar"/>
        </w:rPr>
        <w:t xml:space="preserve"> [language = Java]</w:t>
      </w:r>
      <w:r>
        <w:br w:type="textWrapping"/>
      </w:r>
      <w:r>
        <w:rPr>
          <w:rStyle w:val="VerbatimChar"/>
        </w:rPr>
        <w:t xml:space="preserve">//org.springframework.http.converter.json.AbstractJackson2HttpMessageConverter;</w:t>
      </w:r>
      <w:r>
        <w:br w:type="textWrapping"/>
      </w:r>
      <w:r>
        <w:rPr>
          <w:rStyle w:val="VerbatimChar"/>
        </w:rPr>
        <w:t xml:space="preserve">	@Override</w:t>
      </w:r>
      <w:r>
        <w:br w:type="textWrapping"/>
      </w:r>
      <w:r>
        <w:rPr>
          <w:rStyle w:val="VerbatimChar"/>
        </w:rPr>
        <w:t xml:space="preserve">	protected Long getContentLength(</w:t>
      </w:r>
      <w:r>
        <w:br w:type="textWrapping"/>
      </w:r>
      <w:r>
        <w:rPr>
          <w:rStyle w:val="VerbatimChar"/>
        </w:rPr>
        <w:t xml:space="preserve">                    Object object, </w:t>
      </w:r>
      <w:r>
        <w:br w:type="textWrapping"/>
      </w:r>
      <w:r>
        <w:rPr>
          <w:rStyle w:val="VerbatimChar"/>
        </w:rPr>
        <w:t xml:space="preserve">                    @Nullable MediaType contentType) throws IOException {</w:t>
      </w:r>
      <w:r>
        <w:br w:type="textWrapping"/>
      </w:r>
      <w:r>
        <w:rPr>
          <w:rStyle w:val="VerbatimChar"/>
        </w:rPr>
        <w:t xml:space="preserve">		if (object instanceof MappingJacksonValue) {</w:t>
      </w:r>
      <w:r>
        <w:br w:type="textWrapping"/>
      </w:r>
      <w:r>
        <w:rPr>
          <w:rStyle w:val="VerbatimChar"/>
        </w:rPr>
        <w:t xml:space="preserve">			object = ((MappingJacksonValue) object).getValue();</w:t>
      </w:r>
      <w:r>
        <w:br w:type="textWrapping"/>
      </w:r>
      <w:r>
        <w:rPr>
          <w:rStyle w:val="VerbatimChar"/>
        </w:rPr>
        <w:t xml:space="preserve">		}</w:t>
      </w:r>
      <w:r>
        <w:br w:type="textWrapping"/>
      </w:r>
      <w:r>
        <w:rPr>
          <w:rStyle w:val="VerbatimChar"/>
        </w:rPr>
        <w:t xml:space="preserve">		return super.getContentLength(object, contentType);</w:t>
      </w:r>
      <w:r>
        <w:br w:type="textWrapping"/>
      </w:r>
      <w:r>
        <w:rPr>
          <w:rStyle w:val="VerbatimChar"/>
        </w:rPr>
        <w:t xml:space="preserve">	}</w:t>
      </w:r>
    </w:p>
    <w:p>
      <w:pPr>
        <w:pStyle w:val="FirstParagraph"/>
      </w:pPr>
      <w:r>
        <w:t xml:space="preserve">这里第一个参数类型为Object，所以并不会出现异常。</w:t>
      </w:r>
    </w:p>
    <w:p>
      <w:pPr>
        <w:pStyle w:val="Heading2"/>
      </w:pPr>
      <w:bookmarkStart w:id="137" w:name="登陆验证授权模块"/>
      <w:r>
        <w:t xml:space="preserve">登陆&amp;验证授权模块</w:t>
      </w:r>
      <w:bookmarkEnd w:id="137"/>
    </w:p>
    <w:p>
      <w:pPr>
        <w:pStyle w:val="Heading3"/>
      </w:pPr>
      <w:bookmarkStart w:id="138" w:name="jwt优势"/>
      <w:r>
        <w:t xml:space="preserve">JWT优势</w:t>
      </w:r>
      <w:bookmarkEnd w:id="138"/>
    </w:p>
    <w:p>
      <w:pPr>
        <w:pStyle w:val="FirstParagraph"/>
      </w:pPr>
      <w:r>
        <w:t xml:space="preserve">随着Web应用规模的逐渐扩大，传统的基于Session和cookie的身份验证技术逐渐显现出它的弊端。</w:t>
      </w:r>
      <w:r>
        <w:t xml:space="preserve"> </w:t>
      </w:r>
      <w:r>
        <w:t xml:space="preserve">随着服务器的不断增加，由于多个请求可以被分发给不同的服务器，那么此时，服务器该如何那些请求来自同一个用户，对此有两种解决方式</w:t>
      </w:r>
    </w:p>
    <w:p>
      <w:pPr>
        <w:numPr>
          <w:numId w:val="1037"/>
          <w:ilvl w:val="0"/>
        </w:numPr>
      </w:pPr>
      <w:r>
        <w:t xml:space="preserve">多个服务器之间同步用户状态，这样无论用户的请求分发到哪一个服务器，都可以操作用户状态</w:t>
      </w:r>
    </w:p>
    <w:p>
      <w:pPr>
        <w:numPr>
          <w:numId w:val="1037"/>
          <w:ilvl w:val="0"/>
        </w:numPr>
      </w:pPr>
      <w:r>
        <w:t xml:space="preserve">判断来自同一个用户的请求，将同一个用户的请求一直分发到同一个服务器</w:t>
      </w:r>
    </w:p>
    <w:p>
      <w:pPr>
        <w:pStyle w:val="FirstParagraph"/>
      </w:pPr>
      <w:r>
        <w:t xml:space="preserve">很显然，无论是上述哪种方式，随着用户量的增长开销都会变得很大。</w:t>
      </w:r>
      <w:r>
        <w:t xml:space="preserve"> </w:t>
      </w:r>
      <w:r>
        <w:t xml:space="preserve">例如第一种方式可以使用会话复制实现，Sesson复制性能也会随着服务器的增加而急剧下降。</w:t>
      </w:r>
    </w:p>
    <w:p>
      <w:pPr>
        <w:pStyle w:val="BodyText"/>
      </w:pPr>
      <w:r>
        <w:t xml:space="preserve">JWT(JSON Web Token)的优势在于</w:t>
      </w:r>
    </w:p>
    <w:p>
      <w:pPr>
        <w:numPr>
          <w:numId w:val="1038"/>
          <w:ilvl w:val="0"/>
        </w:numPr>
      </w:pPr>
      <w:r>
        <w:t xml:space="preserve">将用户认证信息保存在客户端,减轻服务器的存储压力。</w:t>
      </w:r>
    </w:p>
    <w:p>
      <w:pPr>
        <w:numPr>
          <w:numId w:val="1038"/>
          <w:ilvl w:val="0"/>
        </w:numPr>
      </w:pPr>
      <w:r>
        <w:t xml:space="preserve">提供无状态的身份认证——不需要服务器端多端同步用户状态，利于分布式应用开发。</w:t>
      </w:r>
    </w:p>
    <w:p>
      <w:pPr>
        <w:pStyle w:val="Heading3"/>
      </w:pPr>
      <w:bookmarkStart w:id="139" w:name="使用jwtspring-security-实现验证和授权"/>
      <w:r>
        <w:t xml:space="preserve">使用JWT&amp;Spring Security 实现验证和授权</w:t>
      </w:r>
      <w:bookmarkEnd w:id="139"/>
    </w:p>
    <w:p>
      <w:pPr>
        <w:pStyle w:val="CaptionedFigure"/>
      </w:pPr>
      <w:r>
        <w:drawing>
          <wp:inline>
            <wp:extent cx="5334000" cy="2022803"/>
            <wp:effectExtent b="0" l="0" r="0" t="0"/>
            <wp:docPr descr="登陆验证授权时序图" title="" id="1" name="Picture"/>
            <a:graphic>
              <a:graphicData uri="http://schemas.openxmlformats.org/drawingml/2006/picture">
                <pic:pic>
                  <pic:nvPicPr>
                    <pic:cNvPr descr="out/uml/时序图/时序图-authentication/时序图-authentication.png" id="0" name="Picture"/>
                    <pic:cNvPicPr>
                      <a:picLocks noChangeArrowheads="1" noChangeAspect="1"/>
                    </pic:cNvPicPr>
                  </pic:nvPicPr>
                  <pic:blipFill>
                    <a:blip r:embed="rId140"/>
                    <a:stretch>
                      <a:fillRect/>
                    </a:stretch>
                  </pic:blipFill>
                  <pic:spPr bwMode="auto">
                    <a:xfrm>
                      <a:off x="0" y="0"/>
                      <a:ext cx="5334000" cy="2022803"/>
                    </a:xfrm>
                    <a:prstGeom prst="rect">
                      <a:avLst/>
                    </a:prstGeom>
                    <a:noFill/>
                    <a:ln w="9525">
                      <a:noFill/>
                      <a:headEnd/>
                      <a:tailEnd/>
                    </a:ln>
                  </pic:spPr>
                </pic:pic>
              </a:graphicData>
            </a:graphic>
          </wp:inline>
        </w:drawing>
      </w:r>
    </w:p>
    <w:p>
      <w:pPr>
        <w:pStyle w:val="ImageCaption"/>
      </w:pPr>
      <w:r>
        <w:t xml:space="preserve">登陆验证授权时序图</w:t>
      </w:r>
    </w:p>
    <w:p>
      <w:pPr>
        <w:pStyle w:val="BodyText"/>
      </w:pPr>
      <w:r>
        <w:t xml:space="preserve">关键问题如下：</w:t>
      </w:r>
    </w:p>
    <w:p>
      <w:pPr>
        <w:numPr>
          <w:numId w:val="1039"/>
          <w:ilvl w:val="0"/>
        </w:numPr>
      </w:pPr>
      <w:r>
        <w:t xml:space="preserve">后端配置多用户表使用Spring Security</w:t>
      </w:r>
      <w:r>
        <w:br w:type="textWrapping"/>
      </w:r>
      <w:r>
        <w:t xml:space="preserve">验证授权涉及到的关键类（图</w:t>
      </w:r>
      <w:hyperlink w:anchor="SpringSecurity">
        <w:r>
          <w:rPr>
            <w:rStyle w:val="Hyperlink"/>
          </w:rPr>
          <w:t xml:space="preserve">5.4</w:t>
        </w:r>
      </w:hyperlink>
      <w:r>
        <w:t xml:space="preserve">）：</w:t>
      </w:r>
    </w:p>
    <w:p>
      <w:pPr>
        <w:pStyle w:val="CaptionedFigure"/>
        <w:numPr>
          <w:numId w:val="1000"/>
          <w:ilvl w:val="0"/>
        </w:numPr>
      </w:pPr>
      <w:bookmarkStart w:id="142" w:name="SpringSecurity"/>
      <w:r>
        <w:drawing>
          <wp:inline>
            <wp:extent cx="5334000" cy="4406347"/>
            <wp:effectExtent b="0" l="0" r="0" t="0"/>
            <wp:docPr descr="Spring Security 验证授权关键类" title="" id="1" name="Picture"/>
            <a:graphic>
              <a:graphicData uri="http://schemas.openxmlformats.org/drawingml/2006/picture">
                <pic:pic>
                  <pic:nvPicPr>
                    <pic:cNvPr descr="out/uml/类图/Spring Security/SpringSecurity验证/SpringSecurity验证.png" id="0" name="Picture"/>
                    <pic:cNvPicPr>
                      <a:picLocks noChangeArrowheads="1" noChangeAspect="1"/>
                    </pic:cNvPicPr>
                  </pic:nvPicPr>
                  <pic:blipFill>
                    <a:blip r:embed="rId141"/>
                    <a:stretch>
                      <a:fillRect/>
                    </a:stretch>
                  </pic:blipFill>
                  <pic:spPr bwMode="auto">
                    <a:xfrm>
                      <a:off x="0" y="0"/>
                      <a:ext cx="5334000" cy="4406347"/>
                    </a:xfrm>
                    <a:prstGeom prst="rect">
                      <a:avLst/>
                    </a:prstGeom>
                    <a:noFill/>
                    <a:ln w="9525">
                      <a:noFill/>
                      <a:headEnd/>
                      <a:tailEnd/>
                    </a:ln>
                  </pic:spPr>
                </pic:pic>
              </a:graphicData>
            </a:graphic>
          </wp:inline>
        </w:drawing>
      </w:r>
      <w:bookmarkEnd w:id="142"/>
    </w:p>
    <w:p>
      <w:pPr>
        <w:pStyle w:val="ImageCaption"/>
        <w:numPr>
          <w:numId w:val="1000"/>
          <w:ilvl w:val="0"/>
        </w:numPr>
      </w:pPr>
      <w:r>
        <w:t xml:space="preserve">Spring Security 验证授权关键类</w:t>
      </w:r>
    </w:p>
    <w:p>
      <w:pPr>
        <w:numPr>
          <w:numId w:val="1040"/>
          <w:ilvl w:val="1"/>
        </w:numPr>
      </w:pPr>
      <w:r>
        <w:rPr>
          <w:rStyle w:val="NormalTok"/>
        </w:rPr>
        <w:t xml:space="preserve"> Authentication </w:t>
      </w:r>
      <w:r>
        <w:t xml:space="preserve">：用户认证信息。</w:t>
      </w:r>
    </w:p>
    <w:p>
      <w:pPr>
        <w:numPr>
          <w:numId w:val="1040"/>
          <w:ilvl w:val="1"/>
        </w:numPr>
      </w:pPr>
      <w:r>
        <w:rPr>
          <w:rStyle w:val="NormalTok"/>
        </w:rPr>
        <w:t xml:space="preserve"> UsernamePasswordAuthenticationToken </w:t>
      </w:r>
      <w:r>
        <w:t xml:space="preserve">：</w:t>
      </w:r>
      <w:r>
        <w:rPr>
          <w:rStyle w:val="NormalTok"/>
        </w:rPr>
        <w:t xml:space="preserve"> Authentication </w:t>
      </w:r>
      <w:r>
        <w:t xml:space="preserve">的实现类，用于登陆验证，最为常用。</w:t>
      </w:r>
    </w:p>
    <w:p>
      <w:pPr>
        <w:numPr>
          <w:numId w:val="1040"/>
          <w:ilvl w:val="1"/>
        </w:numPr>
      </w:pPr>
      <w:r>
        <w:rPr>
          <w:rStyle w:val="NormalTok"/>
        </w:rPr>
        <w:t xml:space="preserve"> AuthenticationProvider </w:t>
      </w:r>
      <w:r>
        <w:t xml:space="preserve">：认证器，不同的</w:t>
      </w:r>
      <w:r>
        <w:rPr>
          <w:rStyle w:val="NormalTok"/>
        </w:rPr>
        <w:t xml:space="preserve"> AuthenticationProvider </w:t>
      </w:r>
      <w:r>
        <w:t xml:space="preserve"> </w:t>
      </w:r>
      <w:r>
        <w:t xml:space="preserve">处理不同的</w:t>
      </w:r>
      <w:r>
        <w:t xml:space="preserve"> </w:t>
      </w:r>
      <w:r>
        <w:rPr>
          <w:rStyle w:val="NormalTok"/>
        </w:rPr>
        <w:t xml:space="preserve"> Authentication </w:t>
      </w:r>
    </w:p>
    <w:p>
      <w:pPr>
        <w:numPr>
          <w:numId w:val="1040"/>
          <w:ilvl w:val="1"/>
        </w:numPr>
      </w:pPr>
      <w:r>
        <w:rPr>
          <w:rStyle w:val="NormalTok"/>
        </w:rPr>
        <w:t xml:space="preserve"> DaoAuthenticationProvider </w:t>
      </w:r>
      <w:r>
        <w:t xml:space="preserve">：</w:t>
      </w:r>
      <w:r>
        <w:rPr>
          <w:rStyle w:val="NormalTok"/>
        </w:rPr>
        <w:t xml:space="preserve"> AuthenticationProvider </w:t>
      </w:r>
      <w:r>
        <w:t xml:space="preserve">的实现类，用于处理</w:t>
      </w:r>
      <w:r>
        <w:rPr>
          <w:rStyle w:val="NormalTok"/>
        </w:rPr>
        <w:t xml:space="preserve"> UsernamePasswordAuthenticationToken </w:t>
      </w:r>
    </w:p>
    <w:p>
      <w:pPr>
        <w:numPr>
          <w:numId w:val="1040"/>
          <w:ilvl w:val="1"/>
        </w:numPr>
      </w:pPr>
      <w:r>
        <w:rPr>
          <w:rStyle w:val="NormalTok"/>
        </w:rPr>
        <w:t xml:space="preserve"> ProviderManager </w:t>
      </w:r>
      <w:r>
        <w:t xml:space="preserve">：用于管理</w:t>
      </w:r>
      <w:r>
        <w:rPr>
          <w:rStyle w:val="NormalTok"/>
        </w:rPr>
        <w:t xml:space="preserve"> AuthenticationProvider </w:t>
      </w:r>
    </w:p>
    <w:p>
      <w:pPr>
        <w:numPr>
          <w:numId w:val="1040"/>
          <w:ilvl w:val="1"/>
        </w:numPr>
      </w:pPr>
      <w:r>
        <w:rPr>
          <w:rStyle w:val="NormalTok"/>
        </w:rPr>
        <w:t xml:space="preserve"> UserDetailService </w:t>
      </w:r>
      <w:r>
        <w:t xml:space="preserve">：为</w:t>
      </w:r>
      <w:r>
        <w:rPr>
          <w:rStyle w:val="NormalTok"/>
        </w:rPr>
        <w:t xml:space="preserve"> DaoAuthenticationProvider </w:t>
      </w:r>
      <w:r>
        <w:t xml:space="preserve">提供从数据库查询用户的功能，用于做密码对比。</w:t>
      </w:r>
    </w:p>
    <w:p>
      <w:pPr>
        <w:numPr>
          <w:numId w:val="1000"/>
          <w:ilvl w:val="0"/>
        </w:numPr>
      </w:pPr>
      <w:r>
        <w:t xml:space="preserve">多用户表配置Spring Security（图</w:t>
      </w:r>
      <w:hyperlink w:anchor="SpringSecurityMultiUser">
        <w:r>
          <w:rPr>
            <w:rStyle w:val="Hyperlink"/>
          </w:rPr>
          <w:t xml:space="preserve">5.5</w:t>
        </w:r>
      </w:hyperlink>
      <w:r>
        <w:t xml:space="preserve">）：</w:t>
      </w:r>
    </w:p>
    <w:p>
      <w:pPr>
        <w:numPr>
          <w:numId w:val="1041"/>
          <w:ilvl w:val="1"/>
        </w:numPr>
      </w:pPr>
      <w:r>
        <w:t xml:space="preserve">为不同用户建立各自的</w:t>
      </w:r>
      <w:r>
        <w:rPr>
          <w:rStyle w:val="NormalTok"/>
        </w:rPr>
        <w:t xml:space="preserve"> UserDetailService </w:t>
      </w:r>
    </w:p>
    <w:p>
      <w:pPr>
        <w:pStyle w:val="SourceCode"/>
        <w:numPr>
          <w:numId w:val="1000"/>
          <w:ilvl w:val="1"/>
        </w:numPr>
      </w:pPr>
      <w:r>
        <w:rPr>
          <w:rStyle w:val="VerbatimChar"/>
        </w:rPr>
        <w:t xml:space="preserve"> [language = Java]</w:t>
      </w:r>
      <w:r>
        <w:br w:type="textWrapping"/>
      </w:r>
      <w:r>
        <w:rPr>
          <w:rStyle w:val="VerbatimChar"/>
        </w:rPr>
        <w:t xml:space="preserve">    public class XXXUserDetialsService </w:t>
      </w:r>
      <w:r>
        <w:br w:type="textWrapping"/>
      </w:r>
      <w:r>
        <w:rPr>
          <w:rStyle w:val="VerbatimChar"/>
        </w:rPr>
        <w:t xml:space="preserve">                implements UserDetailService</w:t>
      </w:r>
    </w:p>
    <w:p>
      <w:pPr>
        <w:numPr>
          <w:numId w:val="1000"/>
          <w:ilvl w:val="1"/>
        </w:numPr>
      </w:pPr>
      <w:r>
        <w:t xml:space="preserve">，各自的</w:t>
      </w:r>
      <w:r>
        <w:rPr>
          <w:rStyle w:val="NormalTok"/>
        </w:rPr>
        <w:t xml:space="preserve"> UserDetailService </w:t>
      </w:r>
      <w:r>
        <w:t xml:space="preserve">从各自的数据库表中查询密码，提供给各自的</w:t>
      </w:r>
      <w:r>
        <w:rPr>
          <w:rStyle w:val="NormalTok"/>
        </w:rPr>
        <w:t xml:space="preserve"> DaoAuthenticationProvider </w:t>
      </w:r>
      <w:r>
        <w:t xml:space="preserve">使用。</w:t>
      </w:r>
    </w:p>
    <w:p>
      <w:pPr>
        <w:numPr>
          <w:numId w:val="1041"/>
          <w:ilvl w:val="1"/>
        </w:numPr>
      </w:pPr>
      <w:r>
        <w:t xml:space="preserve">为不同用户建立各自的</w:t>
      </w:r>
      <w:r>
        <w:rPr>
          <w:rStyle w:val="NormalTok"/>
        </w:rPr>
        <w:t xml:space="preserve"> UsernamePasswordAuthenticationToken </w:t>
      </w:r>
    </w:p>
    <w:p>
      <w:pPr>
        <w:pStyle w:val="SourceCode"/>
        <w:numPr>
          <w:numId w:val="1000"/>
          <w:ilvl w:val="1"/>
        </w:numPr>
      </w:pPr>
      <w:r>
        <w:rPr>
          <w:rStyle w:val="VerbatimChar"/>
        </w:rPr>
        <w:t xml:space="preserve"> [language = Java]</w:t>
      </w:r>
      <w:r>
        <w:br w:type="textWrapping"/>
      </w:r>
      <w:r>
        <w:rPr>
          <w:rStyle w:val="VerbatimChar"/>
        </w:rPr>
        <w:t xml:space="preserve">    public class XXXUPAuthToken </w:t>
      </w:r>
      <w:r>
        <w:br w:type="textWrapping"/>
      </w:r>
      <w:r>
        <w:rPr>
          <w:rStyle w:val="VerbatimChar"/>
        </w:rPr>
        <w:t xml:space="preserve">                extends UsernamePasswordAuthenticationToken</w:t>
      </w:r>
    </w:p>
    <w:p>
      <w:pPr>
        <w:numPr>
          <w:numId w:val="1041"/>
          <w:ilvl w:val="1"/>
        </w:numPr>
      </w:pPr>
      <w:r>
        <w:t xml:space="preserve">为不同用户建立各自的</w:t>
      </w:r>
      <w:r>
        <w:rPr>
          <w:rStyle w:val="NormalTok"/>
        </w:rPr>
        <w:t xml:space="preserve"> DaoAuthenticationProvider </w:t>
      </w:r>
    </w:p>
    <w:p>
      <w:pPr>
        <w:pStyle w:val="SourceCode"/>
        <w:numPr>
          <w:numId w:val="1000"/>
          <w:ilvl w:val="1"/>
        </w:numPr>
      </w:pPr>
      <w:r>
        <w:rPr>
          <w:rStyle w:val="VerbatimChar"/>
        </w:rPr>
        <w:t xml:space="preserve"> [language = Java]</w:t>
      </w:r>
      <w:r>
        <w:br w:type="textWrapping"/>
      </w:r>
      <w:r>
        <w:rPr>
          <w:rStyle w:val="VerbatimChar"/>
        </w:rPr>
        <w:t xml:space="preserve">    public class XXXDaoAuthProvider </w:t>
      </w:r>
      <w:r>
        <w:br w:type="textWrapping"/>
      </w:r>
      <w:r>
        <w:rPr>
          <w:rStyle w:val="VerbatimChar"/>
        </w:rPr>
        <w:t xml:space="preserve">                extends DaoAuthenticationProvider</w:t>
      </w:r>
    </w:p>
    <w:p>
      <w:pPr>
        <w:numPr>
          <w:numId w:val="1041"/>
          <w:ilvl w:val="1"/>
        </w:numPr>
      </w:pPr>
      <w:r>
        <w:t xml:space="preserve">进行Security配置</w:t>
      </w:r>
    </w:p>
    <w:p>
      <w:pPr>
        <w:pStyle w:val="SourceCode"/>
        <w:numPr>
          <w:numId w:val="1000"/>
          <w:ilvl w:val="1"/>
        </w:numPr>
      </w:pPr>
      <w:r>
        <w:rPr>
          <w:rStyle w:val="VerbatimChar"/>
        </w:rPr>
        <w:t xml:space="preserve"> [language = Java]</w:t>
      </w:r>
      <w:r>
        <w:br w:type="textWrapping"/>
      </w:r>
      <w:r>
        <w:rPr>
          <w:rStyle w:val="VerbatimChar"/>
        </w:rPr>
        <w:t xml:space="preserve">    @Configuration</w:t>
      </w:r>
      <w:r>
        <w:br w:type="textWrapping"/>
      </w:r>
      <w:r>
        <w:rPr>
          <w:rStyle w:val="VerbatimChar"/>
        </w:rPr>
        <w:t xml:space="preserve">    @EnableWebSecurity</w:t>
      </w:r>
      <w:r>
        <w:br w:type="textWrapping"/>
      </w:r>
      <w:r>
        <w:rPr>
          <w:rStyle w:val="VerbatimChar"/>
        </w:rPr>
        <w:t xml:space="preserve">    @EnableGlobalMethodSecurity(prePostEnabled = true)</w:t>
      </w:r>
      <w:r>
        <w:br w:type="textWrapping"/>
      </w:r>
      <w:r>
        <w:rPr>
          <w:rStyle w:val="VerbatimChar"/>
        </w:rPr>
        <w:t xml:space="preserve">    public class MySecurityConfig </w:t>
      </w:r>
      <w:r>
        <w:br w:type="textWrapping"/>
      </w:r>
      <w:r>
        <w:rPr>
          <w:rStyle w:val="VerbatimChar"/>
        </w:rPr>
        <w:t xml:space="preserve">                extends WebSecurityConfigurerAdapter </w:t>
      </w:r>
    </w:p>
    <w:p>
      <w:pPr>
        <w:numPr>
          <w:numId w:val="1000"/>
          <w:ilvl w:val="1"/>
        </w:numPr>
      </w:pPr>
      <w:r>
        <w:t xml:space="preserve">需要的关键配置：</w:t>
      </w:r>
    </w:p>
    <w:p>
      <w:pPr>
        <w:numPr>
          <w:numId w:val="1042"/>
          <w:ilvl w:val="2"/>
        </w:numPr>
      </w:pPr>
      <w:r>
        <w:t xml:space="preserve">注入</w:t>
      </w:r>
      <w:r>
        <w:rPr>
          <w:rStyle w:val="NormalTok"/>
        </w:rPr>
        <w:t xml:space="preserve"> XXXAuthProvider </w:t>
      </w:r>
    </w:p>
    <w:p>
      <w:pPr>
        <w:numPr>
          <w:numId w:val="1042"/>
          <w:ilvl w:val="2"/>
        </w:numPr>
      </w:pPr>
      <w:r>
        <w:t xml:space="preserve">向</w:t>
      </w:r>
      <w:r>
        <w:rPr>
          <w:rStyle w:val="NormalTok"/>
        </w:rPr>
        <w:t xml:space="preserve"> AuthenticationManager </w:t>
      </w:r>
      <w:r>
        <w:t xml:space="preserve">添加</w:t>
      </w:r>
      <w:r>
        <w:rPr>
          <w:rStyle w:val="NormalTok"/>
        </w:rPr>
        <w:t xml:space="preserve"> XXXAuthProvider </w:t>
      </w:r>
    </w:p>
    <w:p>
      <w:pPr>
        <w:numPr>
          <w:numId w:val="1042"/>
          <w:ilvl w:val="2"/>
        </w:numPr>
      </w:pPr>
      <w:r>
        <w:t xml:space="preserve">注入</w:t>
      </w:r>
      <w:r>
        <w:rPr>
          <w:rStyle w:val="NormalTok"/>
        </w:rPr>
        <w:t xml:space="preserve"> AuthenticationManager </w:t>
      </w:r>
    </w:p>
    <w:p>
      <w:pPr>
        <w:numPr>
          <w:numId w:val="1000"/>
          <w:ilvl w:val="0"/>
        </w:numPr>
      </w:pPr>
      <w:r>
        <w:t xml:space="preserve">总体流程：</w:t>
      </w:r>
    </w:p>
    <w:p>
      <w:pPr>
        <w:numPr>
          <w:numId w:val="1043"/>
          <w:ilvl w:val="1"/>
        </w:numPr>
      </w:pPr>
      <w:r>
        <w:t xml:space="preserve">前端发起身份验证请求，由于尚未登陆，所以前端没有Token信息，因而无法通过Spring Security的验证，这需要在 MySecurityConfig 中配置——放过访问"/authentication"的请求，以便进行身份验证和授权。</w:t>
      </w:r>
    </w:p>
    <w:p>
      <w:pPr>
        <w:pStyle w:val="SourceCode"/>
        <w:numPr>
          <w:numId w:val="1000"/>
          <w:ilvl w:val="1"/>
        </w:numPr>
      </w:pPr>
      <w:r>
        <w:rPr>
          <w:rStyle w:val="VerbatimChar"/>
        </w:rPr>
        <w:t xml:space="preserve"> [language = Java]</w:t>
      </w:r>
      <w:r>
        <w:br w:type="textWrapping"/>
      </w:r>
      <w:r>
        <w:rPr>
          <w:rStyle w:val="VerbatimChar"/>
        </w:rPr>
        <w:t xml:space="preserve">  @Override</w:t>
      </w:r>
      <w:r>
        <w:br w:type="textWrapping"/>
      </w:r>
      <w:r>
        <w:rPr>
          <w:rStyle w:val="VerbatimChar"/>
        </w:rPr>
        <w:t xml:space="preserve">  protected void configure(HttpSecurity httpSecurity)</w:t>
      </w:r>
      <w:r>
        <w:br w:type="textWrapping"/>
      </w:r>
      <w:r>
        <w:rPr>
          <w:rStyle w:val="VerbatimChar"/>
        </w:rPr>
        <w:t xml:space="preserve">                                    throws Exception {</w:t>
      </w:r>
      <w:r>
        <w:br w:type="textWrapping"/>
      </w:r>
      <w:r>
        <w:rPr>
          <w:rStyle w:val="VerbatimChar"/>
        </w:rPr>
        <w:t xml:space="preserve">    httpSecurity.authorizeRequests()</w:t>
      </w:r>
      <w:r>
        <w:br w:type="textWrapping"/>
      </w:r>
      <w:r>
        <w:rPr>
          <w:rStyle w:val="VerbatimChar"/>
        </w:rPr>
        <w:t xml:space="preserve">        .antMatchers("/authenticate", "/register")</w:t>
      </w:r>
      <w:r>
        <w:br w:type="textWrapping"/>
      </w:r>
      <w:r>
        <w:rPr>
          <w:rStyle w:val="VerbatimChar"/>
        </w:rPr>
        <w:t xml:space="preserve">        .permitAll()// 身份验证和注册不需要拦截</w:t>
      </w:r>
      <w:r>
        <w:br w:type="textWrapping"/>
      </w:r>
      <w:r>
        <w:rPr>
          <w:rStyle w:val="VerbatimChar"/>
        </w:rPr>
        <w:t xml:space="preserve">        ...</w:t>
      </w:r>
      <w:r>
        <w:br w:type="textWrapping"/>
      </w:r>
      <w:r>
        <w:rPr>
          <w:rStyle w:val="VerbatimChar"/>
        </w:rPr>
        <w:t xml:space="preserve">  }</w:t>
      </w:r>
    </w:p>
    <w:p>
      <w:pPr>
        <w:numPr>
          <w:numId w:val="1043"/>
          <w:ilvl w:val="1"/>
        </w:numPr>
      </w:pPr>
      <w:r>
        <w:t xml:space="preserve">请求到达 MyAuthenticationController，此时可以从请求中获取到登陆用户身份类型，如果是学生则需要使用 StudentUserDetailService 获取UserDetails，如果是教师则需要使用 TeacherDetailsService 获取UserDetails，同理，如果是管理员则需要使用 AdminDetailsService 获取UserDetials。</w:t>
      </w:r>
    </w:p>
    <w:p>
      <w:pPr>
        <w:numPr>
          <w:numId w:val="1043"/>
          <w:ilvl w:val="1"/>
        </w:numPr>
      </w:pPr>
      <w:r>
        <w:t xml:space="preserve">此时进入到 XXXUserDetialsService 中，这里需要重写方法 loadUserByUsername(String username)，如果是为学生用户服务的，则需要根据传入的username从学生表中取出用户，如果是为教师服务的，则需要查询教师表并从中找到用户。如果没有找到用户则抛出异常，如果找的了则建立 org.springframework.security.core.userdetails.User（为UserDetials的实现类）其中包含用户名，用户密码，用户权限和用户身份。</w:t>
      </w:r>
    </w:p>
    <w:p>
      <w:pPr>
        <w:numPr>
          <w:numId w:val="1043"/>
          <w:ilvl w:val="1"/>
        </w:numPr>
      </w:pPr>
      <w:r>
        <w:t xml:space="preserve">当获得了 XXXUserDetialsService 返还的 UserDetials，则可以开始进行身份验证。该验证需要 AuthenticationProvider 来完成，因此需要传递需要验证的东西（Authentication）给管理 AuthenticationProvider 的 AuthenticationManager 进行身份验证。由于这里有不同种类的用户且不同种类用户需要查询不同的表，所以需要建立不同 AuthenticationProvider （使用不同的 XXXUserDetialsService（从不同的数据库查询用户））去处理不同的 Authentication，而用来处理用户名用户密码的 AuthenticationProvider 是 DaoAuthenticationProvider，用来处理用户名用户密码的 Authentication 是 UsernamePasswordAuthenticationToken，所以需要为不同用户建立不同的 XXXUsernamePasswordAuthenticationToken 和不同的 XXXAuthProvider。为了绑定 XXXAuthProvider 和 XXXUsernamePasswordAuthenticationToken 则需要重写 XXXAuthProvider 的 supports 方法。</w:t>
      </w:r>
    </w:p>
    <w:p>
      <w:pPr>
        <w:pStyle w:val="SourceCode"/>
        <w:numPr>
          <w:numId w:val="1000"/>
          <w:ilvl w:val="1"/>
        </w:numPr>
      </w:pPr>
      <w:r>
        <w:rPr>
          <w:rStyle w:val="VerbatimChar"/>
        </w:rPr>
        <w:t xml:space="preserve"> [language = Java]</w:t>
      </w:r>
      <w:r>
        <w:br w:type="textWrapping"/>
      </w:r>
      <w:r>
        <w:rPr>
          <w:rStyle w:val="VerbatimChar"/>
        </w:rPr>
        <w:t xml:space="preserve">    // XXXDaoAuthProvider</w:t>
      </w:r>
      <w:r>
        <w:br w:type="textWrapping"/>
      </w:r>
      <w:r>
        <w:rPr>
          <w:rStyle w:val="VerbatimChar"/>
        </w:rPr>
        <w:t xml:space="preserve">    @Override</w:t>
      </w:r>
      <w:r>
        <w:br w:type="textWrapping"/>
      </w:r>
      <w:r>
        <w:rPr>
          <w:rStyle w:val="VerbatimChar"/>
        </w:rPr>
        <w:t xml:space="preserve">    public boolean supports(Class&lt;?&gt; authentication) {</w:t>
      </w:r>
      <w:r>
        <w:br w:type="textWrapping"/>
      </w:r>
      <w:r>
        <w:rPr>
          <w:rStyle w:val="VerbatimChar"/>
        </w:rPr>
        <w:t xml:space="preserve">        return XXXUsernamePasswordAutenticationToken</w:t>
      </w:r>
      <w:r>
        <w:br w:type="textWrapping"/>
      </w:r>
      <w:r>
        <w:rPr>
          <w:rStyle w:val="VerbatimChar"/>
        </w:rPr>
        <w:t xml:space="preserve">                .class</w:t>
      </w:r>
      <w:r>
        <w:br w:type="textWrapping"/>
      </w:r>
      <w:r>
        <w:rPr>
          <w:rStyle w:val="VerbatimChar"/>
        </w:rPr>
        <w:t xml:space="preserve">                .isAssignableFrom(authentication);</w:t>
      </w:r>
      <w:r>
        <w:br w:type="textWrapping"/>
      </w:r>
      <w:r>
        <w:rPr>
          <w:rStyle w:val="VerbatimChar"/>
        </w:rPr>
        <w:t xml:space="preserve">    }</w:t>
      </w:r>
    </w:p>
    <w:p>
      <w:pPr>
        <w:numPr>
          <w:numId w:val="1000"/>
          <w:ilvl w:val="1"/>
        </w:numPr>
      </w:pPr>
      <w:r>
        <w:t xml:space="preserve">DaoAuthenticationProvider 是继承 AbstractUserDetailsAuthenticationProvider 的，不同在于 DaoAuthenticationProvider 增加了验证密码的功能，这也正是我们需要的，但是验证密码需要查询数据库也就需要 UserDetailService，所以需要通过 MySecurityConfig 为 XXXAuthProvider 注入不同的 XXXUserDetialsService。这里选择setter注入：</w:t>
      </w:r>
    </w:p>
    <w:p>
      <w:pPr>
        <w:pStyle w:val="SourceCode"/>
        <w:numPr>
          <w:numId w:val="1000"/>
          <w:ilvl w:val="1"/>
        </w:numPr>
      </w:pPr>
      <w:r>
        <w:rPr>
          <w:rStyle w:val="VerbatimChar"/>
        </w:rPr>
        <w:t xml:space="preserve"> [language = Java]</w:t>
      </w:r>
      <w:r>
        <w:br w:type="textWrapping"/>
      </w:r>
      <w:r>
        <w:rPr>
          <w:rStyle w:val="VerbatimChar"/>
        </w:rPr>
        <w:t xml:space="preserve">  // XXXDaoAuthProvider</w:t>
      </w:r>
      <w:r>
        <w:br w:type="textWrapping"/>
      </w:r>
      <w:r>
        <w:rPr>
          <w:rStyle w:val="VerbatimChar"/>
        </w:rPr>
        <w:t xml:space="preserve">  @Override</w:t>
      </w:r>
      <w:r>
        <w:br w:type="textWrapping"/>
      </w:r>
      <w:r>
        <w:rPr>
          <w:rStyle w:val="VerbatimChar"/>
        </w:rPr>
        <w:t xml:space="preserve">  public void setUserDetailsService(</w:t>
      </w:r>
      <w:r>
        <w:br w:type="textWrapping"/>
      </w:r>
      <w:r>
        <w:rPr>
          <w:rStyle w:val="VerbatimChar"/>
        </w:rPr>
        <w:t xml:space="preserve">      UserDetailsService userDetailsService) {</w:t>
      </w:r>
      <w:r>
        <w:br w:type="textWrapping"/>
      </w:r>
      <w:r>
        <w:rPr>
          <w:rStyle w:val="VerbatimChar"/>
        </w:rPr>
        <w:t xml:space="preserve">      super.setUserDetailsService(userDetailsService);</w:t>
      </w:r>
      <w:r>
        <w:br w:type="textWrapping"/>
      </w:r>
      <w:r>
        <w:rPr>
          <w:rStyle w:val="VerbatimChar"/>
        </w:rPr>
        <w:t xml:space="preserve">  }</w:t>
      </w:r>
    </w:p>
    <w:p>
      <w:pPr>
        <w:pStyle w:val="SourceCode"/>
        <w:numPr>
          <w:numId w:val="1000"/>
          <w:ilvl w:val="1"/>
        </w:numPr>
      </w:pPr>
      <w:r>
        <w:rPr>
          <w:rStyle w:val="VerbatimChar"/>
        </w:rPr>
        <w:t xml:space="preserve"> [language = Java]</w:t>
      </w:r>
      <w:r>
        <w:br w:type="textWrapping"/>
      </w:r>
      <w:r>
        <w:rPr>
          <w:rStyle w:val="VerbatimChar"/>
        </w:rPr>
        <w:t xml:space="preserve">  // MySecurityConfig</w:t>
      </w:r>
      <w:r>
        <w:br w:type="textWrapping"/>
      </w:r>
      <w:r>
        <w:rPr>
          <w:rStyle w:val="VerbatimChar"/>
        </w:rPr>
        <w:t xml:space="preserve">  @Autowired</w:t>
      </w:r>
      <w:r>
        <w:br w:type="textWrapping"/>
      </w:r>
      <w:r>
        <w:rPr>
          <w:rStyle w:val="VerbatimChar"/>
        </w:rPr>
        <w:t xml:space="preserve">  @Qualifier("XXXUserDetailsService")</w:t>
      </w:r>
      <w:r>
        <w:br w:type="textWrapping"/>
      </w:r>
      <w:r>
        <w:rPr>
          <w:rStyle w:val="VerbatimChar"/>
        </w:rPr>
        <w:t xml:space="preserve">  private UserDetailsService XXXUserDetailsService;</w:t>
      </w:r>
      <w:r>
        <w:br w:type="textWrapping"/>
      </w:r>
      <w:r>
        <w:br w:type="textWrapping"/>
      </w:r>
      <w:r>
        <w:rPr>
          <w:rStyle w:val="VerbatimChar"/>
        </w:rPr>
        <w:t xml:space="preserve">  // 注入</w:t>
      </w:r>
      <w:r>
        <w:br w:type="textWrapping"/>
      </w:r>
      <w:r>
        <w:rPr>
          <w:rStyle w:val="VerbatimChar"/>
        </w:rPr>
        <w:t xml:space="preserve">  @Bean("XXXDaoAutenticationProvider")</w:t>
      </w:r>
      <w:r>
        <w:br w:type="textWrapping"/>
      </w:r>
      <w:r>
        <w:rPr>
          <w:rStyle w:val="VerbatimChar"/>
        </w:rPr>
        <w:t xml:space="preserve">  DaoAuthenticationProvider daoXXXDaoAutenticationProvider() </w:t>
      </w:r>
      <w:r>
        <w:br w:type="textWrapping"/>
      </w:r>
      <w:r>
        <w:rPr>
          <w:rStyle w:val="VerbatimChar"/>
        </w:rPr>
        <w:t xml:space="preserve">  {</w:t>
      </w:r>
      <w:r>
        <w:br w:type="textWrapping"/>
      </w:r>
      <w:r>
        <w:rPr>
          <w:rStyle w:val="VerbatimChar"/>
        </w:rPr>
        <w:t xml:space="preserve">    return new XXXDaoAutenticationProvider(</w:t>
      </w:r>
      <w:r>
        <w:br w:type="textWrapping"/>
      </w:r>
      <w:r>
        <w:rPr>
          <w:rStyle w:val="VerbatimChar"/>
        </w:rPr>
        <w:t xml:space="preserve">                                passwordEncoder(), </w:t>
      </w:r>
      <w:r>
        <w:br w:type="textWrapping"/>
      </w:r>
      <w:r>
        <w:rPr>
          <w:rStyle w:val="VerbatimChar"/>
        </w:rPr>
        <w:t xml:space="preserve">                                XXXUserDetailsService);</w:t>
      </w:r>
      <w:r>
        <w:br w:type="textWrapping"/>
      </w:r>
      <w:r>
        <w:rPr>
          <w:rStyle w:val="VerbatimChar"/>
        </w:rPr>
        <w:t xml:space="preserve">  }</w:t>
      </w:r>
    </w:p>
    <w:p>
      <w:pPr>
        <w:numPr>
          <w:numId w:val="1000"/>
          <w:ilvl w:val="1"/>
        </w:numPr>
      </w:pPr>
      <w:r>
        <w:t xml:space="preserve">这个过程中涉及的类比较多且关系比较笔复杂，可以参考图</w:t>
      </w:r>
      <w:hyperlink w:anchor="SpringSecurityMultiUser">
        <w:r>
          <w:rPr>
            <w:rStyle w:val="Hyperlink"/>
          </w:rPr>
          <w:t xml:space="preserve">5.5</w:t>
        </w:r>
      </w:hyperlink>
      <w:r>
        <w:t xml:space="preserve">（经过简化，略去了与该流程相关程度不大的类）。</w:t>
      </w:r>
    </w:p>
    <w:p>
      <w:pPr>
        <w:numPr>
          <w:numId w:val="1043"/>
          <w:ilvl w:val="1"/>
        </w:numPr>
      </w:pPr>
      <w:r>
        <w:t xml:space="preserve">之后流程又回到了 MyAuthenticationController，此时如果通过了之前的身份验证则可以为用户生成Token了，这里需要使用 JwTokenUtil 生成Token，将 之前获得的 userdetails 传递给 JwTokenUtil，需要注意的是要在 claims 中填入用户角色，这样前端拿到Token之后可以解析出用户角色（这部分信息对应图</w:t>
      </w:r>
      <w:hyperlink w:anchor="jwt">
        <w:r>
          <w:rPr>
            <w:rStyle w:val="Hyperlink"/>
          </w:rPr>
          <w:t xml:space="preserve">2.1</w:t>
        </w:r>
      </w:hyperlink>
      <w:r>
        <w:t xml:space="preserve">Payload部分）。</w:t>
      </w:r>
    </w:p>
    <w:p>
      <w:pPr>
        <w:pStyle w:val="SourceCode"/>
        <w:numPr>
          <w:numId w:val="1000"/>
          <w:ilvl w:val="1"/>
        </w:numPr>
      </w:pPr>
      <w:r>
        <w:rPr>
          <w:rStyle w:val="VerbatimChar"/>
        </w:rPr>
        <w:t xml:space="preserve"> [language = Java]</w:t>
      </w:r>
      <w:r>
        <w:br w:type="textWrapping"/>
      </w:r>
      <w:r>
        <w:rPr>
          <w:rStyle w:val="VerbatimChar"/>
        </w:rPr>
        <w:t xml:space="preserve">  // 后端生成Token</w:t>
      </w:r>
      <w:r>
        <w:br w:type="textWrapping"/>
      </w:r>
      <w:r>
        <w:rPr>
          <w:rStyle w:val="VerbatimChar"/>
        </w:rPr>
        <w:t xml:space="preserve">  public String generateToken(UserDetails userDetails) {</w:t>
      </w:r>
      <w:r>
        <w:br w:type="textWrapping"/>
      </w:r>
      <w:r>
        <w:rPr>
          <w:rStyle w:val="VerbatimChar"/>
        </w:rPr>
        <w:t xml:space="preserve">      Map&lt;String, Object&gt; claims = new HashMap&lt;&gt;();</w:t>
      </w:r>
      <w:r>
        <w:br w:type="textWrapping"/>
      </w:r>
      <w:r>
        <w:rPr>
          <w:rStyle w:val="VerbatimChar"/>
        </w:rPr>
        <w:t xml:space="preserve">      Collection&lt;? extends GrantedAuthority&gt; it = </w:t>
      </w:r>
      <w:r>
        <w:br w:type="textWrapping"/>
      </w:r>
      <w:r>
        <w:rPr>
          <w:rStyle w:val="VerbatimChar"/>
        </w:rPr>
        <w:t xml:space="preserve">                          userDetails.getAuthorities();</w:t>
      </w:r>
      <w:r>
        <w:br w:type="textWrapping"/>
      </w:r>
      <w:r>
        <w:br w:type="textWrapping"/>
      </w:r>
      <w:r>
        <w:rPr>
          <w:rStyle w:val="VerbatimChar"/>
        </w:rPr>
        <w:t xml:space="preserve">      List&lt;String&gt; roles = new ArrayList&lt;String&gt;();</w:t>
      </w:r>
      <w:r>
        <w:br w:type="textWrapping"/>
      </w:r>
      <w:r>
        <w:rPr>
          <w:rStyle w:val="VerbatimChar"/>
        </w:rPr>
        <w:t xml:space="preserve">      for (GrantedAuthority grantedAuthority : it) {</w:t>
      </w:r>
      <w:r>
        <w:br w:type="textWrapping"/>
      </w:r>
      <w:r>
        <w:rPr>
          <w:rStyle w:val="VerbatimChar"/>
        </w:rPr>
        <w:t xml:space="preserve">          System.out.println(grantedAuthority.toString());</w:t>
      </w:r>
      <w:r>
        <w:br w:type="textWrapping"/>
      </w:r>
      <w:r>
        <w:rPr>
          <w:rStyle w:val="VerbatimChar"/>
        </w:rPr>
        <w:t xml:space="preserve">          if (grantedAuthority.toString()</w:t>
      </w:r>
      <w:r>
        <w:br w:type="textWrapping"/>
      </w:r>
      <w:r>
        <w:rPr>
          <w:rStyle w:val="VerbatimChar"/>
        </w:rPr>
        <w:t xml:space="preserve">                          .startsWith("ROLE_")) {</w:t>
      </w:r>
      <w:r>
        <w:br w:type="textWrapping"/>
      </w:r>
      <w:r>
        <w:rPr>
          <w:rStyle w:val="VerbatimChar"/>
        </w:rPr>
        <w:t xml:space="preserve">              roles.add(</w:t>
      </w:r>
      <w:r>
        <w:br w:type="textWrapping"/>
      </w:r>
      <w:r>
        <w:rPr>
          <w:rStyle w:val="VerbatimChar"/>
        </w:rPr>
        <w:t xml:space="preserve">                  grantedAuthority.toString().substring(5));</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claims.put("userType", roles); </w:t>
      </w:r>
      <w:r>
        <w:br w:type="textWrapping"/>
      </w:r>
      <w:r>
        <w:rPr>
          <w:rStyle w:val="VerbatimChar"/>
        </w:rPr>
        <w:t xml:space="preserve">          // 在 JWT payload 中放入 自定义的角色信息</w:t>
      </w:r>
      <w:r>
        <w:br w:type="textWrapping"/>
      </w:r>
      <w:r>
        <w:br w:type="textWrapping"/>
      </w:r>
      <w:r>
        <w:rPr>
          <w:rStyle w:val="VerbatimChar"/>
        </w:rPr>
        <w:t xml:space="preserve">      return doGenerateToken(</w:t>
      </w:r>
      <w:r>
        <w:br w:type="textWrapping"/>
      </w:r>
      <w:r>
        <w:rPr>
          <w:rStyle w:val="VerbatimChar"/>
        </w:rPr>
        <w:t xml:space="preserve">              claims, userDetails.getUsername());</w:t>
      </w:r>
      <w:r>
        <w:br w:type="textWrapping"/>
      </w:r>
      <w:r>
        <w:rPr>
          <w:rStyle w:val="VerbatimChar"/>
        </w:rPr>
        <w:t xml:space="preserve">  }</w:t>
      </w:r>
    </w:p>
    <w:p>
      <w:pPr>
        <w:pStyle w:val="SourceCode"/>
        <w:numPr>
          <w:numId w:val="1000"/>
          <w:ilvl w:val="1"/>
        </w:numPr>
      </w:pPr>
      <w:r>
        <w:rPr>
          <w:rStyle w:val="VerbatimChar"/>
        </w:rPr>
        <w:t xml:space="preserve"> [language = Java]</w:t>
      </w:r>
      <w:r>
        <w:br w:type="textWrapping"/>
      </w:r>
      <w:r>
        <w:rPr>
          <w:rStyle w:val="VerbatimChar"/>
        </w:rPr>
        <w:t xml:space="preserve">  // 前端解析Token</w:t>
      </w:r>
      <w:r>
        <w:br w:type="textWrapping"/>
      </w:r>
      <w:r>
        <w:rPr>
          <w:rStyle w:val="VerbatimChar"/>
        </w:rPr>
        <w:t xml:space="preserve">  export function jwtDecrypt(token) {</w:t>
      </w:r>
      <w:r>
        <w:br w:type="textWrapping"/>
      </w:r>
      <w:r>
        <w:rPr>
          <w:rStyle w:val="VerbatimChar"/>
        </w:rPr>
        <w:t xml:space="preserve">    var base64Url = token.split('.')[1];</w:t>
      </w:r>
      <w:r>
        <w:br w:type="textWrapping"/>
      </w:r>
      <w:r>
        <w:rPr>
          <w:rStyle w:val="VerbatimChar"/>
        </w:rPr>
        <w:t xml:space="preserve">    var base64 = base64Url.replace(/-/g, '+')</w:t>
      </w:r>
      <w:r>
        <w:br w:type="textWrapping"/>
      </w:r>
      <w:r>
        <w:rPr>
          <w:rStyle w:val="VerbatimChar"/>
        </w:rPr>
        <w:t xml:space="preserve">                            .replace(/_/g, '/');</w:t>
      </w:r>
      <w:r>
        <w:br w:type="textWrapping"/>
      </w:r>
      <w:r>
        <w:rPr>
          <w:rStyle w:val="VerbatimChar"/>
        </w:rPr>
        <w:t xml:space="preserve">    var jsonPayload = decodeURIComponent(</w:t>
      </w:r>
      <w:r>
        <w:br w:type="textWrapping"/>
      </w:r>
      <w:r>
        <w:rPr>
          <w:rStyle w:val="VerbatimChar"/>
        </w:rPr>
        <w:t xml:space="preserve">      atob(base64)</w:t>
      </w:r>
      <w:r>
        <w:br w:type="textWrapping"/>
      </w:r>
      <w:r>
        <w:rPr>
          <w:rStyle w:val="VerbatimChar"/>
        </w:rPr>
        <w:t xml:space="preserve">      .split('')</w:t>
      </w:r>
      <w:r>
        <w:br w:type="textWrapping"/>
      </w:r>
      <w:r>
        <w:rPr>
          <w:rStyle w:val="VerbatimChar"/>
        </w:rPr>
        <w:t xml:space="preserve">        .map(function (c) {</w:t>
      </w:r>
      <w:r>
        <w:br w:type="textWrapping"/>
      </w:r>
      <w:r>
        <w:rPr>
          <w:rStyle w:val="VerbatimChar"/>
        </w:rPr>
        <w:t xml:space="preserve">          return '%' + ('00' + </w:t>
      </w:r>
      <w:r>
        <w:br w:type="textWrapping"/>
      </w:r>
      <w:r>
        <w:rPr>
          <w:rStyle w:val="VerbatimChar"/>
        </w:rPr>
        <w:t xml:space="preserve">            c.charCodeAt(0).toString(16)).slice(-2);</w:t>
      </w:r>
      <w:r>
        <w:br w:type="textWrapping"/>
      </w:r>
      <w:r>
        <w:rPr>
          <w:rStyle w:val="VerbatimChar"/>
        </w:rPr>
        <w:t xml:space="preserve">        })</w:t>
      </w:r>
      <w:r>
        <w:br w:type="textWrapping"/>
      </w:r>
      <w:r>
        <w:rPr>
          <w:rStyle w:val="VerbatimChar"/>
        </w:rPr>
        <w:t xml:space="preserve">        .join('')</w:t>
      </w:r>
      <w:r>
        <w:br w:type="textWrapping"/>
      </w:r>
      <w:r>
        <w:rPr>
          <w:rStyle w:val="VerbatimChar"/>
        </w:rPr>
        <w:t xml:space="preserve">    );</w:t>
      </w:r>
      <w:r>
        <w:br w:type="textWrapping"/>
      </w:r>
      <w:r>
        <w:rPr>
          <w:rStyle w:val="VerbatimChar"/>
        </w:rPr>
        <w:t xml:space="preserve">    return JSON.parse(jsonPayload);</w:t>
      </w:r>
      <w:r>
        <w:br w:type="textWrapping"/>
      </w:r>
      <w:r>
        <w:rPr>
          <w:rStyle w:val="VerbatimChar"/>
        </w:rPr>
        <w:t xml:space="preserve">  }</w:t>
      </w:r>
    </w:p>
    <w:p>
      <w:pPr>
        <w:numPr>
          <w:numId w:val="1043"/>
          <w:ilvl w:val="1"/>
        </w:numPr>
      </w:pPr>
      <w:r>
        <w:t xml:space="preserve">当前端接收到后端的response之后，则可以从返还的Token中获取用户信息存储到localStore。之后的每个请求也都需要在Header中放入Token用于身份验证。</w:t>
      </w:r>
    </w:p>
    <w:p>
      <w:pPr>
        <w:pStyle w:val="CaptionedFigure"/>
        <w:numPr>
          <w:numId w:val="1000"/>
          <w:ilvl w:val="0"/>
        </w:numPr>
      </w:pPr>
      <w:bookmarkStart w:id="144" w:name="SpringSecurityMultiUser"/>
      <w:r>
        <w:drawing>
          <wp:inline>
            <wp:extent cx="5334000" cy="4138621"/>
            <wp:effectExtent b="0" l="0" r="0" t="0"/>
            <wp:docPr descr="SpringSecurity多用户表验证" title="" id="1" name="Picture"/>
            <a:graphic>
              <a:graphicData uri="http://schemas.openxmlformats.org/drawingml/2006/picture">
                <pic:pic>
                  <pic:nvPicPr>
                    <pic:cNvPr descr="out/uml/类图/Spring Security/SpringSecurity多用户表验证/SpringSecurity多用户表验证.png" id="0" name="Picture"/>
                    <pic:cNvPicPr>
                      <a:picLocks noChangeArrowheads="1" noChangeAspect="1"/>
                    </pic:cNvPicPr>
                  </pic:nvPicPr>
                  <pic:blipFill>
                    <a:blip r:embed="rId143"/>
                    <a:stretch>
                      <a:fillRect/>
                    </a:stretch>
                  </pic:blipFill>
                  <pic:spPr bwMode="auto">
                    <a:xfrm>
                      <a:off x="0" y="0"/>
                      <a:ext cx="5334000" cy="4138621"/>
                    </a:xfrm>
                    <a:prstGeom prst="rect">
                      <a:avLst/>
                    </a:prstGeom>
                    <a:noFill/>
                    <a:ln w="9525">
                      <a:noFill/>
                      <a:headEnd/>
                      <a:tailEnd/>
                    </a:ln>
                  </pic:spPr>
                </pic:pic>
              </a:graphicData>
            </a:graphic>
          </wp:inline>
        </w:drawing>
      </w:r>
      <w:bookmarkEnd w:id="144"/>
    </w:p>
    <w:p>
      <w:pPr>
        <w:pStyle w:val="ImageCaption"/>
        <w:numPr>
          <w:numId w:val="1000"/>
          <w:ilvl w:val="0"/>
        </w:numPr>
      </w:pPr>
      <w:r>
        <w:t xml:space="preserve">SpringSecurity多用户表验证</w:t>
      </w:r>
    </w:p>
    <w:p>
      <w:pPr>
        <w:numPr>
          <w:numId w:val="1039"/>
          <w:ilvl w:val="0"/>
        </w:numPr>
      </w:pPr>
      <w:r>
        <w:t xml:space="preserve">后端处理CORS跨域问题</w:t>
      </w:r>
      <w:r>
        <w:br w:type="textWrapping"/>
      </w:r>
      <w:r>
        <w:t xml:space="preserve">CORS(Cross-origin resource sharing)——跨域资源共享，一种可以允许访问其他域名下的受限资源的机制。</w:t>
      </w:r>
      <w:r>
        <w:t xml:space="preserve"> </w:t>
      </w:r>
      <w:r>
        <w:t xml:space="preserve">目前CORS的现行标准由WHATWG(Web Hypertext Application Technology Working Group)在网络浏览器中实现和测试。</w:t>
      </w:r>
      <w:r>
        <w:br w:type="textWrapping"/>
      </w:r>
      <w:r>
        <w:t xml:space="preserve">CORS-preflight request——预检请求，对于可能会对服务器造成副作用的请求（非简单请求），浏览器会先使用OPTIONS方法发送预检请求</w:t>
      </w:r>
      <w:r>
        <w:t xml:space="preserve"> </w:t>
      </w:r>
      <w:r>
        <w:t xml:space="preserve">询问服务器是否允许此次跨域请求。</w:t>
      </w:r>
      <w:r>
        <w:br w:type="textWrapping"/>
      </w:r>
      <w:r>
        <w:t xml:space="preserve">简单请求需满足：</w:t>
      </w:r>
    </w:p>
    <w:p>
      <w:pPr>
        <w:numPr>
          <w:numId w:val="1044"/>
          <w:ilvl w:val="1"/>
        </w:numPr>
      </w:pPr>
      <w:r>
        <w:t xml:space="preserve">请求方法：</w:t>
      </w:r>
      <w:r>
        <w:rPr>
          <w:rStyle w:val="VerbatimChar"/>
        </w:rPr>
        <w:t xml:space="preserve"> GET、POST、HEAD </w:t>
      </w:r>
    </w:p>
    <w:p>
      <w:pPr>
        <w:numPr>
          <w:numId w:val="1044"/>
          <w:ilvl w:val="1"/>
        </w:numPr>
      </w:pPr>
      <w:r>
        <w:t xml:space="preserve">只使用了如下的安全首部字段，不得人为设置其他首部字段</w:t>
      </w:r>
    </w:p>
    <w:p>
      <w:pPr>
        <w:pStyle w:val="SourceCode"/>
        <w:numPr>
          <w:numId w:val="1000"/>
          <w:ilvl w:val="1"/>
        </w:numPr>
      </w:pPr>
      <w:r>
        <w:rPr>
          <w:rStyle w:val="VerbatimChar"/>
        </w:rPr>
        <w:t xml:space="preserve"> [language = Java]</w:t>
      </w:r>
      <w:r>
        <w:br w:type="textWrapping"/>
      </w:r>
      <w:r>
        <w:rPr>
          <w:rStyle w:val="VerbatimChar"/>
        </w:rPr>
        <w:t xml:space="preserve">    Accept</w:t>
      </w:r>
      <w:r>
        <w:br w:type="textWrapping"/>
      </w:r>
      <w:r>
        <w:rPr>
          <w:rStyle w:val="VerbatimChar"/>
        </w:rPr>
        <w:t xml:space="preserve">    Accept-Language</w:t>
      </w:r>
      <w:r>
        <w:br w:type="textWrapping"/>
      </w:r>
      <w:r>
        <w:rPr>
          <w:rStyle w:val="VerbatimChar"/>
        </w:rPr>
        <w:t xml:space="preserve">    Content-Language</w:t>
      </w:r>
      <w:r>
        <w:br w:type="textWrapping"/>
      </w:r>
      <w:r>
        <w:rPr>
          <w:rStyle w:val="VerbatimChar"/>
        </w:rPr>
        <w:t xml:space="preserve">    Content-Type 仅限以下三种</w:t>
      </w:r>
      <w:r>
        <w:br w:type="textWrapping"/>
      </w:r>
      <w:r>
        <w:rPr>
          <w:rStyle w:val="VerbatimChar"/>
        </w:rPr>
        <w:t xml:space="preserve">            text/plain</w:t>
      </w:r>
      <w:r>
        <w:br w:type="textWrapping"/>
      </w:r>
      <w:r>
        <w:rPr>
          <w:rStyle w:val="VerbatimChar"/>
        </w:rPr>
        <w:t xml:space="preserve">            multipart/form-data</w:t>
      </w:r>
      <w:r>
        <w:br w:type="textWrapping"/>
      </w:r>
      <w:r>
        <w:rPr>
          <w:rStyle w:val="VerbatimChar"/>
        </w:rPr>
        <w:t xml:space="preserve">            application/x-www-form-urlencoded</w:t>
      </w:r>
      <w:r>
        <w:br w:type="textWrapping"/>
      </w:r>
      <w:r>
        <w:rPr>
          <w:rStyle w:val="VerbatimChar"/>
        </w:rPr>
        <w:t xml:space="preserve">    HTML头部header field字段：</w:t>
      </w:r>
      <w:r>
        <w:br w:type="textWrapping"/>
      </w:r>
      <w:r>
        <w:rPr>
          <w:rStyle w:val="VerbatimChar"/>
        </w:rPr>
        <w:t xml:space="preserve">                DPR、Download、Save-Data、Viewport-Width、WIdth</w:t>
      </w:r>
    </w:p>
    <w:p>
      <w:pPr>
        <w:numPr>
          <w:numId w:val="1044"/>
          <w:ilvl w:val="1"/>
        </w:numPr>
      </w:pPr>
      <w:r>
        <w:t xml:space="preserve">请求中的任意XMLHttpRequestUpload 对象均没有注册任何事件监听器；XMLHttpRequestUpload 对象可以使用 XMLHttpRequest.upload 属性访问</w:t>
      </w:r>
    </w:p>
    <w:p>
      <w:pPr>
        <w:numPr>
          <w:numId w:val="1044"/>
          <w:ilvl w:val="1"/>
        </w:numPr>
      </w:pPr>
      <w:r>
        <w:t xml:space="preserve">请求中没有使用 ReadableStream 对象</w:t>
      </w:r>
    </w:p>
    <w:p>
      <w:pPr>
        <w:numPr>
          <w:numId w:val="1000"/>
          <w:ilvl w:val="0"/>
        </w:numPr>
      </w:pPr>
      <w:r>
        <w:t xml:space="preserve">总的来说，在CORS问题中涉及两种请求：</w:t>
      </w:r>
    </w:p>
    <w:p>
      <w:pPr>
        <w:numPr>
          <w:numId w:val="1045"/>
          <w:ilvl w:val="1"/>
        </w:numPr>
      </w:pPr>
      <w:r>
        <w:t xml:space="preserve">CORS请求：CORS请求是一个包含</w:t>
      </w:r>
      <w:r>
        <w:t xml:space="preserve">“</w:t>
      </w:r>
      <w:r>
        <w:t xml:space="preserve">Origin</w:t>
      </w:r>
      <w:r>
        <w:t xml:space="preserve">”</w:t>
      </w:r>
      <w:r>
        <w:t xml:space="preserve">报头的HTTP请求。它不能被可靠地识别为参与了CORS协议，因为所有的方法既不是’ GET ’也不是’ HEAD ’的请求都包含了’ Origin ’头。</w:t>
      </w:r>
    </w:p>
    <w:p>
      <w:pPr>
        <w:numPr>
          <w:numId w:val="1045"/>
          <w:ilvl w:val="1"/>
        </w:numPr>
      </w:pPr>
      <w:r>
        <w:t xml:space="preserve">CORS preflight请求：也就是所谓的预检请求，是检查CORS协议是否被理解的CORS请求。它使用’ OPTIONS ’作为方法，包括以下 header:</w:t>
      </w:r>
    </w:p>
    <w:p>
      <w:pPr>
        <w:numPr>
          <w:numId w:val="1046"/>
          <w:ilvl w:val="2"/>
        </w:numPr>
      </w:pPr>
      <w:r>
        <w:rPr>
          <w:rStyle w:val="NormalTok"/>
        </w:rPr>
        <w:t xml:space="preserve"> Access-</w:t>
      </w:r>
      <w:r>
        <w:rPr>
          <w:rStyle w:val="BuiltInTok"/>
        </w:rPr>
        <w:t xml:space="preserve">Control</w:t>
      </w:r>
      <w:r>
        <w:rPr>
          <w:rStyle w:val="NormalTok"/>
        </w:rPr>
        <w:t xml:space="preserve">-</w:t>
      </w:r>
      <w:r>
        <w:rPr>
          <w:rStyle w:val="BuiltInTok"/>
        </w:rPr>
        <w:t xml:space="preserve">Request</w:t>
      </w:r>
      <w:r>
        <w:rPr>
          <w:rStyle w:val="NormalTok"/>
        </w:rPr>
        <w:t xml:space="preserve">-</w:t>
      </w:r>
      <w:r>
        <w:rPr>
          <w:rStyle w:val="BuiltInTok"/>
        </w:rPr>
        <w:t xml:space="preserve">Method</w:t>
      </w:r>
      <w:r>
        <w:rPr>
          <w:rStyle w:val="NormalTok"/>
        </w:rPr>
        <w:t xml:space="preserve"> </w:t>
      </w:r>
      <w:r>
        <w:t xml:space="preserve">：指示将来对同一资源的CORS请求可能使用的方法。</w:t>
      </w:r>
    </w:p>
    <w:p>
      <w:pPr>
        <w:numPr>
          <w:numId w:val="1046"/>
          <w:ilvl w:val="2"/>
        </w:numPr>
      </w:pPr>
      <w:r>
        <w:rPr>
          <w:rStyle w:val="NormalTok"/>
        </w:rPr>
        <w:t xml:space="preserve"> Access-</w:t>
      </w:r>
      <w:r>
        <w:rPr>
          <w:rStyle w:val="BuiltInTok"/>
        </w:rPr>
        <w:t xml:space="preserve">Control</w:t>
      </w:r>
      <w:r>
        <w:rPr>
          <w:rStyle w:val="NormalTok"/>
        </w:rPr>
        <w:t xml:space="preserve">-</w:t>
      </w:r>
      <w:r>
        <w:rPr>
          <w:rStyle w:val="BuiltInTok"/>
        </w:rPr>
        <w:t xml:space="preserve">Request</w:t>
      </w:r>
      <w:r>
        <w:rPr>
          <w:rStyle w:val="NormalTok"/>
        </w:rPr>
        <w:t xml:space="preserve">-Headers </w:t>
      </w:r>
      <w:r>
        <w:t xml:space="preserve">：指示将来对同一资源的CORS请求可能使用的头。</w:t>
      </w:r>
    </w:p>
    <w:p>
      <w:pPr>
        <w:numPr>
          <w:numId w:val="1000"/>
          <w:ilvl w:val="1"/>
        </w:numPr>
      </w:pPr>
      <w:r>
        <w:t xml:space="preserve">OPTIONS方法：用于描述对于目标资源的通信选项。客户端可以放松HTTP OPTIONS 请求来询问 web 服务器支持的 HTTP 方法和其他的选项。如果请求 URL 是一个 ’*’，那么 HTTP OPTIONS 请求应用于一般的服务器而不是特定的资源。使用HTTP OPTIONS方法的请求应该只检索数据(服务器不能更改其状态)。如果需要更改服务器上的数据，需要使用POST、PUT、PATCH或DELETE方法。</w:t>
      </w:r>
    </w:p>
    <w:p>
      <w:pPr>
        <w:numPr>
          <w:numId w:val="1000"/>
          <w:ilvl w:val="0"/>
        </w:numPr>
      </w:pPr>
      <w:r>
        <w:t xml:space="preserve">在CORS问题中涉及的响应：</w:t>
      </w:r>
    </w:p>
    <w:p>
      <w:pPr>
        <w:numPr>
          <w:numId w:val="1047"/>
          <w:ilvl w:val="1"/>
        </w:numPr>
      </w:pPr>
      <w:r>
        <w:t xml:space="preserve">对于CORS请求的响应可以包含下面的header：</w:t>
      </w:r>
    </w:p>
    <w:p>
      <w:pPr>
        <w:numPr>
          <w:numId w:val="1048"/>
          <w:ilvl w:val="2"/>
        </w:numPr>
      </w:pPr>
      <w:r>
        <w:rPr>
          <w:rStyle w:val="NormalTok"/>
        </w:rPr>
        <w:t xml:space="preserve"> Access-</w:t>
      </w:r>
      <w:r>
        <w:rPr>
          <w:rStyle w:val="BuiltInTok"/>
        </w:rPr>
        <w:t xml:space="preserve">Control</w:t>
      </w:r>
      <w:r>
        <w:rPr>
          <w:rStyle w:val="NormalTok"/>
        </w:rPr>
        <w:t xml:space="preserve">-Allow-Origin </w:t>
      </w:r>
      <w:r>
        <w:t xml:space="preserve">：通过在相应的header中添加被允许的Origin（可以为null也可以为’*’）可以指示那些响应是否可以被分享。</w:t>
      </w:r>
    </w:p>
    <w:p>
      <w:pPr>
        <w:numPr>
          <w:numId w:val="1048"/>
          <w:ilvl w:val="2"/>
        </w:numPr>
      </w:pPr>
      <w:r>
        <w:rPr>
          <w:rStyle w:val="NormalTok"/>
        </w:rPr>
        <w:t xml:space="preserve"> Access-</w:t>
      </w:r>
      <w:r>
        <w:rPr>
          <w:rStyle w:val="BuiltInTok"/>
        </w:rPr>
        <w:t xml:space="preserve">Control</w:t>
      </w:r>
      <w:r>
        <w:rPr>
          <w:rStyle w:val="NormalTok"/>
        </w:rPr>
        <w:t xml:space="preserve">-Allow-Credentials </w:t>
      </w:r>
      <w:r>
        <w:t xml:space="preserve">：指示当请求的凭据模式为"include"时响应是否可以被分享。</w:t>
      </w:r>
    </w:p>
    <w:p>
      <w:pPr>
        <w:numPr>
          <w:numId w:val="1048"/>
          <w:ilvl w:val="2"/>
        </w:numPr>
      </w:pPr>
      <w:r>
        <w:rPr>
          <w:rStyle w:val="NormalTok"/>
        </w:rPr>
        <w:t xml:space="preserve"> Access-</w:t>
      </w:r>
      <w:r>
        <w:rPr>
          <w:rStyle w:val="BuiltInTok"/>
        </w:rPr>
        <w:t xml:space="preserve">Control</w:t>
      </w:r>
      <w:r>
        <w:rPr>
          <w:rStyle w:val="NormalTok"/>
        </w:rPr>
        <w:t xml:space="preserve">-Expose-Headers </w:t>
      </w:r>
      <w:r>
        <w:t xml:space="preserve">：通过列出header的名称来指示哪些header可以作为响应的一部分公开。</w:t>
      </w:r>
    </w:p>
    <w:p>
      <w:pPr>
        <w:numPr>
          <w:numId w:val="1047"/>
          <w:ilvl w:val="1"/>
        </w:numPr>
      </w:pPr>
      <w:r>
        <w:t xml:space="preserve">对于CORS preflight请求可以包含下面的header：</w:t>
      </w:r>
    </w:p>
    <w:p>
      <w:pPr>
        <w:numPr>
          <w:numId w:val="1049"/>
          <w:ilvl w:val="2"/>
        </w:numPr>
      </w:pPr>
      <w:r>
        <w:rPr>
          <w:rStyle w:val="NormalTok"/>
        </w:rPr>
        <w:t xml:space="preserve"> Access-</w:t>
      </w:r>
      <w:r>
        <w:rPr>
          <w:rStyle w:val="BuiltInTok"/>
        </w:rPr>
        <w:t xml:space="preserve">Control</w:t>
      </w:r>
      <w:r>
        <w:rPr>
          <w:rStyle w:val="NormalTok"/>
        </w:rPr>
        <w:t xml:space="preserve">-Allow-Methods </w:t>
      </w:r>
      <w:r>
        <w:t xml:space="preserve">：指示当请求目的为CORS协议时响应的URL支持那些请求方法。</w:t>
      </w:r>
    </w:p>
    <w:p>
      <w:pPr>
        <w:numPr>
          <w:numId w:val="1049"/>
          <w:ilvl w:val="2"/>
        </w:numPr>
      </w:pPr>
      <w:r>
        <w:rPr>
          <w:rStyle w:val="NormalTok"/>
        </w:rPr>
        <w:t xml:space="preserve"> Access-</w:t>
      </w:r>
      <w:r>
        <w:rPr>
          <w:rStyle w:val="BuiltInTok"/>
        </w:rPr>
        <w:t xml:space="preserve">Control</w:t>
      </w:r>
      <w:r>
        <w:rPr>
          <w:rStyle w:val="NormalTok"/>
        </w:rPr>
        <w:t xml:space="preserve">-Allow-Headers </w:t>
      </w:r>
      <w:r>
        <w:t xml:space="preserve">：指示当请求的目的为CORS协议时相应的饿URL支持那些header。</w:t>
      </w:r>
    </w:p>
    <w:p>
      <w:pPr>
        <w:numPr>
          <w:numId w:val="1049"/>
          <w:ilvl w:val="2"/>
        </w:numPr>
      </w:pPr>
      <w:r>
        <w:rPr>
          <w:rStyle w:val="NormalTok"/>
        </w:rPr>
        <w:t xml:space="preserve"> Access-</w:t>
      </w:r>
      <w:r>
        <w:rPr>
          <w:rStyle w:val="BuiltInTok"/>
        </w:rPr>
        <w:t xml:space="preserve">Control</w:t>
      </w:r>
      <w:r>
        <w:rPr>
          <w:rStyle w:val="NormalTok"/>
        </w:rPr>
        <w:t xml:space="preserve">-Max-Age </w:t>
      </w:r>
      <w:r>
        <w:t xml:space="preserve">：表示’ Access-Control-Allow-Methods ’和’ Access-Control-Allow-Headers ’头提供的信息可以被缓存的秒数(默认为5)</w:t>
      </w:r>
    </w:p>
    <w:p>
      <w:pPr>
        <w:numPr>
          <w:numId w:val="1000"/>
          <w:ilvl w:val="0"/>
        </w:numPr>
      </w:pPr>
      <w:r>
        <w:t xml:space="preserve">CORS流程（图</w:t>
      </w:r>
      <w:hyperlink w:anchor="CORS-flow">
        <w:r>
          <w:rPr>
            <w:rStyle w:val="Hyperlink"/>
          </w:rPr>
          <w:t xml:space="preserve">5.6</w:t>
        </w:r>
      </w:hyperlink>
      <w:r>
        <w:t xml:space="preserve">）：</w:t>
      </w:r>
    </w:p>
    <w:p>
      <w:pPr>
        <w:pStyle w:val="CaptionedFigure"/>
        <w:numPr>
          <w:numId w:val="1000"/>
          <w:ilvl w:val="0"/>
        </w:numPr>
      </w:pPr>
      <w:bookmarkStart w:id="146" w:name="CORS-flow"/>
      <w:r>
        <w:drawing>
          <wp:inline>
            <wp:extent cx="4826000" cy="3543300"/>
            <wp:effectExtent b="0" l="0" r="0" t="0"/>
            <wp:docPr descr="CORS流程" title="" id="1" name="Picture"/>
            <a:graphic>
              <a:graphicData uri="http://schemas.openxmlformats.org/drawingml/2006/picture">
                <pic:pic>
                  <pic:nvPicPr>
                    <pic:cNvPr descr="out/uml/时序图/CORS-flow/CORS-flow.png" id="0" name="Picture"/>
                    <pic:cNvPicPr>
                      <a:picLocks noChangeArrowheads="1" noChangeAspect="1"/>
                    </pic:cNvPicPr>
                  </pic:nvPicPr>
                  <pic:blipFill>
                    <a:blip r:embed="rId145"/>
                    <a:stretch>
                      <a:fillRect/>
                    </a:stretch>
                  </pic:blipFill>
                  <pic:spPr bwMode="auto">
                    <a:xfrm>
                      <a:off x="0" y="0"/>
                      <a:ext cx="4826000" cy="3543300"/>
                    </a:xfrm>
                    <a:prstGeom prst="rect">
                      <a:avLst/>
                    </a:prstGeom>
                    <a:noFill/>
                    <a:ln w="9525">
                      <a:noFill/>
                      <a:headEnd/>
                      <a:tailEnd/>
                    </a:ln>
                  </pic:spPr>
                </pic:pic>
              </a:graphicData>
            </a:graphic>
          </wp:inline>
        </w:drawing>
      </w:r>
      <w:bookmarkEnd w:id="146"/>
    </w:p>
    <w:p>
      <w:pPr>
        <w:pStyle w:val="ImageCaption"/>
        <w:numPr>
          <w:numId w:val="1000"/>
          <w:ilvl w:val="0"/>
        </w:numPr>
      </w:pPr>
      <w:r>
        <w:t xml:space="preserve">CORS流程</w:t>
      </w:r>
    </w:p>
    <w:p>
      <w:pPr>
        <w:numPr>
          <w:numId w:val="1000"/>
          <w:ilvl w:val="0"/>
        </w:numPr>
      </w:pPr>
      <w:r>
        <w:t xml:space="preserve">Spring Security 配置配置CORS：</w:t>
      </w:r>
    </w:p>
    <w:p>
      <w:pPr>
        <w:numPr>
          <w:numId w:val="1050"/>
          <w:ilvl w:val="1"/>
        </w:numPr>
      </w:pPr>
      <w:r>
        <w:t xml:space="preserve">打开CORS</w:t>
      </w:r>
    </w:p>
    <w:p>
      <w:pPr>
        <w:pStyle w:val="SourceCode"/>
        <w:numPr>
          <w:numId w:val="1000"/>
          <w:ilvl w:val="1"/>
        </w:numPr>
      </w:pPr>
      <w:r>
        <w:rPr>
          <w:rStyle w:val="VerbatimChar"/>
        </w:rPr>
        <w:t xml:space="preserve"> [language = Java]</w:t>
      </w:r>
      <w:r>
        <w:br w:type="textWrapping"/>
      </w:r>
      <w:r>
        <w:rPr>
          <w:rStyle w:val="VerbatimChar"/>
        </w:rPr>
        <w:t xml:space="preserve">// MySecurityConfig.java</w:t>
      </w:r>
      <w:r>
        <w:br w:type="textWrapping"/>
      </w:r>
      <w:r>
        <w:rPr>
          <w:rStyle w:val="VerbatimChar"/>
        </w:rPr>
        <w:t xml:space="preserve">  protected void configure(HttpSecurity httpSecurity) </w:t>
      </w:r>
      <w:r>
        <w:br w:type="textWrapping"/>
      </w:r>
      <w:r>
        <w:rPr>
          <w:rStyle w:val="VerbatimChar"/>
        </w:rPr>
        <w:t xml:space="preserve">                            throws Exception {</w:t>
      </w:r>
      <w:r>
        <w:br w:type="textWrapping"/>
      </w:r>
      <w:r>
        <w:rPr>
          <w:rStyle w:val="VerbatimChar"/>
        </w:rPr>
        <w:t xml:space="preserve">    httpSecurity..cors()</w:t>
      </w:r>
    </w:p>
    <w:p>
      <w:pPr>
        <w:numPr>
          <w:numId w:val="1050"/>
          <w:ilvl w:val="1"/>
        </w:numPr>
      </w:pPr>
      <w:r>
        <w:t xml:space="preserve">配置配置CORS response</w:t>
      </w:r>
    </w:p>
    <w:p>
      <w:pPr>
        <w:pStyle w:val="SourceCode"/>
        <w:numPr>
          <w:numId w:val="1000"/>
          <w:ilvl w:val="1"/>
        </w:numPr>
      </w:pPr>
      <w:r>
        <w:rPr>
          <w:rStyle w:val="VerbatimChar"/>
        </w:rPr>
        <w:t xml:space="preserve"> [language = Java]</w:t>
      </w:r>
      <w:r>
        <w:br w:type="textWrapping"/>
      </w:r>
      <w:r>
        <w:rPr>
          <w:rStyle w:val="VerbatimChar"/>
        </w:rPr>
        <w:t xml:space="preserve">// MySecurityConfig.java</w:t>
      </w:r>
      <w:r>
        <w:br w:type="textWrapping"/>
      </w:r>
      <w:r>
        <w:rPr>
          <w:rStyle w:val="VerbatimChar"/>
        </w:rPr>
        <w:t xml:space="preserve">@Bean</w:t>
      </w:r>
      <w:r>
        <w:br w:type="textWrapping"/>
      </w:r>
      <w:r>
        <w:rPr>
          <w:rStyle w:val="VerbatimChar"/>
        </w:rPr>
        <w:t xml:space="preserve">CorsConfigurationSource corsConfigurationSource() {</w:t>
      </w:r>
      <w:r>
        <w:br w:type="textWrapping"/>
      </w:r>
      <w:r>
        <w:rPr>
          <w:rStyle w:val="VerbatimChar"/>
        </w:rPr>
        <w:t xml:space="preserve">  CorsConfiguration configuration = new CorsConfiguration();</w:t>
      </w:r>
      <w:r>
        <w:br w:type="textWrapping"/>
      </w:r>
      <w:r>
        <w:rPr>
          <w:rStyle w:val="VerbatimChar"/>
        </w:rPr>
        <w:t xml:space="preserve">  configuration.addAllowedOrigin("*"); </w:t>
      </w:r>
      <w:r>
        <w:br w:type="textWrapping"/>
      </w:r>
      <w:r>
        <w:rPr>
          <w:rStyle w:val="VerbatimChar"/>
        </w:rPr>
        <w:t xml:space="preserve">                // 应设置为前端服务器域名前缀</w:t>
      </w:r>
      <w:r>
        <w:br w:type="textWrapping"/>
      </w:r>
      <w:r>
        <w:rPr>
          <w:rStyle w:val="VerbatimChar"/>
        </w:rPr>
        <w:t xml:space="preserve">  configuration.setAllowedMethods(</w:t>
      </w:r>
      <w:r>
        <w:br w:type="textWrapping"/>
      </w:r>
      <w:r>
        <w:rPr>
          <w:rStyle w:val="VerbatimChar"/>
        </w:rPr>
        <w:t xml:space="preserve">              Arrays.asList("GET", "POST", "OPTION"));</w:t>
      </w:r>
      <w:r>
        <w:br w:type="textWrapping"/>
      </w:r>
      <w:r>
        <w:rPr>
          <w:rStyle w:val="VerbatimChar"/>
        </w:rPr>
        <w:t xml:space="preserve">  configuration.addAllowedHeader("*");</w:t>
      </w:r>
      <w:r>
        <w:br w:type="textWrapping"/>
      </w:r>
      <w:r>
        <w:rPr>
          <w:rStyle w:val="VerbatimChar"/>
        </w:rPr>
        <w:t xml:space="preserve">  // 允许的Header，起码需要允许 Access-Control-Allow-Origin</w:t>
      </w:r>
      <w:r>
        <w:br w:type="textWrapping"/>
      </w:r>
      <w:r>
        <w:rPr>
          <w:rStyle w:val="VerbatimChar"/>
        </w:rPr>
        <w:t xml:space="preserve">  UrlBasedCorsConfigurationSource source = </w:t>
      </w:r>
      <w:r>
        <w:br w:type="textWrapping"/>
      </w:r>
      <w:r>
        <w:rPr>
          <w:rStyle w:val="VerbatimChar"/>
        </w:rPr>
        <w:t xml:space="preserve">                          new UrlBasedCorsConfigurationSource();</w:t>
      </w:r>
      <w:r>
        <w:br w:type="textWrapping"/>
      </w:r>
      <w:r>
        <w:rPr>
          <w:rStyle w:val="VerbatimChar"/>
        </w:rPr>
        <w:t xml:space="preserve">  source.registerCorsConfiguration("/**", configuration);</w:t>
      </w:r>
      <w:r>
        <w:br w:type="textWrapping"/>
      </w:r>
      <w:r>
        <w:rPr>
          <w:rStyle w:val="VerbatimChar"/>
        </w:rPr>
        <w:t xml:space="preserve">  return source;</w:t>
      </w:r>
      <w:r>
        <w:br w:type="textWrapping"/>
      </w:r>
      <w:r>
        <w:rPr>
          <w:rStyle w:val="VerbatimChar"/>
        </w:rPr>
        <w:t xml:space="preserve">}</w:t>
      </w:r>
    </w:p>
    <w:p>
      <w:pPr>
        <w:numPr>
          <w:numId w:val="1039"/>
          <w:ilvl w:val="0"/>
        </w:numPr>
      </w:pPr>
      <w:r>
        <w:t xml:space="preserve">前端对Token的处理</w:t>
      </w:r>
      <w:r>
        <w:br w:type="textWrapping"/>
      </w:r>
      <w:r>
        <w:t xml:space="preserve">这里使用Vuex进行管理，为身份验证单独创建一个 auth 模块。</w:t>
      </w:r>
    </w:p>
    <w:p>
      <w:pPr>
        <w:pStyle w:val="SourceCode"/>
        <w:numPr>
          <w:numId w:val="1000"/>
          <w:ilvl w:val="0"/>
        </w:numPr>
      </w:pPr>
      <w:r>
        <w:rPr>
          <w:rStyle w:val="VerbatimChar"/>
        </w:rPr>
        <w:t xml:space="preserve"> [language = Java]</w:t>
      </w:r>
      <w:r>
        <w:br w:type="textWrapping"/>
      </w:r>
      <w:r>
        <w:rPr>
          <w:rStyle w:val="VerbatimChar"/>
        </w:rPr>
        <w:t xml:space="preserve">// src/store/index.js</w:t>
      </w:r>
      <w:r>
        <w:br w:type="textWrapping"/>
      </w:r>
      <w:r>
        <w:rPr>
          <w:rStyle w:val="VerbatimChar"/>
        </w:rPr>
        <w:t xml:space="preserve">import {</w:t>
      </w:r>
      <w:r>
        <w:br w:type="textWrapping"/>
      </w:r>
      <w:r>
        <w:rPr>
          <w:rStyle w:val="VerbatimChar"/>
        </w:rPr>
        <w:t xml:space="preserve">  createStore</w:t>
      </w:r>
      <w:r>
        <w:br w:type="textWrapping"/>
      </w:r>
      <w:r>
        <w:rPr>
          <w:rStyle w:val="VerbatimChar"/>
        </w:rPr>
        <w:t xml:space="preserve">} from 'vuex'</w:t>
      </w:r>
      <w:r>
        <w:br w:type="textWrapping"/>
      </w:r>
      <w:r>
        <w:rPr>
          <w:rStyle w:val="VerbatimChar"/>
        </w:rPr>
        <w:t xml:space="preserve">import authModule from './modules/auth'</w:t>
      </w:r>
      <w:r>
        <w:br w:type="textWrapping"/>
      </w:r>
      <w:r>
        <w:br w:type="textWrapping"/>
      </w:r>
      <w:r>
        <w:rPr>
          <w:rStyle w:val="VerbatimChar"/>
        </w:rPr>
        <w:t xml:space="preserve">const store = createStore({</w:t>
      </w:r>
      <w:r>
        <w:br w:type="textWrapping"/>
      </w:r>
      <w:r>
        <w:rPr>
          <w:rStyle w:val="VerbatimChar"/>
        </w:rPr>
        <w:t xml:space="preserve">  modules: {</w:t>
      </w:r>
      <w:r>
        <w:br w:type="textWrapping"/>
      </w:r>
      <w:r>
        <w:rPr>
          <w:rStyle w:val="VerbatimChar"/>
        </w:rPr>
        <w:t xml:space="preserve">    auth: authModule,</w:t>
      </w:r>
      <w:r>
        <w:br w:type="textWrapping"/>
      </w:r>
      <w:r>
        <w:rPr>
          <w:rStyle w:val="VerbatimChar"/>
        </w:rPr>
        <w:t xml:space="preserve">  }</w:t>
      </w:r>
      <w:r>
        <w:br w:type="textWrapping"/>
      </w:r>
      <w:r>
        <w:rPr>
          <w:rStyle w:val="VerbatimChar"/>
        </w:rPr>
        <w:t xml:space="preserve">})</w:t>
      </w:r>
      <w:r>
        <w:br w:type="textWrapping"/>
      </w:r>
      <w:r>
        <w:br w:type="textWrapping"/>
      </w:r>
      <w:r>
        <w:rPr>
          <w:rStyle w:val="VerbatimChar"/>
        </w:rPr>
        <w:t xml:space="preserve">export default store;</w:t>
      </w:r>
    </w:p>
    <w:p>
      <w:pPr>
        <w:numPr>
          <w:numId w:val="1051"/>
          <w:ilvl w:val="1"/>
        </w:numPr>
      </w:pPr>
      <w:r>
        <w:t xml:space="preserve">在 auth.js 的 state 中： 创建一个 authDate 对象，其中保存用户的Token，refreshToken，tokenExp，userId，userName，userType，以及一个loginStatus。</w:t>
      </w:r>
    </w:p>
    <w:p>
      <w:pPr>
        <w:numPr>
          <w:numId w:val="1051"/>
          <w:ilvl w:val="1"/>
        </w:numPr>
      </w:pPr>
      <w:r>
        <w:t xml:space="preserve">在 auth.js 的 getter 中：创建 getLoginStatus() 用于获取用户的登陆状态（是否登陆），创建 getAuthDate() 用于获取用户的身份信息，创建 isTokenActive() 用于判断 Token 是否过期。</w:t>
      </w:r>
    </w:p>
    <w:p>
      <w:pPr>
        <w:numPr>
          <w:numId w:val="1051"/>
          <w:ilvl w:val="1"/>
        </w:numPr>
      </w:pPr>
      <w:r>
        <w:t xml:space="preserve">在 auth.js 的 mutations 中：创建 saveTokenDate() 用于更新 authDate 以及 将 token 保存在浏览器的 localStorage 中。创建 setLoginStatus() 用于更新登陆状态。创建 signout() 用于登出（清除localStorage中的Token，以及将登陆状态更改为未登陆）。</w:t>
      </w:r>
    </w:p>
    <w:p>
      <w:pPr>
        <w:numPr>
          <w:numId w:val="1051"/>
          <w:ilvl w:val="1"/>
        </w:numPr>
      </w:pPr>
      <w:r>
        <w:t xml:space="preserve">在 auth.js 的 actions 中：创建异步函数 login() 用于登陆（使用 axios 发送请求，将 paylaod(username, password, usertype) 放在请求体中发送给后端，使用 mutations 中方法处理返回的结果，成功登陆。</w:t>
      </w:r>
    </w:p>
    <w:p>
      <w:pPr>
        <w:numPr>
          <w:numId w:val="1039"/>
          <w:ilvl w:val="0"/>
        </w:numPr>
      </w:pPr>
      <w:r>
        <w:t xml:space="preserve">前端配置导航守卫</w:t>
      </w:r>
      <w:r>
        <w:br w:type="textWrapping"/>
      </w:r>
      <w:r>
        <w:t xml:space="preserve">本系统添加全局的前置守卫：使用</w:t>
      </w:r>
      <w:r>
        <w:t xml:space="preserve"> </w:t>
      </w:r>
      <w:r>
        <w:rPr>
          <w:rStyle w:val="NormalTok"/>
        </w:rPr>
        <w:t xml:space="preserve"> router.</w:t>
      </w:r>
      <w:r>
        <w:rPr>
          <w:rStyle w:val="FunctionTok"/>
        </w:rPr>
        <w:t xml:space="preserve">beforeEach</w:t>
      </w:r>
      <w:r>
        <w:rPr>
          <w:rStyle w:val="NormalTok"/>
        </w:rPr>
        <w:t xml:space="preserve"> </w:t>
      </w:r>
      <w:r>
        <w:t xml:space="preserve">，该方法接收三个参数，to，from，next（其中第三个参数可选）</w:t>
      </w:r>
    </w:p>
    <w:p>
      <w:pPr>
        <w:numPr>
          <w:numId w:val="1052"/>
          <w:ilvl w:val="1"/>
        </w:numPr>
      </w:pPr>
      <w:r>
        <w:t xml:space="preserve">to：想要导航到的规范化格式的目标路由位置。</w:t>
      </w:r>
    </w:p>
    <w:p>
      <w:pPr>
        <w:numPr>
          <w:numId w:val="1052"/>
          <w:ilvl w:val="1"/>
        </w:numPr>
      </w:pPr>
      <w:r>
        <w:t xml:space="preserve">from：其格式为规范化，表示导航时当前的即正要离开的路由位置。</w:t>
      </w:r>
    </w:p>
    <w:p>
      <w:pPr>
        <w:numPr>
          <w:numId w:val="1052"/>
          <w:ilvl w:val="1"/>
        </w:numPr>
      </w:pPr>
      <w:r>
        <w:t xml:space="preserve">next：经过判断后应该导航到的路由位置。</w:t>
      </w:r>
    </w:p>
    <w:p>
      <w:pPr>
        <w:numPr>
          <w:numId w:val="1000"/>
          <w:ilvl w:val="0"/>
        </w:numPr>
      </w:pPr>
      <w:r>
        <w:t xml:space="preserve">配置的导航守卫的大体思路是只要未登陆都需要跳转到 login 界面，但是如果访问 login 界面，此时系统尚未登陆，然后又会跳转到 login 界面，无限跳转，无法正常工作。所以这里为每个页面的路由设置一个参数 requiredAuth 用于指示该页面是否需要导航守卫。设置方法如下：</w:t>
      </w:r>
    </w:p>
    <w:p>
      <w:pPr>
        <w:pStyle w:val="SourceCode"/>
        <w:numPr>
          <w:numId w:val="1000"/>
          <w:ilvl w:val="0"/>
        </w:numPr>
      </w:pPr>
      <w:r>
        <w:rPr>
          <w:rStyle w:val="VerbatimChar"/>
        </w:rPr>
        <w:t xml:space="preserve"> [language = Java]</w:t>
      </w:r>
      <w:r>
        <w:br w:type="textWrapping"/>
      </w:r>
      <w:r>
        <w:rPr>
          <w:rStyle w:val="VerbatimChar"/>
        </w:rPr>
        <w:t xml:space="preserve">// src/router/index.js</w:t>
      </w:r>
      <w:r>
        <w:br w:type="textWrapping"/>
      </w:r>
      <w:r>
        <w:rPr>
          <w:rStyle w:val="VerbatimChar"/>
        </w:rPr>
        <w:t xml:space="preserve">import Login from '../components/Login.vue'</w:t>
      </w:r>
      <w:r>
        <w:br w:type="textWrapping"/>
      </w:r>
      <w:r>
        <w:rPr>
          <w:rStyle w:val="VerbatimChar"/>
        </w:rPr>
        <w:t xml:space="preserve">const routes = [</w:t>
      </w:r>
      <w:r>
        <w:br w:type="textWrapping"/>
      </w:r>
      <w:r>
        <w:rPr>
          <w:rStyle w:val="VerbatimChar"/>
        </w:rPr>
        <w:t xml:space="preserve">{</w:t>
      </w:r>
      <w:r>
        <w:br w:type="textWrapping"/>
      </w:r>
      <w:r>
        <w:rPr>
          <w:rStyle w:val="VerbatimChar"/>
        </w:rPr>
        <w:t xml:space="preserve">  path: '/login',</w:t>
      </w:r>
      <w:r>
        <w:br w:type="textWrapping"/>
      </w:r>
      <w:r>
        <w:rPr>
          <w:rStyle w:val="VerbatimChar"/>
        </w:rPr>
        <w:t xml:space="preserve">  name: 'Login',</w:t>
      </w:r>
      <w:r>
        <w:br w:type="textWrapping"/>
      </w:r>
      <w:r>
        <w:rPr>
          <w:rStyle w:val="VerbatimChar"/>
        </w:rPr>
        <w:t xml:space="preserve">  component: Login,</w:t>
      </w:r>
      <w:r>
        <w:br w:type="textWrapping"/>
      </w:r>
      <w:r>
        <w:rPr>
          <w:rStyle w:val="VerbatimChar"/>
        </w:rPr>
        <w:t xml:space="preserve">  meta: {</w:t>
      </w:r>
      <w:r>
        <w:br w:type="textWrapping"/>
      </w:r>
      <w:r>
        <w:rPr>
          <w:rStyle w:val="VerbatimChar"/>
        </w:rPr>
        <w:t xml:space="preserve">    requiredAuth: false</w:t>
      </w:r>
      <w:r>
        <w:br w:type="textWrapping"/>
      </w:r>
      <w:r>
        <w:rPr>
          <w:rStyle w:val="VerbatimChar"/>
        </w:rPr>
        <w:t xml:space="preserve">  }</w:t>
      </w:r>
      <w:r>
        <w:br w:type="textWrapping"/>
      </w:r>
      <w:r>
        <w:rPr>
          <w:rStyle w:val="VerbatimChar"/>
        </w:rPr>
        <w:t xml:space="preserve">},</w:t>
      </w:r>
      <w:r>
        <w:br w:type="textWrapping"/>
      </w:r>
      <w:r>
        <w:rPr>
          <w:rStyle w:val="VerbatimChar"/>
        </w:rPr>
        <w:t xml:space="preserve">]</w:t>
      </w:r>
    </w:p>
    <w:p>
      <w:pPr>
        <w:numPr>
          <w:numId w:val="1000"/>
          <w:ilvl w:val="0"/>
        </w:numPr>
      </w:pPr>
      <w:r>
        <w:t xml:space="preserve">导航守卫流程：</w:t>
      </w:r>
    </w:p>
    <w:p>
      <w:pPr>
        <w:numPr>
          <w:numId w:val="1053"/>
          <w:ilvl w:val="1"/>
        </w:numPr>
      </w:pPr>
      <w:r>
        <w:t xml:space="preserve">检查 store 中是否保存了 token，如果没有保存则需要从 localStorage 中获取并保存在 store 中。</w:t>
      </w:r>
    </w:p>
    <w:p>
      <w:pPr>
        <w:numPr>
          <w:numId w:val="1053"/>
          <w:ilvl w:val="1"/>
        </w:numPr>
      </w:pPr>
      <w:r>
        <w:t xml:space="preserve">调用 auth 模块 中的 isTokenActive getter，从而获知该 Token 是否过期。</w:t>
      </w:r>
    </w:p>
    <w:p>
      <w:pPr>
        <w:numPr>
          <w:numId w:val="1053"/>
          <w:ilvl w:val="1"/>
        </w:numPr>
      </w:pPr>
      <w:r>
        <w:t xml:space="preserve">如果 Token 尚未过期并且想要导航到的目标路由需要验证</w:t>
      </w:r>
      <w:r>
        <w:br w:type="textWrapping"/>
      </w:r>
      <w:r>
        <w:t xml:space="preserve">meta.requiredAuth === true）则跳转到系统首页，如果并不满足上述条件则需要跳转到 login 页面。</w:t>
      </w:r>
    </w:p>
    <w:p>
      <w:pPr>
        <w:numPr>
          <w:numId w:val="1039"/>
          <w:ilvl w:val="0"/>
        </w:numPr>
      </w:pPr>
      <w:r>
        <w:t xml:space="preserve">为每个请求附带 Token</w:t>
      </w:r>
      <w:r>
        <w:br w:type="textWrapping"/>
      </w:r>
      <w:r>
        <w:t xml:space="preserve">思路为进行全局配置，在 axios 发送每个请求之前在 Header 中添加 authenticate 字段，其值为登陆时从后端获取的 Token。</w:t>
      </w:r>
    </w:p>
    <w:p>
      <w:pPr>
        <w:numPr>
          <w:numId w:val="1000"/>
          <w:ilvl w:val="0"/>
        </w:numPr>
      </w:pPr>
      <w:r>
        <w:t xml:space="preserve">使用 axios 的 interceptors（拦截器）实现。interceptors 主要可以分成两种：</w:t>
      </w:r>
    </w:p>
    <w:p>
      <w:pPr>
        <w:numPr>
          <w:numId w:val="1054"/>
          <w:ilvl w:val="1"/>
        </w:numPr>
      </w:pPr>
      <w:r>
        <w:t xml:space="preserve">处理 request</w:t>
      </w:r>
    </w:p>
    <w:p>
      <w:pPr>
        <w:pStyle w:val="SourceCode"/>
        <w:numPr>
          <w:numId w:val="1000"/>
          <w:ilvl w:val="1"/>
        </w:numPr>
      </w:pPr>
      <w:r>
        <w:rPr>
          <w:rStyle w:val="VerbatimChar"/>
        </w:rPr>
        <w:t xml:space="preserve"> [language = Java]</w:t>
      </w:r>
      <w:r>
        <w:br w:type="textWrapping"/>
      </w:r>
      <w:r>
        <w:rPr>
          <w:rStyle w:val="VerbatimChar"/>
        </w:rPr>
        <w:t xml:space="preserve">// 添加一个请求拦截器</w:t>
      </w:r>
      <w:r>
        <w:br w:type="textWrapping"/>
      </w:r>
      <w:r>
        <w:rPr>
          <w:rStyle w:val="VerbatimChar"/>
        </w:rPr>
        <w:t xml:space="preserve">axios.interceptors.request.use(function (config) {</w:t>
      </w:r>
      <w:r>
        <w:br w:type="textWrapping"/>
      </w:r>
      <w:r>
        <w:rPr>
          <w:rStyle w:val="VerbatimChar"/>
        </w:rPr>
        <w:t xml:space="preserve">    // 在请求发送前的一些处理</w:t>
      </w:r>
      <w:r>
        <w:br w:type="textWrapping"/>
      </w:r>
      <w:r>
        <w:rPr>
          <w:rStyle w:val="VerbatimChar"/>
        </w:rPr>
        <w:t xml:space="preserve">    return config;</w:t>
      </w:r>
      <w:r>
        <w:br w:type="textWrapping"/>
      </w:r>
      <w:r>
        <w:rPr>
          <w:rStyle w:val="VerbatimChar"/>
        </w:rPr>
        <w:t xml:space="preserve">  }, function (error) {</w:t>
      </w:r>
      <w:r>
        <w:br w:type="textWrapping"/>
      </w:r>
      <w:r>
        <w:rPr>
          <w:rStyle w:val="VerbatimChar"/>
        </w:rPr>
        <w:t xml:space="preserve">    // 在请求错误前的一些处理</w:t>
      </w:r>
      <w:r>
        <w:br w:type="textWrapping"/>
      </w:r>
      <w:r>
        <w:rPr>
          <w:rStyle w:val="VerbatimChar"/>
        </w:rPr>
        <w:t xml:space="preserve">    return Promise.reject(error);</w:t>
      </w:r>
      <w:r>
        <w:br w:type="textWrapping"/>
      </w:r>
      <w:r>
        <w:rPr>
          <w:rStyle w:val="VerbatimChar"/>
        </w:rPr>
        <w:t xml:space="preserve">  });</w:t>
      </w:r>
    </w:p>
    <w:p>
      <w:pPr>
        <w:numPr>
          <w:numId w:val="1054"/>
          <w:ilvl w:val="1"/>
        </w:numPr>
      </w:pPr>
      <w:r>
        <w:t xml:space="preserve">处理 response</w:t>
      </w:r>
    </w:p>
    <w:p>
      <w:pPr>
        <w:pStyle w:val="SourceCode"/>
        <w:numPr>
          <w:numId w:val="1000"/>
          <w:ilvl w:val="1"/>
        </w:numPr>
      </w:pPr>
      <w:r>
        <w:rPr>
          <w:rStyle w:val="VerbatimChar"/>
        </w:rPr>
        <w:t xml:space="preserve"> [language = Java]</w:t>
      </w:r>
      <w:r>
        <w:br w:type="textWrapping"/>
      </w:r>
      <w:r>
        <w:rPr>
          <w:rStyle w:val="VerbatimChar"/>
        </w:rPr>
        <w:t xml:space="preserve">// 添加一个响应拦截器</w:t>
      </w:r>
      <w:r>
        <w:br w:type="textWrapping"/>
      </w:r>
      <w:r>
        <w:rPr>
          <w:rStyle w:val="VerbatimChar"/>
        </w:rPr>
        <w:t xml:space="preserve">axios.interceptors.response.use(function (response) {</w:t>
      </w:r>
      <w:r>
        <w:br w:type="textWrapping"/>
      </w:r>
      <w:r>
        <w:rPr>
          <w:rStyle w:val="VerbatimChar"/>
        </w:rPr>
        <w:t xml:space="preserve">    // 任何处于2xx范围内的状态代码都会触发此函数</w:t>
      </w:r>
      <w:r>
        <w:br w:type="textWrapping"/>
      </w:r>
      <w:r>
        <w:rPr>
          <w:rStyle w:val="VerbatimChar"/>
        </w:rPr>
        <w:t xml:space="preserve">    // 处理返回的数据</w:t>
      </w:r>
      <w:r>
        <w:br w:type="textWrapping"/>
      </w:r>
      <w:r>
        <w:rPr>
          <w:rStyle w:val="VerbatimChar"/>
        </w:rPr>
        <w:t xml:space="preserve">    return response;</w:t>
      </w:r>
      <w:r>
        <w:br w:type="textWrapping"/>
      </w:r>
      <w:r>
        <w:rPr>
          <w:rStyle w:val="VerbatimChar"/>
        </w:rPr>
        <w:t xml:space="preserve">  }, function (error) {</w:t>
      </w:r>
      <w:r>
        <w:br w:type="textWrapping"/>
      </w:r>
      <w:r>
        <w:rPr>
          <w:rStyle w:val="VerbatimChar"/>
        </w:rPr>
        <w:t xml:space="preserve">    // 任何超出2xx范围的状态码都会触发该函数</w:t>
      </w:r>
      <w:r>
        <w:br w:type="textWrapping"/>
      </w:r>
      <w:r>
        <w:rPr>
          <w:rStyle w:val="VerbatimChar"/>
        </w:rPr>
        <w:t xml:space="preserve">    // 处理响应错误</w:t>
      </w:r>
      <w:r>
        <w:br w:type="textWrapping"/>
      </w:r>
      <w:r>
        <w:rPr>
          <w:rStyle w:val="VerbatimChar"/>
        </w:rPr>
        <w:t xml:space="preserve">    return Promise.reject(error);</w:t>
      </w:r>
      <w:r>
        <w:br w:type="textWrapping"/>
      </w:r>
      <w:r>
        <w:rPr>
          <w:rStyle w:val="VerbatimChar"/>
        </w:rPr>
        <w:t xml:space="preserve">  });</w:t>
      </w:r>
    </w:p>
    <w:p>
      <w:pPr>
        <w:numPr>
          <w:numId w:val="1000"/>
          <w:ilvl w:val="0"/>
        </w:numPr>
      </w:pPr>
      <w:r>
        <w:t xml:space="preserve">系统需要为请求添加拦截器：</w:t>
      </w:r>
    </w:p>
    <w:p>
      <w:pPr>
        <w:pStyle w:val="SourceCode"/>
        <w:numPr>
          <w:numId w:val="1000"/>
          <w:ilvl w:val="0"/>
        </w:numPr>
      </w:pPr>
      <w:r>
        <w:rPr>
          <w:rStyle w:val="VerbatimChar"/>
        </w:rPr>
        <w:t xml:space="preserve"> [language = Java]</w:t>
      </w:r>
      <w:r>
        <w:br w:type="textWrapping"/>
      </w:r>
      <w:r>
        <w:rPr>
          <w:rStyle w:val="VerbatimChar"/>
        </w:rPr>
        <w:t xml:space="preserve">// main.js</w:t>
      </w:r>
      <w:r>
        <w:br w:type="textWrapping"/>
      </w:r>
      <w:r>
        <w:rPr>
          <w:rStyle w:val="VerbatimChar"/>
        </w:rPr>
        <w:t xml:space="preserve">axios.interceptors.request.use((config) =&gt; {</w:t>
      </w:r>
      <w:r>
        <w:br w:type="textWrapping"/>
      </w:r>
      <w:r>
        <w:rPr>
          <w:rStyle w:val="VerbatimChar"/>
        </w:rPr>
        <w:t xml:space="preserve">  const authData = store.getters['auth/getAuthData'];</w:t>
      </w:r>
      <w:r>
        <w:br w:type="textWrapping"/>
      </w:r>
      <w:r>
        <w:rPr>
          <w:rStyle w:val="VerbatimChar"/>
        </w:rPr>
        <w:t xml:space="preserve">  config.headers.common.Authorization = 'bearer \${authData.token}';</w:t>
      </w:r>
      <w:r>
        <w:br w:type="textWrapping"/>
      </w:r>
      <w:r>
        <w:rPr>
          <w:rStyle w:val="VerbatimChar"/>
        </w:rPr>
        <w:t xml:space="preserve">  return config;</w:t>
      </w:r>
      <w:r>
        <w:br w:type="textWrapping"/>
      </w:r>
      <w:r>
        <w:rPr>
          <w:rStyle w:val="VerbatimChar"/>
        </w:rPr>
        <w:t xml:space="preserve">});</w:t>
      </w:r>
    </w:p>
    <w:p>
      <w:pPr>
        <w:numPr>
          <w:numId w:val="1000"/>
          <w:ilvl w:val="0"/>
        </w:numPr>
      </w:pPr>
      <w:r>
        <w:t xml:space="preserve">首先从 store 中获取用户身份信息，之后通过操作 config 对象在 header 中添加 Authorization 字段，值为用户身份信息当中保存的 token。在这样的里处理之后所有的请求都会在 header 中自动加入 token。</w:t>
      </w:r>
    </w:p>
    <w:p>
      <w:pPr>
        <w:pStyle w:val="Heading2"/>
      </w:pPr>
      <w:bookmarkStart w:id="147" w:name="jackson序列化时无限递归问题"/>
      <w:r>
        <w:t xml:space="preserve">Jackson序列化时无限递归问题</w:t>
      </w:r>
      <w:bookmarkEnd w:id="147"/>
    </w:p>
    <w:p>
      <w:pPr>
        <w:pStyle w:val="SourceCode"/>
      </w:pPr>
      <w:r>
        <w:rPr>
          <w:rStyle w:val="VerbatimChar"/>
        </w:rPr>
        <w:t xml:space="preserve"> [language = Java]</w:t>
      </w:r>
      <w:r>
        <w:br w:type="textWrapping"/>
      </w:r>
      <w:r>
        <w:rPr>
          <w:rStyle w:val="VerbatimChar"/>
        </w:rPr>
        <w:t xml:space="preserve">public class A {</w:t>
      </w:r>
      <w:r>
        <w:br w:type="textWrapping"/>
      </w:r>
      <w:r>
        <w:rPr>
          <w:rStyle w:val="VerbatimChar"/>
        </w:rPr>
        <w:t xml:space="preserve">  private Integer id;</w:t>
      </w:r>
      <w:r>
        <w:br w:type="textWrapping"/>
      </w:r>
      <w:r>
        <w:rPr>
          <w:rStyle w:val="VerbatimChar"/>
        </w:rPr>
        <w:t xml:space="preserve">  private List&lt;B&gt; bs;</w:t>
      </w:r>
      <w:r>
        <w:br w:type="textWrapping"/>
      </w:r>
      <w:r>
        <w:rPr>
          <w:rStyle w:val="VerbatimChar"/>
        </w:rPr>
        <w:t xml:space="preserve">}</w:t>
      </w:r>
    </w:p>
    <w:p>
      <w:pPr>
        <w:pStyle w:val="SourceCode"/>
      </w:pPr>
      <w:r>
        <w:rPr>
          <w:rStyle w:val="VerbatimChar"/>
        </w:rPr>
        <w:t xml:space="preserve"> [language = Java]</w:t>
      </w:r>
      <w:r>
        <w:br w:type="textWrapping"/>
      </w:r>
      <w:r>
        <w:rPr>
          <w:rStyle w:val="VerbatimChar"/>
        </w:rPr>
        <w:t xml:space="preserve">public class B {</w:t>
      </w:r>
      <w:r>
        <w:br w:type="textWrapping"/>
      </w:r>
      <w:r>
        <w:rPr>
          <w:rStyle w:val="VerbatimChar"/>
        </w:rPr>
        <w:t xml:space="preserve">  private Integer id;</w:t>
      </w:r>
      <w:r>
        <w:br w:type="textWrapping"/>
      </w:r>
      <w:r>
        <w:rPr>
          <w:rStyle w:val="VerbatimChar"/>
        </w:rPr>
        <w:t xml:space="preserve">  private A a;</w:t>
      </w:r>
      <w:r>
        <w:br w:type="textWrapping"/>
      </w:r>
      <w:r>
        <w:rPr>
          <w:rStyle w:val="VerbatimChar"/>
        </w:rPr>
        <w:t xml:space="preserve">}</w:t>
      </w:r>
    </w:p>
    <w:p>
      <w:pPr>
        <w:pStyle w:val="FirstParagraph"/>
      </w:pPr>
      <w:r>
        <w:t xml:space="preserve">对应的数据库表表</w:t>
      </w:r>
      <w:hyperlink w:anchor="jackson-A">
        <w:r>
          <w:rPr>
            <w:rStyle w:val="Hyperlink"/>
          </w:rPr>
          <w:t xml:space="preserve">[jackson-A]</w:t>
        </w:r>
      </w:hyperlink>
      <w:r>
        <w:t xml:space="preserve">和</w:t>
      </w:r>
      <w:hyperlink w:anchor="jackson-B">
        <w:r>
          <w:rPr>
            <w:rStyle w:val="Hyperlink"/>
          </w:rPr>
          <w:t xml:space="preserve">[jackson-B]</w:t>
        </w:r>
      </w:hyperlink>
      <w:r>
        <w:t xml:space="preserve">所示。</w:t>
      </w:r>
    </w:p>
    <w:p>
      <w:pPr>
        <w:pStyle w:val="BodyText"/>
      </w:pPr>
      <w:r>
        <w:t xml:space="preserve">例子（省略其他相关性不大代码）：</w:t>
      </w:r>
    </w:p>
    <w:p>
      <w:pPr>
        <w:pStyle w:val="TableCaption"/>
      </w:pPr>
      <w:r>
        <w:t xml:space="preserve">jackson-A</w:t>
      </w:r>
    </w:p>
    <w:tbl>
      <w:tblPr>
        <w:tblStyle w:val="Table"/>
        <w:tblW w:type="pct" w:w="0.0"/>
        <w:tblLook w:firstRow="1"/>
        <w:tblCaption w:val="jackson-A"/>
      </w:tblPr>
      <w:tblGrid/>
      <w:tr>
        <w:trPr>
          <w:cnfStyle w:firstRow="1"/>
        </w:trPr>
        <w:tc>
          <w:tcPr>
            <w:tcBorders>
              <w:bottom w:val="single"/>
            </w:tcBorders>
            <w:vAlign w:val="bottom"/>
          </w:tcPr>
          <w:p>
            <w:pPr>
              <w:pStyle w:val="Compact"/>
              <w:jc w:val="left"/>
            </w:pPr>
            <w:r>
              <w:t xml:space="preserve">A的id</w:t>
            </w:r>
          </w:p>
        </w:tc>
      </w:tr>
      <w:tr>
        <w:tc>
          <w:p>
            <w:pPr>
              <w:pStyle w:val="Compact"/>
              <w:jc w:val="left"/>
            </w:pPr>
            <w:r>
              <w:t xml:space="preserve">id</w:t>
            </w:r>
          </w:p>
        </w:tc>
      </w:tr>
    </w:tbl>
    <w:p>
      <w:pPr>
        <w:pStyle w:val="TableCaption"/>
      </w:pPr>
      <w:r>
        <w:t xml:space="preserve">jackson-B</w:t>
      </w:r>
    </w:p>
    <w:tbl>
      <w:tblPr>
        <w:tblStyle w:val="Table"/>
        <w:tblW w:type="pct" w:w="0.0"/>
        <w:tblLook w:firstRow="1"/>
        <w:tblCaption w:val="jackson-B"/>
      </w:tblPr>
      <w:tblGrid/>
      <w:tr>
        <w:trPr>
          <w:cnfStyle w:firstRow="1"/>
        </w:trPr>
        <w:tc>
          <w:tcPr>
            <w:tcBorders>
              <w:bottom w:val="single"/>
            </w:tcBorders>
            <w:vAlign w:val="bottom"/>
          </w:tcPr>
          <w:p>
            <w:pPr>
              <w:pStyle w:val="Compact"/>
              <w:jc w:val="left"/>
            </w:pPr>
            <w:r>
              <w:t xml:space="preserve">B的id</w:t>
            </w:r>
          </w:p>
        </w:tc>
        <w:tc>
          <w:tcPr>
            <w:tcBorders>
              <w:bottom w:val="single"/>
            </w:tcBorders>
            <w:vAlign w:val="bottom"/>
          </w:tcPr>
          <w:p>
            <w:pPr>
              <w:pStyle w:val="Compact"/>
              <w:jc w:val="left"/>
            </w:pPr>
            <w:r>
              <w:t xml:space="preserve">A的id</w:t>
            </w:r>
          </w:p>
        </w:tc>
      </w:tr>
      <w:tr>
        <w:tc>
          <w:p>
            <w:pPr>
              <w:pStyle w:val="Compact"/>
              <w:jc w:val="left"/>
            </w:pPr>
            <w:r>
              <w:t xml:space="preserve">id</w:t>
            </w:r>
          </w:p>
        </w:tc>
        <w:tc>
          <w:p>
            <w:pPr>
              <w:pStyle w:val="Compact"/>
              <w:jc w:val="left"/>
            </w:pPr>
            <w:r>
              <w:t xml:space="preserve">A_id</w:t>
            </w:r>
          </w:p>
        </w:tc>
      </w:tr>
    </w:tbl>
    <w:p>
      <w:pPr>
        <w:pStyle w:val="BodyText"/>
      </w:pPr>
      <w:r>
        <w:t xml:space="preserve">关于Jackson需要知道的两个概念：</w:t>
      </w:r>
    </w:p>
    <w:p>
      <w:pPr>
        <w:numPr>
          <w:numId w:val="1055"/>
          <w:ilvl w:val="0"/>
        </w:numPr>
      </w:pPr>
      <w:r>
        <w:t xml:space="preserve">序列化：从实体对象映射为Json对象</w:t>
      </w:r>
    </w:p>
    <w:p>
      <w:pPr>
        <w:numPr>
          <w:numId w:val="1055"/>
          <w:ilvl w:val="0"/>
        </w:numPr>
      </w:pPr>
      <w:r>
        <w:t xml:space="preserve">反序列化：从Json对象映射为实体对象</w:t>
      </w:r>
    </w:p>
    <w:p>
      <w:pPr>
        <w:pStyle w:val="FirstParagraph"/>
      </w:pPr>
      <w:r>
        <w:t xml:space="preserve">如果现在获取A，序列化A的时候会序列化bs，而bs中的每一个B对象都需要序列化A，此时会造成无限序列化。</w:t>
      </w:r>
    </w:p>
    <w:p>
      <w:pPr>
        <w:pStyle w:val="BodyText"/>
      </w:pPr>
      <w:r>
        <w:t xml:space="preserve">解决方式：</w:t>
      </w:r>
    </w:p>
    <w:p>
      <w:pPr>
        <w:numPr>
          <w:numId w:val="1056"/>
          <w:ilvl w:val="0"/>
        </w:numPr>
      </w:pPr>
      <w:r>
        <w:t xml:space="preserve">使用 @JsonManagedReference 和 @JsonBackReference</w:t>
      </w:r>
      <w:r>
        <w:br w:type="textWrapping"/>
      </w:r>
      <w:r>
        <w:t xml:space="preserve">@JsonManagedReference(com.fasterxml.jackson.annotation.JsonManagedReference)</w:t>
      </w:r>
      <w:r>
        <w:br w:type="textWrapping"/>
      </w:r>
      <w:r>
        <w:t xml:space="preserve">@JsonBackReference(com.fasterxml.jackson.annotation.JsonBackReference)</w:t>
      </w:r>
      <w:r>
        <w:br w:type="textWrapping"/>
      </w:r>
      <w:r>
        <w:t xml:space="preserve">Managed用于</w:t>
      </w:r>
      <w:r>
        <w:t xml:space="preserve">“</w:t>
      </w:r>
      <w:r>
        <w:t xml:space="preserve">一方</w:t>
      </w:r>
      <w:r>
        <w:t xml:space="preserve">”</w:t>
      </w:r>
      <w:r>
        <w:t xml:space="preserve">，即A中的List&lt;B&gt;，Back用于</w:t>
      </w:r>
      <w:r>
        <w:t xml:space="preserve">“</w:t>
      </w:r>
      <w:r>
        <w:t xml:space="preserve">多方</w:t>
      </w:r>
      <w:r>
        <w:t xml:space="preserve">”</w:t>
      </w:r>
      <w:r>
        <w:t xml:space="preserve">，即B中的A，表示能从A放找到B，但是无法从B放找到A。</w:t>
      </w:r>
    </w:p>
    <w:p>
      <w:pPr>
        <w:numPr>
          <w:numId w:val="1056"/>
          <w:ilvl w:val="0"/>
        </w:numPr>
      </w:pPr>
      <w:r>
        <w:t xml:space="preserve">使用 @JsonIgnore</w:t>
      </w:r>
      <w:r>
        <w:br w:type="textWrapping"/>
      </w:r>
      <w:r>
        <w:t xml:space="preserve">@JsonIgnore(com.fasterxml.jackson.annotation.JsonIgnore)</w:t>
      </w:r>
      <w:r>
        <w:br w:type="textWrapping"/>
      </w:r>
      <w:r>
        <w:t xml:space="preserve">第一种方法的问题是，序列化时A会序列化List&lt;B&gt;，B不会序列化A，如果此时想要A不序列化List&lt;B&gt;，B序列化A就无法做到。可以将@JsonIgnore注解加载List&lt;B&gt;上从而实现。</w:t>
      </w:r>
    </w:p>
    <w:p>
      <w:pPr>
        <w:numPr>
          <w:numId w:val="1056"/>
          <w:ilvl w:val="0"/>
        </w:numPr>
      </w:pPr>
      <w:r>
        <w:t xml:space="preserve">使用 @JsonProperty(access = ...)</w:t>
      </w:r>
      <w:r>
        <w:br w:type="textWrapping"/>
      </w:r>
      <w:r>
        <w:t xml:space="preserve">@JsonProperty(com.fasterxml.jackson.annotation.JsonIgnore)</w:t>
      </w:r>
      <w:r>
        <w:br w:type="textWrapping"/>
      </w:r>
      <w:r>
        <w:t xml:space="preserve">前两种方法在序列化和发序列化时的效果都相同，但是如果此时的需求是前端发过来的json对象映射为B时需要映射a属性，但是发送给前端json对象时不需要映射a属性（防止造成无限递归序列化）时可以设置JsonProperty.access()，序列化对应read，反序列化对应write，共有四种选择：</w:t>
      </w:r>
    </w:p>
    <w:p>
      <w:pPr>
        <w:numPr>
          <w:numId w:val="1057"/>
          <w:ilvl w:val="1"/>
        </w:numPr>
      </w:pPr>
      <w:r>
        <w:t xml:space="preserve">AUTO</w:t>
      </w:r>
    </w:p>
    <w:p>
      <w:pPr>
        <w:numPr>
          <w:numId w:val="1057"/>
          <w:ilvl w:val="1"/>
        </w:numPr>
      </w:pPr>
      <w:r>
        <w:t xml:space="preserve">READ_ONLY</w:t>
      </w:r>
    </w:p>
    <w:p>
      <w:pPr>
        <w:numPr>
          <w:numId w:val="1057"/>
          <w:ilvl w:val="1"/>
        </w:numPr>
      </w:pPr>
      <w:r>
        <w:t xml:space="preserve">READ_WRITE</w:t>
      </w:r>
    </w:p>
    <w:p>
      <w:pPr>
        <w:numPr>
          <w:numId w:val="1057"/>
          <w:ilvl w:val="1"/>
        </w:numPr>
      </w:pPr>
      <w:r>
        <w:t xml:space="preserve">WRITE_ONLY</w:t>
      </w:r>
    </w:p>
    <w:p>
      <w:pPr>
        <w:numPr>
          <w:numId w:val="1000"/>
          <w:ilvl w:val="0"/>
        </w:numPr>
      </w:pPr>
      <w:r>
        <w:t xml:space="preserve">选择第四种方式即可实现。</w:t>
      </w:r>
    </w:p>
    <w:p>
      <w:pPr>
        <w:pStyle w:val="SourceCode"/>
        <w:numPr>
          <w:numId w:val="1000"/>
          <w:ilvl w:val="0"/>
        </w:numPr>
      </w:pPr>
      <w:r>
        <w:rPr>
          <w:rStyle w:val="VerbatimChar"/>
        </w:rPr>
        <w:t xml:space="preserve"> [language = Java]</w:t>
      </w:r>
      <w:r>
        <w:br w:type="textWrapping"/>
      </w:r>
      <w:r>
        <w:rPr>
          <w:rStyle w:val="VerbatimChar"/>
        </w:rPr>
        <w:t xml:space="preserve">        public class B {</w:t>
      </w:r>
      <w:r>
        <w:br w:type="textWrapping"/>
      </w:r>
      <w:r>
        <w:rPr>
          <w:rStyle w:val="VerbatimChar"/>
        </w:rPr>
        <w:t xml:space="preserve">            @JsonProperty(access = JsonProperty.Access.WRITE_ONLY)</w:t>
      </w:r>
      <w:r>
        <w:br w:type="textWrapping"/>
      </w:r>
      <w:r>
        <w:rPr>
          <w:rStyle w:val="VerbatimChar"/>
        </w:rPr>
        <w:t xml:space="preserve">            private A a;</w:t>
      </w:r>
      <w:r>
        <w:br w:type="textWrapping"/>
      </w:r>
      <w:r>
        <w:rPr>
          <w:rStyle w:val="VerbatimChar"/>
        </w:rPr>
        <w:t xml:space="preserve">        }</w:t>
      </w:r>
    </w:p>
    <w:p>
      <w:pPr>
        <w:pStyle w:val="Heading2"/>
      </w:pPr>
      <w:bookmarkStart w:id="148" w:name="文件上传模块文件更新模块文件下载模块"/>
      <w:r>
        <w:t xml:space="preserve">文件上传模块&amp;文件更新模块&amp;文件下载模块</w:t>
      </w:r>
      <w:bookmarkEnd w:id="148"/>
    </w:p>
    <w:p>
      <w:pPr>
        <w:pStyle w:val="Heading3"/>
      </w:pPr>
      <w:bookmarkStart w:id="149" w:name="文件上传模块-1"/>
      <w:r>
        <w:t xml:space="preserve">文件上传模块</w:t>
      </w:r>
      <w:bookmarkEnd w:id="149"/>
    </w:p>
    <w:p>
      <w:pPr>
        <w:numPr>
          <w:numId w:val="1058"/>
          <w:ilvl w:val="0"/>
        </w:numPr>
      </w:pPr>
      <w:r>
        <w:t xml:space="preserve">前端配置</w:t>
      </w:r>
      <w:r>
        <w:br w:type="textWrapping"/>
      </w:r>
      <w:r>
        <w:t xml:space="preserve">前端使用 Elment Plus 的上传组件</w:t>
      </w:r>
    </w:p>
    <w:p>
      <w:pPr>
        <w:pStyle w:val="SourceCode"/>
        <w:numPr>
          <w:numId w:val="1000"/>
          <w:ilvl w:val="0"/>
        </w:numPr>
      </w:pPr>
      <w:r>
        <w:rPr>
          <w:rStyle w:val="VerbatimChar"/>
        </w:rPr>
        <w:t xml:space="preserve"> [language = Html]</w:t>
      </w:r>
      <w:r>
        <w:br w:type="textWrapping"/>
      </w:r>
      <w:r>
        <w:rPr>
          <w:rStyle w:val="VerbatimChar"/>
        </w:rPr>
        <w:t xml:space="preserve">&lt;template&gt;</w:t>
      </w:r>
      <w:r>
        <w:br w:type="textWrapping"/>
      </w:r>
      <w:r>
        <w:rPr>
          <w:rStyle w:val="VerbatimChar"/>
        </w:rPr>
        <w:t xml:space="preserve">  &lt;div class="student_upload_paper_container0 container0"&gt;</w:t>
      </w:r>
      <w:r>
        <w:br w:type="textWrapping"/>
      </w:r>
      <w:r>
        <w:rPr>
          <w:rStyle w:val="VerbatimChar"/>
        </w:rPr>
        <w:t xml:space="preserve">    &lt;el-upload</w:t>
      </w:r>
      <w:r>
        <w:br w:type="textWrapping"/>
      </w:r>
      <w:r>
        <w:rPr>
          <w:rStyle w:val="VerbatimChar"/>
        </w:rPr>
        <w:t xml:space="preserve">      class="upload-demo"</w:t>
      </w:r>
      <w:r>
        <w:br w:type="textWrapping"/>
      </w:r>
      <w:r>
        <w:rPr>
          <w:rStyle w:val="VerbatimChar"/>
        </w:rPr>
        <w:t xml:space="preserve">      action="http://localhost:8089/student/studentuploadpaper/"</w:t>
      </w:r>
      <w:r>
        <w:br w:type="textWrapping"/>
      </w:r>
      <w:r>
        <w:rPr>
          <w:rStyle w:val="VerbatimChar"/>
        </w:rPr>
        <w:t xml:space="preserve">      :on-success="handleSuccess"</w:t>
      </w:r>
      <w:r>
        <w:br w:type="textWrapping"/>
      </w:r>
      <w:r>
        <w:rPr>
          <w:rStyle w:val="VerbatimChar"/>
        </w:rPr>
        <w:t xml:space="preserve">      :on-preview="handlePreview"</w:t>
      </w:r>
      <w:r>
        <w:br w:type="textWrapping"/>
      </w:r>
      <w:r>
        <w:rPr>
          <w:rStyle w:val="VerbatimChar"/>
        </w:rPr>
        <w:t xml:space="preserve">      :on-remove="handleRemove"</w:t>
      </w:r>
      <w:r>
        <w:br w:type="textWrapping"/>
      </w:r>
      <w:r>
        <w:rPr>
          <w:rStyle w:val="VerbatimChar"/>
        </w:rPr>
        <w:t xml:space="preserve">      :before-remove="beforeRemove"</w:t>
      </w:r>
      <w:r>
        <w:br w:type="textWrapping"/>
      </w:r>
      <w:r>
        <w:rPr>
          <w:rStyle w:val="VerbatimChar"/>
        </w:rPr>
        <w:t xml:space="preserve">      multiple</w:t>
      </w:r>
      <w:r>
        <w:br w:type="textWrapping"/>
      </w:r>
      <w:r>
        <w:rPr>
          <w:rStyle w:val="VerbatimChar"/>
        </w:rPr>
        <w:t xml:space="preserve">      :on-exceed="handleExceed"</w:t>
      </w:r>
      <w:r>
        <w:br w:type="textWrapping"/>
      </w:r>
      <w:r>
        <w:rPr>
          <w:rStyle w:val="VerbatimChar"/>
        </w:rPr>
        <w:t xml:space="preserve">      :file-list="fileList"</w:t>
      </w:r>
      <w:r>
        <w:br w:type="textWrapping"/>
      </w:r>
      <w:r>
        <w:rPr>
          <w:rStyle w:val="VerbatimChar"/>
        </w:rPr>
        <w:t xml:space="preserve">      :data="{userName}"</w:t>
      </w:r>
      <w:r>
        <w:br w:type="textWrapping"/>
      </w:r>
      <w:r>
        <w:rPr>
          <w:rStyle w:val="VerbatimChar"/>
        </w:rPr>
        <w:t xml:space="preserve">      :auto-upload="true"</w:t>
      </w:r>
      <w:r>
        <w:br w:type="textWrapping"/>
      </w:r>
      <w:r>
        <w:rPr>
          <w:rStyle w:val="VerbatimChar"/>
        </w:rPr>
        <w:t xml:space="preserve">      list-type="text"</w:t>
      </w:r>
      <w:r>
        <w:br w:type="textWrapping"/>
      </w:r>
      <w:r>
        <w:rPr>
          <w:rStyle w:val="VerbatimChar"/>
        </w:rPr>
        <w:t xml:space="preserve">    &gt;</w:t>
      </w:r>
      <w:r>
        <w:br w:type="textWrapping"/>
      </w:r>
      <w:r>
        <w:rPr>
          <w:rStyle w:val="VerbatimChar"/>
        </w:rPr>
        <w:t xml:space="preserve">      &lt;button class="custom-btn btn-12 uploadButton"&gt;</w:t>
      </w:r>
      <w:r>
        <w:br w:type="textWrapping"/>
      </w:r>
      <w:r>
        <w:rPr>
          <w:rStyle w:val="VerbatimChar"/>
        </w:rPr>
        <w:t xml:space="preserve">        &lt;span&gt;Click!&lt;/span&gt;</w:t>
      </w:r>
      <w:r>
        <w:br w:type="textWrapping"/>
      </w:r>
      <w:r>
        <w:rPr>
          <w:rStyle w:val="VerbatimChar"/>
        </w:rPr>
        <w:t xml:space="preserve">        &lt;span&gt;UPLOAD&lt;/span&gt;</w:t>
      </w:r>
      <w:r>
        <w:br w:type="textWrapping"/>
      </w:r>
      <w:r>
        <w:rPr>
          <w:rStyle w:val="VerbatimChar"/>
        </w:rPr>
        <w:t xml:space="preserve">      &lt;/button&gt;</w:t>
      </w:r>
      <w:r>
        <w:br w:type="textWrapping"/>
      </w:r>
      <w:r>
        <w:rPr>
          <w:rStyle w:val="VerbatimChar"/>
        </w:rPr>
        <w:t xml:space="preserve">      &lt;template #tip&gt;</w:t>
      </w:r>
      <w:r>
        <w:br w:type="textWrapping"/>
      </w:r>
      <w:r>
        <w:rPr>
          <w:rStyle w:val="VerbatimChar"/>
        </w:rPr>
        <w:t xml:space="preserve">        &lt;div class="el-upload__tip"&gt;&lt;/div&gt;</w:t>
      </w:r>
      <w:r>
        <w:br w:type="textWrapping"/>
      </w:r>
      <w:r>
        <w:rPr>
          <w:rStyle w:val="VerbatimChar"/>
        </w:rPr>
        <w:t xml:space="preserve">      &lt;/template&gt;</w:t>
      </w:r>
      <w:r>
        <w:br w:type="textWrapping"/>
      </w:r>
      <w:r>
        <w:rPr>
          <w:rStyle w:val="VerbatimChar"/>
        </w:rPr>
        <w:t xml:space="preserve">    &lt;/el-upload&gt;</w:t>
      </w:r>
      <w:r>
        <w:br w:type="textWrapping"/>
      </w:r>
      <w:r>
        <w:rPr>
          <w:rStyle w:val="VerbatimChar"/>
        </w:rPr>
        <w:t xml:space="preserve">  &lt;/div&gt;</w:t>
      </w:r>
      <w:r>
        <w:br w:type="textWrapping"/>
      </w:r>
      <w:r>
        <w:rPr>
          <w:rStyle w:val="VerbatimChar"/>
        </w:rPr>
        <w:t xml:space="preserve">&lt;/template&gt;</w:t>
      </w:r>
    </w:p>
    <w:p>
      <w:pPr>
        <w:numPr>
          <w:numId w:val="1000"/>
          <w:ilvl w:val="0"/>
        </w:numPr>
      </w:pPr>
      <w:r>
        <w:t xml:space="preserve">action：上传的地址，即后端定义的接口。</w:t>
      </w:r>
    </w:p>
    <w:p>
      <w:pPr>
        <w:numPr>
          <w:numId w:val="1000"/>
          <w:ilvl w:val="0"/>
        </w:numPr>
      </w:pPr>
      <w:r>
        <w:t xml:space="preserve">multiple：设置可以多选文件。</w:t>
      </w:r>
    </w:p>
    <w:p>
      <w:pPr>
        <w:numPr>
          <w:numId w:val="1000"/>
          <w:ilvl w:val="0"/>
        </w:numPr>
      </w:pPr>
      <w:r>
        <w:t xml:space="preserve">on-suscess：文件上传成功时的钩子。</w:t>
      </w:r>
    </w:p>
    <w:p>
      <w:pPr>
        <w:numPr>
          <w:numId w:val="1000"/>
          <w:ilvl w:val="0"/>
        </w:numPr>
      </w:pPr>
      <w:r>
        <w:t xml:space="preserve">on-preivew：点击文件列表中已上传的文件时的钩子。</w:t>
      </w:r>
    </w:p>
    <w:p>
      <w:pPr>
        <w:numPr>
          <w:numId w:val="1000"/>
          <w:ilvl w:val="0"/>
        </w:numPr>
      </w:pPr>
      <w:r>
        <w:t xml:space="preserve">on-remove： 文件列表移除文件时的钩子。</w:t>
      </w:r>
    </w:p>
    <w:p>
      <w:pPr>
        <w:numPr>
          <w:numId w:val="1000"/>
          <w:ilvl w:val="0"/>
        </w:numPr>
      </w:pPr>
      <w:r>
        <w:t xml:space="preserve">auto-upload：是否在选取文件后立即进行上传。</w:t>
      </w:r>
    </w:p>
    <w:p>
      <w:pPr>
        <w:numPr>
          <w:numId w:val="1000"/>
          <w:ilvl w:val="0"/>
        </w:numPr>
      </w:pPr>
      <w:r>
        <w:t xml:space="preserve">data：附带的数据，这里放入文件名字。</w:t>
      </w:r>
    </w:p>
    <w:p>
      <w:pPr>
        <w:numPr>
          <w:numId w:val="1000"/>
          <w:ilvl w:val="0"/>
        </w:numPr>
      </w:pPr>
      <w:r>
        <w:t xml:space="preserve">file-list：文件列表数据。</w:t>
      </w:r>
    </w:p>
    <w:p>
      <w:pPr>
        <w:numPr>
          <w:numId w:val="1058"/>
          <w:ilvl w:val="0"/>
        </w:numPr>
      </w:pPr>
      <w:r>
        <w:t xml:space="preserve">后端配置</w:t>
      </w:r>
    </w:p>
    <w:p>
      <w:pPr>
        <w:numPr>
          <w:numId w:val="1059"/>
          <w:ilvl w:val="1"/>
        </w:numPr>
      </w:pPr>
      <w:r>
        <w:t xml:space="preserve">Controller：</w:t>
      </w:r>
    </w:p>
    <w:p>
      <w:pPr>
        <w:pStyle w:val="SourceCode"/>
        <w:numPr>
          <w:numId w:val="1000"/>
          <w:ilvl w:val="1"/>
        </w:numPr>
      </w:pPr>
      <w:r>
        <w:rPr>
          <w:rStyle w:val="VerbatimChar"/>
        </w:rPr>
        <w:t xml:space="preserve"> [language = Java]</w:t>
      </w:r>
      <w:r>
        <w:br w:type="textWrapping"/>
      </w:r>
      <w:r>
        <w:rPr>
          <w:rStyle w:val="VerbatimChar"/>
        </w:rPr>
        <w:t xml:space="preserve">    @PostMapping("/student/studentuploadpaper")</w:t>
      </w:r>
      <w:r>
        <w:br w:type="textWrapping"/>
      </w:r>
      <w:r>
        <w:rPr>
          <w:rStyle w:val="VerbatimChar"/>
        </w:rPr>
        <w:t xml:space="preserve">    public String studentUploadPaper(</w:t>
      </w:r>
      <w:r>
        <w:br w:type="textWrapping"/>
      </w:r>
      <w:r>
        <w:rPr>
          <w:rStyle w:val="VerbatimChar"/>
        </w:rPr>
        <w:t xml:space="preserve">        @RequestParam("file") MultipartFile file, </w:t>
      </w:r>
      <w:r>
        <w:br w:type="textWrapping"/>
      </w:r>
      <w:r>
        <w:rPr>
          <w:rStyle w:val="VerbatimChar"/>
        </w:rPr>
        <w:t xml:space="preserve">        Principal principal) {</w:t>
      </w:r>
    </w:p>
    <w:p>
      <w:pPr>
        <w:numPr>
          <w:numId w:val="1000"/>
          <w:ilvl w:val="1"/>
        </w:numPr>
      </w:pPr>
      <w:r>
        <w:t xml:space="preserve">MultipartFile file：用来映射文件。</w:t>
      </w:r>
    </w:p>
    <w:p>
      <w:pPr>
        <w:numPr>
          <w:numId w:val="1000"/>
          <w:ilvl w:val="1"/>
        </w:numPr>
      </w:pPr>
      <w:r>
        <w:t xml:space="preserve">Principal principal：从这里能取得发送请求的用户信息。</w:t>
      </w:r>
    </w:p>
    <w:p>
      <w:pPr>
        <w:numPr>
          <w:numId w:val="1059"/>
          <w:ilvl w:val="1"/>
        </w:numPr>
      </w:pPr>
      <w:r>
        <w:t xml:space="preserve">Service：</w:t>
      </w:r>
    </w:p>
    <w:p>
      <w:pPr>
        <w:pStyle w:val="SourceCode"/>
        <w:numPr>
          <w:numId w:val="1000"/>
          <w:ilvl w:val="1"/>
        </w:numPr>
      </w:pPr>
      <w:r>
        <w:rPr>
          <w:rStyle w:val="VerbatimChar"/>
        </w:rPr>
        <w:t xml:space="preserve"> [language = Java]</w:t>
      </w:r>
      <w:r>
        <w:br w:type="textWrapping"/>
      </w:r>
      <w:r>
        <w:rPr>
          <w:rStyle w:val="VerbatimChar"/>
        </w:rPr>
        <w:t xml:space="preserve">    public StudentFileEntity store(</w:t>
      </w:r>
      <w:r>
        <w:br w:type="textWrapping"/>
      </w:r>
      <w:r>
        <w:rPr>
          <w:rStyle w:val="VerbatimChar"/>
        </w:rPr>
        <w:t xml:space="preserve">        MultipartFile file, String username) </w:t>
      </w:r>
      <w:r>
        <w:br w:type="textWrapping"/>
      </w:r>
      <w:r>
        <w:rPr>
          <w:rStyle w:val="VerbatimChar"/>
        </w:rPr>
        <w:t xml:space="preserve">                                        throws IOException {</w:t>
      </w:r>
      <w:r>
        <w:br w:type="textWrapping"/>
      </w:r>
      <w:r>
        <w:rPr>
          <w:rStyle w:val="VerbatimChar"/>
        </w:rPr>
        <w:t xml:space="preserve">        String filename = StringUtils.cleanPath(</w:t>
      </w:r>
      <w:r>
        <w:br w:type="textWrapping"/>
      </w:r>
      <w:r>
        <w:rPr>
          <w:rStyle w:val="VerbatimChar"/>
        </w:rPr>
        <w:t xml:space="preserve">            file.getOriginalFilename());</w:t>
      </w:r>
      <w:r>
        <w:br w:type="textWrapping"/>
      </w:r>
      <w:r>
        <w:rPr>
          <w:rStyle w:val="VerbatimChar"/>
        </w:rPr>
        <w:t xml:space="preserve">        StudentFileEntity studentFileEntity = </w:t>
      </w:r>
      <w:r>
        <w:br w:type="textWrapping"/>
      </w:r>
      <w:r>
        <w:rPr>
          <w:rStyle w:val="VerbatimChar"/>
        </w:rPr>
        <w:t xml:space="preserve">        new StudentFileEntity(filename, file.getContentType(), </w:t>
      </w:r>
      <w:r>
        <w:br w:type="textWrapping"/>
      </w:r>
      <w:r>
        <w:rPr>
          <w:rStyle w:val="VerbatimChar"/>
        </w:rPr>
        <w:t xml:space="preserve">                            file.getBytes());</w:t>
      </w:r>
      <w:r>
        <w:br w:type="textWrapping"/>
      </w:r>
      <w:r>
        <w:br w:type="textWrapping"/>
      </w:r>
      <w:r>
        <w:rPr>
          <w:rStyle w:val="VerbatimChar"/>
        </w:rPr>
        <w:t xml:space="preserve">        studentFileEntity.setStudentByStudentId(</w:t>
      </w:r>
      <w:r>
        <w:br w:type="textWrapping"/>
      </w:r>
      <w:r>
        <w:rPr>
          <w:rStyle w:val="VerbatimChar"/>
        </w:rPr>
        <w:t xml:space="preserve">           studentRepository.findByName(username));</w:t>
      </w:r>
      <w:r>
        <w:br w:type="textWrapping"/>
      </w:r>
      <w:r>
        <w:rPr>
          <w:rStyle w:val="VerbatimChar"/>
        </w:rPr>
        <w:t xml:space="preserve">        return studentFileRepository.save(studentFileEntity);</w:t>
      </w:r>
      <w:r>
        <w:br w:type="textWrapping"/>
      </w:r>
      <w:r>
        <w:rPr>
          <w:rStyle w:val="VerbatimChar"/>
        </w:rPr>
        <w:t xml:space="preserve">    }</w:t>
      </w:r>
    </w:p>
    <w:p>
      <w:pPr>
        <w:numPr>
          <w:numId w:val="1000"/>
          <w:ilvl w:val="1"/>
        </w:numPr>
      </w:pPr>
      <w:r>
        <w:t xml:space="preserve">文件名字：从 file 中可以提取出文件名。</w:t>
      </w:r>
    </w:p>
    <w:p>
      <w:pPr>
        <w:numPr>
          <w:numId w:val="1000"/>
          <w:ilvl w:val="1"/>
        </w:numPr>
      </w:pPr>
      <w:r>
        <w:t xml:space="preserve">拥有该文件的学生姓名：从 principal 中可以获取。</w:t>
      </w:r>
    </w:p>
    <w:p>
      <w:pPr>
        <w:numPr>
          <w:numId w:val="1000"/>
          <w:ilvl w:val="1"/>
        </w:numPr>
      </w:pPr>
      <w:r>
        <w:t xml:space="preserve">文件数据：file.getBytes()</w:t>
      </w:r>
    </w:p>
    <w:p>
      <w:pPr>
        <w:numPr>
          <w:numId w:val="1000"/>
          <w:ilvl w:val="1"/>
        </w:numPr>
      </w:pPr>
      <w:r>
        <w:t xml:space="preserve">文件类型：file.getContentType()</w:t>
      </w:r>
    </w:p>
    <w:p>
      <w:pPr>
        <w:numPr>
          <w:numId w:val="1000"/>
          <w:ilvl w:val="1"/>
        </w:numPr>
      </w:pPr>
      <w:r>
        <w:t xml:space="preserve">至此，存储一个文件的所有信息已经获得，通过这些信息新建一个文件实体对象，使用文件Repository存储文件。</w:t>
      </w:r>
    </w:p>
    <w:p>
      <w:pPr>
        <w:pStyle w:val="Heading3"/>
      </w:pPr>
      <w:bookmarkStart w:id="150" w:name="文件更新模块-1"/>
      <w:r>
        <w:t xml:space="preserve">文件更新模块</w:t>
      </w:r>
      <w:bookmarkEnd w:id="150"/>
    </w:p>
    <w:p>
      <w:pPr>
        <w:pStyle w:val="FirstParagraph"/>
      </w:pPr>
      <w:r>
        <w:t xml:space="preserve">由于页面的结构，该功能并不适合使用 Elment Plus 的组件。</w:t>
      </w:r>
    </w:p>
    <w:p>
      <w:pPr>
        <w:pStyle w:val="BodyText"/>
      </w:pPr>
      <w:r>
        <w:t xml:space="preserve">前端功能实现：</w:t>
      </w:r>
    </w:p>
    <w:p>
      <w:pPr>
        <w:numPr>
          <w:numId w:val="1060"/>
          <w:ilvl w:val="0"/>
        </w:numPr>
      </w:pPr>
      <w:r>
        <w:t xml:space="preserve">文件更新页面 template 部分：</w:t>
      </w:r>
    </w:p>
    <w:p>
      <w:pPr>
        <w:pStyle w:val="SourceCode"/>
        <w:numPr>
          <w:numId w:val="1000"/>
          <w:ilvl w:val="0"/>
        </w:numPr>
      </w:pPr>
      <w:r>
        <w:rPr>
          <w:rStyle w:val="VerbatimChar"/>
        </w:rPr>
        <w:t xml:space="preserve"> [language = Java]</w:t>
      </w:r>
      <w:r>
        <w:br w:type="textWrapping"/>
      </w:r>
      <w:r>
        <w:rPr>
          <w:rStyle w:val="VerbatimChar"/>
        </w:rPr>
        <w:t xml:space="preserve"> &lt;input </w:t>
      </w:r>
      <w:r>
        <w:br w:type="textWrapping"/>
      </w:r>
      <w:r>
        <w:rPr>
          <w:rStyle w:val="VerbatimChar"/>
        </w:rPr>
        <w:t xml:space="preserve">    type="file" </w:t>
      </w:r>
      <w:r>
        <w:br w:type="textWrapping"/>
      </w:r>
      <w:r>
        <w:rPr>
          <w:rStyle w:val="VerbatimChar"/>
        </w:rPr>
        <w:t xml:space="preserve">    value="" </w:t>
      </w:r>
      <w:r>
        <w:br w:type="textWrapping"/>
      </w:r>
      <w:r>
        <w:rPr>
          <w:rStyle w:val="VerbatimChar"/>
        </w:rPr>
        <w:t xml:space="preserve">    id="refreshFile" </w:t>
      </w:r>
      <w:r>
        <w:br w:type="textWrapping"/>
      </w:r>
      <w:r>
        <w:rPr>
          <w:rStyle w:val="VerbatimChar"/>
        </w:rPr>
        <w:t xml:space="preserve">    @change="handleRefreshFile(\$event, file.id)"&gt;</w:t>
      </w:r>
      <w:r>
        <w:br w:type="textWrapping"/>
      </w:r>
      <w:r>
        <w:rPr>
          <w:rStyle w:val="VerbatimChar"/>
        </w:rPr>
        <w:t xml:space="preserve"> &lt;label </w:t>
      </w:r>
      <w:r>
        <w:br w:type="textWrapping"/>
      </w:r>
      <w:r>
        <w:rPr>
          <w:rStyle w:val="VerbatimChar"/>
        </w:rPr>
        <w:t xml:space="preserve">    for="refreshFile"&gt;</w:t>
      </w:r>
      <w:r>
        <w:br w:type="textWrapping"/>
      </w:r>
      <w:r>
        <w:rPr>
          <w:rStyle w:val="VerbatimChar"/>
        </w:rPr>
        <w:t xml:space="preserve"> &lt;/label&gt;</w:t>
      </w:r>
    </w:p>
    <w:p>
      <w:pPr>
        <w:numPr>
          <w:numId w:val="1000"/>
          <w:ilvl w:val="0"/>
        </w:numPr>
      </w:pPr>
      <w:r>
        <w:t xml:space="preserve">需要一个选择文件的按钮。</w:t>
      </w:r>
    </w:p>
    <w:p>
      <w:pPr>
        <w:numPr>
          <w:numId w:val="1060"/>
          <w:ilvl w:val="0"/>
        </w:numPr>
      </w:pPr>
      <w:r>
        <w:t xml:space="preserve">文件更新页面 Script 部分：</w:t>
      </w:r>
    </w:p>
    <w:p>
      <w:pPr>
        <w:pStyle w:val="SourceCode"/>
        <w:numPr>
          <w:numId w:val="1000"/>
          <w:ilvl w:val="0"/>
        </w:numPr>
      </w:pPr>
      <w:r>
        <w:rPr>
          <w:rStyle w:val="VerbatimChar"/>
        </w:rPr>
        <w:t xml:space="preserve"> [language = Java]</w:t>
      </w:r>
      <w:r>
        <w:br w:type="textWrapping"/>
      </w:r>
      <w:r>
        <w:rPr>
          <w:rStyle w:val="VerbatimChar"/>
        </w:rPr>
        <w:t xml:space="preserve">  handleRefreshFile(e, id) {</w:t>
      </w:r>
      <w:r>
        <w:br w:type="textWrapping"/>
      </w:r>
      <w:r>
        <w:rPr>
          <w:rStyle w:val="VerbatimChar"/>
        </w:rPr>
        <w:t xml:space="preserve">    const file = e.target.files[0]</w:t>
      </w:r>
      <w:r>
        <w:br w:type="textWrapping"/>
      </w:r>
      <w:r>
        <w:rPr>
          <w:rStyle w:val="VerbatimChar"/>
        </w:rPr>
        <w:t xml:space="preserve">    const param = new FormData()</w:t>
      </w:r>
      <w:r>
        <w:br w:type="textWrapping"/>
      </w:r>
      <w:r>
        <w:rPr>
          <w:rStyle w:val="VerbatimChar"/>
        </w:rPr>
        <w:t xml:space="preserve">    param.append('file', file)</w:t>
      </w:r>
      <w:r>
        <w:br w:type="textWrapping"/>
      </w:r>
      <w:r>
        <w:rPr>
          <w:rStyle w:val="VerbatimChar"/>
        </w:rPr>
        <w:t xml:space="preserve">    param.append('id', id)</w:t>
      </w:r>
      <w:r>
        <w:br w:type="textWrapping"/>
      </w:r>
      <w:r>
        <w:rPr>
          <w:rStyle w:val="VerbatimChar"/>
        </w:rPr>
        <w:t xml:space="preserve">    param.append('name', file.name)</w:t>
      </w:r>
      <w:r>
        <w:br w:type="textWrapping"/>
      </w:r>
      <w:r>
        <w:rPr>
          <w:rStyle w:val="VerbatimChar"/>
        </w:rPr>
        <w:t xml:space="preserve">    const config = {</w:t>
      </w:r>
      <w:r>
        <w:br w:type="textWrapping"/>
      </w:r>
      <w:r>
        <w:rPr>
          <w:rStyle w:val="VerbatimChar"/>
        </w:rPr>
        <w:t xml:space="preserve">      headers: { 'Content-Type': 'multipart/form-data' }</w:t>
      </w:r>
      <w:r>
        <w:br w:type="textWrapping"/>
      </w:r>
      <w:r>
        <w:rPr>
          <w:rStyle w:val="VerbatimChar"/>
        </w:rPr>
        <w:t xml:space="preserve">    }</w:t>
      </w:r>
      <w:r>
        <w:br w:type="textWrapping"/>
      </w:r>
      <w:r>
        <w:rPr>
          <w:rStyle w:val="VerbatimChar"/>
        </w:rPr>
        <w:t xml:space="preserve">    this.studentRefreshFile({ param: param, config: config })</w:t>
      </w:r>
      <w:r>
        <w:br w:type="textWrapping"/>
      </w:r>
      <w:r>
        <w:rPr>
          <w:rStyle w:val="VerbatimChar"/>
        </w:rPr>
        <w:t xml:space="preserve">    .then((res) =&gt; {</w:t>
      </w:r>
      <w:r>
        <w:br w:type="textWrapping"/>
      </w:r>
      <w:r>
        <w:rPr>
          <w:rStyle w:val="VerbatimChar"/>
        </w:rPr>
        <w:t xml:space="preserve">      console.log('refresh file : ' + id);</w:t>
      </w:r>
      <w:r>
        <w:br w:type="textWrapping"/>
      </w:r>
      <w:r>
        <w:rPr>
          <w:rStyle w:val="VerbatimChar"/>
        </w:rPr>
        <w:t xml:space="preserve">    })</w:t>
      </w:r>
      <w:r>
        <w:br w:type="textWrapping"/>
      </w:r>
      <w:r>
        <w:rPr>
          <w:rStyle w:val="VerbatimChar"/>
        </w:rPr>
        <w:t xml:space="preserve">  },</w:t>
      </w:r>
    </w:p>
    <w:p>
      <w:pPr>
        <w:numPr>
          <w:numId w:val="1061"/>
          <w:ilvl w:val="1"/>
        </w:numPr>
      </w:pPr>
      <w:r>
        <w:t xml:space="preserve">获得文件 const file</w:t>
      </w:r>
    </w:p>
    <w:p>
      <w:pPr>
        <w:numPr>
          <w:numId w:val="1061"/>
          <w:ilvl w:val="1"/>
        </w:numPr>
      </w:pPr>
      <w:r>
        <w:t xml:space="preserve">新建 Form 表单</w:t>
      </w:r>
    </w:p>
    <w:p>
      <w:pPr>
        <w:numPr>
          <w:numId w:val="1061"/>
          <w:ilvl w:val="1"/>
        </w:numPr>
      </w:pPr>
      <w:r>
        <w:t xml:space="preserve">为表单填入文件，文件id，文件名</w:t>
      </w:r>
    </w:p>
    <w:p>
      <w:pPr>
        <w:numPr>
          <w:numId w:val="1061"/>
          <w:ilvl w:val="1"/>
        </w:numPr>
      </w:pPr>
      <w:r>
        <w:t xml:space="preserve">新建请求配置，配置 Content-Type 为 multipart/form-data</w:t>
      </w:r>
    </w:p>
    <w:p>
      <w:pPr>
        <w:numPr>
          <w:numId w:val="1061"/>
          <w:ilvl w:val="1"/>
        </w:numPr>
      </w:pPr>
      <w:r>
        <w:t xml:space="preserve">调用更新文件函数（传入参数文件和配置）</w:t>
      </w:r>
    </w:p>
    <w:p>
      <w:pPr>
        <w:numPr>
          <w:numId w:val="1060"/>
          <w:ilvl w:val="0"/>
        </w:numPr>
      </w:pPr>
      <w:r>
        <w:t xml:space="preserve">更新文件函数：</w:t>
      </w:r>
    </w:p>
    <w:p>
      <w:pPr>
        <w:pStyle w:val="SourceCode"/>
        <w:numPr>
          <w:numId w:val="1000"/>
          <w:ilvl w:val="0"/>
        </w:numPr>
      </w:pPr>
      <w:r>
        <w:rPr>
          <w:rStyle w:val="VerbatimChar"/>
        </w:rPr>
        <w:t xml:space="preserve"> [language = Java]</w:t>
      </w:r>
      <w:r>
        <w:br w:type="textWrapping"/>
      </w:r>
      <w:r>
        <w:rPr>
          <w:rStyle w:val="VerbatimChar"/>
        </w:rPr>
        <w:t xml:space="preserve">  async studentRefreshFile ({</w:t>
      </w:r>
      <w:r>
        <w:br w:type="textWrapping"/>
      </w:r>
      <w:r>
        <w:rPr>
          <w:rStyle w:val="VerbatimChar"/>
        </w:rPr>
        <w:t xml:space="preserve">    commit,</w:t>
      </w:r>
      <w:r>
        <w:br w:type="textWrapping"/>
      </w:r>
      <w:r>
        <w:rPr>
          <w:rStyle w:val="VerbatimChar"/>
        </w:rPr>
        <w:t xml:space="preserve">  }, payload) {</w:t>
      </w:r>
      <w:r>
        <w:br w:type="textWrapping"/>
      </w:r>
      <w:r>
        <w:rPr>
          <w:rStyle w:val="VerbatimChar"/>
        </w:rPr>
        <w:t xml:space="preserve">    const response = await axios.post(</w:t>
      </w:r>
      <w:r>
        <w:br w:type="textWrapping"/>
      </w:r>
      <w:r>
        <w:rPr>
          <w:rStyle w:val="VerbatimChar"/>
        </w:rPr>
        <w:t xml:space="preserve">      'http://localhost:8089/student/refreshFile', </w:t>
      </w:r>
      <w:r>
        <w:br w:type="textWrapping"/>
      </w:r>
      <w:r>
        <w:rPr>
          <w:rStyle w:val="VerbatimChar"/>
        </w:rPr>
        <w:t xml:space="preserve">                            payload.param, payload.config)</w:t>
      </w:r>
      <w:r>
        <w:br w:type="textWrapping"/>
      </w:r>
      <w:r>
        <w:rPr>
          <w:rStyle w:val="VerbatimChar"/>
        </w:rPr>
        <w:t xml:space="preserve">    return response</w:t>
      </w:r>
      <w:r>
        <w:br w:type="textWrapping"/>
      </w:r>
      <w:r>
        <w:rPr>
          <w:rStyle w:val="VerbatimChar"/>
        </w:rPr>
        <w:t xml:space="preserve">  }</w:t>
      </w:r>
    </w:p>
    <w:p>
      <w:pPr>
        <w:pStyle w:val="FirstParagraph"/>
      </w:pPr>
      <w:r>
        <w:t xml:space="preserve">后端功能实现：</w:t>
      </w:r>
    </w:p>
    <w:p>
      <w:pPr>
        <w:numPr>
          <w:numId w:val="1062"/>
          <w:ilvl w:val="0"/>
        </w:numPr>
      </w:pPr>
      <w:r>
        <w:t xml:space="preserve">Controller：</w:t>
      </w:r>
    </w:p>
    <w:p>
      <w:pPr>
        <w:pStyle w:val="SourceCode"/>
        <w:numPr>
          <w:numId w:val="1000"/>
          <w:ilvl w:val="0"/>
        </w:numPr>
      </w:pPr>
      <w:r>
        <w:rPr>
          <w:rStyle w:val="VerbatimChar"/>
        </w:rPr>
        <w:t xml:space="preserve"> [language = Java]</w:t>
      </w:r>
      <w:r>
        <w:br w:type="textWrapping"/>
      </w:r>
      <w:r>
        <w:rPr>
          <w:rStyle w:val="VerbatimChar"/>
        </w:rPr>
        <w:t xml:space="preserve">  public String refreshFile(@RequestParam("file") MultipartFile file</w:t>
      </w:r>
      <w:r>
        <w:br w:type="textWrapping"/>
      </w:r>
      <w:r>
        <w:rPr>
          <w:rStyle w:val="VerbatimChar"/>
        </w:rPr>
        <w:t xml:space="preserve">                              , @RequestParam("id") Integer id) {</w:t>
      </w:r>
    </w:p>
    <w:p>
      <w:pPr>
        <w:numPr>
          <w:numId w:val="1000"/>
          <w:ilvl w:val="0"/>
        </w:numPr>
      </w:pPr>
      <w:r>
        <w:t xml:space="preserve">使用 MultipartFile file 映射新上传的文件，使用 Integer id 映射需要被更新的文件的 id。</w:t>
      </w:r>
    </w:p>
    <w:p>
      <w:pPr>
        <w:numPr>
          <w:numId w:val="1062"/>
          <w:ilvl w:val="0"/>
        </w:numPr>
      </w:pPr>
      <w:r>
        <w:t xml:space="preserve">Service：</w:t>
      </w:r>
    </w:p>
    <w:p>
      <w:pPr>
        <w:pStyle w:val="SourceCode"/>
        <w:numPr>
          <w:numId w:val="1000"/>
          <w:ilvl w:val="0"/>
        </w:numPr>
      </w:pPr>
      <w:r>
        <w:rPr>
          <w:rStyle w:val="VerbatimChar"/>
        </w:rPr>
        <w:t xml:space="preserve"> [language = Java]</w:t>
      </w:r>
      <w:r>
        <w:br w:type="textWrapping"/>
      </w:r>
      <w:r>
        <w:rPr>
          <w:rStyle w:val="VerbatimChar"/>
        </w:rPr>
        <w:t xml:space="preserve">  public void refreshFile(MultipartFile file, Integer id) </w:t>
      </w:r>
      <w:r>
        <w:br w:type="textWrapping"/>
      </w:r>
      <w:r>
        <w:rPr>
          <w:rStyle w:val="VerbatimChar"/>
        </w:rPr>
        <w:t xml:space="preserve">                                                throws IOException {</w:t>
      </w:r>
      <w:r>
        <w:br w:type="textWrapping"/>
      </w:r>
      <w:r>
        <w:rPr>
          <w:rStyle w:val="VerbatimChar"/>
        </w:rPr>
        <w:t xml:space="preserve">      StudentFileEntity original_file = fileR.findById(id).get();</w:t>
      </w:r>
      <w:r>
        <w:br w:type="textWrapping"/>
      </w:r>
      <w:r>
        <w:rPr>
          <w:rStyle w:val="VerbatimChar"/>
        </w:rPr>
        <w:t xml:space="preserve">      original_file.setName(file.getOriginalFilename());</w:t>
      </w:r>
      <w:r>
        <w:br w:type="textWrapping"/>
      </w:r>
      <w:r>
        <w:rPr>
          <w:rStyle w:val="VerbatimChar"/>
        </w:rPr>
        <w:t xml:space="preserve">      original_file.setType(file.getContentType());</w:t>
      </w:r>
      <w:r>
        <w:br w:type="textWrapping"/>
      </w:r>
      <w:r>
        <w:rPr>
          <w:rStyle w:val="VerbatimChar"/>
        </w:rPr>
        <w:t xml:space="preserve">      original_file.setData(file.getBytes());</w:t>
      </w:r>
      <w:r>
        <w:br w:type="textWrapping"/>
      </w:r>
      <w:r>
        <w:rPr>
          <w:rStyle w:val="VerbatimChar"/>
        </w:rPr>
        <w:t xml:space="preserve">      fileR.save(original_file);</w:t>
      </w:r>
      <w:r>
        <w:br w:type="textWrapping"/>
      </w:r>
      <w:r>
        <w:rPr>
          <w:rStyle w:val="VerbatimChar"/>
        </w:rPr>
        <w:t xml:space="preserve">  }</w:t>
      </w:r>
    </w:p>
    <w:p>
      <w:pPr>
        <w:numPr>
          <w:numId w:val="1000"/>
          <w:ilvl w:val="0"/>
        </w:numPr>
      </w:pPr>
      <w:r>
        <w:t xml:space="preserve">首先从数据库取出原文件，更新文件的名称，文件的类型，文件的数据，之后重新保存回数据库。</w:t>
      </w:r>
    </w:p>
    <w:p>
      <w:pPr>
        <w:pStyle w:val="Heading3"/>
      </w:pPr>
      <w:bookmarkStart w:id="151" w:name="文件下载模块-1"/>
      <w:r>
        <w:t xml:space="preserve">文件下载模块</w:t>
      </w:r>
      <w:bookmarkEnd w:id="151"/>
    </w:p>
    <w:p>
      <w:pPr>
        <w:numPr>
          <w:numId w:val="1063"/>
          <w:ilvl w:val="0"/>
        </w:numPr>
      </w:pPr>
      <w:r>
        <w:t xml:space="preserve">前端请求函数：</w:t>
      </w:r>
    </w:p>
    <w:p>
      <w:pPr>
        <w:pStyle w:val="SourceCode"/>
        <w:numPr>
          <w:numId w:val="1000"/>
          <w:ilvl w:val="0"/>
        </w:numPr>
      </w:pPr>
      <w:r>
        <w:rPr>
          <w:rStyle w:val="VerbatimChar"/>
        </w:rPr>
        <w:t xml:space="preserve"> [language = Java]</w:t>
      </w:r>
      <w:r>
        <w:br w:type="textWrapping"/>
      </w:r>
      <w:r>
        <w:rPr>
          <w:rStyle w:val="VerbatimChar"/>
        </w:rPr>
        <w:t xml:space="preserve">  async studentDownloadThisFile({</w:t>
      </w:r>
      <w:r>
        <w:br w:type="textWrapping"/>
      </w:r>
      <w:r>
        <w:rPr>
          <w:rStyle w:val="VerbatimChar"/>
        </w:rPr>
        <w:t xml:space="preserve">    commit</w:t>
      </w:r>
      <w:r>
        <w:br w:type="textWrapping"/>
      </w:r>
      <w:r>
        <w:rPr>
          <w:rStyle w:val="VerbatimChar"/>
        </w:rPr>
        <w:t xml:space="preserve">  }, payload) {</w:t>
      </w:r>
      <w:r>
        <w:br w:type="textWrapping"/>
      </w:r>
      <w:r>
        <w:rPr>
          <w:rStyle w:val="VerbatimChar"/>
        </w:rPr>
        <w:t xml:space="preserve">    const response = await axios.get(</w:t>
      </w:r>
      <w:r>
        <w:br w:type="textWrapping"/>
      </w:r>
      <w:r>
        <w:rPr>
          <w:rStyle w:val="VerbatimChar"/>
        </w:rPr>
        <w:t xml:space="preserve">      'http://localhost:8089/student/downloadThisFile', {</w:t>
      </w:r>
      <w:r>
        <w:br w:type="textWrapping"/>
      </w:r>
      <w:r>
        <w:rPr>
          <w:rStyle w:val="VerbatimChar"/>
        </w:rPr>
        <w:t xml:space="preserve">      params: payload,</w:t>
      </w:r>
      <w:r>
        <w:br w:type="textWrapping"/>
      </w:r>
      <w:r>
        <w:rPr>
          <w:rStyle w:val="VerbatimChar"/>
        </w:rPr>
        <w:t xml:space="preserve">      responseType: 'arraybuffer'</w:t>
      </w:r>
      <w:r>
        <w:br w:type="textWrapping"/>
      </w:r>
      <w:r>
        <w:rPr>
          <w:rStyle w:val="VerbatimChar"/>
        </w:rPr>
        <w:t xml:space="preserve">    });</w:t>
      </w:r>
      <w:r>
        <w:br w:type="textWrapping"/>
      </w:r>
      <w:r>
        <w:rPr>
          <w:rStyle w:val="VerbatimChar"/>
        </w:rPr>
        <w:t xml:space="preserve">    return response;</w:t>
      </w:r>
      <w:r>
        <w:br w:type="textWrapping"/>
      </w:r>
      <w:r>
        <w:rPr>
          <w:rStyle w:val="VerbatimChar"/>
        </w:rPr>
        <w:t xml:space="preserve">  },</w:t>
      </w:r>
    </w:p>
    <w:p>
      <w:pPr>
        <w:numPr>
          <w:numId w:val="1000"/>
          <w:ilvl w:val="0"/>
        </w:numPr>
      </w:pPr>
      <w:r>
        <w:t xml:space="preserve">这里的重点是改变XMLHttpRequest对象的 responseType属性，将其设置为 "arraybuffer"，否则返回的数据会被解析为 Json 对象，无法正确的处理文件，导致文件乱码。</w:t>
      </w:r>
    </w:p>
    <w:p>
      <w:pPr>
        <w:numPr>
          <w:numId w:val="1063"/>
          <w:ilvl w:val="0"/>
        </w:numPr>
      </w:pPr>
      <w:r>
        <w:t xml:space="preserve">后端处理函数：</w:t>
      </w:r>
    </w:p>
    <w:p>
      <w:pPr>
        <w:pStyle w:val="SourceCode"/>
        <w:numPr>
          <w:numId w:val="1000"/>
          <w:ilvl w:val="0"/>
        </w:numPr>
      </w:pPr>
      <w:r>
        <w:rPr>
          <w:rStyle w:val="VerbatimChar"/>
        </w:rPr>
        <w:t xml:space="preserve"> [language = Java]</w:t>
      </w:r>
      <w:r>
        <w:br w:type="textWrapping"/>
      </w:r>
      <w:r>
        <w:rPr>
          <w:rStyle w:val="VerbatimChar"/>
        </w:rPr>
        <w:t xml:space="preserve">  @GetMapping(value = "/student/downloadThisFile", </w:t>
      </w:r>
      <w:r>
        <w:br w:type="textWrapping"/>
      </w:r>
      <w:r>
        <w:rPr>
          <w:rStyle w:val="VerbatimChar"/>
        </w:rPr>
        <w:t xml:space="preserve">                              produces = "application/pdf")</w:t>
      </w:r>
      <w:r>
        <w:br w:type="textWrapping"/>
      </w:r>
      <w:r>
        <w:rPr>
          <w:rStyle w:val="VerbatimChar"/>
        </w:rPr>
        <w:t xml:space="preserve">  public byte[] getMethodName(@RequestParam Integer fileId) {</w:t>
      </w:r>
      <w:r>
        <w:br w:type="textWrapping"/>
      </w:r>
      <w:r>
        <w:rPr>
          <w:rStyle w:val="VerbatimChar"/>
        </w:rPr>
        <w:t xml:space="preserve">      return fileService.downloadThisFile(fileId).getData();</w:t>
      </w:r>
      <w:r>
        <w:br w:type="textWrapping"/>
      </w:r>
      <w:r>
        <w:rPr>
          <w:rStyle w:val="VerbatimChar"/>
        </w:rPr>
        <w:t xml:space="preserve">  }</w:t>
      </w:r>
    </w:p>
    <w:p>
      <w:pPr>
        <w:numPr>
          <w:numId w:val="1000"/>
          <w:ilvl w:val="0"/>
        </w:numPr>
      </w:pPr>
      <w:r>
        <w:t xml:space="preserve">这里需要注意两点，</w:t>
      </w:r>
    </w:p>
    <w:p>
      <w:pPr>
        <w:numPr>
          <w:numId w:val="1000"/>
          <w:ilvl w:val="0"/>
        </w:numPr>
      </w:pPr>
      <w:r>
        <w:t xml:space="preserve">第一点是一定要设置response的Content-Type为"application/pdf"，设置方法为将produces参数赋值为"application/pdf"。</w:t>
      </w:r>
    </w:p>
    <w:p>
      <w:pPr>
        <w:numPr>
          <w:numId w:val="1000"/>
          <w:ilvl w:val="0"/>
        </w:numPr>
      </w:pPr>
      <w:r>
        <w:t xml:space="preserve">第二点是因为本系统配置了统一返回对象，会对返回值在发送前进行封装，这次封装会导致返回的值不再是文件数据本身，所以需要设置不对 byte[] 类型进行重新封装。</w:t>
      </w:r>
    </w:p>
    <w:p>
      <w:pPr>
        <w:pStyle w:val="SourceCode"/>
        <w:numPr>
          <w:numId w:val="1000"/>
          <w:ilvl w:val="0"/>
        </w:numPr>
      </w:pPr>
      <w:r>
        <w:rPr>
          <w:rStyle w:val="VerbatimChar"/>
        </w:rPr>
        <w:t xml:space="preserve"> [language = Java]</w:t>
      </w:r>
      <w:r>
        <w:br w:type="textWrapping"/>
      </w:r>
      <w:r>
        <w:rPr>
          <w:rStyle w:val="VerbatimChar"/>
        </w:rPr>
        <w:t xml:space="preserve">@RestControllerAdvice</w:t>
      </w:r>
      <w:r>
        <w:br w:type="textWrapping"/>
      </w:r>
      <w:r>
        <w:rPr>
          <w:rStyle w:val="VerbatimChar"/>
        </w:rPr>
        <w:t xml:space="preserve">public class CustomResponseBodyAdvice implements </w:t>
      </w:r>
      <w:r>
        <w:br w:type="textWrapping"/>
      </w:r>
      <w:r>
        <w:rPr>
          <w:rStyle w:val="VerbatimChar"/>
        </w:rPr>
        <w:t xml:space="preserve">                                      ResponseBodyAdvice&lt;Object&gt; {</w:t>
      </w:r>
      <w:r>
        <w:br w:type="textWrapping"/>
      </w:r>
      <w:r>
        <w:br w:type="textWrapping"/>
      </w:r>
      <w:r>
        <w:rPr>
          <w:rStyle w:val="VerbatimChar"/>
        </w:rPr>
        <w:t xml:space="preserve">    @Override</w:t>
      </w:r>
      <w:r>
        <w:br w:type="textWrapping"/>
      </w:r>
      <w:r>
        <w:rPr>
          <w:rStyle w:val="VerbatimChar"/>
        </w:rPr>
        <w:t xml:space="preserve">    public Object beforeBodyWrite(Object arg0, MethodParameter arg1, </w:t>
      </w:r>
      <w:r>
        <w:br w:type="textWrapping"/>
      </w:r>
      <w:r>
        <w:rPr>
          <w:rStyle w:val="VerbatimChar"/>
        </w:rPr>
        <w:t xml:space="preserve">                                                    MediaType arg2,</w:t>
      </w:r>
      <w:r>
        <w:br w:type="textWrapping"/>
      </w:r>
      <w:r>
        <w:rPr>
          <w:rStyle w:val="VerbatimChar"/>
        </w:rPr>
        <w:t xml:space="preserve">            Class&lt;? extends HttpMessageConverter&lt;?&gt;&gt; arg3, </w:t>
      </w:r>
      <w:r>
        <w:br w:type="textWrapping"/>
      </w:r>
      <w:r>
        <w:rPr>
          <w:rStyle w:val="VerbatimChar"/>
        </w:rPr>
        <w:t xml:space="preserve">            ServerHttpRequest arg4, ServerHttpResponse arg5) {</w:t>
      </w:r>
      <w:r>
        <w:br w:type="textWrapping"/>
      </w:r>
      <w:r>
        <w:rPr>
          <w:rStyle w:val="VerbatimChar"/>
        </w:rPr>
        <w:t xml:space="preserve">              ...</w:t>
      </w:r>
      <w:r>
        <w:br w:type="textWrapping"/>
      </w:r>
      <w:r>
        <w:rPr>
          <w:rStyle w:val="VerbatimChar"/>
        </w:rPr>
        <w:t xml:space="preserve">        } else if (arg0 instanceof byte[]) {</w:t>
      </w:r>
      <w:r>
        <w:br w:type="textWrapping"/>
      </w:r>
      <w:r>
        <w:rPr>
          <w:rStyle w:val="VerbatimChar"/>
        </w:rPr>
        <w:t xml:space="preserve">            return arg0;</w:t>
      </w:r>
      <w:r>
        <w:br w:type="textWrapping"/>
      </w:r>
      <w:r>
        <w:rPr>
          <w:rStyle w:val="VerbatimChar"/>
        </w:rPr>
        <w:t xml:space="preserve">        }</w:t>
      </w:r>
      <w:r>
        <w:br w:type="textWrapping"/>
      </w:r>
      <w:r>
        <w:rPr>
          <w:rStyle w:val="VerbatimChar"/>
        </w:rPr>
        <w:t xml:space="preserve">        ...</w:t>
      </w:r>
    </w:p>
    <w:p>
      <w:pPr>
        <w:pStyle w:val="Heading2"/>
      </w:pPr>
      <w:bookmarkStart w:id="152" w:name="文件评论模块-1"/>
      <w:r>
        <w:t xml:space="preserve">文件评论模块</w:t>
      </w:r>
      <w:bookmarkEnd w:id="152"/>
    </w:p>
    <w:p>
      <w:pPr>
        <w:pStyle w:val="FirstParagraph"/>
      </w:pPr>
      <w:r>
        <w:t xml:space="preserve">由于评论模块在学生页面和教师页面都需要使用，所以这里将评论功能抽出为一个组件。评论的结构是树形结构，选择对Element UI中的树形组件进行二次封装为一个组件。</w:t>
      </w:r>
    </w:p>
    <w:p>
      <w:pPr>
        <w:pStyle w:val="BodyText"/>
      </w:pPr>
      <w:r>
        <w:t xml:space="preserve">新建一条评论需要四个属性，评论id（回复哪一条评论，如果为空则表示新建一条评论），文件id（表示在哪篇论文下评论），评论人，评论内容。</w:t>
      </w:r>
    </w:p>
    <w:p>
      <w:pPr>
        <w:pStyle w:val="BodyText"/>
      </w:pPr>
      <w:r>
        <w:t xml:space="preserve">在data()中建立fileId，commentId对象，和组件进行绑定，这样在选择文件和选择评论时就可以记录这两个属性。评论内容只需要将input和commentData中的comment属性绑定就可以获得。</w:t>
      </w:r>
    </w:p>
    <w:p>
      <w:pPr>
        <w:pStyle w:val="BodyText"/>
      </w:pPr>
      <w:r>
        <w:t xml:space="preserve">至于最后一个属性——评论人，在后台Controller接收到请求后利用Principal便可以获得发送请求的用户信息，至此四个属性全部获得便可以存储到数据库。</w:t>
      </w:r>
    </w:p>
    <w:p>
      <w:pPr>
        <w:pStyle w:val="Heading2"/>
      </w:pPr>
      <w:bookmarkStart w:id="153" w:name="统计模块模块"/>
      <w:r>
        <w:t xml:space="preserve">统计模块模块</w:t>
      </w:r>
      <w:bookmarkEnd w:id="153"/>
    </w:p>
    <w:p>
      <w:pPr>
        <w:pStyle w:val="FirstParagraph"/>
      </w:pPr>
      <w:r>
        <w:t xml:space="preserve">统计数据由后台生成，传递给前台使用JavaScript可视化工具——Echarts展示。</w:t>
      </w:r>
    </w:p>
    <w:p>
      <w:pPr>
        <w:pStyle w:val="Heading2"/>
      </w:pPr>
      <w:bookmarkStart w:id="154" w:name="测试"/>
      <w:r>
        <w:t xml:space="preserve">测试</w:t>
      </w:r>
      <w:bookmarkEnd w:id="154"/>
    </w:p>
    <w:p>
      <w:pPr>
        <w:pStyle w:val="FirstParagraph"/>
      </w:pPr>
      <w:r>
        <w:t xml:space="preserve">软件测试是指基于一组有限的测试用例（通常是从无限的执行域中进行适当选择），动态地验证程序的行为，并于预期行为进行对比</w:t>
      </w:r>
      <w:r>
        <w:t xml:space="preserve">。常见的测试方法有白盒测试和黑盒测试，白盒测试使基于代码的测试，一般用于单元测试，由程序员进行测试；黑盒测试基于需求描述，通常用于功能测试，一般由测试人员进行。白盒测试在系统开发过程中已经完成，下面记录了功能测试。</w:t>
      </w:r>
    </w:p>
    <w:p>
      <w:pPr>
        <w:pStyle w:val="Heading3"/>
      </w:pPr>
      <w:bookmarkStart w:id="155" w:name="系统测试环境"/>
      <w:r>
        <w:t xml:space="preserve">系统测试环境</w:t>
      </w:r>
      <w:bookmarkEnd w:id="155"/>
    </w:p>
    <w:p>
      <w:pPr>
        <w:pStyle w:val="FirstParagraph"/>
      </w:pPr>
      <w:r>
        <w:t xml:space="preserve">如表</w:t>
      </w:r>
      <w:hyperlink w:anchor="test-usecase-table">
        <w:r>
          <w:rPr>
            <w:rStyle w:val="Hyperlink"/>
          </w:rPr>
          <w:t xml:space="preserve">[test-usecase-table]</w:t>
        </w:r>
      </w:hyperlink>
      <w:r>
        <w:t xml:space="preserve">所示。</w:t>
      </w:r>
    </w:p>
    <w:p>
      <w:pPr>
        <w:pStyle w:val="TableCaption"/>
      </w:pPr>
      <w:r>
        <w:t xml:space="preserve">系统配置表</w:t>
      </w:r>
    </w:p>
    <w:tbl>
      <w:tblPr>
        <w:tblStyle w:val="Table"/>
        <w:tblW w:type="pct" w:w="0.0"/>
        <w:tblLook w:firstRow="0"/>
        <w:tblCaption w:val="系统配置表"/>
      </w:tblPr>
      <w:tblGrid/>
      <w:tr>
        <w:tc>
          <w:p/>
        </w:tc>
        <w:tc>
          <w:p>
            <w:pPr>
              <w:pStyle w:val="Compact"/>
              <w:jc w:val="left"/>
            </w:pPr>
            <w:r>
              <w:t xml:space="preserve">CPU</w:t>
            </w:r>
          </w:p>
        </w:tc>
        <w:tc>
          <w:p>
            <w:pPr>
              <w:pStyle w:val="Compact"/>
              <w:jc w:val="left"/>
            </w:pPr>
            <w:r>
              <w:t xml:space="preserve">Intel(R) Core(TM) i7-7700HQ CPU @ 2.80GHz</w:t>
            </w:r>
          </w:p>
        </w:tc>
      </w:tr>
      <w:tr>
        <w:tc>
          <w:p/>
        </w:tc>
        <w:tc>
          <w:p>
            <w:pPr>
              <w:pStyle w:val="Compact"/>
              <w:jc w:val="left"/>
            </w:pPr>
            <w:r>
              <w:t xml:space="preserve">内存</w:t>
            </w:r>
          </w:p>
        </w:tc>
        <w:tc>
          <w:p>
            <w:pPr>
              <w:pStyle w:val="Compact"/>
              <w:jc w:val="left"/>
            </w:pPr>
            <w:r>
              <w:t xml:space="preserve">6GB</w:t>
            </w:r>
          </w:p>
        </w:tc>
      </w:tr>
      <w:tr>
        <w:tc>
          <w:p/>
        </w:tc>
        <w:tc>
          <w:p>
            <w:pPr>
              <w:pStyle w:val="Compact"/>
              <w:jc w:val="left"/>
            </w:pPr>
            <w:r>
              <w:t xml:space="preserve">硬盘</w:t>
            </w:r>
          </w:p>
        </w:tc>
        <w:tc>
          <w:p>
            <w:pPr>
              <w:pStyle w:val="Compact"/>
              <w:jc w:val="left"/>
            </w:pPr>
            <w:r>
              <w:t xml:space="preserve">1TB</w:t>
            </w:r>
          </w:p>
        </w:tc>
      </w:tr>
      <w:tr>
        <w:tc>
          <w:p/>
        </w:tc>
        <w:tc>
          <w:p>
            <w:pPr>
              <w:pStyle w:val="Compact"/>
              <w:jc w:val="left"/>
            </w:pPr>
            <w:r>
              <w:t xml:space="preserve">网卡</w:t>
            </w:r>
          </w:p>
        </w:tc>
        <w:tc>
          <w:p>
            <w:pPr>
              <w:pStyle w:val="Compact"/>
              <w:jc w:val="left"/>
            </w:pPr>
            <w:r>
              <w:t xml:space="preserve">1000M以太网卡</w:t>
            </w:r>
          </w:p>
        </w:tc>
      </w:tr>
      <w:tr>
        <w:tc>
          <w:p/>
        </w:tc>
        <w:tc>
          <w:p>
            <w:pPr>
              <w:pStyle w:val="Compact"/>
              <w:jc w:val="left"/>
            </w:pPr>
            <w:r>
              <w:t xml:space="preserve">CPU</w:t>
            </w:r>
          </w:p>
        </w:tc>
        <w:tc>
          <w:p>
            <w:pPr>
              <w:pStyle w:val="Compact"/>
              <w:jc w:val="left"/>
            </w:pPr>
            <w:r>
              <w:t xml:space="preserve">Intel(R) Core(TM) i7-7700HQ CPU @ 2.80GHz</w:t>
            </w:r>
          </w:p>
        </w:tc>
      </w:tr>
      <w:tr>
        <w:tc>
          <w:p/>
        </w:tc>
        <w:tc>
          <w:p>
            <w:pPr>
              <w:pStyle w:val="Compact"/>
              <w:jc w:val="left"/>
            </w:pPr>
            <w:r>
              <w:t xml:space="preserve">内存</w:t>
            </w:r>
          </w:p>
        </w:tc>
        <w:tc>
          <w:p>
            <w:pPr>
              <w:pStyle w:val="Compact"/>
              <w:jc w:val="left"/>
            </w:pPr>
            <w:r>
              <w:t xml:space="preserve">10GB</w:t>
            </w:r>
          </w:p>
        </w:tc>
      </w:tr>
      <w:tr>
        <w:tc>
          <w:p/>
        </w:tc>
        <w:tc>
          <w:p>
            <w:pPr>
              <w:pStyle w:val="Compact"/>
              <w:jc w:val="left"/>
            </w:pPr>
            <w:r>
              <w:t xml:space="preserve">硬盘</w:t>
            </w:r>
          </w:p>
        </w:tc>
        <w:tc>
          <w:p>
            <w:pPr>
              <w:pStyle w:val="Compact"/>
              <w:jc w:val="left"/>
            </w:pPr>
            <w:r>
              <w:t xml:space="preserve">1TB</w:t>
            </w:r>
          </w:p>
        </w:tc>
      </w:tr>
      <w:tr>
        <w:tc>
          <w:p/>
        </w:tc>
        <w:tc>
          <w:p>
            <w:pPr>
              <w:pStyle w:val="Compact"/>
              <w:jc w:val="left"/>
            </w:pPr>
            <w:r>
              <w:t xml:space="preserve">网卡</w:t>
            </w:r>
          </w:p>
        </w:tc>
        <w:tc>
          <w:p>
            <w:pPr>
              <w:pStyle w:val="Compact"/>
              <w:jc w:val="left"/>
            </w:pPr>
            <w:r>
              <w:t xml:space="preserve">1000M以太网卡</w:t>
            </w:r>
          </w:p>
        </w:tc>
      </w:tr>
      <w:tr>
        <w:tc>
          <w:p/>
        </w:tc>
        <w:tc>
          <w:p/>
        </w:tc>
        <w:tc>
          <w:p/>
        </w:tc>
      </w:tr>
      <w:tr>
        <w:tc>
          <w:p/>
        </w:tc>
        <w:tc>
          <w:p>
            <w:pPr>
              <w:pStyle w:val="Compact"/>
              <w:jc w:val="left"/>
            </w:pPr>
            <w:r>
              <w:t xml:space="preserve">操作系统</w:t>
            </w:r>
          </w:p>
        </w:tc>
        <w:tc>
          <w:p>
            <w:pPr>
              <w:pStyle w:val="Compact"/>
              <w:jc w:val="left"/>
            </w:pPr>
            <w:r>
              <w:t xml:space="preserve">Ubuntu 20.04.2 LTS</w:t>
            </w:r>
          </w:p>
        </w:tc>
      </w:tr>
      <w:tr>
        <w:tc>
          <w:p/>
        </w:tc>
        <w:tc>
          <w:p>
            <w:pPr>
              <w:pStyle w:val="Compact"/>
              <w:jc w:val="left"/>
            </w:pPr>
            <w:r>
              <w:t xml:space="preserve">数据库服务器</w:t>
            </w:r>
          </w:p>
        </w:tc>
        <w:tc>
          <w:p>
            <w:pPr>
              <w:pStyle w:val="Compact"/>
              <w:jc w:val="left"/>
            </w:pPr>
            <w:r>
              <w:t xml:space="preserve">8.0.23-0ubuntu0.20.04.1 for Linux on x86_64 ((Ubuntu))</w:t>
            </w:r>
          </w:p>
        </w:tc>
      </w:tr>
      <w:tr>
        <w:tc>
          <w:p/>
        </w:tc>
        <w:tc>
          <w:p>
            <w:pPr>
              <w:pStyle w:val="Compact"/>
              <w:jc w:val="left"/>
            </w:pPr>
            <w:r>
              <w:t xml:space="preserve">操作系统</w:t>
            </w:r>
          </w:p>
        </w:tc>
        <w:tc>
          <w:p>
            <w:pPr>
              <w:pStyle w:val="Compact"/>
              <w:jc w:val="left"/>
            </w:pPr>
            <w:r>
              <w:t xml:space="preserve">Windows 10 家庭中文版(版本号20H2)</w:t>
            </w:r>
          </w:p>
        </w:tc>
      </w:tr>
      <w:tr>
        <w:tc>
          <w:p/>
        </w:tc>
        <w:tc>
          <w:p>
            <w:pPr>
              <w:pStyle w:val="Compact"/>
              <w:jc w:val="left"/>
            </w:pPr>
            <w:r>
              <w:t xml:space="preserve">浏览器</w:t>
            </w:r>
          </w:p>
        </w:tc>
        <w:tc>
          <w:p>
            <w:pPr>
              <w:pStyle w:val="Compact"/>
              <w:jc w:val="left"/>
            </w:pPr>
            <w:r>
              <w:t xml:space="preserve">Microsoft Edge(版本90.0.818.62)</w:t>
            </w:r>
          </w:p>
        </w:tc>
      </w:tr>
    </w:tbl>
    <w:p>
      <w:pPr>
        <w:pStyle w:val="Heading3"/>
      </w:pPr>
      <w:bookmarkStart w:id="156" w:name="测试用例与测试过程"/>
      <w:r>
        <w:t xml:space="preserve">测试用例与测试过程</w:t>
      </w:r>
      <w:bookmarkEnd w:id="156"/>
    </w:p>
    <w:p>
      <w:pPr>
        <w:pStyle w:val="TableCaption"/>
      </w:pPr>
      <w:r>
        <w:t xml:space="preserve"> </w:t>
      </w:r>
      <w:r>
        <w:t xml:space="preserve">测试用例表</w:t>
      </w:r>
      <w:r>
        <w:t xml:space="preserve"> </w:t>
      </w:r>
    </w:p>
    <w:tbl>
      <w:tblPr>
        <w:tblStyle w:val="Table"/>
        <w:tblW w:type="pct" w:w="0.0"/>
        <w:tblLook w:firstRow="1"/>
        <w:tblCaption w:val=" 测试用例表 "/>
      </w:tblPr>
      <w:tblGrid/>
      <w:tr>
        <w:trPr>
          <w:cnfStyle w:firstRow="1"/>
        </w:trPr>
        <w:tc>
          <w:tcPr>
            <w:tcBorders>
              <w:bottom w:val="single"/>
            </w:tcBorders>
            <w:vAlign w:val="bottom"/>
          </w:tcPr>
          <w:p>
            <w:pPr>
              <w:pStyle w:val="Compact"/>
              <w:jc w:val="left"/>
            </w:pPr>
            <w:r>
              <w:t xml:space="preserve">测试项目</w:t>
            </w:r>
          </w:p>
        </w:tc>
        <w:tc>
          <w:tcPr>
            <w:tcBorders>
              <w:bottom w:val="single"/>
            </w:tcBorders>
            <w:vAlign w:val="bottom"/>
          </w:tcPr>
          <w:p>
            <w:pPr>
              <w:pStyle w:val="Compact"/>
              <w:jc w:val="left"/>
            </w:pPr>
            <w:r>
              <w:t xml:space="preserve">测试用例</w:t>
            </w:r>
          </w:p>
        </w:tc>
        <w:tc>
          <w:tcPr>
            <w:tcBorders>
              <w:bottom w:val="single"/>
            </w:tcBorders>
            <w:vAlign w:val="bottom"/>
          </w:tcPr>
          <w:p>
            <w:pPr>
              <w:pStyle w:val="Compact"/>
              <w:jc w:val="left"/>
            </w:pPr>
            <w:r>
              <w:t xml:space="preserve">测试结果</w:t>
            </w:r>
          </w:p>
        </w:tc>
      </w:tr>
      <w:tr>
        <w:tc>
          <w:p>
            <w:pPr>
              <w:pStyle w:val="Compact"/>
              <w:jc w:val="left"/>
            </w:pPr>
            <w:r>
              <w:t xml:space="preserve">用户登陆</w:t>
            </w:r>
          </w:p>
        </w:tc>
        <w:tc>
          <w:p>
            <w:pPr>
              <w:pStyle w:val="Compact"/>
              <w:jc w:val="left"/>
            </w:pPr>
            <w:r>
              <w:t xml:space="preserve">验证不同用户是否能正确登陆</w:t>
            </w:r>
          </w:p>
        </w:tc>
        <w:tc>
          <w:p>
            <w:pPr>
              <w:pStyle w:val="Compact"/>
              <w:jc w:val="left"/>
            </w:pPr>
            <w:r>
              <w:t xml:space="preserve">功能准确实现</w:t>
            </w:r>
          </w:p>
        </w:tc>
      </w:tr>
      <w:tr>
        <w:tc>
          <w:p>
            <w:pPr>
              <w:pStyle w:val="Compact"/>
              <w:jc w:val="left"/>
            </w:pPr>
            <w:r>
              <w:t xml:space="preserve">论文上传</w:t>
            </w:r>
          </w:p>
        </w:tc>
        <w:tc>
          <w:p>
            <w:pPr>
              <w:pStyle w:val="Compact"/>
              <w:jc w:val="left"/>
            </w:pPr>
            <w:r>
              <w:t xml:space="preserve">验证能否正确上传pdf论文</w:t>
            </w:r>
          </w:p>
        </w:tc>
        <w:tc>
          <w:p>
            <w:pPr>
              <w:pStyle w:val="Compact"/>
              <w:jc w:val="left"/>
            </w:pPr>
            <w:r>
              <w:t xml:space="preserve">功能准确实现</w:t>
            </w:r>
          </w:p>
        </w:tc>
      </w:tr>
      <w:tr>
        <w:tc>
          <w:p>
            <w:pPr>
              <w:pStyle w:val="Compact"/>
              <w:jc w:val="left"/>
            </w:pPr>
            <w:r>
              <w:t xml:space="preserve">论文下载</w:t>
            </w:r>
          </w:p>
        </w:tc>
        <w:tc>
          <w:p>
            <w:pPr>
              <w:pStyle w:val="Compact"/>
              <w:jc w:val="left"/>
            </w:pPr>
            <w:r>
              <w:t xml:space="preserve">验证能否正确下载pdf论文</w:t>
            </w:r>
          </w:p>
        </w:tc>
        <w:tc>
          <w:p>
            <w:pPr>
              <w:pStyle w:val="Compact"/>
              <w:jc w:val="left"/>
            </w:pPr>
            <w:r>
              <w:t xml:space="preserve">功能准确实现</w:t>
            </w:r>
          </w:p>
        </w:tc>
      </w:tr>
      <w:tr>
        <w:tc>
          <w:p>
            <w:pPr>
              <w:pStyle w:val="Compact"/>
              <w:jc w:val="left"/>
            </w:pPr>
            <w:r>
              <w:t xml:space="preserve">论文更新</w:t>
            </w:r>
          </w:p>
        </w:tc>
        <w:tc>
          <w:p>
            <w:pPr>
              <w:pStyle w:val="Compact"/>
              <w:jc w:val="left"/>
            </w:pPr>
            <w:r>
              <w:t xml:space="preserve">验证能否正确更新选定的论文</w:t>
            </w:r>
          </w:p>
        </w:tc>
        <w:tc>
          <w:p>
            <w:pPr>
              <w:pStyle w:val="Compact"/>
              <w:jc w:val="left"/>
            </w:pPr>
            <w:r>
              <w:t xml:space="preserve">功能准确实现</w:t>
            </w:r>
          </w:p>
        </w:tc>
      </w:tr>
      <w:tr>
        <w:tc>
          <w:p>
            <w:pPr>
              <w:pStyle w:val="Compact"/>
              <w:jc w:val="left"/>
            </w:pPr>
            <w:r>
              <w:t xml:space="preserve">论文评论</w:t>
            </w:r>
          </w:p>
        </w:tc>
        <w:tc>
          <w:p>
            <w:pPr>
              <w:pStyle w:val="Compact"/>
              <w:jc w:val="left"/>
            </w:pPr>
            <w:r>
              <w:t xml:space="preserve">验证能否正确新建评论，回复评论</w:t>
            </w:r>
          </w:p>
        </w:tc>
        <w:tc>
          <w:p>
            <w:pPr>
              <w:pStyle w:val="Compact"/>
              <w:jc w:val="left"/>
            </w:pPr>
            <w:r>
              <w:t xml:space="preserve">功能准确实现</w:t>
            </w:r>
          </w:p>
        </w:tc>
      </w:tr>
      <w:tr>
        <w:tc>
          <w:p>
            <w:pPr>
              <w:pStyle w:val="Compact"/>
              <w:jc w:val="left"/>
            </w:pPr>
            <w:r>
              <w:t xml:space="preserve">问题标签</w:t>
            </w:r>
          </w:p>
        </w:tc>
        <w:tc>
          <w:p>
            <w:pPr>
              <w:pStyle w:val="Compact"/>
              <w:jc w:val="left"/>
            </w:pPr>
            <w:r>
              <w:t xml:space="preserve">验证能否正确为评论添加标签</w:t>
            </w:r>
          </w:p>
        </w:tc>
        <w:tc>
          <w:p>
            <w:pPr>
              <w:pStyle w:val="Compact"/>
              <w:jc w:val="left"/>
            </w:pPr>
            <w:r>
              <w:t xml:space="preserve">功能准确实现</w:t>
            </w:r>
          </w:p>
        </w:tc>
      </w:tr>
      <w:tr>
        <w:tc>
          <w:p>
            <w:pPr>
              <w:pStyle w:val="Compact"/>
              <w:jc w:val="left"/>
            </w:pPr>
            <w:r>
              <w:t xml:space="preserve">论文评分</w:t>
            </w:r>
          </w:p>
        </w:tc>
        <w:tc>
          <w:p>
            <w:pPr>
              <w:pStyle w:val="Compact"/>
              <w:jc w:val="left"/>
            </w:pPr>
            <w:r>
              <w:t xml:space="preserve">验证能否正确为所选论文评分</w:t>
            </w:r>
          </w:p>
        </w:tc>
        <w:tc>
          <w:p>
            <w:pPr>
              <w:pStyle w:val="Compact"/>
              <w:jc w:val="left"/>
            </w:pPr>
            <w:r>
              <w:t xml:space="preserve">功能准确实现</w:t>
            </w:r>
          </w:p>
        </w:tc>
      </w:tr>
      <w:tr>
        <w:tc>
          <w:p>
            <w:pPr>
              <w:pStyle w:val="Compact"/>
              <w:jc w:val="left"/>
            </w:pPr>
            <w:r>
              <w:t xml:space="preserve">论文得分统计</w:t>
            </w:r>
          </w:p>
        </w:tc>
        <w:tc>
          <w:p>
            <w:pPr>
              <w:pStyle w:val="Compact"/>
              <w:jc w:val="left"/>
            </w:pPr>
            <w:r>
              <w:t xml:space="preserve">验证能否正确统计论文的得分情况</w:t>
            </w:r>
          </w:p>
        </w:tc>
        <w:tc>
          <w:p>
            <w:pPr>
              <w:pStyle w:val="Compact"/>
              <w:jc w:val="left"/>
            </w:pPr>
            <w:r>
              <w:t xml:space="preserve">功能准确实现</w:t>
            </w:r>
          </w:p>
        </w:tc>
      </w:tr>
      <w:tr>
        <w:tc>
          <w:p>
            <w:pPr>
              <w:pStyle w:val="Compact"/>
              <w:jc w:val="left"/>
            </w:pPr>
            <w:r>
              <w:t xml:space="preserve">教师任务统计</w:t>
            </w:r>
          </w:p>
        </w:tc>
        <w:tc>
          <w:p>
            <w:pPr>
              <w:pStyle w:val="Compact"/>
              <w:jc w:val="left"/>
            </w:pPr>
            <w:r>
              <w:t xml:space="preserve">验证能否正确统计教师的评审评分任务完成情况</w:t>
            </w:r>
          </w:p>
        </w:tc>
        <w:tc>
          <w:p>
            <w:pPr>
              <w:pStyle w:val="Compact"/>
              <w:jc w:val="left"/>
            </w:pPr>
            <w:r>
              <w:t xml:space="preserve">功能准确实现</w:t>
            </w:r>
          </w:p>
        </w:tc>
      </w:tr>
      <w:tr>
        <w:tc>
          <w:p>
            <w:pPr>
              <w:pStyle w:val="Compact"/>
              <w:jc w:val="left"/>
            </w:pPr>
            <w:r>
              <w:t xml:space="preserve">学生管理</w:t>
            </w:r>
          </w:p>
        </w:tc>
        <w:tc>
          <w:p>
            <w:pPr>
              <w:pStyle w:val="Compact"/>
              <w:jc w:val="left"/>
            </w:pPr>
            <w:r>
              <w:t xml:space="preserve">验证能否正确修改学生信息</w:t>
            </w:r>
          </w:p>
        </w:tc>
        <w:tc>
          <w:p>
            <w:pPr>
              <w:pStyle w:val="Compact"/>
              <w:jc w:val="left"/>
            </w:pPr>
            <w:r>
              <w:t xml:space="preserve">功能准确实现</w:t>
            </w:r>
          </w:p>
        </w:tc>
      </w:tr>
      <w:tr>
        <w:tc>
          <w:p>
            <w:pPr>
              <w:pStyle w:val="Compact"/>
              <w:jc w:val="left"/>
            </w:pPr>
            <w:r>
              <w:t xml:space="preserve">教师管理</w:t>
            </w:r>
          </w:p>
        </w:tc>
        <w:tc>
          <w:p>
            <w:pPr>
              <w:pStyle w:val="Compact"/>
              <w:jc w:val="left"/>
            </w:pPr>
            <w:r>
              <w:t xml:space="preserve">验证能否正确修改教师信息</w:t>
            </w:r>
          </w:p>
        </w:tc>
        <w:tc>
          <w:p>
            <w:pPr>
              <w:pStyle w:val="Compact"/>
              <w:jc w:val="left"/>
            </w:pPr>
            <w:r>
              <w:t xml:space="preserve">功能准确实现</w:t>
            </w:r>
          </w:p>
        </w:tc>
      </w:tr>
    </w:tbl>
    <w:p>
      <w:pPr>
        <w:pStyle w:val="BodyText"/>
      </w:pPr>
      <w:r>
        <w:t xml:space="preserve">用户登陆测试如图</w:t>
      </w:r>
      <w:hyperlink w:anchor="login-test">
        <w:r>
          <w:rPr>
            <w:rStyle w:val="Hyperlink"/>
          </w:rPr>
          <w:t xml:space="preserve">5.7</w:t>
        </w:r>
      </w:hyperlink>
      <w:r>
        <w:t xml:space="preserve">，需要测试不同用户的登陆能够成功，一点是用户只有输入正确的用户名和密码才能正确登陆，另一点是用户只有选择正确的用户类型才能正确登陆。每类用户都需要进行多次测试，使用正确用户名，错误用户名，正确密码，错误密码，正确类型，错误类型，各自组合测试。</w:t>
      </w:r>
    </w:p>
    <w:p>
      <w:pPr>
        <w:pStyle w:val="CaptionedFigure"/>
      </w:pPr>
      <w:bookmarkStart w:id="158" w:name="login-test"/>
      <w:r>
        <w:drawing>
          <wp:inline>
            <wp:extent cx="5334000" cy="2679687"/>
            <wp:effectExtent b="0" l="0" r="0" t="0"/>
            <wp:docPr descr="登陆测试图" title="" id="1" name="Picture"/>
            <a:graphic>
              <a:graphicData uri="http://schemas.openxmlformats.org/drawingml/2006/picture">
                <pic:pic>
                  <pic:nvPicPr>
                    <pic:cNvPr descr="out/figure/测试/login-test.png" id="0" name="Picture"/>
                    <pic:cNvPicPr>
                      <a:picLocks noChangeArrowheads="1" noChangeAspect="1"/>
                    </pic:cNvPicPr>
                  </pic:nvPicPr>
                  <pic:blipFill>
                    <a:blip r:embed="rId157"/>
                    <a:stretch>
                      <a:fillRect/>
                    </a:stretch>
                  </pic:blipFill>
                  <pic:spPr bwMode="auto">
                    <a:xfrm>
                      <a:off x="0" y="0"/>
                      <a:ext cx="5334000" cy="2679687"/>
                    </a:xfrm>
                    <a:prstGeom prst="rect">
                      <a:avLst/>
                    </a:prstGeom>
                    <a:noFill/>
                    <a:ln w="9525">
                      <a:noFill/>
                      <a:headEnd/>
                      <a:tailEnd/>
                    </a:ln>
                  </pic:spPr>
                </pic:pic>
              </a:graphicData>
            </a:graphic>
          </wp:inline>
        </w:drawing>
      </w:r>
      <w:bookmarkEnd w:id="158"/>
    </w:p>
    <w:p>
      <w:pPr>
        <w:pStyle w:val="ImageCaption"/>
      </w:pPr>
      <w:r>
        <w:t xml:space="preserve">登陆测试图</w:t>
      </w:r>
    </w:p>
    <w:p>
      <w:pPr>
        <w:pStyle w:val="BodyText"/>
      </w:pPr>
      <w:r>
        <w:t xml:space="preserve">论文上传测试如图</w:t>
      </w:r>
      <w:hyperlink w:anchor="upload-test">
        <w:r>
          <w:rPr>
            <w:rStyle w:val="Hyperlink"/>
          </w:rPr>
          <w:t xml:space="preserve">5.8</w:t>
        </w:r>
      </w:hyperlink>
      <w:r>
        <w:t xml:space="preserve">所示，需要测试学生上传的论文能否正确的使用后台保存到后台的数据库，论文的所属学生是否是登陆用户。</w:t>
      </w:r>
    </w:p>
    <w:p>
      <w:pPr>
        <w:pStyle w:val="CaptionedFigure"/>
      </w:pPr>
      <w:bookmarkStart w:id="160" w:name="upload-test"/>
      <w:r>
        <w:drawing>
          <wp:inline>
            <wp:extent cx="5334000" cy="3050673"/>
            <wp:effectExtent b="0" l="0" r="0" t="0"/>
            <wp:docPr descr="论文上传测试图" title="" id="1" name="Picture"/>
            <a:graphic>
              <a:graphicData uri="http://schemas.openxmlformats.org/drawingml/2006/picture">
                <pic:pic>
                  <pic:nvPicPr>
                    <pic:cNvPr descr="out/figure/测试/upload-test.png" id="0" name="Picture"/>
                    <pic:cNvPicPr>
                      <a:picLocks noChangeArrowheads="1" noChangeAspect="1"/>
                    </pic:cNvPicPr>
                  </pic:nvPicPr>
                  <pic:blipFill>
                    <a:blip r:embed="rId159"/>
                    <a:stretch>
                      <a:fillRect/>
                    </a:stretch>
                  </pic:blipFill>
                  <pic:spPr bwMode="auto">
                    <a:xfrm>
                      <a:off x="0" y="0"/>
                      <a:ext cx="5334000" cy="3050673"/>
                    </a:xfrm>
                    <a:prstGeom prst="rect">
                      <a:avLst/>
                    </a:prstGeom>
                    <a:noFill/>
                    <a:ln w="9525">
                      <a:noFill/>
                      <a:headEnd/>
                      <a:tailEnd/>
                    </a:ln>
                  </pic:spPr>
                </pic:pic>
              </a:graphicData>
            </a:graphic>
          </wp:inline>
        </w:drawing>
      </w:r>
      <w:bookmarkEnd w:id="160"/>
    </w:p>
    <w:p>
      <w:pPr>
        <w:pStyle w:val="ImageCaption"/>
      </w:pPr>
      <w:r>
        <w:t xml:space="preserve">论文上传测试图</w:t>
      </w:r>
    </w:p>
    <w:p>
      <w:pPr>
        <w:pStyle w:val="BodyText"/>
      </w:pPr>
      <w:r>
        <w:t xml:space="preserve">论文下载测试如图</w:t>
      </w:r>
      <w:hyperlink w:anchor="download-student-test">
        <w:r>
          <w:rPr>
            <w:rStyle w:val="Hyperlink"/>
          </w:rPr>
          <w:t xml:space="preserve">5.9</w:t>
        </w:r>
      </w:hyperlink>
      <w:r>
        <w:t xml:space="preserve">和图</w:t>
      </w:r>
      <w:hyperlink w:anchor="download-teacher-test">
        <w:r>
          <w:rPr>
            <w:rStyle w:val="Hyperlink"/>
          </w:rPr>
          <w:t xml:space="preserve">5.10</w:t>
        </w:r>
      </w:hyperlink>
      <w:r>
        <w:t xml:space="preserve">所示，需要在学生页面和教师页面都测试，需要测试点击下载按钮能否下载文件，下载的文件能否正常打开，文件的内容是否正确。</w:t>
      </w:r>
    </w:p>
    <w:p>
      <w:pPr>
        <w:pStyle w:val="CaptionedFigure"/>
      </w:pPr>
      <w:bookmarkStart w:id="162" w:name="download-student-test"/>
      <w:r>
        <w:drawing>
          <wp:inline>
            <wp:extent cx="4581625" cy="7064943"/>
            <wp:effectExtent b="0" l="0" r="0" t="0"/>
            <wp:docPr descr="学生论文下载测试图" title="" id="1" name="Picture"/>
            <a:graphic>
              <a:graphicData uri="http://schemas.openxmlformats.org/drawingml/2006/picture">
                <pic:pic>
                  <pic:nvPicPr>
                    <pic:cNvPr descr="out/figure/测试/download-student-test.png" id="0" name="Picture"/>
                    <pic:cNvPicPr>
                      <a:picLocks noChangeArrowheads="1" noChangeAspect="1"/>
                    </pic:cNvPicPr>
                  </pic:nvPicPr>
                  <pic:blipFill>
                    <a:blip r:embed="rId161"/>
                    <a:stretch>
                      <a:fillRect/>
                    </a:stretch>
                  </pic:blipFill>
                  <pic:spPr bwMode="auto">
                    <a:xfrm>
                      <a:off x="0" y="0"/>
                      <a:ext cx="4581625" cy="7064943"/>
                    </a:xfrm>
                    <a:prstGeom prst="rect">
                      <a:avLst/>
                    </a:prstGeom>
                    <a:noFill/>
                    <a:ln w="9525">
                      <a:noFill/>
                      <a:headEnd/>
                      <a:tailEnd/>
                    </a:ln>
                  </pic:spPr>
                </pic:pic>
              </a:graphicData>
            </a:graphic>
          </wp:inline>
        </w:drawing>
      </w:r>
      <w:bookmarkEnd w:id="162"/>
    </w:p>
    <w:p>
      <w:pPr>
        <w:pStyle w:val="ImageCaption"/>
      </w:pPr>
      <w:r>
        <w:t xml:space="preserve">学生论文下载测试图</w:t>
      </w:r>
    </w:p>
    <w:p>
      <w:pPr>
        <w:pStyle w:val="CaptionedFigure"/>
      </w:pPr>
      <w:bookmarkStart w:id="164" w:name="download-teacher-test"/>
      <w:r>
        <w:drawing>
          <wp:inline>
            <wp:extent cx="5334000" cy="1691133"/>
            <wp:effectExtent b="0" l="0" r="0" t="0"/>
            <wp:docPr descr="教师论文下载测试图" title="" id="1" name="Picture"/>
            <a:graphic>
              <a:graphicData uri="http://schemas.openxmlformats.org/drawingml/2006/picture">
                <pic:pic>
                  <pic:nvPicPr>
                    <pic:cNvPr descr="out/figure/测试/download-teacher-test.png" id="0" name="Picture"/>
                    <pic:cNvPicPr>
                      <a:picLocks noChangeArrowheads="1" noChangeAspect="1"/>
                    </pic:cNvPicPr>
                  </pic:nvPicPr>
                  <pic:blipFill>
                    <a:blip r:embed="rId163"/>
                    <a:stretch>
                      <a:fillRect/>
                    </a:stretch>
                  </pic:blipFill>
                  <pic:spPr bwMode="auto">
                    <a:xfrm>
                      <a:off x="0" y="0"/>
                      <a:ext cx="5334000" cy="1691133"/>
                    </a:xfrm>
                    <a:prstGeom prst="rect">
                      <a:avLst/>
                    </a:prstGeom>
                    <a:noFill/>
                    <a:ln w="9525">
                      <a:noFill/>
                      <a:headEnd/>
                      <a:tailEnd/>
                    </a:ln>
                  </pic:spPr>
                </pic:pic>
              </a:graphicData>
            </a:graphic>
          </wp:inline>
        </w:drawing>
      </w:r>
      <w:bookmarkEnd w:id="164"/>
    </w:p>
    <w:p>
      <w:pPr>
        <w:pStyle w:val="ImageCaption"/>
      </w:pPr>
      <w:r>
        <w:t xml:space="preserve">教师论文下载测试图</w:t>
      </w:r>
    </w:p>
    <w:p>
      <w:pPr>
        <w:pStyle w:val="BodyText"/>
      </w:pPr>
      <w:r>
        <w:t xml:space="preserve">论文更新模块测试如图</w:t>
      </w:r>
      <w:hyperlink w:anchor="file-refresh-test">
        <w:r>
          <w:rPr>
            <w:rStyle w:val="Hyperlink"/>
          </w:rPr>
          <w:t xml:space="preserve">5.11</w:t>
        </w:r>
      </w:hyperlink>
      <w:r>
        <w:t xml:space="preserve">所示，学生点击更新论文按钮，选择新的文件，点击确定，文件上传。需要测试文件是否更新成功，数据库中的文件附加信息（文件名，文件类型，所属学生等）是否正确，更新的文件能否下载，下载的文件及其附加信息是否正确。</w:t>
      </w:r>
    </w:p>
    <w:p>
      <w:pPr>
        <w:pStyle w:val="CaptionedFigure"/>
      </w:pPr>
      <w:bookmarkStart w:id="166" w:name="file-refresh-test"/>
      <w:r>
        <w:drawing>
          <wp:inline>
            <wp:extent cx="4379494" cy="6833936"/>
            <wp:effectExtent b="0" l="0" r="0" t="0"/>
            <wp:docPr descr="更新文件测试图" title="" id="1" name="Picture"/>
            <a:graphic>
              <a:graphicData uri="http://schemas.openxmlformats.org/drawingml/2006/picture">
                <pic:pic>
                  <pic:nvPicPr>
                    <pic:cNvPr descr="out/figure/测试/file-refresh-test.png" id="0" name="Picture"/>
                    <pic:cNvPicPr>
                      <a:picLocks noChangeArrowheads="1" noChangeAspect="1"/>
                    </pic:cNvPicPr>
                  </pic:nvPicPr>
                  <pic:blipFill>
                    <a:blip r:embed="rId165"/>
                    <a:stretch>
                      <a:fillRect/>
                    </a:stretch>
                  </pic:blipFill>
                  <pic:spPr bwMode="auto">
                    <a:xfrm>
                      <a:off x="0" y="0"/>
                      <a:ext cx="4379494" cy="6833936"/>
                    </a:xfrm>
                    <a:prstGeom prst="rect">
                      <a:avLst/>
                    </a:prstGeom>
                    <a:noFill/>
                    <a:ln w="9525">
                      <a:noFill/>
                      <a:headEnd/>
                      <a:tailEnd/>
                    </a:ln>
                  </pic:spPr>
                </pic:pic>
              </a:graphicData>
            </a:graphic>
          </wp:inline>
        </w:drawing>
      </w:r>
      <w:bookmarkEnd w:id="166"/>
    </w:p>
    <w:p>
      <w:pPr>
        <w:pStyle w:val="ImageCaption"/>
      </w:pPr>
      <w:r>
        <w:t xml:space="preserve">更新文件测试图</w:t>
      </w:r>
    </w:p>
    <w:p>
      <w:pPr>
        <w:pStyle w:val="BodyText"/>
      </w:pPr>
      <w:r>
        <w:t xml:space="preserve">论文评论模块测试如图</w:t>
      </w:r>
      <w:hyperlink w:anchor="comment-add">
        <w:r>
          <w:rPr>
            <w:rStyle w:val="Hyperlink"/>
          </w:rPr>
          <w:t xml:space="preserve">5.12</w:t>
        </w:r>
      </w:hyperlink>
      <w:r>
        <w:t xml:space="preserve">，图</w:t>
      </w:r>
      <w:hyperlink w:anchor="comment-replay">
        <w:r>
          <w:rPr>
            <w:rStyle w:val="Hyperlink"/>
          </w:rPr>
          <w:t xml:space="preserve">5.13</w:t>
        </w:r>
      </w:hyperlink>
      <w:r>
        <w:t xml:space="preserve">所示，学生或教师可以新建评论（不点击回复按钮或者点击回复按钮之后点击取消），测试新建评论是否是顶级评论，点击评论条目右下角的回复（replay)按钮将选择回复这一条评论，需要测试回复的评论是否为选择的评论的子级，评论人是否为登录用户，刷新后评论条目结构是否正确，使用其他用户登陆查看此论文评论是否一致。</w:t>
      </w:r>
    </w:p>
    <w:p>
      <w:pPr>
        <w:pStyle w:val="CaptionedFigure"/>
      </w:pPr>
      <w:bookmarkStart w:id="168" w:name="comment-add"/>
      <w:r>
        <w:drawing>
          <wp:inline>
            <wp:extent cx="5334000" cy="5398524"/>
            <wp:effectExtent b="0" l="0" r="0" t="0"/>
            <wp:docPr descr="新建评论测试图" title="" id="1" name="Picture"/>
            <a:graphic>
              <a:graphicData uri="http://schemas.openxmlformats.org/drawingml/2006/picture">
                <pic:pic>
                  <pic:nvPicPr>
                    <pic:cNvPr descr="out/figure/测试/comment-add.png" id="0" name="Picture"/>
                    <pic:cNvPicPr>
                      <a:picLocks noChangeArrowheads="1" noChangeAspect="1"/>
                    </pic:cNvPicPr>
                  </pic:nvPicPr>
                  <pic:blipFill>
                    <a:blip r:embed="rId167"/>
                    <a:stretch>
                      <a:fillRect/>
                    </a:stretch>
                  </pic:blipFill>
                  <pic:spPr bwMode="auto">
                    <a:xfrm>
                      <a:off x="0" y="0"/>
                      <a:ext cx="5334000" cy="5398524"/>
                    </a:xfrm>
                    <a:prstGeom prst="rect">
                      <a:avLst/>
                    </a:prstGeom>
                    <a:noFill/>
                    <a:ln w="9525">
                      <a:noFill/>
                      <a:headEnd/>
                      <a:tailEnd/>
                    </a:ln>
                  </pic:spPr>
                </pic:pic>
              </a:graphicData>
            </a:graphic>
          </wp:inline>
        </w:drawing>
      </w:r>
      <w:bookmarkEnd w:id="168"/>
    </w:p>
    <w:p>
      <w:pPr>
        <w:pStyle w:val="ImageCaption"/>
      </w:pPr>
      <w:r>
        <w:t xml:space="preserve">新建评论测试图</w:t>
      </w:r>
    </w:p>
    <w:p>
      <w:pPr>
        <w:pStyle w:val="CaptionedFigure"/>
      </w:pPr>
      <w:bookmarkStart w:id="170" w:name="comment-replay"/>
      <w:r>
        <w:drawing>
          <wp:inline>
            <wp:extent cx="5334000" cy="5412757"/>
            <wp:effectExtent b="0" l="0" r="0" t="0"/>
            <wp:docPr descr="回复评论测试图" title="" id="1" name="Picture"/>
            <a:graphic>
              <a:graphicData uri="http://schemas.openxmlformats.org/drawingml/2006/picture">
                <pic:pic>
                  <pic:nvPicPr>
                    <pic:cNvPr descr="out/figure/测试/comment-replay.png" id="0" name="Picture"/>
                    <pic:cNvPicPr>
                      <a:picLocks noChangeArrowheads="1" noChangeAspect="1"/>
                    </pic:cNvPicPr>
                  </pic:nvPicPr>
                  <pic:blipFill>
                    <a:blip r:embed="rId169"/>
                    <a:stretch>
                      <a:fillRect/>
                    </a:stretch>
                  </pic:blipFill>
                  <pic:spPr bwMode="auto">
                    <a:xfrm>
                      <a:off x="0" y="0"/>
                      <a:ext cx="5334000" cy="5412757"/>
                    </a:xfrm>
                    <a:prstGeom prst="rect">
                      <a:avLst/>
                    </a:prstGeom>
                    <a:noFill/>
                    <a:ln w="9525">
                      <a:noFill/>
                      <a:headEnd/>
                      <a:tailEnd/>
                    </a:ln>
                  </pic:spPr>
                </pic:pic>
              </a:graphicData>
            </a:graphic>
          </wp:inline>
        </w:drawing>
      </w:r>
      <w:bookmarkEnd w:id="170"/>
    </w:p>
    <w:p>
      <w:pPr>
        <w:pStyle w:val="ImageCaption"/>
      </w:pPr>
      <w:r>
        <w:t xml:space="preserve">回复评论测试图</w:t>
      </w:r>
    </w:p>
    <w:p>
      <w:pPr>
        <w:pStyle w:val="BodyText"/>
      </w:pPr>
      <w:r>
        <w:t xml:space="preserve">论文评分模块测试如图</w:t>
      </w:r>
      <w:hyperlink w:anchor="score-student">
        <w:r>
          <w:rPr>
            <w:rStyle w:val="Hyperlink"/>
          </w:rPr>
          <w:t xml:space="preserve">5.14</w:t>
        </w:r>
      </w:hyperlink>
      <w:r>
        <w:t xml:space="preserve">和图</w:t>
      </w:r>
      <w:hyperlink w:anchor="score-teacher">
        <w:r>
          <w:rPr>
            <w:rStyle w:val="Hyperlink"/>
          </w:rPr>
          <w:t xml:space="preserve">5.15</w:t>
        </w:r>
      </w:hyperlink>
      <w:r>
        <w:t xml:space="preserve">所示，教师可以点击评分按钮，弹出评分对话框，滑动分数滑动条可以选择分数，点解确定为学生评分。该部分需要测试是否可以评分，是否为正确的论文评分，分数是否正确，评分人是否正确记录，学生端是否正确显示分数。</w:t>
      </w:r>
    </w:p>
    <w:p>
      <w:pPr>
        <w:pStyle w:val="CaptionedFigure"/>
      </w:pPr>
      <w:bookmarkStart w:id="172" w:name="score-student"/>
      <w:r>
        <w:drawing>
          <wp:inline>
            <wp:extent cx="4485372" cy="1318661"/>
            <wp:effectExtent b="0" l="0" r="0" t="0"/>
            <wp:docPr descr="学生查看得分测试图" title="" id="1" name="Picture"/>
            <a:graphic>
              <a:graphicData uri="http://schemas.openxmlformats.org/drawingml/2006/picture">
                <pic:pic>
                  <pic:nvPicPr>
                    <pic:cNvPr descr="out/figure/测试/score-student.png" id="0" name="Picture"/>
                    <pic:cNvPicPr>
                      <a:picLocks noChangeArrowheads="1" noChangeAspect="1"/>
                    </pic:cNvPicPr>
                  </pic:nvPicPr>
                  <pic:blipFill>
                    <a:blip r:embed="rId171"/>
                    <a:stretch>
                      <a:fillRect/>
                    </a:stretch>
                  </pic:blipFill>
                  <pic:spPr bwMode="auto">
                    <a:xfrm>
                      <a:off x="0" y="0"/>
                      <a:ext cx="4485372" cy="1318661"/>
                    </a:xfrm>
                    <a:prstGeom prst="rect">
                      <a:avLst/>
                    </a:prstGeom>
                    <a:noFill/>
                    <a:ln w="9525">
                      <a:noFill/>
                      <a:headEnd/>
                      <a:tailEnd/>
                    </a:ln>
                  </pic:spPr>
                </pic:pic>
              </a:graphicData>
            </a:graphic>
          </wp:inline>
        </w:drawing>
      </w:r>
      <w:bookmarkEnd w:id="172"/>
    </w:p>
    <w:p>
      <w:pPr>
        <w:pStyle w:val="ImageCaption"/>
      </w:pPr>
      <w:r>
        <w:t xml:space="preserve">学生查看得分测试图</w:t>
      </w:r>
    </w:p>
    <w:p>
      <w:pPr>
        <w:pStyle w:val="CaptionedFigure"/>
      </w:pPr>
      <w:bookmarkStart w:id="174" w:name="score-teacher"/>
      <w:r>
        <w:drawing>
          <wp:inline>
            <wp:extent cx="5334000" cy="1199788"/>
            <wp:effectExtent b="0" l="0" r="0" t="0"/>
            <wp:docPr descr="教师评分测试图" title="" id="1" name="Picture"/>
            <a:graphic>
              <a:graphicData uri="http://schemas.openxmlformats.org/drawingml/2006/picture">
                <pic:pic>
                  <pic:nvPicPr>
                    <pic:cNvPr descr="out/figure/测试/score-teacher.png" id="0" name="Picture"/>
                    <pic:cNvPicPr>
                      <a:picLocks noChangeArrowheads="1" noChangeAspect="1"/>
                    </pic:cNvPicPr>
                  </pic:nvPicPr>
                  <pic:blipFill>
                    <a:blip r:embed="rId173"/>
                    <a:stretch>
                      <a:fillRect/>
                    </a:stretch>
                  </pic:blipFill>
                  <pic:spPr bwMode="auto">
                    <a:xfrm>
                      <a:off x="0" y="0"/>
                      <a:ext cx="5334000" cy="1199788"/>
                    </a:xfrm>
                    <a:prstGeom prst="rect">
                      <a:avLst/>
                    </a:prstGeom>
                    <a:noFill/>
                    <a:ln w="9525">
                      <a:noFill/>
                      <a:headEnd/>
                      <a:tailEnd/>
                    </a:ln>
                  </pic:spPr>
                </pic:pic>
              </a:graphicData>
            </a:graphic>
          </wp:inline>
        </w:drawing>
      </w:r>
      <w:bookmarkEnd w:id="174"/>
    </w:p>
    <w:p>
      <w:pPr>
        <w:pStyle w:val="ImageCaption"/>
      </w:pPr>
      <w:r>
        <w:t xml:space="preserve">教师评分测试图</w:t>
      </w:r>
    </w:p>
    <w:p>
      <w:pPr>
        <w:pStyle w:val="BodyText"/>
      </w:pPr>
      <w:r>
        <w:t xml:space="preserve">论文得分统计模块测试如图</w:t>
      </w:r>
      <w:hyperlink w:anchor="statistic-score-student-test">
        <w:r>
          <w:rPr>
            <w:rStyle w:val="Hyperlink"/>
          </w:rPr>
          <w:t xml:space="preserve">5.16</w:t>
        </w:r>
      </w:hyperlink>
      <w:r>
        <w:t xml:space="preserve">所示，管理员可以切换论文得分统计页面，页面将展示学生的得分情况，需要测试各个分数段的人数是否正确，多次增删论文并评分，测试得分统计是否一致。</w:t>
      </w:r>
    </w:p>
    <w:p>
      <w:pPr>
        <w:pStyle w:val="CaptionedFigure"/>
      </w:pPr>
      <w:bookmarkStart w:id="176" w:name="statistic-score-student-test"/>
      <w:r>
        <w:drawing>
          <wp:inline>
            <wp:extent cx="5334000" cy="3650729"/>
            <wp:effectExtent b="0" l="0" r="0" t="0"/>
            <wp:docPr descr="论文得分统计测试图" title="" id="1" name="Picture"/>
            <a:graphic>
              <a:graphicData uri="http://schemas.openxmlformats.org/drawingml/2006/picture">
                <pic:pic>
                  <pic:nvPicPr>
                    <pic:cNvPr descr="out/figure/测试/statistic-score-student-test.png" id="0" name="Picture"/>
                    <pic:cNvPicPr>
                      <a:picLocks noChangeArrowheads="1" noChangeAspect="1"/>
                    </pic:cNvPicPr>
                  </pic:nvPicPr>
                  <pic:blipFill>
                    <a:blip r:embed="rId175"/>
                    <a:stretch>
                      <a:fillRect/>
                    </a:stretch>
                  </pic:blipFill>
                  <pic:spPr bwMode="auto">
                    <a:xfrm>
                      <a:off x="0" y="0"/>
                      <a:ext cx="5334000" cy="3650729"/>
                    </a:xfrm>
                    <a:prstGeom prst="rect">
                      <a:avLst/>
                    </a:prstGeom>
                    <a:noFill/>
                    <a:ln w="9525">
                      <a:noFill/>
                      <a:headEnd/>
                      <a:tailEnd/>
                    </a:ln>
                  </pic:spPr>
                </pic:pic>
              </a:graphicData>
            </a:graphic>
          </wp:inline>
        </w:drawing>
      </w:r>
      <w:bookmarkEnd w:id="176"/>
    </w:p>
    <w:p>
      <w:pPr>
        <w:pStyle w:val="ImageCaption"/>
      </w:pPr>
      <w:r>
        <w:t xml:space="preserve">论文得分统计测试图</w:t>
      </w:r>
    </w:p>
    <w:p>
      <w:pPr>
        <w:pStyle w:val="BodyText"/>
      </w:pPr>
      <w:r>
        <w:t xml:space="preserve">教师评审任务完成情况统计模块测试如图</w:t>
      </w:r>
      <w:hyperlink w:anchor="statistic-teacher-task-test">
        <w:r>
          <w:rPr>
            <w:rStyle w:val="Hyperlink"/>
          </w:rPr>
          <w:t xml:space="preserve">5.17</w:t>
        </w:r>
      </w:hyperlink>
      <w:r>
        <w:t xml:space="preserve">所示，管理员可以切换到教师评审任务统计完成情况统计页面，需要测试各个教师管理的学生数是否正确，需要管理的所有论文数量是否正确，已经评分的论文数量是否正确，尚未评分的论文数量是否正确。</w:t>
      </w:r>
    </w:p>
    <w:p>
      <w:pPr>
        <w:pStyle w:val="CaptionedFigure"/>
      </w:pPr>
      <w:bookmarkStart w:id="178" w:name="statistic-teacher-task-test"/>
      <w:r>
        <w:drawing>
          <wp:inline>
            <wp:extent cx="5334000" cy="3630083"/>
            <wp:effectExtent b="0" l="0" r="0" t="0"/>
            <wp:docPr descr="教师任务统计测试图" title="" id="1" name="Picture"/>
            <a:graphic>
              <a:graphicData uri="http://schemas.openxmlformats.org/drawingml/2006/picture">
                <pic:pic>
                  <pic:nvPicPr>
                    <pic:cNvPr descr="out/figure/测试/statistic-teacher-task-test.png" id="0" name="Picture"/>
                    <pic:cNvPicPr>
                      <a:picLocks noChangeArrowheads="1" noChangeAspect="1"/>
                    </pic:cNvPicPr>
                  </pic:nvPicPr>
                  <pic:blipFill>
                    <a:blip r:embed="rId177"/>
                    <a:stretch>
                      <a:fillRect/>
                    </a:stretch>
                  </pic:blipFill>
                  <pic:spPr bwMode="auto">
                    <a:xfrm>
                      <a:off x="0" y="0"/>
                      <a:ext cx="5334000" cy="3630083"/>
                    </a:xfrm>
                    <a:prstGeom prst="rect">
                      <a:avLst/>
                    </a:prstGeom>
                    <a:noFill/>
                    <a:ln w="9525">
                      <a:noFill/>
                      <a:headEnd/>
                      <a:tailEnd/>
                    </a:ln>
                  </pic:spPr>
                </pic:pic>
              </a:graphicData>
            </a:graphic>
          </wp:inline>
        </w:drawing>
      </w:r>
      <w:bookmarkEnd w:id="178"/>
    </w:p>
    <w:p>
      <w:pPr>
        <w:pStyle w:val="ImageCaption"/>
      </w:pPr>
      <w:r>
        <w:t xml:space="preserve">教师任务统计测试图</w:t>
      </w:r>
    </w:p>
    <w:p>
      <w:pPr>
        <w:pStyle w:val="BodyText"/>
      </w:pPr>
      <w:r>
        <w:t xml:space="preserve">人员管理模块测试如图</w:t>
      </w:r>
      <w:hyperlink w:anchor="manage-students">
        <w:r>
          <w:rPr>
            <w:rStyle w:val="Hyperlink"/>
          </w:rPr>
          <w:t xml:space="preserve">5.18</w:t>
        </w:r>
      </w:hyperlink>
      <w:r>
        <w:t xml:space="preserve">和图</w:t>
      </w:r>
      <w:hyperlink w:anchor="manage-edit-student-test">
        <w:r>
          <w:rPr>
            <w:rStyle w:val="Hyperlink"/>
          </w:rPr>
          <w:t xml:space="preserve">5.19</w:t>
        </w:r>
      </w:hyperlink>
      <w:r>
        <w:t xml:space="preserve">所示，在查看方面，需要测试所有学生信息是否正确显示；在修改信息方面需要测试各个字段的更改是否有效，密码不更改是否会清空密码，修改密码后是否能使用新密码登陆。</w:t>
      </w:r>
    </w:p>
    <w:p>
      <w:pPr>
        <w:pStyle w:val="CaptionedFigure"/>
      </w:pPr>
      <w:bookmarkStart w:id="180" w:name="manage-students"/>
      <w:r>
        <w:drawing>
          <wp:inline>
            <wp:extent cx="5334000" cy="3081503"/>
            <wp:effectExtent b="0" l="0" r="0" t="0"/>
            <wp:docPr descr="学生管理功能测试" title="" id="1" name="Picture"/>
            <a:graphic>
              <a:graphicData uri="http://schemas.openxmlformats.org/drawingml/2006/picture">
                <pic:pic>
                  <pic:nvPicPr>
                    <pic:cNvPr descr="out/figure/测试/manage-students.png" id="0" name="Picture"/>
                    <pic:cNvPicPr>
                      <a:picLocks noChangeArrowheads="1" noChangeAspect="1"/>
                    </pic:cNvPicPr>
                  </pic:nvPicPr>
                  <pic:blipFill>
                    <a:blip r:embed="rId179"/>
                    <a:stretch>
                      <a:fillRect/>
                    </a:stretch>
                  </pic:blipFill>
                  <pic:spPr bwMode="auto">
                    <a:xfrm>
                      <a:off x="0" y="0"/>
                      <a:ext cx="5334000" cy="3081503"/>
                    </a:xfrm>
                    <a:prstGeom prst="rect">
                      <a:avLst/>
                    </a:prstGeom>
                    <a:noFill/>
                    <a:ln w="9525">
                      <a:noFill/>
                      <a:headEnd/>
                      <a:tailEnd/>
                    </a:ln>
                  </pic:spPr>
                </pic:pic>
              </a:graphicData>
            </a:graphic>
          </wp:inline>
        </w:drawing>
      </w:r>
      <w:bookmarkEnd w:id="180"/>
    </w:p>
    <w:p>
      <w:pPr>
        <w:pStyle w:val="ImageCaption"/>
      </w:pPr>
      <w:r>
        <w:t xml:space="preserve">学生管理功能测试</w:t>
      </w:r>
    </w:p>
    <w:p>
      <w:pPr>
        <w:pStyle w:val="CaptionedFigure"/>
      </w:pPr>
      <w:bookmarkStart w:id="182" w:name="manage-edit-student-test"/>
      <w:r>
        <w:drawing>
          <wp:inline>
            <wp:extent cx="5334000" cy="1996802"/>
            <wp:effectExtent b="0" l="0" r="0" t="0"/>
            <wp:docPr descr="编辑学生功能测试" title="" id="1" name="Picture"/>
            <a:graphic>
              <a:graphicData uri="http://schemas.openxmlformats.org/drawingml/2006/picture">
                <pic:pic>
                  <pic:nvPicPr>
                    <pic:cNvPr descr="out/figure/测试/manage-edit-student-test.png" id="0" name="Picture"/>
                    <pic:cNvPicPr>
                      <a:picLocks noChangeArrowheads="1" noChangeAspect="1"/>
                    </pic:cNvPicPr>
                  </pic:nvPicPr>
                  <pic:blipFill>
                    <a:blip r:embed="rId181"/>
                    <a:stretch>
                      <a:fillRect/>
                    </a:stretch>
                  </pic:blipFill>
                  <pic:spPr bwMode="auto">
                    <a:xfrm>
                      <a:off x="0" y="0"/>
                      <a:ext cx="5334000" cy="1996802"/>
                    </a:xfrm>
                    <a:prstGeom prst="rect">
                      <a:avLst/>
                    </a:prstGeom>
                    <a:noFill/>
                    <a:ln w="9525">
                      <a:noFill/>
                      <a:headEnd/>
                      <a:tailEnd/>
                    </a:ln>
                  </pic:spPr>
                </pic:pic>
              </a:graphicData>
            </a:graphic>
          </wp:inline>
        </w:drawing>
      </w:r>
      <w:bookmarkEnd w:id="182"/>
    </w:p>
    <w:p>
      <w:pPr>
        <w:pStyle w:val="ImageCaption"/>
      </w:pPr>
      <w:r>
        <w:t xml:space="preserve">编辑学生功能测试</w:t>
      </w:r>
    </w:p>
    <w:p>
      <w:pPr>
        <w:pStyle w:val="Heading2"/>
      </w:pPr>
      <w:bookmarkStart w:id="183" w:name="本章小结-3"/>
      <w:r>
        <w:t xml:space="preserve">本章小结</w:t>
      </w:r>
      <w:bookmarkEnd w:id="183"/>
    </w:p>
    <w:p>
      <w:pPr>
        <w:pStyle w:val="FirstParagraph"/>
      </w:pPr>
      <w:r>
        <w:t xml:space="preserve">本章主要介绍了在系统实现过程中的主要模块的实现，关键问题的解决，以及系统测试的过程。其中关键问题的的解决对系统的稳定性，可维护性都有很大的提升。</w:t>
      </w:r>
    </w:p>
    <w:p>
      <w:pPr>
        <w:pStyle w:val="Heading1"/>
      </w:pPr>
      <w:bookmarkStart w:id="184" w:name="结-论设计类为设计总结"/>
      <w:r>
        <w:t xml:space="preserve">结　　论（设计类为设计总结）</w:t>
      </w:r>
      <w:r>
        <w:t xml:space="preserve"> </w:t>
      </w:r>
      <w:bookmarkEnd w:id="184"/>
    </w:p>
    <w:p>
      <w:pPr>
        <w:pStyle w:val="FirstParagraph"/>
      </w:pPr>
      <w:bookmarkStart w:id="185" w:name="conclusion"/>
      <w:r>
        <w:t xml:space="preserve">[conclusion]</w:t>
      </w:r>
      <w:bookmarkEnd w:id="185"/>
    </w:p>
    <w:p>
      <w:pPr>
        <w:pStyle w:val="BodyText"/>
      </w:pPr>
      <w:r>
        <w:t xml:space="preserve">本课题的主要内容是论文评审评分系统的研究与实现，在研究过程中分析了项目的研究背景和国内外发展情况，了解了学生，教师和教务的实际需求，以此为基础进行系统设计，详细的需求分析和系统设计保证了之后的系统实现不会出现较大的偏差。</w:t>
      </w:r>
    </w:p>
    <w:p>
      <w:pPr>
        <w:pStyle w:val="BodyText"/>
      </w:pPr>
      <w:r>
        <w:t xml:space="preserve">在系统的实现过程中，系统选择了前后端分类技术体系，前端使用Vue.js框架配合vuex，vue-router，Echarts等插件和技术编写了友好的用户界面，后端使用Spring Boot框架配合安全框架Spring Security和Json Web Token实现了无状态的身份验证和授权，数据持久化方面使用Spring Data Jpa配合ORM工具Hibernate框架实现了面向对象的持久化操作方式，最后完成的系统整体安全可靠，易扩展，跨平台且易迁移。</w:t>
      </w:r>
    </w:p>
    <w:p>
      <w:pPr>
        <w:pStyle w:val="BodyText"/>
      </w:pPr>
      <w:r>
        <w:t xml:space="preserve">在系统的测试过程发现了一些不足和新的想法，希望在后期的改进中实现：</w:t>
      </w:r>
    </w:p>
    <w:p>
      <w:pPr>
        <w:numPr>
          <w:numId w:val="1064"/>
          <w:ilvl w:val="0"/>
        </w:numPr>
      </w:pPr>
      <w:r>
        <w:t xml:space="preserve">文档的在线批阅：教师可以直接在文档上标注需要改进的地方并以评论的形式告知学生，学生同样可以在线查看文档查看问题所在。</w:t>
      </w:r>
    </w:p>
    <w:p>
      <w:pPr>
        <w:numPr>
          <w:numId w:val="1064"/>
          <w:ilvl w:val="0"/>
        </w:numPr>
      </w:pPr>
      <w:r>
        <w:t xml:space="preserve">论文感想收集：完成论文的学生可以发表感想和对晚辈的建议。</w:t>
      </w:r>
    </w:p>
    <w:p>
      <w:pPr>
        <w:numPr>
          <w:numId w:val="1064"/>
          <w:ilvl w:val="0"/>
        </w:numPr>
      </w:pPr>
      <w:r>
        <w:t xml:space="preserve">数据库优化：随着文档的增多，以往文档的管理和存储需要新的设计以保证系统的快速响应。</w:t>
      </w:r>
    </w:p>
    <w:p>
      <w:pPr>
        <w:pStyle w:val="FirstParagraph"/>
      </w:pPr>
      <w:r>
        <w:t xml:space="preserve">当然，应该将本系统和其他系统结合起来成为整个教务系统的一部分，帮助学生更好地完成学业，帮助学校更好地管理。</w:t>
      </w:r>
    </w:p>
    <w:p>
      <w:pPr>
        <w:pStyle w:val="BodyText"/>
      </w:pPr>
      <w:bookmarkStart w:id="186" w:name="reference"/>
      <w:r>
        <w:t xml:space="preserve">[reference]</w:t>
      </w:r>
      <w:bookmarkEnd w:id="186"/>
    </w:p>
    <w:p>
      <w:pPr>
        <w:pStyle w:val="Heading1"/>
      </w:pPr>
      <w:bookmarkStart w:id="187" w:name="致-谢"/>
      <w:r>
        <w:t xml:space="preserve">致　　谢</w:t>
      </w:r>
      <w:r>
        <w:t xml:space="preserve"> </w:t>
      </w:r>
      <w:bookmarkEnd w:id="187"/>
    </w:p>
    <w:p>
      <w:pPr>
        <w:pStyle w:val="FirstParagraph"/>
      </w:pPr>
      <w:r>
        <w:t xml:space="preserve">时光荏苒，四年的大学生活即将结束，最后的毕业论文为我的学业生活画上了句号。</w:t>
      </w:r>
    </w:p>
    <w:p>
      <w:pPr>
        <w:pStyle w:val="BodyText"/>
      </w:pPr>
      <w:r>
        <w:t xml:space="preserve">感谢指导老师和老师的研究生的指导，给了本人许多启发。</w:t>
      </w:r>
    </w:p>
    <w:p>
      <w:pPr>
        <w:pStyle w:val="BodyText"/>
      </w:pPr>
      <w:r>
        <w:t xml:space="preserve">感谢开发了开源前端框架Vue.js的尤雨溪先生的和其他数百名开源贡献者，感谢设计了让Spring更易使用的Spring Boot框架的Pivotal团队的，感谢开发了Latex的计算机领域的艺术大师——唐纳德·克努特，感谢开发了优秀的可视化工具的Echarts团队，感谢实现了优秀ORM工具的Hibernate框架团队，感谢发布了优秀文章的无数博主，感谢开发论坛上回答的问题无数优秀开发者。</w:t>
      </w:r>
    </w:p>
    <w:p>
      <w:pPr>
        <w:pStyle w:val="BodyText"/>
      </w:pPr>
      <w:r>
        <w:t xml:space="preserve">感谢我的同学在前端方面的帮助，帮助我迈出了从Vue2切换到Vue3的第一步。</w:t>
      </w:r>
    </w:p>
    <w:p>
      <w:pPr>
        <w:pStyle w:val="BodyText"/>
      </w:pPr>
      <w:r>
        <w:t xml:space="preserve">感谢我父母支持我完成了学业。</w:t>
      </w:r>
    </w:p>
    <w:p>
      <w:pPr>
        <w:pStyle w:val="BodyText"/>
      </w:pPr>
      <w:r>
        <w:t xml:space="preserve">最后感谢我自己不懈坚持解决了开发过程中遇到问题。</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201">
    <w:nsid w:val="ea454b4c"/>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7" Target="media/rId167.png" /><Relationship Type="http://schemas.openxmlformats.org/officeDocument/2006/relationships/image" Id="rId169" Target="media/rId169.png" /><Relationship Type="http://schemas.openxmlformats.org/officeDocument/2006/relationships/image" Id="rId161" Target="media/rId161.png" /><Relationship Type="http://schemas.openxmlformats.org/officeDocument/2006/relationships/image" Id="rId163" Target="media/rId163.png" /><Relationship Type="http://schemas.openxmlformats.org/officeDocument/2006/relationships/image" Id="rId165" Target="media/rId165.png" /><Relationship Type="http://schemas.openxmlformats.org/officeDocument/2006/relationships/image" Id="rId157" Target="media/rId157.png" /><Relationship Type="http://schemas.openxmlformats.org/officeDocument/2006/relationships/image" Id="rId181" Target="media/rId181.png" /><Relationship Type="http://schemas.openxmlformats.org/officeDocument/2006/relationships/image" Id="rId179" Target="media/rId179.png" /><Relationship Type="http://schemas.openxmlformats.org/officeDocument/2006/relationships/image" Id="rId171" Target="media/rId171.png" /><Relationship Type="http://schemas.openxmlformats.org/officeDocument/2006/relationships/image" Id="rId173" Target="media/rId173.png" /><Relationship Type="http://schemas.openxmlformats.org/officeDocument/2006/relationships/image" Id="rId175" Target="media/rId175.png" /><Relationship Type="http://schemas.openxmlformats.org/officeDocument/2006/relationships/image" Id="rId177" Target="media/rId177.png" /><Relationship Type="http://schemas.openxmlformats.org/officeDocument/2006/relationships/image" Id="rId159" Target="media/rId159.png" /><Relationship Type="http://schemas.openxmlformats.org/officeDocument/2006/relationships/image" Id="rId131" Target="media/rId131.png" /><Relationship Type="http://schemas.openxmlformats.org/officeDocument/2006/relationships/image" Id="rId135" Target="media/rId135.png" /><Relationship Type="http://schemas.openxmlformats.org/officeDocument/2006/relationships/image" Id="rId133" Target="media/rId133.png" /><Relationship Type="http://schemas.openxmlformats.org/officeDocument/2006/relationships/image" Id="rId81" Target="media/rId81.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45" Target="media/rId145.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9" Target="media/rId99.png" /><Relationship Type="http://schemas.openxmlformats.org/officeDocument/2006/relationships/image" Id="rId96" Target="media/rId96.png" /><Relationship Type="http://schemas.openxmlformats.org/officeDocument/2006/relationships/image" Id="rId84" Target="media/rId84.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40" Target="media/rId140.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58" Target="media/rId58.png" /><Relationship Type="http://schemas.openxmlformats.org/officeDocument/2006/relationships/image" Id="rId143" Target="media/rId143.png" /><Relationship Type="http://schemas.openxmlformats.org/officeDocument/2006/relationships/image" Id="rId141" Target="media/rId141.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78" Target="media/rId7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2021-05-24T01:54:27Z</dcterms:created>
  <dcterms:modified xsi:type="dcterms:W3CDTF">2021-05-24T01:54:27Z</dcterms:modified>
</cp:coreProperties>
</file>

<file path=docProps/custom.xml><?xml version="1.0" encoding="utf-8"?>
<Properties xmlns="http://schemas.openxmlformats.org/officeDocument/2006/custom-properties" xmlns:vt="http://schemas.openxmlformats.org/officeDocument/2006/docPropsVTypes"/>
</file>