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DD27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Newbie Checklist</w:t>
      </w:r>
    </w:p>
    <w:p w14:paraId="75500784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Below you'll find a checklist of all the relevant 'to do's' for you to get stuck into and check off as you go through your Onboarding journey. You can use this list as a step by step resource to complement the information on the Onboarding Hub (</w:t>
      </w:r>
      <w:hyperlink r:id="rId8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onboarding.spotify.net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), so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feel free to copy paste this list into a separate doc you can refer back to and keep track of your progress! </w:t>
      </w:r>
    </w:p>
    <w:p w14:paraId="1A3D57F4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First Week:</w:t>
      </w:r>
    </w:p>
    <w:p w14:paraId="3E63EF00" w14:textId="77777777" w:rsidR="005701BD" w:rsidRPr="005701BD" w:rsidRDefault="005701BD" w:rsidP="005701BD">
      <w:pPr>
        <w:shd w:val="clear" w:color="auto" w:fill="FFFFFF"/>
        <w:spacing w:before="345" w:after="180" w:line="240" w:lineRule="auto"/>
        <w:outlineLvl w:val="1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30"/>
          <w:szCs w:val="30"/>
        </w:rPr>
      </w:pPr>
      <w:r w:rsidRPr="005701BD">
        <w:rPr>
          <w:rFonts w:ascii="inherit" w:eastAsia="Times New Roman" w:hAnsi="inherit" w:cs="Times New Roman"/>
          <w:b/>
          <w:bCs/>
          <w:color w:val="000000"/>
          <w:spacing w:val="-4"/>
          <w:sz w:val="30"/>
          <w:szCs w:val="30"/>
        </w:rPr>
        <w:t xml:space="preserve">→ Get Set Up </w:t>
      </w:r>
      <w:proofErr w:type="gramStart"/>
      <w:r w:rsidRPr="005701BD">
        <w:rPr>
          <w:rFonts w:ascii="inherit" w:eastAsia="Times New Roman" w:hAnsi="inherit" w:cs="Times New Roman"/>
          <w:b/>
          <w:bCs/>
          <w:color w:val="000000"/>
          <w:spacing w:val="-4"/>
          <w:sz w:val="30"/>
          <w:szCs w:val="30"/>
        </w:rPr>
        <w:t>With</w:t>
      </w:r>
      <w:proofErr w:type="gramEnd"/>
      <w:r w:rsidRPr="005701BD">
        <w:rPr>
          <w:rFonts w:ascii="inherit" w:eastAsia="Times New Roman" w:hAnsi="inherit" w:cs="Times New Roman"/>
          <w:b/>
          <w:bCs/>
          <w:color w:val="000000"/>
          <w:spacing w:val="-4"/>
          <w:sz w:val="30"/>
          <w:szCs w:val="30"/>
        </w:rPr>
        <w:t xml:space="preserve"> The Basics</w:t>
      </w:r>
    </w:p>
    <w:p w14:paraId="1AD4B828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Set up your continuous 1:1s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with your manager (weekly or biweekly recommended) to get started off on the right foot!</w:t>
      </w:r>
    </w:p>
    <w:p w14:paraId="6DA9923F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Complete onboarding actions and paperwork in Workday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- </w:t>
      </w:r>
      <w:r w:rsidRPr="005701BD">
        <w:rPr>
          <w:rFonts w:ascii="spotify-circular" w:eastAsia="Times New Roman" w:hAnsi="spotify-circular" w:cs="Times New Roman"/>
          <w:color w:val="212121"/>
          <w:spacing w:val="2"/>
          <w:sz w:val="21"/>
          <w:szCs w:val="21"/>
        </w:rPr>
        <w:t>Visit  </w:t>
      </w:r>
      <w:hyperlink r:id="rId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Spotify.okta.com</w:t>
        </w:r>
      </w:hyperlink>
      <w:r w:rsidRPr="005701BD">
        <w:rPr>
          <w:rFonts w:ascii="spotify-circular" w:eastAsia="Times New Roman" w:hAnsi="spotify-circular" w:cs="Times New Roman"/>
          <w:color w:val="212121"/>
          <w:spacing w:val="2"/>
          <w:sz w:val="21"/>
          <w:szCs w:val="21"/>
        </w:rPr>
        <w:t> and click on Workday. You'll see your task inbox in the top right corner of the home page.</w:t>
      </w:r>
    </w:p>
    <w:p w14:paraId="1D5C722D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>Update your information in </w:t>
      </w:r>
      <w:hyperlink r:id="rId10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Workday</w:t>
        </w:r>
      </w:hyperlink>
      <w:r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. Make sure your personal information and emergency contact information is correct and up to date.</w:t>
      </w:r>
    </w:p>
    <w:p w14:paraId="7E94E26A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Update your bank account information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in </w:t>
      </w:r>
      <w:hyperlink r:id="rId11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Concur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30BEF3F2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proofErr w:type="spellStart"/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Personalise</w:t>
      </w:r>
      <w:proofErr w:type="spellEnd"/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 xml:space="preserve"> your Google Account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by </w:t>
      </w:r>
      <w:hyperlink r:id="rId12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uploading a profile photo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and</w:t>
      </w:r>
      <w:r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 creating an </w:t>
      </w:r>
      <w:hyperlink r:id="rId13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email signature</w:t>
        </w:r>
        <w:r w:rsidRPr="005701BD">
          <w:rPr>
            <w:rFonts w:ascii="spotify-circular" w:eastAsia="Times New Roman" w:hAnsi="spotify-circular" w:cs="Times New Roman"/>
            <w:color w:val="000000"/>
            <w:spacing w:val="2"/>
            <w:sz w:val="21"/>
            <w:szCs w:val="21"/>
          </w:rPr>
          <w:t>.</w:t>
        </w:r>
      </w:hyperlink>
    </w:p>
    <w:p w14:paraId="28A15312" w14:textId="77777777" w:rsidR="005701BD" w:rsidRPr="005701BD" w:rsidRDefault="00000000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hyperlink r:id="rId14" w:history="1">
        <w:r w:rsidR="005701BD"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Install Slack</w:t>
        </w:r>
        <w:r w:rsidR="005701BD" w:rsidRPr="005701BD">
          <w:rPr>
            <w:rFonts w:ascii="spotify-circular" w:eastAsia="Times New Roman" w:hAnsi="spotify-circular" w:cs="Times New Roman"/>
            <w:color w:val="339966"/>
            <w:spacing w:val="2"/>
            <w:sz w:val="21"/>
            <w:szCs w:val="21"/>
          </w:rPr>
          <w:t> </w:t>
        </w:r>
      </w:hyperlink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to chat with your new team members and join our various channels. If you get the </w:t>
      </w:r>
      <w:r w:rsidR="005701BD" w:rsidRPr="005701BD">
        <w:rPr>
          <w:rFonts w:ascii="spotify-circular" w:eastAsia="Times New Roman" w:hAnsi="spotify-circular" w:cs="Times New Roman"/>
          <w:i/>
          <w:iCs/>
          <w:color w:val="222326"/>
          <w:spacing w:val="2"/>
          <w:sz w:val="21"/>
          <w:szCs w:val="21"/>
        </w:rPr>
        <w:t xml:space="preserve">Workday for Slack </w:t>
      </w:r>
      <w:proofErr w:type="gramStart"/>
      <w:r w:rsidR="005701BD" w:rsidRPr="005701BD">
        <w:rPr>
          <w:rFonts w:ascii="spotify-circular" w:eastAsia="Times New Roman" w:hAnsi="spotify-circular" w:cs="Times New Roman"/>
          <w:i/>
          <w:iCs/>
          <w:color w:val="222326"/>
          <w:spacing w:val="2"/>
          <w:sz w:val="21"/>
          <w:szCs w:val="21"/>
        </w:rPr>
        <w:t>app</w:t>
      </w:r>
      <w:proofErr w:type="gramEnd"/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 you can also do Workday related tasks in Slack. See more details and FAQ on how to use the app </w:t>
      </w:r>
      <w:hyperlink r:id="rId15" w:history="1">
        <w:r w:rsidR="005701BD"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.</w:t>
      </w:r>
    </w:p>
    <w:p w14:paraId="4FFCB04E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 xml:space="preserve">Create and </w:t>
      </w:r>
      <w:proofErr w:type="spellStart"/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>personalise</w:t>
      </w:r>
      <w:proofErr w:type="spellEnd"/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 xml:space="preserve"> your </w:t>
      </w:r>
      <w:hyperlink r:id="rId1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Workplace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 account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 </w:t>
      </w:r>
    </w:p>
    <w:p w14:paraId="2C048737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Visit our intranet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on </w:t>
      </w:r>
      <w:hyperlink r:id="rId17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Confluence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to review our employee handbook and check out our </w:t>
      </w:r>
      <w:hyperlink r:id="rId18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Application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and </w:t>
      </w:r>
      <w:hyperlink r:id="rId1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Resource Directory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for information on all of our systems.</w:t>
      </w:r>
    </w:p>
    <w:p w14:paraId="44C40B84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Get your Spotify account converted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to an </w:t>
      </w:r>
      <w:hyperlink r:id="rId20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Employee Premium Account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2FFAAC2F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Stay safe when you travel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- Download the </w:t>
      </w:r>
      <w:hyperlink r:id="rId21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International SOS app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3EAC49C3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Be sure that you’ve been added to necessary mailing lists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(NYC, STO all, etc.). Contact </w:t>
      </w:r>
      <w:hyperlink r:id="rId22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IT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if you think you’re not on them. Also look at a </w:t>
      </w:r>
      <w:hyperlink r:id="rId23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guide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on how to request access to some squad and R&amp;D specific groups.</w:t>
      </w:r>
    </w:p>
    <w:p w14:paraId="72968AA3" w14:textId="77777777" w:rsidR="005701BD" w:rsidRPr="005701BD" w:rsidRDefault="005701BD" w:rsidP="005701BD">
      <w:pPr>
        <w:shd w:val="clear" w:color="auto" w:fill="FFFFFF"/>
        <w:spacing w:before="345" w:after="180" w:line="240" w:lineRule="auto"/>
        <w:outlineLvl w:val="1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30"/>
          <w:szCs w:val="30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30"/>
          <w:szCs w:val="30"/>
        </w:rPr>
        <w:t>→ Company And Culture</w:t>
      </w:r>
    </w:p>
    <w:p w14:paraId="14519663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222222"/>
          <w:spacing w:val="2"/>
          <w:sz w:val="21"/>
          <w:szCs w:val="21"/>
        </w:rPr>
        <w:t>Check out </w:t>
      </w:r>
      <w:hyperlink r:id="rId24" w:history="1">
        <w:r w:rsidRPr="005701BD">
          <w:rPr>
            <w:rFonts w:ascii="spotify-circular" w:eastAsia="Times New Roman" w:hAnsi="spotify-circular" w:cs="Times New Roman"/>
            <w:b/>
            <w:bCs/>
            <w:color w:val="339966"/>
            <w:spacing w:val="2"/>
            <w:sz w:val="21"/>
            <w:szCs w:val="21"/>
          </w:rPr>
          <w:t>The Band Manifesto</w:t>
        </w:r>
      </w:hyperlink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 - It explains our mission, our beliefs, our culture, our values, and everything in between.  </w:t>
      </w:r>
    </w:p>
    <w:p w14:paraId="19032185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Watch the </w:t>
      </w:r>
      <w:hyperlink r:id="rId25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Welcome to Spotify Video Series</w:t>
        </w:r>
      </w:hyperlink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.</w:t>
      </w:r>
    </w:p>
    <w:p w14:paraId="28299EB8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Watch the </w:t>
      </w:r>
      <w:hyperlink r:id="rId2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339966"/>
            <w:spacing w:val="2"/>
            <w:sz w:val="21"/>
            <w:szCs w:val="21"/>
          </w:rPr>
          <w:t>Legal Compliance Training</w:t>
        </w:r>
        <w:r w:rsidRPr="005701BD">
          <w:rPr>
            <w:rFonts w:ascii="spotify-circular" w:eastAsia="Times New Roman" w:hAnsi="spotify-circular" w:cs="Times New Roman"/>
            <w:color w:val="339966"/>
            <w:spacing w:val="2"/>
            <w:sz w:val="21"/>
            <w:szCs w:val="21"/>
          </w:rPr>
          <w:t> Videos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5FBAC38C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Get familiar with </w:t>
      </w:r>
      <w:hyperlink r:id="rId27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The Spotify Rhythm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1AECAF5F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Register for </w:t>
      </w:r>
      <w:hyperlink r:id="rId28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Intro Days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You will receive an email with invitation during your first week. </w:t>
      </w:r>
    </w:p>
    <w:p w14:paraId="05109D5E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In case you will need to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222222"/>
          <w:spacing w:val="2"/>
          <w:sz w:val="21"/>
          <w:szCs w:val="21"/>
        </w:rPr>
        <w:t>buy an external technical solution, product and/or service</w:t>
      </w:r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, make sure to check first the Self-Service-Sourcing Kit, available on our Confluence corner </w:t>
      </w:r>
      <w:hyperlink r:id="rId2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.</w:t>
      </w:r>
    </w:p>
    <w:p w14:paraId="6971C80F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lastRenderedPageBreak/>
        <w:t>Want to </w:t>
      </w: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get involved in any of our Employee Resource Groups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(ERGs)? Find them all listed </w:t>
      </w:r>
      <w:hyperlink r:id="rId30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4D14C808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Learn more about </w:t>
      </w:r>
      <w:proofErr w:type="spellStart"/>
      <w:r w:rsidR="00000000">
        <w:fldChar w:fldCharType="begin"/>
      </w:r>
      <w:r w:rsidR="00000000">
        <w:instrText>HYPERLINK "https://confluence.spotify.net/display/HeartSoul"</w:instrText>
      </w:r>
      <w:r w:rsidR="00000000">
        <w:fldChar w:fldCharType="separate"/>
      </w:r>
      <w:r w:rsidRPr="005701BD">
        <w:rPr>
          <w:rFonts w:ascii="spotify-circular" w:eastAsia="Times New Roman" w:hAnsi="spotify-circular" w:cs="Times New Roman"/>
          <w:b/>
          <w:bCs/>
          <w:color w:val="2EBD59"/>
          <w:spacing w:val="2"/>
          <w:sz w:val="21"/>
          <w:szCs w:val="21"/>
        </w:rPr>
        <w:t>Heart&amp;Soul</w:t>
      </w:r>
      <w:proofErr w:type="spellEnd"/>
      <w:r w:rsidR="00000000">
        <w:rPr>
          <w:rFonts w:ascii="spotify-circular" w:eastAsia="Times New Roman" w:hAnsi="spotify-circular" w:cs="Times New Roman"/>
          <w:b/>
          <w:bCs/>
          <w:color w:val="2EBD59"/>
          <w:spacing w:val="2"/>
          <w:sz w:val="21"/>
          <w:szCs w:val="21"/>
        </w:rPr>
        <w:fldChar w:fldCharType="end"/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, our company initiative on mental health and the resources available for you. </w:t>
      </w:r>
    </w:p>
    <w:p w14:paraId="314AB9EB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We all </w:t>
      </w: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try to plan around everyone's important holidays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 Google Calendar provides an integration that gives you visibility of dates to consider. Just follow these instructions (</w:t>
      </w:r>
      <w:hyperlink r:id="rId31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text</w:t>
        </w:r>
      </w:hyperlink>
      <w:r w:rsidRPr="005701BD">
        <w:rPr>
          <w:rFonts w:ascii="spotify-circular" w:eastAsia="Times New Roman" w:hAnsi="spotify-circular" w:cs="Times New Roman"/>
          <w:color w:val="0D54AF"/>
          <w:spacing w:val="2"/>
          <w:sz w:val="21"/>
          <w:szCs w:val="21"/>
        </w:rPr>
        <w:t>/</w:t>
      </w:r>
      <w:hyperlink r:id="rId32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video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: takes literally a couple of minutes only) and you'll be contributing to a more seamless - and inclusive - event planning process for everyone!</w:t>
      </w:r>
    </w:p>
    <w:p w14:paraId="1ACB2C23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Check out what's happening with all things social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at Spotify and sign up for some of our awesome events in the </w:t>
      </w:r>
      <w:proofErr w:type="spellStart"/>
      <w:r w:rsidR="00000000">
        <w:fldChar w:fldCharType="begin"/>
      </w:r>
      <w:r w:rsidR="00000000">
        <w:instrText>HYPERLINK "https://communityx.spotify.net/"</w:instrText>
      </w:r>
      <w:r w:rsidR="00000000">
        <w:fldChar w:fldCharType="separate"/>
      </w:r>
      <w:r w:rsidRPr="005701BD">
        <w:rPr>
          <w:rFonts w:ascii="spotify-circular" w:eastAsia="Times New Roman" w:hAnsi="spotify-circular" w:cs="Times New Roman"/>
          <w:color w:val="2EBD59"/>
          <w:spacing w:val="2"/>
          <w:sz w:val="21"/>
          <w:szCs w:val="21"/>
        </w:rPr>
        <w:t>Cx</w:t>
      </w:r>
      <w:proofErr w:type="spellEnd"/>
      <w:r w:rsidRPr="005701BD">
        <w:rPr>
          <w:rFonts w:ascii="spotify-circular" w:eastAsia="Times New Roman" w:hAnsi="spotify-circular" w:cs="Times New Roman"/>
          <w:color w:val="2EBD59"/>
          <w:spacing w:val="2"/>
          <w:sz w:val="21"/>
          <w:szCs w:val="21"/>
        </w:rPr>
        <w:t xml:space="preserve"> app</w:t>
      </w:r>
      <w:r w:rsidRPr="005701BD">
        <w:rPr>
          <w:rFonts w:ascii="spotify-circular" w:eastAsia="Times New Roman" w:hAnsi="spotify-circular" w:cs="Times New Roman"/>
          <w:color w:val="339966"/>
          <w:spacing w:val="2"/>
          <w:sz w:val="21"/>
          <w:szCs w:val="21"/>
        </w:rPr>
        <w:t> </w:t>
      </w:r>
      <w:r w:rsidR="00000000">
        <w:rPr>
          <w:rFonts w:ascii="spotify-circular" w:eastAsia="Times New Roman" w:hAnsi="spotify-circular" w:cs="Times New Roman"/>
          <w:color w:val="339966"/>
          <w:spacing w:val="2"/>
          <w:sz w:val="21"/>
          <w:szCs w:val="21"/>
        </w:rPr>
        <w:fldChar w:fldCharType="end"/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 xml:space="preserve">(People Experience) or on the HR </w:t>
      </w:r>
      <w:proofErr w:type="spellStart"/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Cx</w:t>
      </w:r>
      <w:proofErr w:type="spellEnd"/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 xml:space="preserve"> group on Workplace! - Also join </w:t>
      </w:r>
      <w:hyperlink r:id="rId33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CX Around the Globe during WFH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7F69044A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Set up introductory meetings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with your team members to better integrate yourself to the team.</w:t>
      </w:r>
    </w:p>
    <w:p w14:paraId="7AD69951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Have fun!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It's your first week!</w:t>
      </w:r>
    </w:p>
    <w:p w14:paraId="15C4C42C" w14:textId="77777777" w:rsidR="005701BD" w:rsidRPr="005701BD" w:rsidRDefault="00000000" w:rsidP="005701BD">
      <w:pPr>
        <w:shd w:val="clear" w:color="auto" w:fill="FFFFFF"/>
        <w:spacing w:after="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>
        <w:rPr>
          <w:rFonts w:ascii="spotify-circular" w:eastAsia="Times New Roman" w:hAnsi="spotify-circular" w:cs="Times New Roman"/>
          <w:spacing w:val="2"/>
          <w:sz w:val="21"/>
          <w:szCs w:val="21"/>
        </w:rPr>
        <w:pict w14:anchorId="48345447">
          <v:rect id="_x0000_i1025" style="width:0;height:1.5pt" o:hralign="center" o:hrstd="t" o:hr="t" fillcolor="#a0a0a0" stroked="f"/>
        </w:pict>
      </w:r>
    </w:p>
    <w:p w14:paraId="38A67652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</w:p>
    <w:p w14:paraId="6515F351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First Month:</w:t>
      </w:r>
    </w:p>
    <w:p w14:paraId="162447DD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Make your </w:t>
      </w:r>
      <w:hyperlink r:id="rId34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benefits selection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(US Employees Only).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br/>
      </w:r>
    </w:p>
    <w:p w14:paraId="08E5B02C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Complete the Spotify's U.S. Anti-discrimination Training Course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</w:t>
      </w:r>
      <w:hyperlink r:id="rId35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(US Employees Only)</w:t>
      </w:r>
    </w:p>
    <w:p w14:paraId="6EA43504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Get familiar with </w:t>
      </w:r>
      <w:hyperlink r:id="rId3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Performance Development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@Spotify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2C92BAAA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Sign up for the </w:t>
      </w:r>
      <w:hyperlink r:id="rId37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Drive your Development session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You'll understand the fundamentals of the Spotify Performance Development Philosophy and our Spotify. approach to enable you to grow and thrive in your role.</w:t>
      </w:r>
    </w:p>
    <w:p w14:paraId="140FC7EE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Read our company </w:t>
      </w:r>
      <w:hyperlink r:id="rId38" w:anchor="area-policies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policies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3C75A378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Browse around in </w:t>
      </w:r>
      <w:hyperlink r:id="rId39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the Spotify Employee Handbook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080CFA4E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Familiarise yourself with our </w:t>
      </w:r>
      <w:hyperlink r:id="rId40" w:anchor="landing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Brand Guidelines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74EB2F4A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Check out the </w:t>
      </w:r>
      <w:hyperlink r:id="rId41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1ED760"/>
            <w:spacing w:val="2"/>
            <w:sz w:val="21"/>
            <w:szCs w:val="21"/>
          </w:rPr>
          <w:t>Glossary of Spotify Terms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to learn about various words, phrases, acronyms, and abbreviations in common use at Spotify. </w:t>
      </w:r>
    </w:p>
    <w:p w14:paraId="7D82297B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Listen to </w:t>
      </w:r>
      <w:hyperlink r:id="rId42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1ED760"/>
            <w:spacing w:val="2"/>
            <w:sz w:val="21"/>
            <w:szCs w:val="21"/>
          </w:rPr>
          <w:t>The Curve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An employee-only podcast aimed to take you deep into Spotify strategies and topics that are the most critical to our work. Hosted by our CTO, Gustav Söderström. 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t>You will need a Spotify employee account and to 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be on Spotify office Wi-Fi (OR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 VPN if you are outside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 office) in order to download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 Curve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t>.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br/>
      </w:r>
    </w:p>
    <w:p w14:paraId="057E60C7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Congratulations!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You survived your first month. It'll be smooth sailing from here on out.</w:t>
      </w:r>
    </w:p>
    <w:p w14:paraId="5C5366F7" w14:textId="77777777" w:rsidR="005701BD" w:rsidRPr="005701BD" w:rsidRDefault="00000000" w:rsidP="005701BD">
      <w:pPr>
        <w:shd w:val="clear" w:color="auto" w:fill="FFFFFF"/>
        <w:spacing w:after="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>
        <w:rPr>
          <w:rFonts w:ascii="spotify-circular" w:eastAsia="Times New Roman" w:hAnsi="spotify-circular" w:cs="Times New Roman"/>
          <w:spacing w:val="2"/>
          <w:sz w:val="21"/>
          <w:szCs w:val="21"/>
        </w:rPr>
        <w:pict w14:anchorId="1A91FD37">
          <v:rect id="_x0000_i1026" style="width:0;height:1.5pt" o:hralign="center" o:hrstd="t" o:hr="t" fillcolor="#a0a0a0" stroked="f"/>
        </w:pict>
      </w:r>
    </w:p>
    <w:p w14:paraId="06A2062C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</w:p>
    <w:p w14:paraId="10D383CE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kern w:val="36"/>
          <w:sz w:val="35"/>
          <w:szCs w:val="35"/>
        </w:rPr>
        <w:t>3-6 Months:</w:t>
      </w:r>
    </w:p>
    <w:p w14:paraId="1D7423B2" w14:textId="77777777" w:rsidR="005701BD" w:rsidRPr="005701BD" w:rsidRDefault="005701BD" w:rsidP="005701B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Schedule your first </w:t>
      </w:r>
      <w:hyperlink r:id="rId43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Development talk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0B8A1D70" w14:textId="77777777" w:rsidR="005701BD" w:rsidRPr="005701BD" w:rsidRDefault="005701BD" w:rsidP="005701B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lastRenderedPageBreak/>
        <w:t>Check out learning opportunities in the </w:t>
      </w:r>
      <w:hyperlink r:id="rId44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GreenHouse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 portal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0F0C1257" w14:textId="3748710A" w:rsidR="000234B5" w:rsidRPr="00805E91" w:rsidRDefault="005701BD" w:rsidP="00805E9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Interviewing</w:t>
      </w:r>
      <w:r w:rsidRPr="005701BD">
        <w:rPr>
          <w:rFonts w:ascii="spotify-circular" w:eastAsia="Times New Roman" w:hAnsi="spotify-circular" w:cs="Times New Roman"/>
          <w:b/>
          <w:bCs/>
          <w:color w:val="FF0000"/>
          <w:spacing w:val="2"/>
          <w:sz w:val="21"/>
          <w:szCs w:val="21"/>
        </w:rPr>
        <w:t>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| </w:t>
      </w:r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All employees should take the Interviewer training and are expected to begin interviewing at 3 months. Training for everyone is </w:t>
      </w:r>
      <w:hyperlink r:id="rId45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 and </w:t>
      </w:r>
      <w:hyperlink r:id="rId46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. And R&amp;D specific info can be found </w:t>
      </w:r>
      <w:hyperlink r:id="rId47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sectPr w:rsidR="000234B5" w:rsidRPr="0080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otify-circular">
    <w:altName w:val="Cambria"/>
    <w:panose1 w:val="00000000000000000000"/>
    <w:charset w:val="00"/>
    <w:family w:val="roman"/>
    <w:notTrueType/>
    <w:pitch w:val="default"/>
  </w:font>
  <w:font w:name="Circular Spotify Text Boo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FFA"/>
    <w:multiLevelType w:val="multilevel"/>
    <w:tmpl w:val="361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4821"/>
    <w:multiLevelType w:val="multilevel"/>
    <w:tmpl w:val="A46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67E23"/>
    <w:multiLevelType w:val="multilevel"/>
    <w:tmpl w:val="CB7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81973"/>
    <w:multiLevelType w:val="multilevel"/>
    <w:tmpl w:val="EEA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06025">
    <w:abstractNumId w:val="0"/>
  </w:num>
  <w:num w:numId="2" w16cid:durableId="514266423">
    <w:abstractNumId w:val="1"/>
  </w:num>
  <w:num w:numId="3" w16cid:durableId="396320908">
    <w:abstractNumId w:val="2"/>
  </w:num>
  <w:num w:numId="4" w16cid:durableId="426274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BD"/>
    <w:rsid w:val="000234B5"/>
    <w:rsid w:val="0056432A"/>
    <w:rsid w:val="005701BD"/>
    <w:rsid w:val="00805E91"/>
    <w:rsid w:val="00A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1B5"/>
  <w15:chartTrackingRefBased/>
  <w15:docId w15:val="{7BFF4DC9-56F6-4F74-8C1A-21E7F60F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1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1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01BD"/>
    <w:rPr>
      <w:b/>
      <w:bCs/>
    </w:rPr>
  </w:style>
  <w:style w:type="character" w:styleId="Emphasis">
    <w:name w:val="Emphasis"/>
    <w:basedOn w:val="DefaultParagraphFont"/>
    <w:uiPriority w:val="20"/>
    <w:qFormat/>
    <w:rsid w:val="005701BD"/>
    <w:rPr>
      <w:i/>
      <w:iCs/>
    </w:rPr>
  </w:style>
  <w:style w:type="character" w:customStyle="1" w:styleId="4yxo">
    <w:name w:val="_4yxo"/>
    <w:basedOn w:val="DefaultParagraphFont"/>
    <w:rsid w:val="005701BD"/>
  </w:style>
  <w:style w:type="character" w:customStyle="1" w:styleId="highlightnode">
    <w:name w:val="highlightnode"/>
    <w:basedOn w:val="DefaultParagraphFont"/>
    <w:rsid w:val="0057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jTN_jz36eYeucKwRgx8SphjzmWa_xVjKf14zEx4Q4P4/edit?usp=sharing" TargetMode="External"/><Relationship Id="rId18" Type="http://schemas.openxmlformats.org/officeDocument/2006/relationships/hyperlink" Target="https://confluence.spotify.net/display/SPO/Applications" TargetMode="External"/><Relationship Id="rId26" Type="http://schemas.openxmlformats.org/officeDocument/2006/relationships/hyperlink" Target="https://greenhouseportal.edcast.com/pathways/ECL-6fa62934-f2f9-4800-9355-503e84985556" TargetMode="External"/><Relationship Id="rId39" Type="http://schemas.openxmlformats.org/officeDocument/2006/relationships/hyperlink" Target="https://confluence.spotify.net/handbook" TargetMode="External"/><Relationship Id="rId21" Type="http://schemas.openxmlformats.org/officeDocument/2006/relationships/hyperlink" Target="http://localhost:3000/display/HR/Stay+Safe+When+You+Travel" TargetMode="External"/><Relationship Id="rId34" Type="http://schemas.openxmlformats.org/officeDocument/2006/relationships/hyperlink" Target="https://confluence.spotify.net/handbook/for-everyone/compensation-benefits/medical-dental-vision-benefits" TargetMode="External"/><Relationship Id="rId42" Type="http://schemas.openxmlformats.org/officeDocument/2006/relationships/hyperlink" Target="https://open.spotify.com/show/6hcj2sqLpatpw3BS1QBzsM?si=4CnU3xbIQuOGr68k_9kBJQ" TargetMode="External"/><Relationship Id="rId47" Type="http://schemas.openxmlformats.org/officeDocument/2006/relationships/hyperlink" Target="https://backstage.spotify.net/docs/engineering-interviews/interviewer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potify.facebook.com/" TargetMode="External"/><Relationship Id="rId29" Type="http://schemas.openxmlformats.org/officeDocument/2006/relationships/hyperlink" Target="https://confluence.spotify.net/procurement/self-service-sourcing-kit-s3k" TargetMode="External"/><Relationship Id="rId11" Type="http://schemas.openxmlformats.org/officeDocument/2006/relationships/hyperlink" Target="http://concur.spotify.net/" TargetMode="External"/><Relationship Id="rId24" Type="http://schemas.openxmlformats.org/officeDocument/2006/relationships/hyperlink" Target="https://confluence.spotify.net/handbook/for-everyone/who-we-are/the-band-manifesto" TargetMode="External"/><Relationship Id="rId32" Type="http://schemas.openxmlformats.org/officeDocument/2006/relationships/hyperlink" Target="https://www.youtube.com/watch?v=TsgBNi8YEs0&amp;feature=youtu.be&amp;t=9m21s" TargetMode="External"/><Relationship Id="rId37" Type="http://schemas.openxmlformats.org/officeDocument/2006/relationships/hyperlink" Target="https://greenhouseportal.edcast.com/insights/how-to-drive" TargetMode="External"/><Relationship Id="rId40" Type="http://schemas.openxmlformats.org/officeDocument/2006/relationships/hyperlink" Target="https://brand.spotify.net/" TargetMode="External"/><Relationship Id="rId45" Type="http://schemas.openxmlformats.org/officeDocument/2006/relationships/hyperlink" Target="https://greenhouseportal.edcast.com/pathways/talent-acquisition-training-module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nfluence.spotify.net/display/WD/How+to+setup+Workday+for+Slack" TargetMode="External"/><Relationship Id="rId23" Type="http://schemas.openxmlformats.org/officeDocument/2006/relationships/hyperlink" Target="https://confluence.spotify.net/display/IT/Access+to+groups" TargetMode="External"/><Relationship Id="rId28" Type="http://schemas.openxmlformats.org/officeDocument/2006/relationships/hyperlink" Target="https://confluence.spotify.net/handbook/for-everyone/new-at-spotify/intro-days" TargetMode="External"/><Relationship Id="rId36" Type="http://schemas.openxmlformats.org/officeDocument/2006/relationships/hyperlink" Target="https://greenhouseportal.edcast.com/channel/performance-development-spotif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d3.myworkday.com/spotify/d/home.htmld" TargetMode="External"/><Relationship Id="rId19" Type="http://schemas.openxmlformats.org/officeDocument/2006/relationships/hyperlink" Target="https://confluence.spotify.net/display/SPO/Resources" TargetMode="External"/><Relationship Id="rId31" Type="http://schemas.openxmlformats.org/officeDocument/2006/relationships/hyperlink" Target="https://support.google.com/calendar/answer/6084659?co=GENIE.Platform%3DDesktop&amp;hl=en" TargetMode="External"/><Relationship Id="rId44" Type="http://schemas.openxmlformats.org/officeDocument/2006/relationships/hyperlink" Target="https://greenhouseportal.edcast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potify.okta.com/" TargetMode="External"/><Relationship Id="rId14" Type="http://schemas.openxmlformats.org/officeDocument/2006/relationships/hyperlink" Target="http://spotify.slack.com/" TargetMode="External"/><Relationship Id="rId22" Type="http://schemas.openxmlformats.org/officeDocument/2006/relationships/hyperlink" Target="https://it.spotify.net/" TargetMode="External"/><Relationship Id="rId27" Type="http://schemas.openxmlformats.org/officeDocument/2006/relationships/hyperlink" Target="https://confluence.spotify.net/display/SPO/Our+Strategy" TargetMode="External"/><Relationship Id="rId30" Type="http://schemas.openxmlformats.org/officeDocument/2006/relationships/hyperlink" Target="http://localhost:3000/pages/viewpage.action?pageId=40768215" TargetMode="External"/><Relationship Id="rId35" Type="http://schemas.openxmlformats.org/officeDocument/2006/relationships/hyperlink" Target="https://greenhouseportal.edcast.com/channel/processes-and-systems" TargetMode="External"/><Relationship Id="rId43" Type="http://schemas.openxmlformats.org/officeDocument/2006/relationships/hyperlink" Target="https://greenhouseportal.edcast.com/pathways/the-four-pillars-of-performance-development-spotify/cards/101440208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onboarding.spotify.net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upport.google.com/mail/answer/35529?co=GENIE.Platform%3DAndroid&amp;hl=en&amp;oco=0" TargetMode="External"/><Relationship Id="rId17" Type="http://schemas.openxmlformats.org/officeDocument/2006/relationships/hyperlink" Target="https://confluence.spotify.net/" TargetMode="External"/><Relationship Id="rId25" Type="http://schemas.openxmlformats.org/officeDocument/2006/relationships/hyperlink" Target="https://greenhouseportal.edcast.com/pathways/ECL-82e55dd3-fd29-465b-aa2e-602335eafe5e" TargetMode="External"/><Relationship Id="rId33" Type="http://schemas.openxmlformats.org/officeDocument/2006/relationships/hyperlink" Target="https://spotify.workplace.com/groups/185489599569661/" TargetMode="External"/><Relationship Id="rId38" Type="http://schemas.openxmlformats.org/officeDocument/2006/relationships/hyperlink" Target="https://confluence.spotify.net/handbook" TargetMode="External"/><Relationship Id="rId46" Type="http://schemas.openxmlformats.org/officeDocument/2006/relationships/hyperlink" Target="https://greenhouseportal.edcast.com/pathways/mindgym" TargetMode="External"/><Relationship Id="rId20" Type="http://schemas.openxmlformats.org/officeDocument/2006/relationships/hyperlink" Target="https://confluence.spotify.net/it/spotify-for-employees" TargetMode="External"/><Relationship Id="rId41" Type="http://schemas.openxmlformats.org/officeDocument/2006/relationships/hyperlink" Target="https://confluence.spotify.net/display/GST/Glossary+of+Spotify+Ter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74CD111B93A459F086A184BB48C62" ma:contentTypeVersion="10" ma:contentTypeDescription="Create a new document." ma:contentTypeScope="" ma:versionID="9af33d05c84039ca0c8b2208ff2ff2b5">
  <xsd:schema xmlns:xsd="http://www.w3.org/2001/XMLSchema" xmlns:xs="http://www.w3.org/2001/XMLSchema" xmlns:p="http://schemas.microsoft.com/office/2006/metadata/properties" xmlns:ns3="4ca7fdf8-60bb-43b7-9605-06cad5fb54bf" xmlns:ns4="3df99369-8385-4bec-b51d-8de310a4eb7e" targetNamespace="http://schemas.microsoft.com/office/2006/metadata/properties" ma:root="true" ma:fieldsID="e205971c6c8fb3ab6eebdaf21fa33d4d" ns3:_="" ns4:_="">
    <xsd:import namespace="4ca7fdf8-60bb-43b7-9605-06cad5fb54bf"/>
    <xsd:import namespace="3df99369-8385-4bec-b51d-8de310a4eb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7fdf8-60bb-43b7-9605-06cad5fb54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99369-8385-4bec-b51d-8de310a4e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f99369-8385-4bec-b51d-8de310a4eb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F9712-AD71-4D97-B22E-2EC23EEFF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7fdf8-60bb-43b7-9605-06cad5fb54bf"/>
    <ds:schemaRef ds:uri="3df99369-8385-4bec-b51d-8de310a4e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E0B06-4ECA-45A1-B2DD-155F4DF04C03}">
  <ds:schemaRefs>
    <ds:schemaRef ds:uri="http://schemas.microsoft.com/office/2006/metadata/properties"/>
    <ds:schemaRef ds:uri="http://schemas.microsoft.com/office/infopath/2007/PartnerControls"/>
    <ds:schemaRef ds:uri="3df99369-8385-4bec-b51d-8de310a4eb7e"/>
  </ds:schemaRefs>
</ds:datastoreItem>
</file>

<file path=customXml/itemProps3.xml><?xml version="1.0" encoding="utf-8"?>
<ds:datastoreItem xmlns:ds="http://schemas.openxmlformats.org/officeDocument/2006/customXml" ds:itemID="{0844138D-EC55-49EA-8640-FD77CA9DF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Pal</dc:creator>
  <cp:keywords/>
  <dc:description/>
  <cp:lastModifiedBy>Nikhil Mehta</cp:lastModifiedBy>
  <cp:revision>4</cp:revision>
  <dcterms:created xsi:type="dcterms:W3CDTF">2023-01-17T10:33:00Z</dcterms:created>
  <dcterms:modified xsi:type="dcterms:W3CDTF">2023-02-12T00:50:00Z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0x01010020F74CD111B93A459F086A184BB48C62</vt:lpwstr>
  </property>
</Properties>
</file>