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In Word, how do you ground a Copilot draft in another document you have access to?</w:t>
      </w:r>
    </w:p>
    <w:p>
      <w:r>
        <w:t xml:space="preserve">a. Paste the entire document into the prompt</w:t>
      </w:r>
    </w:p>
    <w:p>
      <w:r>
        <w:t xml:space="preserve">b. Type / and choose the file so Copilot references it</w:t>
      </w:r>
    </w:p>
    <w:p>
      <w:r>
        <w:t xml:space="preserve">c. Email the file to Copilot</w:t>
      </w:r>
    </w:p>
    <w:p>
      <w:r>
        <w:t xml:space="preserve">d. You can't — Copilot only sees the open document</w:t>
      </w:r>
    </w:p>
    <w:p/>
    <w:p>
      <w:r>
        <w:t xml:space="preserve">2. Copilot drafts an email reply for you. Who is responsible for its contents once it's sent?</w:t>
      </w:r>
    </w:p>
    <w:p>
      <w:r>
        <w:t xml:space="preserve">a. Microsoft</w:t>
      </w:r>
    </w:p>
    <w:p>
      <w:r>
        <w:t xml:space="preserve">b. The IT department</w:t>
      </w:r>
    </w:p>
    <w:p>
      <w:r>
        <w:t xml:space="preserve">c. You — it's your message the moment you send it</w:t>
      </w:r>
    </w:p>
    <w:p>
      <w:r>
        <w:t xml:space="preserve">d. No one; AI drafts are exempt</w:t>
      </w:r>
    </w:p>
    <w:p/>
    <w:p>
      <w:r>
        <w:t xml:space="preserve">3. Copilot summarizes a 30-reply thread, and the summary includes patient details the person you're forwarding to doesn't need. What do you do?</w:t>
      </w:r>
    </w:p>
    <w:p>
      <w:r>
        <w:t xml:space="preserve">a. Forward it as-is — the summary is accurate</w:t>
      </w:r>
    </w:p>
    <w:p>
      <w:r>
        <w:t xml:space="preserve">b. Trim the summary to what the recipient needs before forwarding</w:t>
      </w:r>
    </w:p>
    <w:p>
      <w:r>
        <w:t xml:space="preserve">c. Ask Copilot to confirm it's HIPAA compliant, then forward</w:t>
      </w:r>
    </w:p>
    <w:p>
      <w:r>
        <w:t xml:space="preserve">d. Stop using thread summaries entirely</w:t>
      </w:r>
    </w:p>
    <w:p/>
    <w:p>
      <w:r>
        <w:t xml:space="preserve">4. Before an AI-drafted email or letter leaves, the send rule is:</w:t>
      </w:r>
    </w:p>
    <w:p>
      <w:r>
        <w:t xml:space="preserve">a. Skim the first paragraph</w:t>
      </w:r>
    </w:p>
    <w:p>
      <w:r>
        <w:t xml:space="preserve">b. Check only the recipient line</w:t>
      </w:r>
    </w:p>
    <w:p>
      <w:r>
        <w:t xml:space="preserve">c. Read the entire draft completely and check every recipient</w:t>
      </w:r>
    </w:p>
    <w:p>
      <w:r>
        <w:t xml:space="preserve">d. Send it, then re-read the sent copy</w:t>
      </w:r>
    </w:p>
    <w:p/>
    <w:p>
      <w:r>
        <w:t xml:space="preserve">5. You wrote an email yourself and want feedback on tone and clarity before sending. Which Copilot feature fits?</w:t>
      </w:r>
    </w:p>
    <w:p>
      <w:r>
        <w:t xml:space="preserve">a. Summarize a thread</w:t>
      </w:r>
    </w:p>
    <w:p>
      <w:r>
        <w:t xml:space="preserve">b. Coaching — ask Copilot to review your draft</w:t>
      </w:r>
    </w:p>
    <w:p>
      <w:r>
        <w:t xml:space="preserve">c. Rewrite into another language</w:t>
      </w:r>
    </w:p>
    <w:p>
      <w:r>
        <w:t xml:space="preserve">d. Meeting recap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2026-07-16T12:09:45.164Z</dcterms:created>
  <dcterms:modified xsi:type="dcterms:W3CDTF">2026-07-16T12:09:45.164Z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