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B3B1A0C" w14:textId="4CD276D9" w:rsidR="00C85F76" w:rsidRPr="00154BCB" w:rsidRDefault="00243232" w:rsidP="00C85F76">
      <w:pPr>
        <w:suppressLineNumbers/>
        <w:pBdr>
          <w:top w:val="single" w:sz="4" w:space="10" w:color="5B9BD5"/>
          <w:bottom w:val="single" w:sz="4" w:space="10" w:color="5B9BD5"/>
        </w:pBdr>
        <w:spacing w:before="360" w:after="360"/>
        <w:ind w:left="864" w:right="864"/>
        <w:jc w:val="center"/>
        <w:rPr>
          <w:rFonts w:ascii="Times New Roman" w:hAnsi="Times New Roman" w:cs="Times New Roman"/>
          <w:i/>
          <w:sz w:val="48"/>
          <w:szCs w:val="48"/>
        </w:rPr>
      </w:pPr>
      <w:r w:rsidRPr="00154BCB">
        <w:rPr>
          <w:rFonts w:ascii="Times New Roman" w:hAnsi="Times New Roman" w:cs="Times New Roman"/>
          <w:i/>
          <w:sz w:val="48"/>
          <w:szCs w:val="48"/>
        </w:rPr>
        <w:t>Spectrophotometry</w:t>
      </w:r>
    </w:p>
    <w:p w14:paraId="768C5B5A" w14:textId="59904501" w:rsidR="00333BA5" w:rsidRPr="00154BCB" w:rsidRDefault="00154BCB">
      <w:pPr>
        <w:pBdr>
          <w:top w:val="single" w:sz="4" w:space="10" w:color="5B9BD5"/>
          <w:bottom w:val="single" w:sz="4" w:space="10" w:color="5B9BD5"/>
        </w:pBdr>
        <w:spacing w:before="360" w:after="360"/>
        <w:ind w:left="864" w:right="864"/>
        <w:jc w:val="center"/>
        <w:rPr>
          <w:rFonts w:ascii="Times New Roman" w:hAnsi="Times New Roman" w:cs="Times New Roman"/>
          <w:i/>
          <w:sz w:val="48"/>
          <w:szCs w:val="48"/>
        </w:rPr>
      </w:pPr>
      <w:r>
        <w:rPr>
          <w:rFonts w:ascii="Times New Roman" w:hAnsi="Times New Roman" w:cs="Times New Roman"/>
          <w:i/>
          <w:sz w:val="48"/>
          <w:szCs w:val="48"/>
        </w:rPr>
        <w:t xml:space="preserve">Identifying Water </w:t>
      </w:r>
      <w:r w:rsidR="00213D91">
        <w:rPr>
          <w:rFonts w:ascii="Times New Roman" w:hAnsi="Times New Roman" w:cs="Times New Roman"/>
          <w:i/>
          <w:sz w:val="48"/>
          <w:szCs w:val="48"/>
        </w:rPr>
        <w:t xml:space="preserve">Contaminates </w:t>
      </w:r>
      <w:r>
        <w:rPr>
          <w:rFonts w:ascii="Times New Roman" w:hAnsi="Times New Roman" w:cs="Times New Roman"/>
          <w:i/>
          <w:sz w:val="48"/>
          <w:szCs w:val="48"/>
        </w:rPr>
        <w:t xml:space="preserve"> </w:t>
      </w:r>
    </w:p>
    <w:p w14:paraId="01997C04" w14:textId="77777777" w:rsidR="00333BA5" w:rsidRPr="00154BCB" w:rsidRDefault="00333BA5">
      <w:pPr>
        <w:jc w:val="center"/>
        <w:rPr>
          <w:rFonts w:ascii="Times New Roman" w:hAnsi="Times New Roman" w:cs="Times New Roman"/>
          <w:sz w:val="36"/>
          <w:szCs w:val="36"/>
        </w:rPr>
      </w:pPr>
    </w:p>
    <w:p w14:paraId="783763B7" w14:textId="17138B4B" w:rsidR="00333BA5" w:rsidRPr="00154BCB" w:rsidRDefault="00B176F1">
      <w:pPr>
        <w:jc w:val="center"/>
        <w:rPr>
          <w:rFonts w:ascii="Times New Roman" w:hAnsi="Times New Roman" w:cs="Times New Roman"/>
          <w:sz w:val="36"/>
          <w:szCs w:val="36"/>
        </w:rPr>
      </w:pPr>
      <w:r>
        <w:rPr>
          <w:rFonts w:ascii="Times New Roman" w:hAnsi="Times New Roman" w:cs="Times New Roman"/>
          <w:sz w:val="36"/>
          <w:szCs w:val="36"/>
        </w:rPr>
        <w:t xml:space="preserve"> </w:t>
      </w:r>
    </w:p>
    <w:p w14:paraId="7FF96182" w14:textId="0B927380" w:rsidR="00333BA5" w:rsidRDefault="00333BA5">
      <w:pPr>
        <w:jc w:val="center"/>
        <w:rPr>
          <w:rFonts w:ascii="Times New Roman" w:hAnsi="Times New Roman" w:cs="Times New Roman"/>
          <w:sz w:val="36"/>
          <w:szCs w:val="36"/>
        </w:rPr>
      </w:pPr>
    </w:p>
    <w:p w14:paraId="0C65B831" w14:textId="3C940A75" w:rsidR="00D94F0D" w:rsidRDefault="00D94F0D">
      <w:pPr>
        <w:jc w:val="center"/>
        <w:rPr>
          <w:rFonts w:ascii="Times New Roman" w:hAnsi="Times New Roman" w:cs="Times New Roman"/>
          <w:sz w:val="36"/>
          <w:szCs w:val="36"/>
        </w:rPr>
      </w:pPr>
    </w:p>
    <w:p w14:paraId="16620818" w14:textId="0113ABCD" w:rsidR="00D94F0D" w:rsidRDefault="00D94F0D">
      <w:pPr>
        <w:jc w:val="center"/>
        <w:rPr>
          <w:rFonts w:ascii="Times New Roman" w:hAnsi="Times New Roman" w:cs="Times New Roman"/>
          <w:sz w:val="36"/>
          <w:szCs w:val="36"/>
        </w:rPr>
      </w:pPr>
    </w:p>
    <w:p w14:paraId="6AB27C8F" w14:textId="12C4CCF6" w:rsidR="00D94F0D" w:rsidRDefault="00D94F0D">
      <w:pPr>
        <w:jc w:val="center"/>
        <w:rPr>
          <w:rFonts w:ascii="Times New Roman" w:hAnsi="Times New Roman" w:cs="Times New Roman"/>
          <w:sz w:val="36"/>
          <w:szCs w:val="36"/>
        </w:rPr>
      </w:pPr>
    </w:p>
    <w:p w14:paraId="22F7A3C7" w14:textId="3A0FF94B" w:rsidR="00D94F0D" w:rsidRDefault="00D94F0D">
      <w:pPr>
        <w:jc w:val="center"/>
        <w:rPr>
          <w:rFonts w:ascii="Times New Roman" w:hAnsi="Times New Roman" w:cs="Times New Roman"/>
          <w:sz w:val="36"/>
          <w:szCs w:val="36"/>
        </w:rPr>
      </w:pPr>
    </w:p>
    <w:p w14:paraId="11DB96BA" w14:textId="77777777" w:rsidR="00D94F0D" w:rsidRPr="00154BCB" w:rsidRDefault="00D94F0D">
      <w:pPr>
        <w:jc w:val="center"/>
        <w:rPr>
          <w:rFonts w:ascii="Times New Roman" w:hAnsi="Times New Roman" w:cs="Times New Roman"/>
          <w:sz w:val="36"/>
          <w:szCs w:val="36"/>
        </w:rPr>
      </w:pPr>
    </w:p>
    <w:p w14:paraId="1D1EB18A" w14:textId="77777777" w:rsidR="00333BA5" w:rsidRPr="00154BCB" w:rsidRDefault="00243232">
      <w:pPr>
        <w:jc w:val="center"/>
        <w:rPr>
          <w:rFonts w:ascii="Times New Roman" w:hAnsi="Times New Roman" w:cs="Times New Roman"/>
          <w:sz w:val="36"/>
          <w:szCs w:val="36"/>
        </w:rPr>
      </w:pPr>
      <w:r w:rsidRPr="00154BCB">
        <w:rPr>
          <w:rFonts w:ascii="Times New Roman" w:hAnsi="Times New Roman" w:cs="Times New Roman"/>
          <w:sz w:val="36"/>
          <w:szCs w:val="36"/>
        </w:rPr>
        <w:t>BY</w:t>
      </w:r>
    </w:p>
    <w:p w14:paraId="3D8DB19B" w14:textId="78B7FE40" w:rsidR="00333BA5" w:rsidRPr="00154BCB" w:rsidRDefault="00243232">
      <w:pPr>
        <w:jc w:val="center"/>
        <w:rPr>
          <w:rFonts w:ascii="Times New Roman" w:hAnsi="Times New Roman" w:cs="Times New Roman"/>
          <w:sz w:val="36"/>
          <w:szCs w:val="36"/>
        </w:rPr>
      </w:pPr>
      <w:r w:rsidRPr="00154BCB">
        <w:rPr>
          <w:rFonts w:ascii="Times New Roman" w:hAnsi="Times New Roman" w:cs="Times New Roman"/>
          <w:sz w:val="36"/>
          <w:szCs w:val="36"/>
        </w:rPr>
        <w:t xml:space="preserve">LANCE WALKER </w:t>
      </w:r>
    </w:p>
    <w:p w14:paraId="7FE3632B" w14:textId="77777777" w:rsidR="00333BA5" w:rsidRPr="00154BCB" w:rsidRDefault="00333BA5">
      <w:pPr>
        <w:jc w:val="center"/>
        <w:rPr>
          <w:rFonts w:ascii="Times New Roman" w:hAnsi="Times New Roman" w:cs="Times New Roman"/>
          <w:sz w:val="36"/>
          <w:szCs w:val="36"/>
        </w:rPr>
      </w:pPr>
    </w:p>
    <w:p w14:paraId="51605CFC" w14:textId="77777777" w:rsidR="00333BA5" w:rsidRPr="00154BCB" w:rsidRDefault="00333BA5">
      <w:pPr>
        <w:jc w:val="center"/>
        <w:rPr>
          <w:rFonts w:ascii="Times New Roman" w:hAnsi="Times New Roman" w:cs="Times New Roman"/>
          <w:sz w:val="36"/>
          <w:szCs w:val="36"/>
        </w:rPr>
      </w:pPr>
    </w:p>
    <w:p w14:paraId="78DC0CD4" w14:textId="77777777" w:rsidR="00333BA5" w:rsidRPr="00154BCB" w:rsidRDefault="00333BA5">
      <w:pPr>
        <w:jc w:val="center"/>
        <w:rPr>
          <w:rFonts w:ascii="Times New Roman" w:hAnsi="Times New Roman" w:cs="Times New Roman"/>
          <w:sz w:val="36"/>
          <w:szCs w:val="36"/>
        </w:rPr>
      </w:pPr>
    </w:p>
    <w:p w14:paraId="121E2BDD" w14:textId="5E0A8A3A" w:rsidR="00333BA5" w:rsidRDefault="00333BA5">
      <w:pPr>
        <w:jc w:val="center"/>
        <w:rPr>
          <w:rFonts w:ascii="Times New Roman" w:hAnsi="Times New Roman" w:cs="Times New Roman"/>
          <w:sz w:val="36"/>
          <w:szCs w:val="36"/>
        </w:rPr>
      </w:pPr>
    </w:p>
    <w:p w14:paraId="701260D6" w14:textId="78D9768B" w:rsidR="00F7613D" w:rsidRDefault="00F7613D">
      <w:pPr>
        <w:jc w:val="center"/>
        <w:rPr>
          <w:rFonts w:ascii="Times New Roman" w:hAnsi="Times New Roman" w:cs="Times New Roman"/>
          <w:sz w:val="36"/>
          <w:szCs w:val="36"/>
        </w:rPr>
      </w:pPr>
    </w:p>
    <w:p w14:paraId="49A5AAD5" w14:textId="77777777" w:rsidR="00F7613D" w:rsidRPr="00154BCB" w:rsidRDefault="00F7613D">
      <w:pPr>
        <w:jc w:val="center"/>
        <w:rPr>
          <w:rFonts w:ascii="Times New Roman" w:hAnsi="Times New Roman" w:cs="Times New Roman"/>
          <w:sz w:val="48"/>
          <w:szCs w:val="48"/>
        </w:rPr>
      </w:pPr>
    </w:p>
    <w:p w14:paraId="46B62D20" w14:textId="225F8EC8" w:rsidR="00333BA5" w:rsidRDefault="00333BA5">
      <w:pPr>
        <w:jc w:val="center"/>
        <w:rPr>
          <w:rFonts w:ascii="Times New Roman" w:hAnsi="Times New Roman" w:cs="Times New Roman"/>
          <w:sz w:val="28"/>
          <w:szCs w:val="28"/>
        </w:rPr>
      </w:pPr>
    </w:p>
    <w:p w14:paraId="46F551F1" w14:textId="0F142C8A" w:rsidR="00982C0A" w:rsidRDefault="00982C0A">
      <w:pPr>
        <w:jc w:val="center"/>
        <w:rPr>
          <w:rFonts w:ascii="Times New Roman" w:hAnsi="Times New Roman" w:cs="Times New Roman"/>
          <w:sz w:val="28"/>
          <w:szCs w:val="28"/>
        </w:rPr>
      </w:pPr>
    </w:p>
    <w:p w14:paraId="13FD7657" w14:textId="67A46764" w:rsidR="00982C0A" w:rsidRDefault="00982C0A">
      <w:pPr>
        <w:jc w:val="center"/>
        <w:rPr>
          <w:rFonts w:ascii="Times New Roman" w:hAnsi="Times New Roman" w:cs="Times New Roman"/>
          <w:sz w:val="28"/>
          <w:szCs w:val="28"/>
        </w:rPr>
      </w:pPr>
    </w:p>
    <w:p w14:paraId="291F61D6" w14:textId="762F48E4" w:rsidR="00982C0A" w:rsidRDefault="00982C0A">
      <w:pPr>
        <w:jc w:val="center"/>
        <w:rPr>
          <w:rFonts w:ascii="Times New Roman" w:hAnsi="Times New Roman" w:cs="Times New Roman"/>
          <w:sz w:val="28"/>
          <w:szCs w:val="28"/>
        </w:rPr>
      </w:pPr>
    </w:p>
    <w:p w14:paraId="0F0C446C" w14:textId="77777777" w:rsidR="00982C0A" w:rsidRPr="00154BCB" w:rsidRDefault="00982C0A">
      <w:pPr>
        <w:jc w:val="center"/>
        <w:rPr>
          <w:rFonts w:ascii="Times New Roman" w:hAnsi="Times New Roman" w:cs="Times New Roman"/>
          <w:sz w:val="48"/>
          <w:szCs w:val="48"/>
        </w:rPr>
      </w:pPr>
    </w:p>
    <w:p w14:paraId="55EDF5B2" w14:textId="77777777" w:rsidR="00333BA5" w:rsidRPr="00154BCB" w:rsidRDefault="00333BA5">
      <w:pPr>
        <w:jc w:val="center"/>
        <w:rPr>
          <w:rFonts w:ascii="Times New Roman" w:hAnsi="Times New Roman" w:cs="Times New Roman"/>
          <w:sz w:val="36"/>
          <w:szCs w:val="36"/>
        </w:rPr>
      </w:pPr>
    </w:p>
    <w:p w14:paraId="24F79C09" w14:textId="77777777" w:rsidR="00333BA5" w:rsidRPr="00154BCB" w:rsidRDefault="00333BA5">
      <w:pPr>
        <w:jc w:val="center"/>
        <w:rPr>
          <w:rFonts w:ascii="Times New Roman" w:hAnsi="Times New Roman" w:cs="Times New Roman"/>
          <w:sz w:val="36"/>
          <w:szCs w:val="36"/>
        </w:rPr>
      </w:pPr>
    </w:p>
    <w:p w14:paraId="6D0912D3" w14:textId="066F2FB6" w:rsidR="008E59C4" w:rsidRPr="00154BCB" w:rsidRDefault="008E59C4" w:rsidP="00D94F0D">
      <w:pPr>
        <w:rPr>
          <w:rFonts w:ascii="Times New Roman" w:hAnsi="Times New Roman" w:cs="Times New Roman"/>
        </w:rPr>
      </w:pPr>
      <w:r w:rsidRPr="00154BCB">
        <w:rPr>
          <w:rFonts w:ascii="Times New Roman" w:hAnsi="Times New Roman" w:cs="Times New Roman"/>
        </w:rPr>
        <w:br w:type="page"/>
      </w:r>
    </w:p>
    <w:p w14:paraId="10241048" w14:textId="77777777" w:rsidR="008E59C4" w:rsidRPr="00154BCB" w:rsidRDefault="008E59C4" w:rsidP="008E59C4">
      <w:pPr>
        <w:pBdr>
          <w:top w:val="single" w:sz="4" w:space="10" w:color="5B9BD5"/>
          <w:bottom w:val="single" w:sz="4" w:space="10" w:color="5B9BD5"/>
        </w:pBdr>
        <w:tabs>
          <w:tab w:val="center" w:pos="4680"/>
        </w:tabs>
        <w:spacing w:before="360" w:after="360"/>
        <w:ind w:left="864" w:right="864"/>
        <w:rPr>
          <w:rFonts w:ascii="Times New Roman" w:hAnsi="Times New Roman" w:cs="Times New Roman"/>
          <w:i/>
          <w:sz w:val="48"/>
          <w:szCs w:val="48"/>
        </w:rPr>
      </w:pPr>
      <w:r w:rsidRPr="00154BCB">
        <w:rPr>
          <w:rFonts w:ascii="Times New Roman" w:hAnsi="Times New Roman" w:cs="Times New Roman"/>
          <w:i/>
          <w:sz w:val="48"/>
          <w:szCs w:val="48"/>
        </w:rPr>
        <w:lastRenderedPageBreak/>
        <w:tab/>
      </w:r>
      <w:r w:rsidR="00460624" w:rsidRPr="00154BCB">
        <w:rPr>
          <w:rFonts w:ascii="Times New Roman" w:hAnsi="Times New Roman" w:cs="Times New Roman"/>
          <w:i/>
          <w:sz w:val="48"/>
          <w:szCs w:val="48"/>
        </w:rPr>
        <w:t>Abstract</w:t>
      </w:r>
    </w:p>
    <w:p w14:paraId="7A3382EB" w14:textId="3579CE4B" w:rsidR="00C80E55" w:rsidRDefault="00C80E55" w:rsidP="00C80E55">
      <w:pPr>
        <w:pStyle w:val="NormalWeb"/>
        <w:spacing w:before="0" w:beforeAutospacing="0" w:after="0" w:afterAutospacing="0"/>
      </w:pPr>
      <w:r>
        <w:rPr>
          <w:color w:val="000000"/>
        </w:rPr>
        <w:t xml:space="preserve">The longevity of a civilization is predicted on many things, </w:t>
      </w:r>
      <w:r w:rsidR="00837CC8">
        <w:rPr>
          <w:color w:val="000000"/>
        </w:rPr>
        <w:t>among</w:t>
      </w:r>
      <w:r>
        <w:rPr>
          <w:color w:val="000000"/>
        </w:rPr>
        <w:t xml:space="preserve"> them: its access to safe drinking water. The ability to determine the chemical or biological composition of a water supply exists beyond the reach of the majority of people, whether it be inability or inaction people fall prey to contaminated water. Both in the developing world, and in developed world cases of toxic water arise, as commonly seen in Africa, or the city of Flint, Michigan. Whilst, chemical tests already exist this project serves to investigate a possible alternative, that alternative is the use of Light to identify impurities in water. Hypothetically, there is no better comparison than an elementary particle, least of all the quantum of the electromagnetic spectrum. Photometric comparison will suffer no smaller unit of matter, resulting in lossless recognition of both chemical and biological contaminates. </w:t>
      </w:r>
    </w:p>
    <w:p w14:paraId="3ADEB051" w14:textId="0CAED398" w:rsidR="004E2A71" w:rsidRDefault="00C80E55" w:rsidP="00C80E55">
      <w:pPr>
        <w:rPr>
          <w:rFonts w:ascii="Times New Roman" w:hAnsi="Times New Roman" w:cs="Times New Roman"/>
        </w:rPr>
      </w:pPr>
      <w:r>
        <w:br/>
        <w:t xml:space="preserve">All of this can be accomplished provided the testing device is designed properly, therein lies the goal and direction of this project. We must understand the traits of common contaminates, as well as distinct ways in which light interacts with substances. In order to accomplish this feat, we must utilize a variety of scientific orientations (i.e. Physics, Biology, and Chemistry) to create a device that cohesively functions to produce results that help mitigate water related health risks. </w:t>
      </w:r>
      <w:r w:rsidR="00092696">
        <w:t>The greatest issue that the project must address is the ability to make a distinction between chemica</w:t>
      </w:r>
      <w:r w:rsidR="00FE5788">
        <w:t xml:space="preserve">l, and biological contaminates. </w:t>
      </w:r>
    </w:p>
    <w:p w14:paraId="3F29BAF6" w14:textId="48F10814" w:rsidR="004E2A71" w:rsidRDefault="004E2A71" w:rsidP="005C4C55">
      <w:pPr>
        <w:rPr>
          <w:rFonts w:ascii="Times New Roman" w:hAnsi="Times New Roman" w:cs="Times New Roman"/>
        </w:rPr>
      </w:pPr>
    </w:p>
    <w:p w14:paraId="1EB4C9AF" w14:textId="337872C8" w:rsidR="004E2A71" w:rsidRDefault="004E2A71" w:rsidP="005C4C55">
      <w:pPr>
        <w:rPr>
          <w:rFonts w:ascii="Times New Roman" w:hAnsi="Times New Roman" w:cs="Times New Roman"/>
        </w:rPr>
      </w:pPr>
    </w:p>
    <w:p w14:paraId="7BDC1E32" w14:textId="2E3AB53E" w:rsidR="004E2A71" w:rsidRDefault="004E2A71" w:rsidP="005C4C55">
      <w:pPr>
        <w:rPr>
          <w:rFonts w:ascii="Times New Roman" w:hAnsi="Times New Roman" w:cs="Times New Roman"/>
        </w:rPr>
      </w:pPr>
    </w:p>
    <w:p w14:paraId="1D47DA20" w14:textId="07B32749" w:rsidR="004E2A71" w:rsidRDefault="004E2A71" w:rsidP="005C4C55">
      <w:pPr>
        <w:rPr>
          <w:rFonts w:ascii="Times New Roman" w:hAnsi="Times New Roman" w:cs="Times New Roman"/>
        </w:rPr>
      </w:pPr>
    </w:p>
    <w:p w14:paraId="7EF6CCBE" w14:textId="20FD2E2E" w:rsidR="004E2A71" w:rsidRDefault="004E2A71" w:rsidP="005C4C55">
      <w:pPr>
        <w:rPr>
          <w:rFonts w:ascii="Times New Roman" w:hAnsi="Times New Roman" w:cs="Times New Roman"/>
        </w:rPr>
      </w:pPr>
    </w:p>
    <w:p w14:paraId="2BE15F1F" w14:textId="76D16EB4" w:rsidR="004E2A71" w:rsidRDefault="004E2A71" w:rsidP="005C4C55">
      <w:pPr>
        <w:rPr>
          <w:rFonts w:ascii="Times New Roman" w:hAnsi="Times New Roman" w:cs="Times New Roman"/>
        </w:rPr>
      </w:pPr>
    </w:p>
    <w:p w14:paraId="5B90D5E4" w14:textId="14227D76" w:rsidR="004E2A71" w:rsidRDefault="004E2A71" w:rsidP="005C4C55">
      <w:pPr>
        <w:rPr>
          <w:rFonts w:ascii="Times New Roman" w:hAnsi="Times New Roman" w:cs="Times New Roman"/>
        </w:rPr>
      </w:pPr>
    </w:p>
    <w:p w14:paraId="0A33E067" w14:textId="7C552F3C" w:rsidR="004E2A71" w:rsidRDefault="004E2A71" w:rsidP="005C4C55">
      <w:pPr>
        <w:rPr>
          <w:rFonts w:ascii="Times New Roman" w:hAnsi="Times New Roman" w:cs="Times New Roman"/>
        </w:rPr>
      </w:pPr>
    </w:p>
    <w:p w14:paraId="6B02029C" w14:textId="768AEAE1" w:rsidR="004E2A71" w:rsidRDefault="004E2A71" w:rsidP="005C4C55">
      <w:pPr>
        <w:rPr>
          <w:rFonts w:ascii="Times New Roman" w:hAnsi="Times New Roman" w:cs="Times New Roman"/>
        </w:rPr>
      </w:pPr>
    </w:p>
    <w:p w14:paraId="4A61A1D0" w14:textId="34EC27F0" w:rsidR="004E2A71" w:rsidRDefault="004E2A71" w:rsidP="005C4C55">
      <w:pPr>
        <w:rPr>
          <w:rFonts w:ascii="Times New Roman" w:hAnsi="Times New Roman" w:cs="Times New Roman"/>
        </w:rPr>
      </w:pPr>
    </w:p>
    <w:p w14:paraId="62C4E0C0" w14:textId="10BAB5E1" w:rsidR="004E2A71" w:rsidRDefault="004E2A71" w:rsidP="005C4C55">
      <w:pPr>
        <w:rPr>
          <w:rFonts w:ascii="Times New Roman" w:hAnsi="Times New Roman" w:cs="Times New Roman"/>
        </w:rPr>
      </w:pPr>
    </w:p>
    <w:p w14:paraId="65E03CFF" w14:textId="45785E47" w:rsidR="004E2A71" w:rsidRDefault="004E2A71" w:rsidP="005C4C55">
      <w:pPr>
        <w:rPr>
          <w:rFonts w:ascii="Times New Roman" w:hAnsi="Times New Roman" w:cs="Times New Roman"/>
        </w:rPr>
      </w:pPr>
    </w:p>
    <w:p w14:paraId="35C5A103" w14:textId="3981E975" w:rsidR="004E2A71" w:rsidRDefault="004E2A71" w:rsidP="005C4C55">
      <w:pPr>
        <w:rPr>
          <w:rFonts w:ascii="Times New Roman" w:hAnsi="Times New Roman" w:cs="Times New Roman"/>
        </w:rPr>
      </w:pPr>
    </w:p>
    <w:p w14:paraId="47E61248" w14:textId="56351983" w:rsidR="004E2A71" w:rsidRDefault="004E2A71" w:rsidP="005C4C55">
      <w:pPr>
        <w:rPr>
          <w:rFonts w:ascii="Times New Roman" w:hAnsi="Times New Roman" w:cs="Times New Roman"/>
        </w:rPr>
      </w:pPr>
    </w:p>
    <w:p w14:paraId="4E208B42" w14:textId="6BE09805" w:rsidR="004E2A71" w:rsidRDefault="004E2A71" w:rsidP="005C4C55">
      <w:pPr>
        <w:rPr>
          <w:rFonts w:ascii="Times New Roman" w:hAnsi="Times New Roman" w:cs="Times New Roman"/>
        </w:rPr>
      </w:pPr>
    </w:p>
    <w:p w14:paraId="2234E6DD" w14:textId="3E718CD3" w:rsidR="004E2A71" w:rsidRDefault="004E2A71" w:rsidP="005C4C55">
      <w:pPr>
        <w:rPr>
          <w:rFonts w:ascii="Times New Roman" w:hAnsi="Times New Roman" w:cs="Times New Roman"/>
        </w:rPr>
      </w:pPr>
    </w:p>
    <w:p w14:paraId="25344D4D" w14:textId="1686F50B" w:rsidR="004E2A71" w:rsidRDefault="004E2A71" w:rsidP="005C4C55">
      <w:pPr>
        <w:rPr>
          <w:rFonts w:ascii="Times New Roman" w:hAnsi="Times New Roman" w:cs="Times New Roman"/>
        </w:rPr>
      </w:pPr>
    </w:p>
    <w:p w14:paraId="52737598" w14:textId="5A49E12E" w:rsidR="004E2A71" w:rsidRDefault="004E2A71" w:rsidP="005C4C55">
      <w:pPr>
        <w:rPr>
          <w:rFonts w:ascii="Times New Roman" w:hAnsi="Times New Roman" w:cs="Times New Roman"/>
        </w:rPr>
      </w:pPr>
    </w:p>
    <w:p w14:paraId="5F507DA5" w14:textId="5F51F08C" w:rsidR="004E2A71" w:rsidRDefault="004E2A71" w:rsidP="005C4C55">
      <w:pPr>
        <w:rPr>
          <w:rFonts w:ascii="Times New Roman" w:hAnsi="Times New Roman" w:cs="Times New Roman"/>
        </w:rPr>
      </w:pPr>
    </w:p>
    <w:p w14:paraId="6586255D" w14:textId="15DD578A" w:rsidR="004E2A71" w:rsidRDefault="004E2A71" w:rsidP="005C4C55">
      <w:pPr>
        <w:rPr>
          <w:rFonts w:ascii="Times New Roman" w:hAnsi="Times New Roman" w:cs="Times New Roman"/>
        </w:rPr>
      </w:pPr>
    </w:p>
    <w:p w14:paraId="23555810" w14:textId="5B21D947" w:rsidR="004E2A71" w:rsidRPr="00154BCB" w:rsidRDefault="004E2A71" w:rsidP="005C4C55">
      <w:pPr>
        <w:rPr>
          <w:rFonts w:ascii="Times New Roman" w:hAnsi="Times New Roman" w:cs="Times New Roman"/>
        </w:rPr>
      </w:pPr>
    </w:p>
    <w:p w14:paraId="706225A9" w14:textId="77777777" w:rsidR="00333BA5" w:rsidRPr="00154BCB" w:rsidRDefault="00243232">
      <w:pPr>
        <w:pBdr>
          <w:top w:val="single" w:sz="4" w:space="10" w:color="5B9BD5"/>
          <w:bottom w:val="single" w:sz="4" w:space="10" w:color="5B9BD5"/>
        </w:pBdr>
        <w:spacing w:before="360" w:after="360"/>
        <w:ind w:left="864" w:right="864"/>
        <w:jc w:val="center"/>
        <w:rPr>
          <w:rFonts w:ascii="Times New Roman" w:hAnsi="Times New Roman" w:cs="Times New Roman"/>
          <w:i/>
          <w:sz w:val="48"/>
          <w:szCs w:val="48"/>
        </w:rPr>
      </w:pPr>
      <w:r w:rsidRPr="00154BCB">
        <w:rPr>
          <w:rFonts w:ascii="Times New Roman" w:hAnsi="Times New Roman" w:cs="Times New Roman"/>
          <w:i/>
          <w:sz w:val="48"/>
          <w:szCs w:val="48"/>
        </w:rPr>
        <w:lastRenderedPageBreak/>
        <w:t>TABLE OF CONTENTS</w:t>
      </w:r>
    </w:p>
    <w:p w14:paraId="004BB9D0" w14:textId="77777777" w:rsidR="00333BA5" w:rsidRPr="00154BCB" w:rsidRDefault="00333BA5">
      <w:pPr>
        <w:rPr>
          <w:rFonts w:ascii="Times New Roman" w:hAnsi="Times New Roman" w:cs="Times New Roman"/>
        </w:rPr>
      </w:pPr>
    </w:p>
    <w:p w14:paraId="1B74F36F" w14:textId="77777777" w:rsidR="00DC3D6C" w:rsidRPr="00D27B46" w:rsidRDefault="00DC3D6C">
      <w:pPr>
        <w:rPr>
          <w:rFonts w:ascii="Times New Roman" w:hAnsi="Times New Roman" w:cs="Times New Roman"/>
          <w:sz w:val="26"/>
          <w:szCs w:val="26"/>
        </w:rPr>
      </w:pPr>
      <w:r w:rsidRPr="00D27B46">
        <w:rPr>
          <w:rFonts w:ascii="Times New Roman" w:hAnsi="Times New Roman" w:cs="Times New Roman"/>
          <w:sz w:val="26"/>
          <w:szCs w:val="26"/>
        </w:rPr>
        <w:t>1</w:t>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Cover Sheet</w:t>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p>
    <w:p w14:paraId="5CE470D8" w14:textId="5FCC6153" w:rsidR="00333BA5" w:rsidRPr="00D27B46" w:rsidRDefault="00351638">
      <w:pPr>
        <w:rPr>
          <w:rFonts w:ascii="Times New Roman" w:hAnsi="Times New Roman" w:cs="Times New Roman"/>
          <w:sz w:val="26"/>
          <w:szCs w:val="26"/>
        </w:rPr>
      </w:pPr>
      <w:r>
        <w:rPr>
          <w:rFonts w:ascii="Times New Roman" w:hAnsi="Times New Roman" w:cs="Times New Roman"/>
          <w:sz w:val="26"/>
          <w:szCs w:val="26"/>
        </w:rPr>
        <w:t>3</w:t>
      </w:r>
      <w:r w:rsidR="00243232" w:rsidRPr="00D27B46">
        <w:rPr>
          <w:rFonts w:ascii="Times New Roman" w:hAnsi="Times New Roman" w:cs="Times New Roman"/>
          <w:sz w:val="26"/>
          <w:szCs w:val="26"/>
        </w:rPr>
        <w:tab/>
      </w:r>
      <w:r w:rsidR="00243232" w:rsidRPr="00D27B46">
        <w:rPr>
          <w:rFonts w:ascii="Times New Roman" w:hAnsi="Times New Roman" w:cs="Times New Roman"/>
          <w:sz w:val="26"/>
          <w:szCs w:val="26"/>
        </w:rPr>
        <w:tab/>
      </w:r>
      <w:r w:rsidR="00243232" w:rsidRPr="00D27B46">
        <w:rPr>
          <w:rFonts w:ascii="Times New Roman" w:hAnsi="Times New Roman" w:cs="Times New Roman"/>
          <w:sz w:val="26"/>
          <w:szCs w:val="26"/>
        </w:rPr>
        <w:tab/>
      </w:r>
      <w:r w:rsidR="00DC3D6C" w:rsidRPr="00D27B46">
        <w:rPr>
          <w:rFonts w:ascii="Times New Roman" w:hAnsi="Times New Roman" w:cs="Times New Roman"/>
          <w:sz w:val="26"/>
          <w:szCs w:val="26"/>
        </w:rPr>
        <w:tab/>
      </w:r>
      <w:r w:rsidR="0045371D" w:rsidRPr="00D27B46">
        <w:rPr>
          <w:rFonts w:ascii="Times New Roman" w:hAnsi="Times New Roman" w:cs="Times New Roman"/>
          <w:sz w:val="26"/>
          <w:szCs w:val="26"/>
        </w:rPr>
        <w:t>Abstract</w:t>
      </w:r>
      <w:r w:rsidR="00243232" w:rsidRPr="00D27B46">
        <w:rPr>
          <w:rFonts w:ascii="Times New Roman" w:hAnsi="Times New Roman" w:cs="Times New Roman"/>
          <w:sz w:val="26"/>
          <w:szCs w:val="26"/>
        </w:rPr>
        <w:t xml:space="preserve"> </w:t>
      </w:r>
    </w:p>
    <w:p w14:paraId="42C9F280" w14:textId="31C2E81D" w:rsidR="00333BA5" w:rsidRPr="00D27B46" w:rsidRDefault="00351638">
      <w:pPr>
        <w:rPr>
          <w:rFonts w:ascii="Times New Roman" w:hAnsi="Times New Roman" w:cs="Times New Roman"/>
          <w:sz w:val="26"/>
          <w:szCs w:val="26"/>
        </w:rPr>
      </w:pPr>
      <w:r>
        <w:rPr>
          <w:rFonts w:ascii="Times New Roman" w:hAnsi="Times New Roman" w:cs="Times New Roman"/>
          <w:sz w:val="26"/>
          <w:szCs w:val="26"/>
        </w:rPr>
        <w:t>4</w:t>
      </w:r>
      <w:r w:rsidR="00243232" w:rsidRPr="00D27B46">
        <w:rPr>
          <w:rFonts w:ascii="Times New Roman" w:hAnsi="Times New Roman" w:cs="Times New Roman"/>
          <w:sz w:val="26"/>
          <w:szCs w:val="26"/>
        </w:rPr>
        <w:tab/>
      </w:r>
      <w:r w:rsidR="00243232" w:rsidRPr="00D27B46">
        <w:rPr>
          <w:rFonts w:ascii="Times New Roman" w:hAnsi="Times New Roman" w:cs="Times New Roman"/>
          <w:sz w:val="26"/>
          <w:szCs w:val="26"/>
        </w:rPr>
        <w:tab/>
      </w:r>
      <w:r w:rsidR="00243232" w:rsidRPr="00D27B46">
        <w:rPr>
          <w:rFonts w:ascii="Times New Roman" w:hAnsi="Times New Roman" w:cs="Times New Roman"/>
          <w:sz w:val="26"/>
          <w:szCs w:val="26"/>
        </w:rPr>
        <w:tab/>
      </w:r>
      <w:r w:rsidR="00DC3D6C" w:rsidRPr="00D27B46">
        <w:rPr>
          <w:rFonts w:ascii="Times New Roman" w:hAnsi="Times New Roman" w:cs="Times New Roman"/>
          <w:sz w:val="26"/>
          <w:szCs w:val="26"/>
        </w:rPr>
        <w:tab/>
      </w:r>
      <w:r w:rsidR="0045371D" w:rsidRPr="00D27B46">
        <w:rPr>
          <w:rFonts w:ascii="Times New Roman" w:hAnsi="Times New Roman" w:cs="Times New Roman"/>
          <w:sz w:val="26"/>
          <w:szCs w:val="26"/>
        </w:rPr>
        <w:t xml:space="preserve">Table of Contents </w:t>
      </w:r>
    </w:p>
    <w:p w14:paraId="5868DEC8" w14:textId="77777777" w:rsidR="00333BA5" w:rsidRPr="00D27B46" w:rsidRDefault="00243232">
      <w:pPr>
        <w:rPr>
          <w:rFonts w:ascii="Times New Roman" w:hAnsi="Times New Roman" w:cs="Times New Roman"/>
          <w:sz w:val="26"/>
          <w:szCs w:val="26"/>
        </w:rPr>
      </w:pPr>
      <w:r w:rsidRPr="00D27B46">
        <w:rPr>
          <w:rFonts w:ascii="Times New Roman" w:hAnsi="Times New Roman" w:cs="Times New Roman"/>
          <w:sz w:val="26"/>
          <w:szCs w:val="26"/>
        </w:rPr>
        <w:t>Analysis of Water Contaminants</w:t>
      </w:r>
    </w:p>
    <w:p w14:paraId="4A378708" w14:textId="679EBCBA" w:rsidR="00333BA5" w:rsidRPr="00D27B46" w:rsidRDefault="0045371D">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 xml:space="preserve">Threats &amp; Water Contaminates </w:t>
      </w:r>
      <w:r w:rsidR="00243232" w:rsidRPr="00D27B46">
        <w:rPr>
          <w:rFonts w:ascii="Times New Roman" w:hAnsi="Times New Roman" w:cs="Times New Roman"/>
          <w:sz w:val="26"/>
          <w:szCs w:val="26"/>
        </w:rPr>
        <w:tab/>
      </w:r>
      <w:r w:rsidR="00243232" w:rsidRPr="00D27B46">
        <w:rPr>
          <w:rFonts w:ascii="Times New Roman" w:hAnsi="Times New Roman" w:cs="Times New Roman"/>
          <w:sz w:val="26"/>
          <w:szCs w:val="26"/>
        </w:rPr>
        <w:tab/>
      </w:r>
      <w:r w:rsidR="00243232" w:rsidRPr="00D27B46">
        <w:rPr>
          <w:rFonts w:ascii="Times New Roman" w:hAnsi="Times New Roman" w:cs="Times New Roman"/>
          <w:sz w:val="26"/>
          <w:szCs w:val="26"/>
        </w:rPr>
        <w:tab/>
      </w:r>
      <w:r w:rsidR="00243232" w:rsidRPr="00D27B46">
        <w:rPr>
          <w:rFonts w:ascii="Times New Roman" w:hAnsi="Times New Roman" w:cs="Times New Roman"/>
          <w:sz w:val="26"/>
          <w:szCs w:val="26"/>
        </w:rPr>
        <w:tab/>
      </w:r>
    </w:p>
    <w:p w14:paraId="4F4418B8" w14:textId="32685557" w:rsidR="00630BBD" w:rsidRPr="00D27B46" w:rsidRDefault="00630BBD">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Identifying the Source of Contamination</w:t>
      </w:r>
      <w:r w:rsidRPr="00D27B46">
        <w:rPr>
          <w:rFonts w:ascii="Times New Roman" w:hAnsi="Times New Roman" w:cs="Times New Roman"/>
          <w:sz w:val="26"/>
          <w:szCs w:val="26"/>
        </w:rPr>
        <w:tab/>
      </w:r>
      <w:r w:rsidRPr="00D27B46">
        <w:rPr>
          <w:rFonts w:ascii="Times New Roman" w:hAnsi="Times New Roman" w:cs="Times New Roman"/>
          <w:sz w:val="26"/>
          <w:szCs w:val="26"/>
        </w:rPr>
        <w:tab/>
      </w:r>
    </w:p>
    <w:p w14:paraId="02752A62" w14:textId="32A6571A" w:rsidR="00333BA5" w:rsidRPr="00D27B46" w:rsidRDefault="00630BBD">
      <w:pPr>
        <w:rPr>
          <w:rFonts w:ascii="Times New Roman" w:hAnsi="Times New Roman" w:cs="Times New Roman"/>
          <w:sz w:val="26"/>
          <w:szCs w:val="26"/>
        </w:rPr>
      </w:pPr>
      <w:r w:rsidRPr="00D27B46">
        <w:rPr>
          <w:rFonts w:ascii="Times New Roman" w:hAnsi="Times New Roman" w:cs="Times New Roman"/>
          <w:sz w:val="26"/>
          <w:szCs w:val="26"/>
        </w:rPr>
        <w:tab/>
      </w:r>
      <w:r w:rsidR="00516819" w:rsidRPr="00D27B46">
        <w:rPr>
          <w:rFonts w:ascii="Times New Roman" w:hAnsi="Times New Roman" w:cs="Times New Roman"/>
          <w:sz w:val="26"/>
          <w:szCs w:val="26"/>
        </w:rPr>
        <w:tab/>
      </w:r>
      <w:r w:rsidR="00516819" w:rsidRPr="00D27B46">
        <w:rPr>
          <w:rFonts w:ascii="Times New Roman" w:hAnsi="Times New Roman" w:cs="Times New Roman"/>
          <w:sz w:val="26"/>
          <w:szCs w:val="26"/>
        </w:rPr>
        <w:tab/>
      </w:r>
      <w:r w:rsidR="00516819" w:rsidRPr="00D27B46">
        <w:rPr>
          <w:rFonts w:ascii="Times New Roman" w:hAnsi="Times New Roman" w:cs="Times New Roman"/>
          <w:sz w:val="26"/>
          <w:szCs w:val="26"/>
        </w:rPr>
        <w:tab/>
        <w:t xml:space="preserve">Applied Identification of Contamination </w:t>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p>
    <w:p w14:paraId="63E7956A" w14:textId="4FF63043" w:rsidR="00333BA5" w:rsidRPr="00D27B46" w:rsidRDefault="006E49C0">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Purifying Contaminated Water</w:t>
      </w:r>
    </w:p>
    <w:p w14:paraId="465BFCF8" w14:textId="77777777" w:rsidR="00333BA5" w:rsidRPr="00D27B46" w:rsidRDefault="00F77221">
      <w:pPr>
        <w:rPr>
          <w:rFonts w:ascii="Times New Roman" w:hAnsi="Times New Roman" w:cs="Times New Roman"/>
          <w:sz w:val="26"/>
          <w:szCs w:val="26"/>
        </w:rPr>
      </w:pPr>
      <w:r w:rsidRPr="00D27B46">
        <w:rPr>
          <w:rFonts w:ascii="Times New Roman" w:hAnsi="Times New Roman" w:cs="Times New Roman"/>
          <w:sz w:val="26"/>
          <w:szCs w:val="26"/>
        </w:rPr>
        <w:t xml:space="preserve">A </w:t>
      </w:r>
      <w:r w:rsidR="006503C4" w:rsidRPr="00D27B46">
        <w:rPr>
          <w:rFonts w:ascii="Times New Roman" w:hAnsi="Times New Roman" w:cs="Times New Roman"/>
          <w:sz w:val="26"/>
          <w:szCs w:val="26"/>
        </w:rPr>
        <w:t>Conceptual</w:t>
      </w:r>
      <w:r w:rsidRPr="00D27B46">
        <w:rPr>
          <w:rFonts w:ascii="Times New Roman" w:hAnsi="Times New Roman" w:cs="Times New Roman"/>
          <w:sz w:val="26"/>
          <w:szCs w:val="26"/>
        </w:rPr>
        <w:t xml:space="preserve"> Analysis of Spectrophotometry </w:t>
      </w:r>
    </w:p>
    <w:p w14:paraId="5204916E" w14:textId="77777777" w:rsidR="00333BA5" w:rsidRPr="00D27B46" w:rsidRDefault="00243232">
      <w:pPr>
        <w:rPr>
          <w:rFonts w:ascii="Times New Roman" w:hAnsi="Times New Roman" w:cs="Times New Roman"/>
          <w:sz w:val="26"/>
          <w:szCs w:val="26"/>
        </w:rPr>
      </w:pPr>
      <w:r w:rsidRPr="00D27B46">
        <w:rPr>
          <w:rFonts w:ascii="Times New Roman" w:hAnsi="Times New Roman" w:cs="Times New Roman"/>
          <w:sz w:val="26"/>
          <w:szCs w:val="26"/>
        </w:rPr>
        <w:t xml:space="preserve"> </w:t>
      </w:r>
      <w:r w:rsidR="009F5462" w:rsidRPr="00D27B46">
        <w:rPr>
          <w:rFonts w:ascii="Times New Roman" w:hAnsi="Times New Roman" w:cs="Times New Roman"/>
          <w:sz w:val="26"/>
          <w:szCs w:val="26"/>
        </w:rPr>
        <w:tab/>
      </w:r>
      <w:r w:rsidR="009F5462" w:rsidRPr="00D27B46">
        <w:rPr>
          <w:rFonts w:ascii="Times New Roman" w:hAnsi="Times New Roman" w:cs="Times New Roman"/>
          <w:sz w:val="26"/>
          <w:szCs w:val="26"/>
        </w:rPr>
        <w:tab/>
      </w:r>
      <w:r w:rsidR="009F5462" w:rsidRPr="00D27B46">
        <w:rPr>
          <w:rFonts w:ascii="Times New Roman" w:hAnsi="Times New Roman" w:cs="Times New Roman"/>
          <w:sz w:val="26"/>
          <w:szCs w:val="26"/>
        </w:rPr>
        <w:tab/>
      </w:r>
      <w:r w:rsidR="009F5462" w:rsidRPr="00D27B46">
        <w:rPr>
          <w:rFonts w:ascii="Times New Roman" w:hAnsi="Times New Roman" w:cs="Times New Roman"/>
          <w:sz w:val="26"/>
          <w:szCs w:val="26"/>
        </w:rPr>
        <w:tab/>
        <w:t>Basic Synopsis of Spectrophotometry</w:t>
      </w:r>
      <w:r w:rsidR="009F5462" w:rsidRPr="00D27B46">
        <w:rPr>
          <w:rFonts w:ascii="Times New Roman" w:hAnsi="Times New Roman" w:cs="Times New Roman"/>
          <w:sz w:val="26"/>
          <w:szCs w:val="26"/>
        </w:rPr>
        <w:tab/>
      </w:r>
      <w:r w:rsidR="009F5462" w:rsidRPr="00D27B46">
        <w:rPr>
          <w:rFonts w:ascii="Times New Roman" w:hAnsi="Times New Roman" w:cs="Times New Roman"/>
          <w:sz w:val="26"/>
          <w:szCs w:val="26"/>
        </w:rPr>
        <w:tab/>
      </w:r>
      <w:r w:rsidR="009F5462" w:rsidRPr="00D27B46">
        <w:rPr>
          <w:rFonts w:ascii="Times New Roman" w:hAnsi="Times New Roman" w:cs="Times New Roman"/>
          <w:sz w:val="26"/>
          <w:szCs w:val="26"/>
        </w:rPr>
        <w:tab/>
      </w:r>
    </w:p>
    <w:p w14:paraId="144C12EA" w14:textId="77777777" w:rsidR="009F5462" w:rsidRPr="00D27B46" w:rsidRDefault="009F5462">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005A31A4" w:rsidRPr="00D27B46">
        <w:rPr>
          <w:rFonts w:ascii="Times New Roman" w:hAnsi="Times New Roman" w:cs="Times New Roman"/>
          <w:sz w:val="26"/>
          <w:szCs w:val="26"/>
        </w:rPr>
        <w:t>Electrical</w:t>
      </w:r>
      <w:r w:rsidRPr="00D27B46">
        <w:rPr>
          <w:rFonts w:ascii="Times New Roman" w:hAnsi="Times New Roman" w:cs="Times New Roman"/>
          <w:sz w:val="26"/>
          <w:szCs w:val="26"/>
        </w:rPr>
        <w:t xml:space="preserve"> Functionality </w:t>
      </w:r>
    </w:p>
    <w:p w14:paraId="457E4857" w14:textId="431ADACF" w:rsidR="005A31A4" w:rsidRPr="00D27B46" w:rsidRDefault="005A31A4">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00D436F4">
        <w:rPr>
          <w:rFonts w:ascii="Times New Roman" w:hAnsi="Times New Roman" w:cs="Times New Roman"/>
          <w:sz w:val="26"/>
          <w:szCs w:val="26"/>
        </w:rPr>
        <w:t>Manual</w:t>
      </w:r>
      <w:r w:rsidRPr="00D27B46">
        <w:rPr>
          <w:rFonts w:ascii="Times New Roman" w:hAnsi="Times New Roman" w:cs="Times New Roman"/>
          <w:sz w:val="26"/>
          <w:szCs w:val="26"/>
        </w:rPr>
        <w:t xml:space="preserve"> Functionality</w:t>
      </w:r>
    </w:p>
    <w:p w14:paraId="18AA0753" w14:textId="77777777" w:rsidR="009F5462" w:rsidRPr="00D27B46" w:rsidRDefault="009F5462">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 xml:space="preserve">A Physical Analysis of Light </w:t>
      </w:r>
    </w:p>
    <w:p w14:paraId="4DE7CD33" w14:textId="77777777" w:rsidR="009F5462" w:rsidRPr="00D27B46" w:rsidRDefault="009F5462">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 xml:space="preserve">Testing Procedures </w:t>
      </w:r>
    </w:p>
    <w:p w14:paraId="50B7F365" w14:textId="6B451519" w:rsidR="009F5462" w:rsidRPr="00D27B46" w:rsidRDefault="004A0D06">
      <w:pPr>
        <w:rPr>
          <w:rFonts w:ascii="Times New Roman" w:hAnsi="Times New Roman" w:cs="Times New Roman"/>
          <w:sz w:val="26"/>
          <w:szCs w:val="26"/>
        </w:rPr>
      </w:pPr>
      <w:r w:rsidRPr="00D27B46">
        <w:rPr>
          <w:rFonts w:ascii="Times New Roman" w:hAnsi="Times New Roman" w:cs="Times New Roman"/>
          <w:sz w:val="26"/>
          <w:szCs w:val="26"/>
        </w:rPr>
        <w:t>Device Information and Specifications</w:t>
      </w:r>
    </w:p>
    <w:p w14:paraId="54475A24" w14:textId="6DC9B6E1" w:rsidR="007379CE" w:rsidRPr="00D27B46" w:rsidRDefault="007379CE">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General Device Overview</w:t>
      </w:r>
    </w:p>
    <w:p w14:paraId="6E79C8AD" w14:textId="20D14801" w:rsidR="00287150" w:rsidRPr="00D27B46" w:rsidRDefault="00287150">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007D1308">
        <w:rPr>
          <w:rFonts w:ascii="Times New Roman" w:hAnsi="Times New Roman" w:cs="Times New Roman"/>
          <w:sz w:val="26"/>
          <w:szCs w:val="26"/>
        </w:rPr>
        <w:t xml:space="preserve">Integrated Circuits </w:t>
      </w:r>
    </w:p>
    <w:p w14:paraId="3C0149AD" w14:textId="77777777" w:rsidR="00082FB3" w:rsidRPr="00D27B46" w:rsidRDefault="00A465E6">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Light Emitting Diodes</w:t>
      </w:r>
    </w:p>
    <w:p w14:paraId="18743F7A" w14:textId="77777777" w:rsidR="00082FB3" w:rsidRPr="00D27B46" w:rsidRDefault="00082FB3">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Spectrometer</w:t>
      </w:r>
    </w:p>
    <w:p w14:paraId="3EB3E5B1" w14:textId="77777777" w:rsidR="004A0D06" w:rsidRPr="00D27B46" w:rsidRDefault="00082FB3">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 xml:space="preserve">Photometer </w:t>
      </w:r>
      <w:r w:rsidR="00A465E6" w:rsidRPr="00D27B46">
        <w:rPr>
          <w:rFonts w:ascii="Times New Roman" w:hAnsi="Times New Roman" w:cs="Times New Roman"/>
          <w:sz w:val="26"/>
          <w:szCs w:val="26"/>
        </w:rPr>
        <w:t xml:space="preserve">  </w:t>
      </w:r>
    </w:p>
    <w:p w14:paraId="167F7DE3" w14:textId="77777777" w:rsidR="004A0D06" w:rsidRPr="00D27B46" w:rsidRDefault="005B34B7">
      <w:pPr>
        <w:rPr>
          <w:rFonts w:ascii="Times New Roman" w:hAnsi="Times New Roman" w:cs="Times New Roman"/>
          <w:sz w:val="26"/>
          <w:szCs w:val="26"/>
        </w:rPr>
      </w:pPr>
      <w:r w:rsidRPr="00D27B46">
        <w:rPr>
          <w:rFonts w:ascii="Times New Roman" w:hAnsi="Times New Roman" w:cs="Times New Roman"/>
          <w:sz w:val="26"/>
          <w:szCs w:val="26"/>
        </w:rPr>
        <w:t>Device Assembly &amp; Design</w:t>
      </w:r>
    </w:p>
    <w:p w14:paraId="340D24FD" w14:textId="3703E090" w:rsidR="004A0D06" w:rsidRPr="00D27B46" w:rsidRDefault="000423EC">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00244AD7">
        <w:rPr>
          <w:rFonts w:ascii="Times New Roman" w:hAnsi="Times New Roman" w:cs="Times New Roman"/>
          <w:sz w:val="26"/>
          <w:szCs w:val="26"/>
        </w:rPr>
        <w:t>Design</w:t>
      </w:r>
      <w:r w:rsidRPr="00D27B46">
        <w:rPr>
          <w:rFonts w:ascii="Times New Roman" w:hAnsi="Times New Roman" w:cs="Times New Roman"/>
          <w:sz w:val="26"/>
          <w:szCs w:val="26"/>
        </w:rPr>
        <w:t xml:space="preserve"> </w:t>
      </w:r>
      <w:r w:rsidR="00423123">
        <w:rPr>
          <w:rFonts w:ascii="Times New Roman" w:hAnsi="Times New Roman" w:cs="Times New Roman"/>
          <w:sz w:val="26"/>
          <w:szCs w:val="26"/>
        </w:rPr>
        <w:t>Overview</w:t>
      </w:r>
      <w:r w:rsidRPr="00D27B46">
        <w:rPr>
          <w:rFonts w:ascii="Times New Roman" w:hAnsi="Times New Roman" w:cs="Times New Roman"/>
          <w:sz w:val="26"/>
          <w:szCs w:val="26"/>
        </w:rPr>
        <w:t xml:space="preserve"> </w:t>
      </w:r>
    </w:p>
    <w:p w14:paraId="797F0247" w14:textId="30CB3EA6" w:rsidR="00BD66A0" w:rsidRPr="00D27B46" w:rsidRDefault="000423EC">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007D4509" w:rsidRPr="00D27B46">
        <w:rPr>
          <w:rFonts w:ascii="Times New Roman" w:hAnsi="Times New Roman" w:cs="Times New Roman"/>
          <w:sz w:val="26"/>
          <w:szCs w:val="26"/>
        </w:rPr>
        <w:t>Device</w:t>
      </w:r>
      <w:r w:rsidR="00F84144" w:rsidRPr="00D27B46">
        <w:rPr>
          <w:rFonts w:ascii="Times New Roman" w:hAnsi="Times New Roman" w:cs="Times New Roman"/>
          <w:sz w:val="26"/>
          <w:szCs w:val="26"/>
        </w:rPr>
        <w:t xml:space="preserve"> </w:t>
      </w:r>
      <w:r w:rsidR="0035363F">
        <w:rPr>
          <w:rFonts w:ascii="Times New Roman" w:hAnsi="Times New Roman" w:cs="Times New Roman"/>
          <w:sz w:val="26"/>
          <w:szCs w:val="26"/>
        </w:rPr>
        <w:t>Circuit</w:t>
      </w:r>
      <w:r w:rsidR="00BD66A0" w:rsidRPr="00D27B46">
        <w:rPr>
          <w:rFonts w:ascii="Times New Roman" w:hAnsi="Times New Roman" w:cs="Times New Roman"/>
          <w:sz w:val="26"/>
          <w:szCs w:val="26"/>
        </w:rPr>
        <w:t xml:space="preserve"> Boards</w:t>
      </w:r>
    </w:p>
    <w:p w14:paraId="4AD17AAE" w14:textId="680EA0C1" w:rsidR="00193FEF" w:rsidRDefault="00193FEF">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0002077A">
        <w:rPr>
          <w:rFonts w:ascii="Times New Roman" w:hAnsi="Times New Roman" w:cs="Times New Roman"/>
          <w:sz w:val="26"/>
          <w:szCs w:val="26"/>
        </w:rPr>
        <w:t>Circuit</w:t>
      </w:r>
      <w:r w:rsidRPr="00D27B46">
        <w:rPr>
          <w:rFonts w:ascii="Times New Roman" w:hAnsi="Times New Roman" w:cs="Times New Roman"/>
          <w:sz w:val="26"/>
          <w:szCs w:val="26"/>
        </w:rPr>
        <w:t xml:space="preserve"> Board </w:t>
      </w:r>
      <w:r w:rsidR="007763EE">
        <w:rPr>
          <w:rFonts w:ascii="Times New Roman" w:hAnsi="Times New Roman" w:cs="Times New Roman"/>
          <w:sz w:val="26"/>
          <w:szCs w:val="26"/>
        </w:rPr>
        <w:t>Production</w:t>
      </w:r>
    </w:p>
    <w:p w14:paraId="143A0952" w14:textId="0F25D3BA" w:rsidR="009A6B69" w:rsidRPr="00D27B46" w:rsidRDefault="009A6B69">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Device Operating System</w:t>
      </w:r>
    </w:p>
    <w:p w14:paraId="3015FE48" w14:textId="7DDC8809" w:rsidR="00193FEF" w:rsidRPr="00D27B46" w:rsidRDefault="00193FEF">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0061156E" w:rsidRPr="00D27B46">
        <w:rPr>
          <w:rFonts w:ascii="Times New Roman" w:hAnsi="Times New Roman" w:cs="Times New Roman"/>
          <w:sz w:val="26"/>
          <w:szCs w:val="26"/>
        </w:rPr>
        <w:t xml:space="preserve">Device Housing </w:t>
      </w:r>
    </w:p>
    <w:p w14:paraId="7750C83C" w14:textId="2FBE163E" w:rsidR="004A0D06" w:rsidRPr="00D27B46" w:rsidRDefault="004A0D06">
      <w:pPr>
        <w:rPr>
          <w:rFonts w:ascii="Times New Roman" w:hAnsi="Times New Roman" w:cs="Times New Roman"/>
          <w:sz w:val="26"/>
          <w:szCs w:val="26"/>
        </w:rPr>
      </w:pPr>
      <w:r w:rsidRPr="00D27B46">
        <w:rPr>
          <w:rFonts w:ascii="Times New Roman" w:hAnsi="Times New Roman" w:cs="Times New Roman"/>
          <w:sz w:val="26"/>
          <w:szCs w:val="26"/>
        </w:rPr>
        <w:t xml:space="preserve">Tests and Results </w:t>
      </w:r>
    </w:p>
    <w:p w14:paraId="18023206" w14:textId="551A1AC2" w:rsidR="003F085E" w:rsidRPr="00D27B46" w:rsidRDefault="003F085E">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t xml:space="preserve">Industry Standard Comparisons </w:t>
      </w:r>
    </w:p>
    <w:p w14:paraId="65815B9E" w14:textId="56389894" w:rsidR="00D27B46" w:rsidRDefault="00D27B46">
      <w:pPr>
        <w:rPr>
          <w:rFonts w:ascii="Times New Roman" w:hAnsi="Times New Roman" w:cs="Times New Roman"/>
          <w:sz w:val="26"/>
          <w:szCs w:val="26"/>
        </w:rPr>
      </w:pP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sidRPr="00D27B46">
        <w:rPr>
          <w:rFonts w:ascii="Times New Roman" w:hAnsi="Times New Roman" w:cs="Times New Roman"/>
          <w:sz w:val="26"/>
          <w:szCs w:val="26"/>
        </w:rPr>
        <w:tab/>
      </w:r>
      <w:r>
        <w:rPr>
          <w:rFonts w:ascii="Times New Roman" w:hAnsi="Times New Roman" w:cs="Times New Roman"/>
          <w:sz w:val="26"/>
          <w:szCs w:val="26"/>
        </w:rPr>
        <w:t xml:space="preserve">Chemical Analysis </w:t>
      </w:r>
    </w:p>
    <w:p w14:paraId="576C6B54" w14:textId="6E50495D" w:rsidR="007133DA" w:rsidRDefault="00D27B46">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4A335D">
        <w:rPr>
          <w:rFonts w:ascii="Times New Roman" w:hAnsi="Times New Roman" w:cs="Times New Roman"/>
          <w:sz w:val="26"/>
          <w:szCs w:val="26"/>
        </w:rPr>
        <w:t xml:space="preserve">Biological Analysis </w:t>
      </w:r>
    </w:p>
    <w:p w14:paraId="40E71355" w14:textId="23B44FF7" w:rsidR="004A0D06" w:rsidRPr="00D27B46" w:rsidRDefault="004A0D06" w:rsidP="00941868">
      <w:pPr>
        <w:rPr>
          <w:rFonts w:ascii="Times New Roman" w:hAnsi="Times New Roman" w:cs="Times New Roman"/>
          <w:sz w:val="26"/>
          <w:szCs w:val="26"/>
        </w:rPr>
      </w:pPr>
      <w:r w:rsidRPr="00D27B46">
        <w:rPr>
          <w:rFonts w:ascii="Times New Roman" w:hAnsi="Times New Roman" w:cs="Times New Roman"/>
          <w:sz w:val="26"/>
          <w:szCs w:val="26"/>
        </w:rPr>
        <w:t xml:space="preserve">Conclusion </w:t>
      </w:r>
    </w:p>
    <w:p w14:paraId="09CB03BE" w14:textId="02F356B5" w:rsidR="00333BA5" w:rsidRDefault="00740BB6" w:rsidP="00D7488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0DB0B7A" w14:textId="3281B3E4" w:rsidR="00954C53" w:rsidRDefault="00954C53" w:rsidP="00D74889">
      <w:pPr>
        <w:rPr>
          <w:rFonts w:ascii="Times New Roman" w:hAnsi="Times New Roman" w:cs="Times New Roman"/>
          <w:sz w:val="28"/>
          <w:szCs w:val="28"/>
        </w:rPr>
      </w:pPr>
    </w:p>
    <w:p w14:paraId="34DF0C6B" w14:textId="77777777" w:rsidR="000E5DE2" w:rsidRPr="004E7F06" w:rsidRDefault="000E5DE2" w:rsidP="00D74889">
      <w:pPr>
        <w:rPr>
          <w:rFonts w:ascii="Times New Roman" w:hAnsi="Times New Roman" w:cs="Times New Roman"/>
          <w:sz w:val="28"/>
          <w:szCs w:val="28"/>
        </w:rPr>
      </w:pPr>
    </w:p>
    <w:p w14:paraId="4C5B4B24" w14:textId="77777777" w:rsidR="0000437D" w:rsidRPr="00154BCB" w:rsidRDefault="0000437D" w:rsidP="0000437D">
      <w:pPr>
        <w:pBdr>
          <w:top w:val="single" w:sz="4" w:space="10" w:color="5B9BD5"/>
          <w:bottom w:val="single" w:sz="4" w:space="10" w:color="5B9BD5"/>
        </w:pBdr>
        <w:spacing w:before="360" w:after="360"/>
        <w:ind w:left="864" w:right="864"/>
        <w:jc w:val="center"/>
        <w:rPr>
          <w:rFonts w:ascii="Times New Roman" w:hAnsi="Times New Roman" w:cs="Times New Roman"/>
          <w:i/>
          <w:sz w:val="48"/>
          <w:szCs w:val="48"/>
        </w:rPr>
      </w:pPr>
      <w:r w:rsidRPr="00154BCB">
        <w:rPr>
          <w:rFonts w:ascii="Times New Roman" w:hAnsi="Times New Roman" w:cs="Times New Roman"/>
          <w:i/>
          <w:sz w:val="48"/>
          <w:szCs w:val="48"/>
        </w:rPr>
        <w:lastRenderedPageBreak/>
        <w:t>Analysis of Water Contaminates</w:t>
      </w:r>
    </w:p>
    <w:p w14:paraId="0B3AEEB1" w14:textId="77777777" w:rsidR="006C4453" w:rsidRDefault="006C4453" w:rsidP="006C4453">
      <w:pP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Threats &amp; Water Contaminants:</w:t>
      </w:r>
    </w:p>
    <w:p w14:paraId="6EE3BA30" w14:textId="04085D84"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 xml:space="preserve">In order to adequately </w:t>
      </w:r>
      <w:r w:rsidR="002A6343">
        <w:rPr>
          <w:rFonts w:ascii="Times New Roman" w:eastAsia="Times New Roman" w:hAnsi="Times New Roman" w:cs="Times New Roman"/>
        </w:rPr>
        <w:t>clean contaminated water</w:t>
      </w:r>
      <w:r>
        <w:rPr>
          <w:rFonts w:ascii="Times New Roman" w:eastAsia="Times New Roman" w:hAnsi="Times New Roman" w:cs="Times New Roman"/>
        </w:rPr>
        <w:t>, it is absolutely crucial that we understand the possibilities. Once understood we can analyze individual traits observed per contaminant, which in turn</w:t>
      </w:r>
      <w:r w:rsidR="002A6343">
        <w:rPr>
          <w:rFonts w:ascii="Times New Roman" w:eastAsia="Times New Roman" w:hAnsi="Times New Roman" w:cs="Times New Roman"/>
        </w:rPr>
        <w:t xml:space="preserve"> will allow </w:t>
      </w:r>
      <w:r>
        <w:rPr>
          <w:rFonts w:ascii="Times New Roman" w:eastAsia="Times New Roman" w:hAnsi="Times New Roman" w:cs="Times New Roman"/>
        </w:rPr>
        <w:t>for specific contaminant identification. The term contamination is defined by the Environmental Protection Agency as any “physical, chemical, biological, or radiological substance or matter in water” (</w:t>
      </w:r>
      <w:hyperlink r:id="rId9">
        <w:r>
          <w:rPr>
            <w:rFonts w:ascii="Times New Roman" w:eastAsia="Times New Roman" w:hAnsi="Times New Roman" w:cs="Times New Roman"/>
            <w:color w:val="0563C1"/>
            <w:u w:val="single"/>
          </w:rPr>
          <w:t>https://www.epa.gov</w:t>
        </w:r>
      </w:hyperlink>
      <w:r>
        <w:rPr>
          <w:rFonts w:ascii="Times New Roman" w:eastAsia="Times New Roman" w:hAnsi="Times New Roman" w:cs="Times New Roman"/>
        </w:rPr>
        <w:t>). With this definition in mind, anything that is not pure H2O will be considered a contaminant, however, not every contaminate is a threat. For example, chlorine is actively added to drin</w:t>
      </w:r>
      <w:r w:rsidR="002A6343">
        <w:rPr>
          <w:rFonts w:ascii="Times New Roman" w:eastAsia="Times New Roman" w:hAnsi="Times New Roman" w:cs="Times New Roman"/>
        </w:rPr>
        <w:t xml:space="preserve">king water in order to kill any </w:t>
      </w:r>
      <w:r>
        <w:rPr>
          <w:rFonts w:ascii="Times New Roman" w:eastAsia="Times New Roman" w:hAnsi="Times New Roman" w:cs="Times New Roman"/>
        </w:rPr>
        <w:t xml:space="preserve">biological presence. </w:t>
      </w:r>
    </w:p>
    <w:p w14:paraId="316AC4FD" w14:textId="77777777" w:rsidR="006C4453" w:rsidRDefault="006C4453" w:rsidP="006C4453">
      <w:pPr>
        <w:rPr>
          <w:rFonts w:ascii="Times New Roman" w:eastAsia="Times New Roman" w:hAnsi="Times New Roman" w:cs="Times New Roman"/>
        </w:rPr>
      </w:pPr>
    </w:p>
    <w:p w14:paraId="6813F9FF" w14:textId="2B63EB1B"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 xml:space="preserve">In accordance with the EPA, the four possible types of contaminates: Physical, Chemical, Biological, and Radiological, </w:t>
      </w:r>
      <w:r w:rsidR="002A6343">
        <w:rPr>
          <w:rFonts w:ascii="Times New Roman" w:eastAsia="Times New Roman" w:hAnsi="Times New Roman" w:cs="Times New Roman"/>
        </w:rPr>
        <w:t>each category has</w:t>
      </w:r>
      <w:r>
        <w:rPr>
          <w:rFonts w:ascii="Times New Roman" w:eastAsia="Times New Roman" w:hAnsi="Times New Roman" w:cs="Times New Roman"/>
        </w:rPr>
        <w:t xml:space="preserve"> distinctive traits. Physical contaminates give the water a discernable appearance, these include such things as mud, or oil. Chemical impurities can be identified as elemental and might include toxins, or pesticides. Biological presence in water is defined as any micro-organism, most commonly bacteria. Finally, radiological contamination occurs when a radioactive element is introduced into a water source which in turn spreads to contaminate soil, and therefore crops. (</w:t>
      </w:r>
      <w:hyperlink r:id="rId10">
        <w:r>
          <w:rPr>
            <w:rFonts w:ascii="Times New Roman" w:eastAsia="Times New Roman" w:hAnsi="Times New Roman" w:cs="Times New Roman"/>
            <w:color w:val="0563C1"/>
            <w:u w:val="single"/>
          </w:rPr>
          <w:t>https://www.epa.gov/ccl/types-drinking-water-contaminants</w:t>
        </w:r>
      </w:hyperlink>
      <w:r>
        <w:rPr>
          <w:rFonts w:ascii="Times New Roman" w:eastAsia="Times New Roman" w:hAnsi="Times New Roman" w:cs="Times New Roman"/>
        </w:rPr>
        <w:t xml:space="preserve">). </w:t>
      </w:r>
    </w:p>
    <w:p w14:paraId="616A8E8A" w14:textId="77777777" w:rsidR="006C4453" w:rsidRDefault="006C4453" w:rsidP="006C4453">
      <w:pPr>
        <w:rPr>
          <w:rFonts w:ascii="Times New Roman" w:eastAsia="Times New Roman" w:hAnsi="Times New Roman" w:cs="Times New Roman"/>
        </w:rPr>
      </w:pPr>
    </w:p>
    <w:p w14:paraId="4FEB3B58" w14:textId="1B9A1468"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The Physical Contamination of water can occur as a result of a natural water current mixing sediment into its source, however the most dangerous cause of this contamination is artificial. Such things as oil, and waste runoff greatly affect the natural condition of many water sources, in many cases industrial accidents result in extreme environmental damage. As per the provided definition, Physical contamination alters the appearance of water, making it the easiest</w:t>
      </w:r>
      <w:r w:rsidR="002A6343">
        <w:rPr>
          <w:rFonts w:ascii="Times New Roman" w:eastAsia="Times New Roman" w:hAnsi="Times New Roman" w:cs="Times New Roman"/>
        </w:rPr>
        <w:t xml:space="preserve"> of the four types to identify. Additionally, physical contamination can often result in a change of the water’s chemical composition. </w:t>
      </w:r>
    </w:p>
    <w:p w14:paraId="0E507870" w14:textId="77777777" w:rsidR="006C4453" w:rsidRDefault="006C4453" w:rsidP="006C4453">
      <w:pPr>
        <w:rPr>
          <w:rFonts w:ascii="Times New Roman" w:eastAsia="Times New Roman" w:hAnsi="Times New Roman" w:cs="Times New Roman"/>
        </w:rPr>
      </w:pPr>
    </w:p>
    <w:p w14:paraId="7EDD6595" w14:textId="37777411" w:rsidR="004841EA" w:rsidRDefault="006C4453" w:rsidP="006C4453">
      <w:pPr>
        <w:rPr>
          <w:rFonts w:ascii="Times New Roman" w:eastAsia="Times New Roman" w:hAnsi="Times New Roman" w:cs="Times New Roman"/>
        </w:rPr>
      </w:pPr>
      <w:r>
        <w:rPr>
          <w:rFonts w:ascii="Times New Roman" w:eastAsia="Times New Roman" w:hAnsi="Times New Roman" w:cs="Times New Roman"/>
        </w:rPr>
        <w:t>Chemical contamination has two sub-types: Organic and Inorganic. Organic contamination is most commonly observed when oil and petrol is introduced into water, over time these materials decompose and the majority of the composite mass is transformed into a gas. The remaining oil, now viscous and harder to recognize, transforms into many different hydrocarbon components. The bi-products of oil deconstr</w:t>
      </w:r>
      <w:r w:rsidR="00263F0A">
        <w:rPr>
          <w:rFonts w:ascii="Times New Roman" w:eastAsia="Times New Roman" w:hAnsi="Times New Roman" w:cs="Times New Roman"/>
        </w:rPr>
        <w:t xml:space="preserve">uction prove detrimental to the </w:t>
      </w:r>
      <w:r>
        <w:rPr>
          <w:rFonts w:ascii="Times New Roman" w:eastAsia="Times New Roman" w:hAnsi="Times New Roman" w:cs="Times New Roman"/>
        </w:rPr>
        <w:t>ecosystem it is infiltrating, and is ha</w:t>
      </w:r>
      <w:r w:rsidR="00263F0A">
        <w:rPr>
          <w:rFonts w:ascii="Times New Roman" w:eastAsia="Times New Roman" w:hAnsi="Times New Roman" w:cs="Times New Roman"/>
        </w:rPr>
        <w:t xml:space="preserve">rmful to the majority of marine </w:t>
      </w:r>
      <w:r>
        <w:rPr>
          <w:rFonts w:ascii="Times New Roman" w:eastAsia="Times New Roman" w:hAnsi="Times New Roman" w:cs="Times New Roman"/>
        </w:rPr>
        <w:t>species. Inorganic contamination includes foreign elements such as nitrogen, phosphorus, and potassium (</w:t>
      </w:r>
      <w:hyperlink r:id="rId11">
        <w:r>
          <w:rPr>
            <w:rFonts w:ascii="Times New Roman" w:eastAsia="Times New Roman" w:hAnsi="Times New Roman" w:cs="Times New Roman"/>
            <w:color w:val="0563C1"/>
            <w:u w:val="single"/>
          </w:rPr>
          <w:t>https://www.niwa.co.nz/</w:t>
        </w:r>
      </w:hyperlink>
      <w:r>
        <w:rPr>
          <w:rFonts w:ascii="Times New Roman" w:eastAsia="Times New Roman" w:hAnsi="Times New Roman" w:cs="Times New Roman"/>
        </w:rPr>
        <w:t xml:space="preserve"> ). An influx of these elemental changes are often a product of various waste runoffs, such as fertilizers or metals. As it relates to the developing world this is one of the greatest threats to indigenous people, and certainly one of the most difficult co</w:t>
      </w:r>
      <w:r w:rsidR="004841EA">
        <w:rPr>
          <w:rFonts w:ascii="Times New Roman" w:eastAsia="Times New Roman" w:hAnsi="Times New Roman" w:cs="Times New Roman"/>
        </w:rPr>
        <w:t>ntamination types to recognize.</w:t>
      </w:r>
    </w:p>
    <w:p w14:paraId="024528F4" w14:textId="77777777" w:rsidR="006C4453" w:rsidRDefault="006C4453" w:rsidP="006C4453">
      <w:pPr>
        <w:rPr>
          <w:rFonts w:ascii="Times New Roman" w:eastAsia="Times New Roman" w:hAnsi="Times New Roman" w:cs="Times New Roman"/>
        </w:rPr>
      </w:pPr>
    </w:p>
    <w:p w14:paraId="3240BEA1" w14:textId="79D6269D"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 xml:space="preserve">Biological contamination is the most dangerous and significant threat to people </w:t>
      </w:r>
      <w:r w:rsidR="001A5939">
        <w:rPr>
          <w:rFonts w:ascii="Times New Roman" w:eastAsia="Times New Roman" w:hAnsi="Times New Roman" w:cs="Times New Roman"/>
        </w:rPr>
        <w:t>in</w:t>
      </w:r>
      <w:r>
        <w:rPr>
          <w:rFonts w:ascii="Times New Roman" w:eastAsia="Times New Roman" w:hAnsi="Times New Roman" w:cs="Times New Roman"/>
        </w:rPr>
        <w:t xml:space="preserve"> the developing world. The majority of water related deaths are bacterial (</w:t>
      </w:r>
      <w:hyperlink r:id="rId12">
        <w:r>
          <w:rPr>
            <w:rFonts w:ascii="Times New Roman" w:eastAsia="Times New Roman" w:hAnsi="Times New Roman" w:cs="Times New Roman"/>
            <w:color w:val="0563C1"/>
            <w:u w:val="single"/>
          </w:rPr>
          <w:t>http://www.who.int/mediacentre/factsheets/fs391/en/</w:t>
        </w:r>
      </w:hyperlink>
      <w:r>
        <w:rPr>
          <w:rFonts w:ascii="Times New Roman" w:eastAsia="Times New Roman" w:hAnsi="Times New Roman" w:cs="Times New Roman"/>
        </w:rPr>
        <w:t>). Many people rely on surface water, which is much easier to pollute, and therefore contaminate than underground sources</w:t>
      </w:r>
      <w:r w:rsidR="001A5939">
        <w:rPr>
          <w:rFonts w:ascii="Times New Roman" w:eastAsia="Times New Roman" w:hAnsi="Times New Roman" w:cs="Times New Roman"/>
        </w:rPr>
        <w:t xml:space="preserve">. Water </w:t>
      </w:r>
      <w:r w:rsidR="001A5939">
        <w:rPr>
          <w:rFonts w:ascii="Times New Roman" w:eastAsia="Times New Roman" w:hAnsi="Times New Roman" w:cs="Times New Roman"/>
        </w:rPr>
        <w:lastRenderedPageBreak/>
        <w:t xml:space="preserve">sources that lack current (movement) provide consistent environments for biological, and chemical contaminates. Surface water is rarely moving in dire situations, and ground water is completely isolated from any external forces. </w:t>
      </w:r>
      <w:r w:rsidR="004079D4">
        <w:rPr>
          <w:rFonts w:ascii="Times New Roman" w:eastAsia="Times New Roman" w:hAnsi="Times New Roman" w:cs="Times New Roman"/>
        </w:rPr>
        <w:t xml:space="preserve">Microbial reproduction can occur at a much faster rate in both of these situations. </w:t>
      </w:r>
      <w:r w:rsidR="003E6906">
        <w:rPr>
          <w:rFonts w:ascii="Times New Roman" w:eastAsia="Times New Roman" w:hAnsi="Times New Roman" w:cs="Times New Roman"/>
        </w:rPr>
        <w:t xml:space="preserve">There are prioritizations we might make regarding the type of biological contaminate, after all there are many individual types of microbes found within sources of water. </w:t>
      </w:r>
      <w:r w:rsidR="00617567">
        <w:rPr>
          <w:rFonts w:ascii="Times New Roman" w:eastAsia="Times New Roman" w:hAnsi="Times New Roman" w:cs="Times New Roman"/>
        </w:rPr>
        <w:t>Such things as fungi, bacteria, and viruses can spread in just the same way, meaning the traits observed within each serves as the only indicator as to the danger of contamination. The majority of microbes are not pathogenic, and are therefore harmless to people</w:t>
      </w:r>
      <w:r w:rsidR="00CE52B9">
        <w:rPr>
          <w:rFonts w:ascii="Times New Roman" w:eastAsia="Times New Roman" w:hAnsi="Times New Roman" w:cs="Times New Roman"/>
        </w:rPr>
        <w:t xml:space="preserve">, but the few pathogenic types must be identified as harmful. </w:t>
      </w:r>
    </w:p>
    <w:p w14:paraId="78DE03D9" w14:textId="77777777" w:rsidR="006C4453" w:rsidRDefault="006C4453" w:rsidP="006C4453">
      <w:pPr>
        <w:rPr>
          <w:rFonts w:ascii="Times New Roman" w:eastAsia="Times New Roman" w:hAnsi="Times New Roman" w:cs="Times New Roman"/>
        </w:rPr>
      </w:pPr>
    </w:p>
    <w:p w14:paraId="7846991C" w14:textId="77777777"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Though far less common than other forms of contamination, radioactive contaminants can be far more harmful, and have a longer lasting effect on a water source and its ecosystem. In fact, people across the world have experienced the effects of radioactivity in water with the meltdown of two infamous nuclear reactors: Chernobyl and Fukushima. In both cases coastal countries observed radioactivity never before observed, the results of which are not precisely known, though not catastrophic the widespread effect is undeniable. Additionally, radioactively contaminated crop water can result in the dangerous mutation of a civilization’s food resources. (</w:t>
      </w:r>
      <w:hyperlink r:id="rId13">
        <w:r>
          <w:rPr>
            <w:rFonts w:ascii="Times New Roman" w:eastAsia="Times New Roman" w:hAnsi="Times New Roman" w:cs="Times New Roman"/>
            <w:color w:val="0563C1"/>
            <w:u w:val="single"/>
          </w:rPr>
          <w:t>https://www.nrc.gov/docs/ML1502/ML15021A530.pdf</w:t>
        </w:r>
      </w:hyperlink>
      <w:r>
        <w:rPr>
          <w:rFonts w:ascii="Times New Roman" w:eastAsia="Times New Roman" w:hAnsi="Times New Roman" w:cs="Times New Roman"/>
        </w:rPr>
        <w:t>).</w:t>
      </w:r>
    </w:p>
    <w:p w14:paraId="476CBBFC" w14:textId="77777777" w:rsidR="006C4453" w:rsidRDefault="006C4453" w:rsidP="006C4453">
      <w:pPr>
        <w:rPr>
          <w:rFonts w:ascii="Times New Roman" w:eastAsia="Times New Roman" w:hAnsi="Times New Roman" w:cs="Times New Roman"/>
        </w:rPr>
      </w:pPr>
    </w:p>
    <w:p w14:paraId="31749348" w14:textId="77777777" w:rsidR="006C4453" w:rsidRDefault="006C4453" w:rsidP="006C4453">
      <w:pP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Identifying the Source of Contamination:</w:t>
      </w:r>
    </w:p>
    <w:p w14:paraId="222BD035" w14:textId="4A486167" w:rsidR="006C4453" w:rsidRDefault="00DC304E" w:rsidP="006C4453">
      <w:pPr>
        <w:rPr>
          <w:rFonts w:ascii="Times New Roman" w:eastAsia="Times New Roman" w:hAnsi="Times New Roman" w:cs="Times New Roman"/>
        </w:rPr>
      </w:pPr>
      <w:r>
        <w:rPr>
          <w:rFonts w:ascii="Times New Roman" w:eastAsia="Times New Roman" w:hAnsi="Times New Roman" w:cs="Times New Roman"/>
        </w:rPr>
        <w:t xml:space="preserve">The source of water contamination can be identified through the use, or combination of many methods. These processes are vital for a </w:t>
      </w:r>
      <w:r w:rsidR="000F7320">
        <w:rPr>
          <w:rFonts w:ascii="Times New Roman" w:eastAsia="Times New Roman" w:hAnsi="Times New Roman" w:cs="Times New Roman"/>
        </w:rPr>
        <w:t>community’s</w:t>
      </w:r>
      <w:r>
        <w:rPr>
          <w:rFonts w:ascii="Times New Roman" w:eastAsia="Times New Roman" w:hAnsi="Times New Roman" w:cs="Times New Roman"/>
        </w:rPr>
        <w:t xml:space="preserve"> ability to solve, and maintain contaminated sources of water. </w:t>
      </w:r>
      <w:r w:rsidR="000F7320">
        <w:rPr>
          <w:rFonts w:ascii="Times New Roman" w:eastAsia="Times New Roman" w:hAnsi="Times New Roman" w:cs="Times New Roman"/>
        </w:rPr>
        <w:t xml:space="preserve">The results of these processes might be compared in order to find common denominators that might otherwise remain unnoticed, if found, these commonalities could result in regulations that mitigate future chances of contamination. As the two categories least likely to be recognized, this project will investigate only traits found in chemical and biological types. Expanding upon the definitions for these types of contaminates, it is also prudent to state that there is a correlation between chemical points of contamination and biological points of contamination. Currently there are three methods used to locate points of contamination. The first, establish possible origins, and ways through which the contaminate might spread in water. Second, analyze water for distinct qualities, then determine which of those qualities can be observed in known contaminate types. Finally, </w:t>
      </w:r>
      <w:r w:rsidR="00516142">
        <w:rPr>
          <w:rFonts w:ascii="Times New Roman" w:eastAsia="Times New Roman" w:hAnsi="Times New Roman" w:cs="Times New Roman"/>
        </w:rPr>
        <w:t xml:space="preserve">evaluate the bacteria or pathogen individually, once the specific contaminate has been identified search for the same presence in other locations. </w:t>
      </w:r>
    </w:p>
    <w:p w14:paraId="2CB50B7A" w14:textId="77777777" w:rsidR="00A726F5" w:rsidRDefault="00A726F5" w:rsidP="00A726F5">
      <w:pPr>
        <w:rPr>
          <w:rFonts w:ascii="Times New Roman" w:eastAsia="Times New Roman" w:hAnsi="Times New Roman" w:cs="Times New Roman"/>
        </w:rPr>
      </w:pPr>
      <w:r>
        <w:rPr>
          <w:rFonts w:ascii="Times New Roman" w:eastAsia="Times New Roman" w:hAnsi="Times New Roman" w:cs="Times New Roman"/>
        </w:rPr>
        <w:t>(</w:t>
      </w:r>
      <w:hyperlink r:id="rId14">
        <w:r>
          <w:rPr>
            <w:rFonts w:ascii="Times New Roman" w:eastAsia="Times New Roman" w:hAnsi="Times New Roman" w:cs="Times New Roman"/>
            <w:color w:val="0563C1"/>
            <w:u w:val="single"/>
          </w:rPr>
          <w:t>http://articles.extension.org/pages/8960/identifying-the-source-of-pathogen-contamination-of-water</w:t>
        </w:r>
      </w:hyperlink>
      <w:r>
        <w:rPr>
          <w:rFonts w:ascii="Times New Roman" w:eastAsia="Times New Roman" w:hAnsi="Times New Roman" w:cs="Times New Roman"/>
        </w:rPr>
        <w:t>)</w:t>
      </w:r>
    </w:p>
    <w:p w14:paraId="55CD9265" w14:textId="6DF4AB03" w:rsidR="00A726F5" w:rsidRDefault="00A726F5" w:rsidP="006C4453">
      <w:pPr>
        <w:rPr>
          <w:rFonts w:ascii="Times New Roman" w:eastAsia="Times New Roman" w:hAnsi="Times New Roman" w:cs="Times New Roman"/>
        </w:rPr>
      </w:pPr>
    </w:p>
    <w:p w14:paraId="5E518CBF" w14:textId="0D7242FD" w:rsidR="00A726F5" w:rsidRDefault="00A726F5" w:rsidP="006C4453">
      <w:pPr>
        <w:rPr>
          <w:rFonts w:ascii="Times New Roman" w:eastAsia="Times New Roman" w:hAnsi="Times New Roman" w:cs="Times New Roman"/>
        </w:rPr>
      </w:pPr>
      <w:r>
        <w:rPr>
          <w:rFonts w:ascii="Times New Roman" w:eastAsia="Times New Roman" w:hAnsi="Times New Roman" w:cs="Times New Roman"/>
        </w:rPr>
        <w:t xml:space="preserve">The first method requires multiple samples from different locations of the suspected water source. Once gathered, each sample is analyzed, once complete the one whose properties are most indicative of contamination will be further investigated. The comparison of all samples will result in a reference for source identification, if two samples are comparable in composition there are few variables that might be inferred. The first of which is water current, both samples are likely connected via the movement of water. The second is depth, the exact contaminate is likely to behave similarly when taken from the same depth. Each observation has a cause, and once recognized the source could be </w:t>
      </w:r>
      <w:r w:rsidR="00EE66FD">
        <w:rPr>
          <w:rFonts w:ascii="Times New Roman" w:eastAsia="Times New Roman" w:hAnsi="Times New Roman" w:cs="Times New Roman"/>
        </w:rPr>
        <w:t>purified</w:t>
      </w:r>
      <w:r>
        <w:rPr>
          <w:rFonts w:ascii="Times New Roman" w:eastAsia="Times New Roman" w:hAnsi="Times New Roman" w:cs="Times New Roman"/>
        </w:rPr>
        <w:t xml:space="preserve"> thus </w:t>
      </w:r>
      <w:r w:rsidR="00EE66FD">
        <w:rPr>
          <w:rFonts w:ascii="Times New Roman" w:eastAsia="Times New Roman" w:hAnsi="Times New Roman" w:cs="Times New Roman"/>
        </w:rPr>
        <w:t xml:space="preserve">neutralizing further contamination. </w:t>
      </w:r>
    </w:p>
    <w:p w14:paraId="73808B78" w14:textId="0BD98974" w:rsidR="00825436" w:rsidRDefault="00825436" w:rsidP="006C4453">
      <w:pPr>
        <w:rPr>
          <w:rFonts w:ascii="Times New Roman" w:eastAsia="Times New Roman" w:hAnsi="Times New Roman" w:cs="Times New Roman"/>
        </w:rPr>
      </w:pPr>
    </w:p>
    <w:p w14:paraId="337AD12D" w14:textId="02F63270" w:rsidR="00825436" w:rsidRDefault="00825436" w:rsidP="006C4453">
      <w:pPr>
        <w:rPr>
          <w:rFonts w:ascii="Times New Roman" w:eastAsia="Times New Roman" w:hAnsi="Times New Roman" w:cs="Times New Roman"/>
        </w:rPr>
      </w:pPr>
      <w:r>
        <w:rPr>
          <w:rFonts w:ascii="Times New Roman" w:eastAsia="Times New Roman" w:hAnsi="Times New Roman" w:cs="Times New Roman"/>
        </w:rPr>
        <w:lastRenderedPageBreak/>
        <w:t xml:space="preserve">Following just the same testing standard as the first method (multiple samples taken from different locations in the source) each sample is tested for specific and distinct qualities, chemical and biological traits tend to manifest under different circumstances. Because of this a variety of tests might be undertaken, including chemical or physical analysis. </w:t>
      </w:r>
      <w:r w:rsidR="004841EA">
        <w:rPr>
          <w:rFonts w:ascii="Times New Roman" w:eastAsia="Times New Roman" w:hAnsi="Times New Roman" w:cs="Times New Roman"/>
        </w:rPr>
        <w:t>Once these qualities are understood, decisions might be made regarding the source of contamination, as many chemical or biological contaminants can only thrive under certain circumstances.</w:t>
      </w:r>
    </w:p>
    <w:p w14:paraId="39F9942E" w14:textId="3AB8147A" w:rsidR="00F26E64" w:rsidRDefault="00F26E64" w:rsidP="006C4453">
      <w:pPr>
        <w:rPr>
          <w:rFonts w:ascii="Times New Roman" w:eastAsia="Times New Roman" w:hAnsi="Times New Roman" w:cs="Times New Roman"/>
        </w:rPr>
      </w:pPr>
    </w:p>
    <w:p w14:paraId="3E4FB3BA" w14:textId="77777777" w:rsidR="00F61B3C" w:rsidRDefault="00F26E64" w:rsidP="006C4453">
      <w:pPr>
        <w:rPr>
          <w:rFonts w:ascii="Times New Roman" w:eastAsia="Times New Roman" w:hAnsi="Times New Roman" w:cs="Times New Roman"/>
        </w:rPr>
      </w:pPr>
      <w:r>
        <w:rPr>
          <w:rFonts w:ascii="Times New Roman" w:eastAsia="Times New Roman" w:hAnsi="Times New Roman" w:cs="Times New Roman"/>
        </w:rPr>
        <w:t xml:space="preserve">The third, and final common method of source identification is the meticulous biological analysis of water. </w:t>
      </w:r>
      <w:r w:rsidR="00AD2070">
        <w:rPr>
          <w:rFonts w:ascii="Times New Roman" w:eastAsia="Times New Roman" w:hAnsi="Times New Roman" w:cs="Times New Roman"/>
        </w:rPr>
        <w:t xml:space="preserve">This method revels the pathogenic microbes present, each virus, fungi, or bacteria has a specific set of environmental requirements needed for the successful proliferation of the contaminate. </w:t>
      </w:r>
      <w:r w:rsidR="00487302">
        <w:rPr>
          <w:rFonts w:ascii="Times New Roman" w:eastAsia="Times New Roman" w:hAnsi="Times New Roman" w:cs="Times New Roman"/>
        </w:rPr>
        <w:t>Furthermore, the results of this test might be compared to other known cases under similar circum</w:t>
      </w:r>
      <w:r w:rsidR="00253420">
        <w:rPr>
          <w:rFonts w:ascii="Times New Roman" w:eastAsia="Times New Roman" w:hAnsi="Times New Roman" w:cs="Times New Roman"/>
        </w:rPr>
        <w:t>stances. This observation allows for inferences to be made regarding the specific point of contamination.</w:t>
      </w:r>
    </w:p>
    <w:p w14:paraId="3DF8A878" w14:textId="77777777" w:rsidR="00F61B3C" w:rsidRDefault="00F61B3C" w:rsidP="006C4453">
      <w:pPr>
        <w:rPr>
          <w:rFonts w:ascii="Times New Roman" w:eastAsia="Times New Roman" w:hAnsi="Times New Roman" w:cs="Times New Roman"/>
        </w:rPr>
      </w:pPr>
    </w:p>
    <w:p w14:paraId="42F67286" w14:textId="40B203B0" w:rsidR="00F26E64" w:rsidRDefault="00F61B3C" w:rsidP="006C4453">
      <w:pPr>
        <w:rPr>
          <w:rFonts w:ascii="Times New Roman" w:eastAsia="Times New Roman" w:hAnsi="Times New Roman" w:cs="Times New Roman"/>
        </w:rPr>
      </w:pPr>
      <w:r>
        <w:rPr>
          <w:rFonts w:ascii="Times New Roman" w:eastAsia="Times New Roman" w:hAnsi="Times New Roman" w:cs="Times New Roman"/>
        </w:rPr>
        <w:t>Of course any of these methods can be used in conjunction with each other, in fact that would result in the most conclusive result. When the source of contamination found, the initial cause can be identified, and prevented in the future.</w:t>
      </w:r>
      <w:r w:rsidR="00D76535">
        <w:rPr>
          <w:rFonts w:ascii="Times New Roman" w:eastAsia="Times New Roman" w:hAnsi="Times New Roman" w:cs="Times New Roman"/>
        </w:rPr>
        <w:t xml:space="preserve"> If the source remains unknown, and the contamination type is dangerous enough it could result in permanent changes to the water source. Because of this, the processes defined above are very important, and improvements upon existing methods should be in consistent demand. </w:t>
      </w:r>
    </w:p>
    <w:p w14:paraId="65FAA25F" w14:textId="1DBF88E8" w:rsidR="00DC304E" w:rsidRDefault="00DC304E" w:rsidP="006C4453">
      <w:pPr>
        <w:rPr>
          <w:rFonts w:ascii="Times New Roman" w:eastAsia="Times New Roman" w:hAnsi="Times New Roman" w:cs="Times New Roman"/>
        </w:rPr>
      </w:pPr>
    </w:p>
    <w:p w14:paraId="05DF46F1" w14:textId="77777777" w:rsidR="006C4453" w:rsidRDefault="006C4453" w:rsidP="006C4453">
      <w:pP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Applied Identification of Contamination:</w:t>
      </w:r>
    </w:p>
    <w:p w14:paraId="61B13C2D" w14:textId="77777777"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 xml:space="preserve">There are three general methods in which a Spectrophotometer might determine contamination: first, geographical analysis, second, biological analysis, and third, chemical analysis. The proposed methods account for all possible contaminants described above, and the result is such that the user will be able to identify all contamination types within approximately 5 minutes of testing. As an added redundancy the user will be prompted to provide more than one sample to increase reliability in its final conclusion, which will average the results of photometric calculations. </w:t>
      </w:r>
    </w:p>
    <w:p w14:paraId="675E8621" w14:textId="77777777" w:rsidR="006C4453" w:rsidRDefault="006C4453" w:rsidP="006C4453">
      <w:pPr>
        <w:rPr>
          <w:rFonts w:ascii="Times New Roman" w:eastAsia="Times New Roman" w:hAnsi="Times New Roman" w:cs="Times New Roman"/>
        </w:rPr>
      </w:pPr>
    </w:p>
    <w:p w14:paraId="304C7C87" w14:textId="77777777"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 xml:space="preserve">Geological Analysis is the first, and most ambiguous step, which simply tests the sample without any biological or chemical breakdown. The result will then be compared to a native database for comparable traits, which in turn will allow the user to make judgments regarding the contamination source. The result of this test will be used further in both Biological contamination as well as Chemical contamination tests to determine purification steps. </w:t>
      </w:r>
    </w:p>
    <w:p w14:paraId="01520709" w14:textId="77777777" w:rsidR="006C4453" w:rsidRDefault="006C4453" w:rsidP="006C4453">
      <w:pPr>
        <w:rPr>
          <w:rFonts w:ascii="Times New Roman" w:eastAsia="Times New Roman" w:hAnsi="Times New Roman" w:cs="Times New Roman"/>
        </w:rPr>
      </w:pPr>
    </w:p>
    <w:p w14:paraId="42E49C64" w14:textId="5A01BCE3"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 xml:space="preserve">The second functional step of the device is Biological Analysis which will use the result of the previous net change light test (Geological Analysis Test). After the result is stored as a float (which allows for fractional bit comparisons), a series of Wide to Narrow beam UV LEDs will purify the water of any biological contaminant. After which the same test of light intensity shall be given and the sample will be void of biological contamination, if there is </w:t>
      </w:r>
      <w:r w:rsidR="009F6155">
        <w:rPr>
          <w:rFonts w:ascii="Times New Roman" w:eastAsia="Times New Roman" w:hAnsi="Times New Roman" w:cs="Times New Roman"/>
        </w:rPr>
        <w:t>no</w:t>
      </w:r>
      <w:r>
        <w:rPr>
          <w:rFonts w:ascii="Times New Roman" w:eastAsia="Times New Roman" w:hAnsi="Times New Roman" w:cs="Times New Roman"/>
        </w:rPr>
        <w:t xml:space="preserve"> change observed than the result will reflect no threat of biological contamination. UV Radiation kills bacteria by causing a reaction between two of the cell’s thymine molecules, thymine which is of course one of four nucleobases that comprise DNA. This exposure produces a thymine dimer, which will result in failure during bacterial DNA replication. </w:t>
      </w:r>
    </w:p>
    <w:p w14:paraId="0FD1A31E" w14:textId="713DBBFF"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w:t>
      </w:r>
      <w:hyperlink r:id="rId15">
        <w:r>
          <w:rPr>
            <w:rFonts w:ascii="Times New Roman" w:eastAsia="Times New Roman" w:hAnsi="Times New Roman" w:cs="Times New Roman"/>
            <w:color w:val="0563C1"/>
            <w:u w:val="single"/>
          </w:rPr>
          <w:t>https://www.scientificamerican.com/article/how-does-ultraviolet-ligh/</w:t>
        </w:r>
      </w:hyperlink>
      <w:r w:rsidR="009F6155">
        <w:rPr>
          <w:rFonts w:ascii="Times New Roman" w:eastAsia="Times New Roman" w:hAnsi="Times New Roman" w:cs="Times New Roman"/>
        </w:rPr>
        <w:t>)</w:t>
      </w:r>
    </w:p>
    <w:p w14:paraId="686222EA" w14:textId="1CD3B122" w:rsidR="009F6155" w:rsidRDefault="009F6155" w:rsidP="006C4453">
      <w:pPr>
        <w:rPr>
          <w:rFonts w:ascii="Times New Roman" w:eastAsia="Times New Roman" w:hAnsi="Times New Roman" w:cs="Times New Roman"/>
        </w:rPr>
      </w:pPr>
    </w:p>
    <w:p w14:paraId="003F2D49" w14:textId="7498A94B" w:rsidR="009F6155" w:rsidRDefault="009F6155" w:rsidP="006C4453">
      <w:pPr>
        <w:rPr>
          <w:rFonts w:ascii="Times New Roman" w:eastAsia="Times New Roman" w:hAnsi="Times New Roman" w:cs="Times New Roman"/>
        </w:rPr>
      </w:pPr>
      <w:r>
        <w:rPr>
          <w:rFonts w:ascii="Times New Roman" w:eastAsia="Times New Roman" w:hAnsi="Times New Roman" w:cs="Times New Roman"/>
        </w:rPr>
        <w:t>The sol</w:t>
      </w:r>
      <w:r w:rsidR="00DC304E">
        <w:rPr>
          <w:rFonts w:ascii="Times New Roman" w:eastAsia="Times New Roman" w:hAnsi="Times New Roman" w:cs="Times New Roman"/>
        </w:rPr>
        <w:t xml:space="preserve">ubility of a material depends on its specific chemical and physical traits, and is therefore a feasible identifier. The temperature of water should be a considered variable, as it will affect the immediate state of matter the </w:t>
      </w:r>
      <w:r w:rsidR="002128E9">
        <w:rPr>
          <w:rFonts w:ascii="Times New Roman" w:eastAsia="Times New Roman" w:hAnsi="Times New Roman" w:cs="Times New Roman"/>
        </w:rPr>
        <w:t xml:space="preserve">sample is in; additionally, solubility should not be mistaken for a dissolving material. </w:t>
      </w:r>
    </w:p>
    <w:p w14:paraId="786B7CC7" w14:textId="77777777" w:rsidR="006C4453" w:rsidRDefault="006C4453" w:rsidP="006C4453">
      <w:pPr>
        <w:rPr>
          <w:rFonts w:ascii="Times New Roman" w:eastAsia="Times New Roman" w:hAnsi="Times New Roman" w:cs="Times New Roman"/>
        </w:rPr>
      </w:pPr>
    </w:p>
    <w:p w14:paraId="4E9ED80D" w14:textId="77777777" w:rsidR="006C4453" w:rsidRDefault="006C4453" w:rsidP="006C4453">
      <w:pP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Purifying Contaminated Water:</w:t>
      </w:r>
    </w:p>
    <w:p w14:paraId="3ED34B02" w14:textId="2DC2A3CE"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As there are a variety of possible water contaminants the procedure for purification varies, in an effort to conserve time and resources specific methods are used per contamination type. As we have previously discussed there are two main water contaminants t</w:t>
      </w:r>
      <w:r w:rsidR="003A607E">
        <w:rPr>
          <w:rFonts w:ascii="Times New Roman" w:eastAsia="Times New Roman" w:hAnsi="Times New Roman" w:cs="Times New Roman"/>
        </w:rPr>
        <w:t>hat effect the developing world:</w:t>
      </w:r>
      <w:r>
        <w:rPr>
          <w:rFonts w:ascii="Times New Roman" w:eastAsia="Times New Roman" w:hAnsi="Times New Roman" w:cs="Times New Roman"/>
        </w:rPr>
        <w:t xml:space="preserve"> chemical and biological. Chemical treatment is far more expensive and laborious than biological treatment, as chemical treatment requires a chemical additive, or some sort of physical filtration system. In order to rid water of Microorganisms, water can be boiled which will kill any harmful foreign entity. Additionally, UV radiation can be employed to destroy bacteria’s ability to replicate, rendering bacteria harmless if ingested.  </w:t>
      </w:r>
    </w:p>
    <w:p w14:paraId="4AF14EDD" w14:textId="77777777" w:rsidR="006C4453" w:rsidRDefault="006C4453" w:rsidP="006C4453">
      <w:pPr>
        <w:rPr>
          <w:rFonts w:ascii="Times New Roman" w:eastAsia="Times New Roman" w:hAnsi="Times New Roman" w:cs="Times New Roman"/>
        </w:rPr>
      </w:pPr>
    </w:p>
    <w:p w14:paraId="266B4489" w14:textId="77777777"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Chemical treatment varies per chemical agent, but there are two general types: iodine and chlorine. These methods, and their effectiveness relay on a multitude of variables such as: Temperature, and ph level. The use of iodine tends to be more effective in decontamination, though it is light sensitive which bares on obvious burden to the developing world. (</w:t>
      </w:r>
      <w:hyperlink r:id="rId16">
        <w:r>
          <w:rPr>
            <w:rFonts w:ascii="Times New Roman" w:eastAsia="Times New Roman" w:hAnsi="Times New Roman" w:cs="Times New Roman"/>
            <w:color w:val="0563C1"/>
            <w:u w:val="single"/>
          </w:rPr>
          <w:t>http://www.princeton.edu/~oa/manual/water.shtml</w:t>
        </w:r>
      </w:hyperlink>
      <w:r>
        <w:rPr>
          <w:rFonts w:ascii="Times New Roman" w:eastAsia="Times New Roman" w:hAnsi="Times New Roman" w:cs="Times New Roman"/>
        </w:rPr>
        <w:t>)</w:t>
      </w:r>
    </w:p>
    <w:p w14:paraId="7C3103D9" w14:textId="77777777"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As it stands today, the Chlorination of water is common practice in many sub-Saharan countries (</w:t>
      </w:r>
      <w:hyperlink r:id="rId17">
        <w:r>
          <w:rPr>
            <w:rFonts w:ascii="Times New Roman" w:eastAsia="Times New Roman" w:hAnsi="Times New Roman" w:cs="Times New Roman"/>
            <w:color w:val="0563C1"/>
            <w:u w:val="single"/>
          </w:rPr>
          <w:t>http://www.sswm.info/category/step-africa/implementation-tools-africa/water-purification-africa</w:t>
        </w:r>
      </w:hyperlink>
      <w:r>
        <w:rPr>
          <w:rFonts w:ascii="Times New Roman" w:eastAsia="Times New Roman" w:hAnsi="Times New Roman" w:cs="Times New Roman"/>
        </w:rPr>
        <w:t>). This prevents bacterial growth and re-growth; dispensers of diluted chlorine have been placed near communal water sources to help decontaminate water.</w:t>
      </w:r>
    </w:p>
    <w:p w14:paraId="7F6D91FE" w14:textId="77777777" w:rsidR="006C4453" w:rsidRDefault="006C4453" w:rsidP="006C4453">
      <w:pPr>
        <w:rPr>
          <w:rFonts w:ascii="Times New Roman" w:eastAsia="Times New Roman" w:hAnsi="Times New Roman" w:cs="Times New Roman"/>
        </w:rPr>
      </w:pPr>
    </w:p>
    <w:p w14:paraId="2986A859" w14:textId="720037AB" w:rsidR="006C4453" w:rsidRDefault="006C4453" w:rsidP="006C4453">
      <w:pPr>
        <w:rPr>
          <w:rFonts w:ascii="Times New Roman" w:eastAsia="Times New Roman" w:hAnsi="Times New Roman" w:cs="Times New Roman"/>
        </w:rPr>
      </w:pPr>
      <w:r>
        <w:rPr>
          <w:rFonts w:ascii="Times New Roman" w:eastAsia="Times New Roman" w:hAnsi="Times New Roman" w:cs="Times New Roman"/>
        </w:rPr>
        <w:t>The chlorination of water is so effective</w:t>
      </w:r>
      <w:r w:rsidR="00D76535">
        <w:rPr>
          <w:rFonts w:ascii="Times New Roman" w:eastAsia="Times New Roman" w:hAnsi="Times New Roman" w:cs="Times New Roman"/>
        </w:rPr>
        <w:t xml:space="preserve"> in fact,</w:t>
      </w:r>
      <w:r>
        <w:rPr>
          <w:rFonts w:ascii="Times New Roman" w:eastAsia="Times New Roman" w:hAnsi="Times New Roman" w:cs="Times New Roman"/>
        </w:rPr>
        <w:t xml:space="preserve"> that the EPA “requires treated tap water to have a detectable level of chlorine to help prevent contamination”. (</w:t>
      </w:r>
      <w:hyperlink r:id="rId18">
        <w:r>
          <w:rPr>
            <w:rFonts w:ascii="Times New Roman" w:eastAsia="Times New Roman" w:hAnsi="Times New Roman" w:cs="Times New Roman"/>
            <w:color w:val="0563C1"/>
            <w:u w:val="single"/>
          </w:rPr>
          <w:t>http://www.waterandhealth.org/chlorine-in-tap-water-is-safe-to-drink/</w:t>
        </w:r>
      </w:hyperlink>
      <w:r>
        <w:rPr>
          <w:rFonts w:ascii="Times New Roman" w:eastAsia="Times New Roman" w:hAnsi="Times New Roman" w:cs="Times New Roman"/>
        </w:rPr>
        <w:t xml:space="preserve">). The chlorine to water ratio is carefully regulated at around 4 parts per million, or 0.000004% chlorine to 1% water. </w:t>
      </w:r>
    </w:p>
    <w:p w14:paraId="0A18EA96" w14:textId="2DF5278A" w:rsidR="007D324E" w:rsidRPr="00154BCB" w:rsidRDefault="006C4453" w:rsidP="006C4453">
      <w:pPr>
        <w:rPr>
          <w:rFonts w:ascii="Times New Roman" w:hAnsi="Times New Roman" w:cs="Times New Roman"/>
        </w:rPr>
      </w:pPr>
      <w:r>
        <w:rPr>
          <w:rFonts w:ascii="Times New Roman" w:eastAsia="Times New Roman" w:hAnsi="Times New Roman" w:cs="Times New Roman"/>
        </w:rPr>
        <w:t>While Chlorine is toxic in quantities observed in such compounds as, PCB, or Perchlorate, and DDT, the dilution of Chlorine is used to effectively sanitize biologically contaminated water. The distinction between Chlorine Dilute in decontaminated water, and Chlorine rich contaminates is made by the invariable effect non-toxic dilutions of chlorine will have on the sample’s viscosity. If the Chlorine within the water is enough to significantly increase the viscosity of the sample, the result will reflect a chlorine contamination, the inverse conclusion will be made if the viscosity remains below on objective standard. Extensive testing will take place to ensure that chlorine generalizations are accurate, and decontaminated water is not registered as a contamination.</w:t>
      </w:r>
    </w:p>
    <w:p w14:paraId="78EC3EA7" w14:textId="77777777" w:rsidR="005C7650" w:rsidRPr="00154BCB" w:rsidRDefault="005C7650" w:rsidP="005C7650">
      <w:pPr>
        <w:rPr>
          <w:rFonts w:ascii="Times New Roman" w:hAnsi="Times New Roman" w:cs="Times New Roman"/>
        </w:rPr>
      </w:pPr>
    </w:p>
    <w:p w14:paraId="1A2C756C" w14:textId="77777777" w:rsidR="00B95F01" w:rsidRPr="00154BCB" w:rsidRDefault="00B95F01" w:rsidP="005C7650">
      <w:pPr>
        <w:rPr>
          <w:rFonts w:ascii="Times New Roman" w:hAnsi="Times New Roman" w:cs="Times New Roman"/>
        </w:rPr>
      </w:pPr>
    </w:p>
    <w:p w14:paraId="36A16150" w14:textId="77777777" w:rsidR="00B95F01" w:rsidRPr="00154BCB" w:rsidRDefault="00B95F01" w:rsidP="005C7650">
      <w:pPr>
        <w:rPr>
          <w:rFonts w:ascii="Times New Roman" w:hAnsi="Times New Roman" w:cs="Times New Roman"/>
        </w:rPr>
      </w:pPr>
    </w:p>
    <w:p w14:paraId="681F12ED" w14:textId="77777777" w:rsidR="00B95F01" w:rsidRPr="00154BCB" w:rsidRDefault="00B95F01" w:rsidP="005C7650">
      <w:pPr>
        <w:rPr>
          <w:rFonts w:ascii="Times New Roman" w:hAnsi="Times New Roman" w:cs="Times New Roman"/>
        </w:rPr>
      </w:pPr>
    </w:p>
    <w:p w14:paraId="0B25F846" w14:textId="77777777" w:rsidR="00B95F01" w:rsidRPr="00154BCB" w:rsidRDefault="00B95F01" w:rsidP="005C7650">
      <w:pPr>
        <w:rPr>
          <w:rFonts w:ascii="Times New Roman" w:hAnsi="Times New Roman" w:cs="Times New Roman"/>
        </w:rPr>
      </w:pPr>
    </w:p>
    <w:p w14:paraId="0436E8AE" w14:textId="001A7EF7" w:rsidR="00446551" w:rsidRPr="00154BCB" w:rsidRDefault="00446551" w:rsidP="00E044B0">
      <w:pPr>
        <w:rPr>
          <w:rFonts w:ascii="Times New Roman" w:hAnsi="Times New Roman" w:cs="Times New Roman"/>
        </w:rPr>
      </w:pPr>
    </w:p>
    <w:p w14:paraId="28A2CD5D" w14:textId="77777777" w:rsidR="00B95F01" w:rsidRPr="00154BCB" w:rsidRDefault="00B95F01" w:rsidP="00B95F01">
      <w:pPr>
        <w:pBdr>
          <w:top w:val="single" w:sz="4" w:space="10" w:color="5B9BD5"/>
          <w:bottom w:val="single" w:sz="4" w:space="10" w:color="5B9BD5"/>
        </w:pBdr>
        <w:spacing w:before="360" w:after="360"/>
        <w:ind w:left="864" w:right="864"/>
        <w:jc w:val="center"/>
        <w:rPr>
          <w:rFonts w:ascii="Times New Roman" w:hAnsi="Times New Roman" w:cs="Times New Roman"/>
          <w:i/>
          <w:sz w:val="48"/>
          <w:szCs w:val="48"/>
        </w:rPr>
      </w:pPr>
      <w:r w:rsidRPr="00154BCB">
        <w:rPr>
          <w:rFonts w:ascii="Times New Roman" w:hAnsi="Times New Roman" w:cs="Times New Roman"/>
          <w:i/>
          <w:sz w:val="48"/>
          <w:szCs w:val="48"/>
        </w:rPr>
        <w:lastRenderedPageBreak/>
        <w:t xml:space="preserve">A </w:t>
      </w:r>
      <w:r w:rsidR="006503C4" w:rsidRPr="00154BCB">
        <w:rPr>
          <w:rFonts w:ascii="Times New Roman" w:hAnsi="Times New Roman" w:cs="Times New Roman"/>
          <w:i/>
          <w:sz w:val="48"/>
          <w:szCs w:val="48"/>
        </w:rPr>
        <w:t>Conceptual</w:t>
      </w:r>
      <w:r w:rsidRPr="00154BCB">
        <w:rPr>
          <w:rFonts w:ascii="Times New Roman" w:hAnsi="Times New Roman" w:cs="Times New Roman"/>
          <w:i/>
          <w:sz w:val="48"/>
          <w:szCs w:val="48"/>
        </w:rPr>
        <w:t xml:space="preserve"> Analysis of Spectrophotometry</w:t>
      </w:r>
    </w:p>
    <w:p w14:paraId="08AD3990" w14:textId="16259F40" w:rsidR="00D36833" w:rsidRPr="00154BCB" w:rsidRDefault="00B95F01" w:rsidP="005C7650">
      <w:pPr>
        <w:rPr>
          <w:rFonts w:ascii="Times New Roman" w:hAnsi="Times New Roman" w:cs="Times New Roman"/>
          <w:sz w:val="32"/>
          <w:szCs w:val="32"/>
          <w:u w:val="single"/>
        </w:rPr>
      </w:pPr>
      <w:r w:rsidRPr="00154BCB">
        <w:rPr>
          <w:rFonts w:ascii="Times New Roman" w:hAnsi="Times New Roman" w:cs="Times New Roman"/>
          <w:sz w:val="32"/>
          <w:szCs w:val="32"/>
          <w:u w:val="single"/>
        </w:rPr>
        <w:t>Synopsis of Spectrophotometry:</w:t>
      </w:r>
    </w:p>
    <w:p w14:paraId="7885F571" w14:textId="77777777" w:rsidR="00593710" w:rsidRPr="00154BCB" w:rsidRDefault="00B95F01" w:rsidP="005C7650">
      <w:pPr>
        <w:rPr>
          <w:rFonts w:ascii="Times New Roman" w:hAnsi="Times New Roman" w:cs="Times New Roman"/>
        </w:rPr>
      </w:pPr>
      <w:r w:rsidRPr="00154BCB">
        <w:rPr>
          <w:rFonts w:ascii="Times New Roman" w:hAnsi="Times New Roman" w:cs="Times New Roman"/>
        </w:rPr>
        <w:t>At its most basic, a Spectrophotometer compares a net change in perceived light. In chemistry the device is used to “measure how much a chemical substance absorbs light by measuring the intensity of light as a beam of light passes through a sample solution” (</w:t>
      </w:r>
      <w:hyperlink r:id="rId19" w:history="1">
        <w:r w:rsidRPr="00154BCB">
          <w:rPr>
            <w:rStyle w:val="Hyperlink"/>
            <w:rFonts w:ascii="Times New Roman" w:hAnsi="Times New Roman" w:cs="Times New Roman"/>
          </w:rPr>
          <w:t>https://chem.libretexts.org/Core/Physical_and_Theoretical_Chemistry/Kinetics/Reaction_Rates/Experimental_Determination_of_Kinetcs/Spectrophotometry</w:t>
        </w:r>
      </w:hyperlink>
      <w:r w:rsidRPr="00154BCB">
        <w:rPr>
          <w:rFonts w:ascii="Times New Roman" w:hAnsi="Times New Roman" w:cs="Times New Roman"/>
        </w:rPr>
        <w:t xml:space="preserve">). The device is composed of a few basic components that allow it to accurately concentrate transmitted light, and perceive the light through the tested substance. The first of these components is a collimator, which is a lens that focuses light in a controlled fashion. The second is a monochromator, which is responsible for </w:t>
      </w:r>
      <w:r w:rsidR="009A54E8" w:rsidRPr="00154BCB">
        <w:rPr>
          <w:rFonts w:ascii="Times New Roman" w:hAnsi="Times New Roman" w:cs="Times New Roman"/>
        </w:rPr>
        <w:t xml:space="preserve">emitting a selectable wavelength. After the emitted wavelength is produced it passes through the third component: a cuvette, which is made of quartz. The final component is a photocell which is responsible for perceiving the light, the result of which is displayed to the user. </w:t>
      </w:r>
    </w:p>
    <w:p w14:paraId="4625EFBB" w14:textId="77777777" w:rsidR="00593710" w:rsidRPr="00154BCB" w:rsidRDefault="00593710" w:rsidP="005C7650">
      <w:pPr>
        <w:rPr>
          <w:rFonts w:ascii="Times New Roman" w:hAnsi="Times New Roman" w:cs="Times New Roman"/>
        </w:rPr>
      </w:pPr>
    </w:p>
    <w:p w14:paraId="6B702844" w14:textId="52F59660" w:rsidR="00CC744E" w:rsidRPr="00154BCB" w:rsidRDefault="00226578" w:rsidP="005C7650">
      <w:pPr>
        <w:rPr>
          <w:rFonts w:ascii="Times New Roman" w:hAnsi="Times New Roman" w:cs="Times New Roman"/>
        </w:rPr>
      </w:pPr>
      <w:r w:rsidRPr="00154BCB">
        <w:rPr>
          <w:rFonts w:ascii="Times New Roman" w:hAnsi="Times New Roman" w:cs="Times New Roman"/>
        </w:rPr>
        <w:t>A</w:t>
      </w:r>
      <w:r w:rsidR="00DF3BB7" w:rsidRPr="00154BCB">
        <w:rPr>
          <w:rFonts w:ascii="Times New Roman" w:hAnsi="Times New Roman" w:cs="Times New Roman"/>
        </w:rPr>
        <w:t xml:space="preserve"> Spectrophotometer is composed of</w:t>
      </w:r>
      <w:r w:rsidR="001E0CE0" w:rsidRPr="00154BCB">
        <w:rPr>
          <w:rFonts w:ascii="Times New Roman" w:hAnsi="Times New Roman" w:cs="Times New Roman"/>
        </w:rPr>
        <w:t xml:space="preserve"> two</w:t>
      </w:r>
      <w:r w:rsidR="00DF3BB7" w:rsidRPr="00154BCB">
        <w:rPr>
          <w:rFonts w:ascii="Times New Roman" w:hAnsi="Times New Roman" w:cs="Times New Roman"/>
        </w:rPr>
        <w:t xml:space="preserve"> </w:t>
      </w:r>
      <w:r w:rsidR="00593710" w:rsidRPr="00154BCB">
        <w:rPr>
          <w:rFonts w:ascii="Times New Roman" w:hAnsi="Times New Roman" w:cs="Times New Roman"/>
        </w:rPr>
        <w:t>devices, a Spectrometer, and a Photometer. The Spectrometer is the combined system of the following compon</w:t>
      </w:r>
      <w:r w:rsidR="00E044B0" w:rsidRPr="00154BCB">
        <w:rPr>
          <w:rFonts w:ascii="Times New Roman" w:hAnsi="Times New Roman" w:cs="Times New Roman"/>
        </w:rPr>
        <w:t>ents: the collimator, and M</w:t>
      </w:r>
      <w:r w:rsidR="00593710" w:rsidRPr="00154BCB">
        <w:rPr>
          <w:rFonts w:ascii="Times New Roman" w:hAnsi="Times New Roman" w:cs="Times New Roman"/>
        </w:rPr>
        <w:t xml:space="preserve">onochromator. The Photometer is the combined system of: </w:t>
      </w:r>
      <w:r w:rsidR="00606799" w:rsidRPr="00154BCB">
        <w:rPr>
          <w:rFonts w:ascii="Times New Roman" w:hAnsi="Times New Roman" w:cs="Times New Roman"/>
        </w:rPr>
        <w:t>The</w:t>
      </w:r>
      <w:r w:rsidR="00593710" w:rsidRPr="00154BCB">
        <w:rPr>
          <w:rFonts w:ascii="Times New Roman" w:hAnsi="Times New Roman" w:cs="Times New Roman"/>
        </w:rPr>
        <w:t xml:space="preserve"> Cuvette </w:t>
      </w:r>
      <w:r w:rsidR="00E044B0" w:rsidRPr="00154BCB">
        <w:rPr>
          <w:rFonts w:ascii="Times New Roman" w:hAnsi="Times New Roman" w:cs="Times New Roman"/>
        </w:rPr>
        <w:t>container</w:t>
      </w:r>
      <w:r w:rsidR="00593710" w:rsidRPr="00154BCB">
        <w:rPr>
          <w:rFonts w:ascii="Times New Roman" w:hAnsi="Times New Roman" w:cs="Times New Roman"/>
        </w:rPr>
        <w:t>, and t</w:t>
      </w:r>
      <w:r w:rsidR="00E044B0" w:rsidRPr="00154BCB">
        <w:rPr>
          <w:rFonts w:ascii="Times New Roman" w:hAnsi="Times New Roman" w:cs="Times New Roman"/>
        </w:rPr>
        <w:t>he Photocell</w:t>
      </w:r>
      <w:r w:rsidR="00593710" w:rsidRPr="00154BCB">
        <w:rPr>
          <w:rFonts w:ascii="Times New Roman" w:hAnsi="Times New Roman" w:cs="Times New Roman"/>
        </w:rPr>
        <w:t xml:space="preserve">. </w:t>
      </w:r>
      <w:r w:rsidR="00606799" w:rsidRPr="00154BCB">
        <w:rPr>
          <w:rFonts w:ascii="Times New Roman" w:hAnsi="Times New Roman" w:cs="Times New Roman"/>
        </w:rPr>
        <w:t xml:space="preserve">The combination of these two </w:t>
      </w:r>
      <w:r w:rsidR="00E044B0" w:rsidRPr="00154BCB">
        <w:rPr>
          <w:rFonts w:ascii="Times New Roman" w:hAnsi="Times New Roman" w:cs="Times New Roman"/>
        </w:rPr>
        <w:t>systems makes</w:t>
      </w:r>
      <w:r w:rsidR="00DF3BB7" w:rsidRPr="00154BCB">
        <w:rPr>
          <w:rFonts w:ascii="Times New Roman" w:hAnsi="Times New Roman" w:cs="Times New Roman"/>
        </w:rPr>
        <w:t xml:space="preserve"> a Spectrophotometer. </w:t>
      </w:r>
      <w:r w:rsidR="002C7046" w:rsidRPr="00154BCB">
        <w:rPr>
          <w:rFonts w:ascii="Times New Roman" w:hAnsi="Times New Roman" w:cs="Times New Roman"/>
        </w:rPr>
        <w:t xml:space="preserve">There are two general </w:t>
      </w:r>
      <w:r w:rsidR="00732CEC">
        <w:rPr>
          <w:rFonts w:ascii="Times New Roman" w:hAnsi="Times New Roman" w:cs="Times New Roman"/>
        </w:rPr>
        <w:t>variables</w:t>
      </w:r>
      <w:r w:rsidR="002C7046" w:rsidRPr="00154BCB">
        <w:rPr>
          <w:rFonts w:ascii="Times New Roman" w:hAnsi="Times New Roman" w:cs="Times New Roman"/>
        </w:rPr>
        <w:t xml:space="preserve"> calculated by a Spectrophotometer: Transmittance, and Absorbance. Transmittance is defined as the radiant energy or the wavelength of the transmitted light, it is proportional to the radiant flux with respect </w:t>
      </w:r>
      <w:r w:rsidRPr="00154BCB">
        <w:rPr>
          <w:rFonts w:ascii="Times New Roman" w:hAnsi="Times New Roman" w:cs="Times New Roman"/>
        </w:rPr>
        <w:t>to the incident radiance and gives</w:t>
      </w:r>
      <w:r w:rsidR="003073F8">
        <w:rPr>
          <w:rFonts w:ascii="Times New Roman" w:hAnsi="Times New Roman" w:cs="Times New Roman"/>
        </w:rPr>
        <w:t xml:space="preserve"> the mathematical form:</w:t>
      </w:r>
    </w:p>
    <w:p w14:paraId="2BB71CDD" w14:textId="7939CB72" w:rsidR="00732CEC" w:rsidRDefault="00CC744E" w:rsidP="00732CEC">
      <w:pPr>
        <w:jc w:val="center"/>
        <w:rPr>
          <w:rFonts w:ascii="Times New Roman" w:hAnsi="Times New Roman" w:cs="Times New Roman"/>
        </w:rPr>
      </w:pPr>
      <w:r w:rsidRPr="00154BCB">
        <w:rPr>
          <w:rFonts w:ascii="Times New Roman" w:hAnsi="Times New Roman" w:cs="Times New Roman"/>
          <w:position w:val="-24"/>
        </w:rPr>
        <w:object w:dxaOrig="1260" w:dyaOrig="620" w14:anchorId="34A9B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5pt;height:37.55pt" o:ole="">
            <v:imagedata r:id="rId20" o:title=""/>
          </v:shape>
          <o:OLEObject Type="Embed" ProgID="Equation.DSMT4" ShapeID="_x0000_i1025" DrawAspect="Content" ObjectID="_1575802312" r:id="rId21"/>
        </w:object>
      </w:r>
      <w:r w:rsidR="00F058F5" w:rsidRPr="00154BCB">
        <w:rPr>
          <w:rFonts w:ascii="Times New Roman" w:hAnsi="Times New Roman" w:cs="Times New Roman"/>
        </w:rPr>
        <w:t xml:space="preserve"> </w:t>
      </w:r>
      <w:r w:rsidRPr="00154BCB">
        <w:rPr>
          <w:rFonts w:ascii="Times New Roman" w:hAnsi="Times New Roman" w:cs="Times New Roman"/>
        </w:rPr>
        <w:t>or</w:t>
      </w:r>
      <w:r w:rsidR="00817971">
        <w:rPr>
          <w:rFonts w:ascii="Times New Roman" w:hAnsi="Times New Roman" w:cs="Times New Roman"/>
        </w:rPr>
        <w:t xml:space="preserve"> simply,</w:t>
      </w:r>
      <w:r w:rsidR="00F058F5" w:rsidRPr="00154BCB">
        <w:rPr>
          <w:rFonts w:ascii="Times New Roman" w:hAnsi="Times New Roman" w:cs="Times New Roman"/>
        </w:rPr>
        <w:t xml:space="preserve"> </w:t>
      </w:r>
      <w:r w:rsidRPr="00154BCB">
        <w:rPr>
          <w:rFonts w:ascii="Times New Roman" w:hAnsi="Times New Roman" w:cs="Times New Roman"/>
        </w:rPr>
        <w:t xml:space="preserve"> </w:t>
      </w:r>
      <w:r w:rsidR="00732CEC" w:rsidRPr="00154BCB">
        <w:rPr>
          <w:rFonts w:ascii="Times New Roman" w:hAnsi="Times New Roman" w:cs="Times New Roman"/>
          <w:position w:val="-4"/>
        </w:rPr>
        <w:object w:dxaOrig="760" w:dyaOrig="260" w14:anchorId="6248E1F8">
          <v:shape id="_x0000_i1026" type="#_x0000_t75" style="width:54.8pt;height:20.35pt" o:ole="">
            <v:imagedata r:id="rId22" o:title=""/>
          </v:shape>
          <o:OLEObject Type="Embed" ProgID="Equation.DSMT4" ShapeID="_x0000_i1026" DrawAspect="Content" ObjectID="_1575802313" r:id="rId23"/>
        </w:object>
      </w:r>
    </w:p>
    <w:p w14:paraId="2540319E" w14:textId="1A4330D6" w:rsidR="00732CEC" w:rsidRDefault="00732CEC" w:rsidP="00732CEC">
      <w:pPr>
        <w:jc w:val="center"/>
        <w:rPr>
          <w:rFonts w:ascii="Times New Roman" w:hAnsi="Times New Roman" w:cs="Times New Roman"/>
        </w:rPr>
      </w:pPr>
      <w:r>
        <w:rPr>
          <w:rFonts w:ascii="Times New Roman" w:hAnsi="Times New Roman" w:cs="Times New Roman"/>
        </w:rPr>
        <w:t>W</w:t>
      </w:r>
      <w:r w:rsidR="00CC744E" w:rsidRPr="00154BCB">
        <w:rPr>
          <w:rFonts w:ascii="Times New Roman" w:hAnsi="Times New Roman" w:cs="Times New Roman"/>
        </w:rPr>
        <w:t>here</w:t>
      </w:r>
      <w:r>
        <w:rPr>
          <w:rFonts w:ascii="Times New Roman" w:hAnsi="Times New Roman" w:cs="Times New Roman"/>
        </w:rPr>
        <w:t>,</w:t>
      </w:r>
      <w:r w:rsidR="00CC744E" w:rsidRPr="00154BCB">
        <w:rPr>
          <w:rFonts w:ascii="Times New Roman" w:hAnsi="Times New Roman" w:cs="Times New Roman"/>
        </w:rPr>
        <w:t xml:space="preserve"> </w:t>
      </w:r>
      <w:r w:rsidR="00CC744E" w:rsidRPr="00154BCB">
        <w:rPr>
          <w:rFonts w:ascii="Times New Roman" w:hAnsi="Times New Roman" w:cs="Times New Roman"/>
          <w:position w:val="-4"/>
        </w:rPr>
        <w:object w:dxaOrig="220" w:dyaOrig="260" w14:anchorId="0794B3F7">
          <v:shape id="_x0000_i1027" type="#_x0000_t75" style="width:11.75pt;height:12.5pt" o:ole="">
            <v:imagedata r:id="rId24" o:title=""/>
          </v:shape>
          <o:OLEObject Type="Embed" ProgID="Equation.DSMT4" ShapeID="_x0000_i1027" DrawAspect="Content" ObjectID="_1575802314" r:id="rId25"/>
        </w:object>
      </w:r>
      <w:r w:rsidR="00CC744E" w:rsidRPr="00154BCB">
        <w:rPr>
          <w:rFonts w:ascii="Times New Roman" w:hAnsi="Times New Roman" w:cs="Times New Roman"/>
        </w:rPr>
        <w:t xml:space="preserve">is transmittance, </w:t>
      </w:r>
      <w:r w:rsidR="00CC744E" w:rsidRPr="00154BCB">
        <w:rPr>
          <w:rFonts w:ascii="Times New Roman" w:hAnsi="Times New Roman" w:cs="Times New Roman"/>
          <w:position w:val="-12"/>
        </w:rPr>
        <w:object w:dxaOrig="260" w:dyaOrig="360" w14:anchorId="2BAD595E">
          <v:shape id="_x0000_i1028" type="#_x0000_t75" style="width:12.5pt;height:18pt" o:ole="">
            <v:imagedata r:id="rId26" o:title=""/>
          </v:shape>
          <o:OLEObject Type="Embed" ProgID="Equation.DSMT4" ShapeID="_x0000_i1028" DrawAspect="Content" ObjectID="_1575802315" r:id="rId27"/>
        </w:object>
      </w:r>
      <w:r w:rsidR="00CC744E" w:rsidRPr="00154BCB">
        <w:rPr>
          <w:rFonts w:ascii="Times New Roman" w:hAnsi="Times New Roman" w:cs="Times New Roman"/>
        </w:rPr>
        <w:t xml:space="preserve"> is radiant intensity before entering the solution</w:t>
      </w:r>
      <w:r w:rsidR="00871C87" w:rsidRPr="00154BCB">
        <w:rPr>
          <w:rFonts w:ascii="Times New Roman" w:hAnsi="Times New Roman" w:cs="Times New Roman"/>
        </w:rPr>
        <w:t>,</w:t>
      </w:r>
      <w:r w:rsidR="00CC744E" w:rsidRPr="00154BCB">
        <w:rPr>
          <w:rFonts w:ascii="Times New Roman" w:hAnsi="Times New Roman" w:cs="Times New Roman"/>
        </w:rPr>
        <w:t xml:space="preserve"> and </w:t>
      </w:r>
      <w:r w:rsidR="00CC744E" w:rsidRPr="00154BCB">
        <w:rPr>
          <w:rFonts w:ascii="Times New Roman" w:hAnsi="Times New Roman" w:cs="Times New Roman"/>
          <w:position w:val="-4"/>
        </w:rPr>
        <w:object w:dxaOrig="240" w:dyaOrig="260" w14:anchorId="10E7BAAF">
          <v:shape id="_x0000_i1029" type="#_x0000_t75" style="width:11.75pt;height:12.5pt" o:ole="">
            <v:imagedata r:id="rId28" o:title=""/>
          </v:shape>
          <o:OLEObject Type="Embed" ProgID="Equation.DSMT4" ShapeID="_x0000_i1029" DrawAspect="Content" ObjectID="_1575802316" r:id="rId29"/>
        </w:object>
      </w:r>
      <w:r w:rsidR="00CC744E" w:rsidRPr="00154BCB">
        <w:rPr>
          <w:rFonts w:ascii="Times New Roman" w:hAnsi="Times New Roman" w:cs="Times New Roman"/>
        </w:rPr>
        <w:t xml:space="preserve"> is radiant intensity </w:t>
      </w:r>
      <w:r w:rsidR="00E044B0" w:rsidRPr="00154BCB">
        <w:rPr>
          <w:rFonts w:ascii="Times New Roman" w:hAnsi="Times New Roman" w:cs="Times New Roman"/>
        </w:rPr>
        <w:t>exiting</w:t>
      </w:r>
      <w:r>
        <w:rPr>
          <w:rFonts w:ascii="Times New Roman" w:hAnsi="Times New Roman" w:cs="Times New Roman"/>
        </w:rPr>
        <w:t xml:space="preserve"> the solution.</w:t>
      </w:r>
    </w:p>
    <w:p w14:paraId="1EB53BD0" w14:textId="77777777" w:rsidR="00732CEC" w:rsidRDefault="00732CEC" w:rsidP="00732CEC">
      <w:pPr>
        <w:jc w:val="center"/>
        <w:rPr>
          <w:rFonts w:ascii="Times New Roman" w:hAnsi="Times New Roman" w:cs="Times New Roman"/>
        </w:rPr>
      </w:pPr>
    </w:p>
    <w:p w14:paraId="1D9E583C" w14:textId="31886704" w:rsidR="00CC744E" w:rsidRPr="00154BCB" w:rsidRDefault="00732CEC" w:rsidP="003C3AB4">
      <w:pPr>
        <w:rPr>
          <w:rFonts w:ascii="Times New Roman" w:hAnsi="Times New Roman" w:cs="Times New Roman"/>
        </w:rPr>
      </w:pPr>
      <w:r>
        <w:rPr>
          <w:rFonts w:ascii="Times New Roman" w:hAnsi="Times New Roman" w:cs="Times New Roman"/>
        </w:rPr>
        <w:t xml:space="preserve">Absorbance defines the molecular composition of the tested material, the denser the material the more absorbance it will exhibit. </w:t>
      </w:r>
      <w:r w:rsidRPr="00154BCB">
        <w:rPr>
          <w:rFonts w:ascii="Times New Roman" w:hAnsi="Times New Roman" w:cs="Times New Roman"/>
        </w:rPr>
        <w:t>The</w:t>
      </w:r>
      <w:r w:rsidR="008D07B5" w:rsidRPr="00154BCB">
        <w:rPr>
          <w:rFonts w:ascii="Times New Roman" w:hAnsi="Times New Roman" w:cs="Times New Roman"/>
        </w:rPr>
        <w:t xml:space="preserve"> formula for Absorbance is defined through </w:t>
      </w:r>
      <w:r w:rsidR="008D07B5" w:rsidRPr="00154BCB">
        <w:rPr>
          <w:rFonts w:ascii="Times New Roman" w:hAnsi="Times New Roman" w:cs="Times New Roman"/>
          <w:i/>
        </w:rPr>
        <w:t xml:space="preserve">Beer-Lambert’s Law </w:t>
      </w:r>
      <w:r w:rsidR="008D07B5" w:rsidRPr="00154BCB">
        <w:rPr>
          <w:rFonts w:ascii="Times New Roman" w:hAnsi="Times New Roman" w:cs="Times New Roman"/>
        </w:rPr>
        <w:t xml:space="preserve">and gives the following form: </w:t>
      </w:r>
    </w:p>
    <w:p w14:paraId="6AD08CA0" w14:textId="3B01F803" w:rsidR="008D07B5" w:rsidRDefault="008D07B5" w:rsidP="00732CEC">
      <w:pPr>
        <w:jc w:val="center"/>
        <w:rPr>
          <w:rFonts w:ascii="Times New Roman" w:hAnsi="Times New Roman" w:cs="Times New Roman"/>
        </w:rPr>
      </w:pPr>
      <w:r w:rsidRPr="00154BCB">
        <w:rPr>
          <w:rFonts w:ascii="Times New Roman" w:hAnsi="Times New Roman" w:cs="Times New Roman"/>
          <w:position w:val="-24"/>
        </w:rPr>
        <w:object w:dxaOrig="1359" w:dyaOrig="620" w14:anchorId="7C52936A">
          <v:shape id="_x0000_i1030" type="#_x0000_t75" style="width:92.35pt;height:41.5pt" o:ole="">
            <v:imagedata r:id="rId30" o:title=""/>
          </v:shape>
          <o:OLEObject Type="Embed" ProgID="Equation.DSMT4" ShapeID="_x0000_i1030" DrawAspect="Content" ObjectID="_1575802317" r:id="rId31"/>
        </w:object>
      </w:r>
      <w:r w:rsidR="00E044B0" w:rsidRPr="00154BCB">
        <w:rPr>
          <w:rFonts w:ascii="Times New Roman" w:hAnsi="Times New Roman" w:cs="Times New Roman"/>
        </w:rPr>
        <w:t xml:space="preserve"> or </w:t>
      </w:r>
      <w:r w:rsidR="009D13EF" w:rsidRPr="009D13EF">
        <w:rPr>
          <w:rFonts w:ascii="Times New Roman" w:hAnsi="Times New Roman" w:cs="Times New Roman"/>
          <w:position w:val="-6"/>
        </w:rPr>
        <w:object w:dxaOrig="780" w:dyaOrig="320" w14:anchorId="77203AFC">
          <v:shape id="_x0000_i1031" type="#_x0000_t75" style="width:60.25pt;height:25.85pt" o:ole="">
            <v:imagedata r:id="rId32" o:title=""/>
          </v:shape>
          <o:OLEObject Type="Embed" ProgID="Equation.DSMT4" ShapeID="_x0000_i1031" DrawAspect="Content" ObjectID="_1575802318" r:id="rId33"/>
        </w:object>
      </w:r>
    </w:p>
    <w:p w14:paraId="7F4C82C0" w14:textId="75D5360F" w:rsidR="003073F8" w:rsidRDefault="009D13EF" w:rsidP="003073F8">
      <w:pPr>
        <w:rPr>
          <w:rFonts w:ascii="Times New Roman" w:hAnsi="Times New Roman" w:cs="Times New Roman"/>
        </w:rPr>
      </w:pPr>
      <w:r>
        <w:rPr>
          <w:rFonts w:ascii="Times New Roman" w:hAnsi="Times New Roman" w:cs="Times New Roman"/>
        </w:rPr>
        <w:t>Absorbance</w:t>
      </w:r>
      <w:r w:rsidR="00732CEC" w:rsidRPr="00154BCB">
        <w:rPr>
          <w:rFonts w:ascii="Times New Roman" w:hAnsi="Times New Roman" w:cs="Times New Roman"/>
        </w:rPr>
        <w:t xml:space="preserve"> is </w:t>
      </w:r>
      <w:r w:rsidR="00732CEC">
        <w:rPr>
          <w:rFonts w:ascii="Times New Roman" w:hAnsi="Times New Roman" w:cs="Times New Roman"/>
        </w:rPr>
        <w:t>inversely</w:t>
      </w:r>
      <w:r w:rsidR="00732CEC" w:rsidRPr="00154BCB">
        <w:rPr>
          <w:rFonts w:ascii="Times New Roman" w:hAnsi="Times New Roman" w:cs="Times New Roman"/>
        </w:rPr>
        <w:t xml:space="preserve"> proportional to </w:t>
      </w:r>
      <w:r>
        <w:rPr>
          <w:rFonts w:ascii="Times New Roman" w:hAnsi="Times New Roman" w:cs="Times New Roman"/>
        </w:rPr>
        <w:t>transmittance</w:t>
      </w:r>
      <w:r w:rsidR="00732CEC" w:rsidRPr="00154BCB">
        <w:rPr>
          <w:rFonts w:ascii="Times New Roman" w:hAnsi="Times New Roman" w:cs="Times New Roman"/>
        </w:rPr>
        <w:t xml:space="preserve">, and is typically given as a percentage </w:t>
      </w:r>
    </w:p>
    <w:p w14:paraId="4333D14A" w14:textId="5ED0B81B" w:rsidR="00732CEC" w:rsidRPr="00154BCB" w:rsidRDefault="00732CEC" w:rsidP="003073F8">
      <w:pPr>
        <w:rPr>
          <w:rFonts w:ascii="Times New Roman" w:hAnsi="Times New Roman" w:cs="Times New Roman"/>
        </w:rPr>
      </w:pPr>
      <w:r w:rsidRPr="00154BCB">
        <w:rPr>
          <w:rFonts w:ascii="Times New Roman" w:hAnsi="Times New Roman" w:cs="Times New Roman"/>
        </w:rPr>
        <w:t>(</w:t>
      </w:r>
      <w:r w:rsidRPr="00154BCB">
        <w:rPr>
          <w:rFonts w:ascii="Times New Roman" w:hAnsi="Times New Roman" w:cs="Times New Roman"/>
          <w:position w:val="-10"/>
        </w:rPr>
        <w:object w:dxaOrig="1320" w:dyaOrig="320" w14:anchorId="5FEC8189">
          <v:shape id="_x0000_i1032" type="#_x0000_t75" style="width:65.75pt;height:14.85pt" o:ole="">
            <v:imagedata r:id="rId34" o:title=""/>
          </v:shape>
          <o:OLEObject Type="Embed" ProgID="Equation.DSMT4" ShapeID="_x0000_i1032" DrawAspect="Content" ObjectID="_1575802319" r:id="rId35"/>
        </w:object>
      </w:r>
      <w:r>
        <w:rPr>
          <w:rFonts w:ascii="Times New Roman" w:hAnsi="Times New Roman" w:cs="Times New Roman"/>
        </w:rPr>
        <w:t>)</w:t>
      </w:r>
      <w:r w:rsidRPr="00154BCB">
        <w:rPr>
          <w:rFonts w:ascii="Times New Roman" w:hAnsi="Times New Roman" w:cs="Times New Roman"/>
        </w:rPr>
        <w:t xml:space="preserve">; as the </w:t>
      </w:r>
      <w:r w:rsidR="009D13EF">
        <w:rPr>
          <w:rFonts w:ascii="Times New Roman" w:hAnsi="Times New Roman" w:cs="Times New Roman"/>
        </w:rPr>
        <w:t>absorbance</w:t>
      </w:r>
      <w:r w:rsidRPr="00154BCB">
        <w:rPr>
          <w:rFonts w:ascii="Times New Roman" w:hAnsi="Times New Roman" w:cs="Times New Roman"/>
        </w:rPr>
        <w:t xml:space="preserve"> percentage increases the relative light </w:t>
      </w:r>
      <w:r w:rsidR="009D13EF">
        <w:rPr>
          <w:rFonts w:ascii="Times New Roman" w:hAnsi="Times New Roman" w:cs="Times New Roman"/>
        </w:rPr>
        <w:t>transmittance</w:t>
      </w:r>
      <w:r w:rsidRPr="00154BCB">
        <w:rPr>
          <w:rFonts w:ascii="Times New Roman" w:hAnsi="Times New Roman" w:cs="Times New Roman"/>
        </w:rPr>
        <w:t xml:space="preserve"> decreases.</w:t>
      </w:r>
    </w:p>
    <w:p w14:paraId="531A8373" w14:textId="6CA262FA" w:rsidR="001E0CE0" w:rsidRPr="00154BCB" w:rsidRDefault="00732CEC" w:rsidP="00732CEC">
      <w:pPr>
        <w:jc w:val="center"/>
        <w:rPr>
          <w:rFonts w:ascii="Times New Roman" w:hAnsi="Times New Roman" w:cs="Times New Roman"/>
        </w:rPr>
      </w:pPr>
      <w:r w:rsidRPr="00154BCB">
        <w:rPr>
          <w:rFonts w:ascii="Times New Roman" w:hAnsi="Times New Roman" w:cs="Times New Roman"/>
          <w:position w:val="-6"/>
        </w:rPr>
        <w:object w:dxaOrig="700" w:dyaOrig="320" w14:anchorId="1915E8F3">
          <v:shape id="_x0000_i1033" type="#_x0000_t75" style="width:47.75pt;height:23.5pt" o:ole="">
            <v:imagedata r:id="rId36" o:title=""/>
          </v:shape>
          <o:OLEObject Type="Embed" ProgID="Equation.DSMT4" ShapeID="_x0000_i1033" DrawAspect="Content" ObjectID="_1575802320" r:id="rId37"/>
        </w:object>
      </w:r>
    </w:p>
    <w:p w14:paraId="5919D577" w14:textId="77777777" w:rsidR="00761C86" w:rsidRDefault="00761C86" w:rsidP="001E0CE0">
      <w:pPr>
        <w:rPr>
          <w:rFonts w:ascii="Times New Roman" w:hAnsi="Times New Roman" w:cs="Times New Roman"/>
        </w:rPr>
      </w:pPr>
    </w:p>
    <w:p w14:paraId="12FDD61A" w14:textId="77777777" w:rsidR="0037052D" w:rsidRDefault="0037052D" w:rsidP="001E0CE0">
      <w:pPr>
        <w:rPr>
          <w:rFonts w:ascii="Times New Roman" w:hAnsi="Times New Roman" w:cs="Times New Roman"/>
        </w:rPr>
      </w:pPr>
    </w:p>
    <w:p w14:paraId="67F82A78" w14:textId="77777777" w:rsidR="006143D8" w:rsidRDefault="006143D8" w:rsidP="001E0CE0">
      <w:pPr>
        <w:rPr>
          <w:rFonts w:ascii="Times New Roman" w:hAnsi="Times New Roman" w:cs="Times New Roman"/>
        </w:rPr>
      </w:pPr>
    </w:p>
    <w:p w14:paraId="12E9887E" w14:textId="7C41160F" w:rsidR="000462CF" w:rsidRPr="00154BCB" w:rsidRDefault="001E0CE0" w:rsidP="001E0CE0">
      <w:pPr>
        <w:rPr>
          <w:rFonts w:ascii="Times New Roman" w:hAnsi="Times New Roman" w:cs="Times New Roman"/>
        </w:rPr>
      </w:pPr>
      <w:r w:rsidRPr="00154BCB">
        <w:rPr>
          <w:rFonts w:ascii="Times New Roman" w:hAnsi="Times New Roman" w:cs="Times New Roman"/>
        </w:rPr>
        <w:t xml:space="preserve">The </w:t>
      </w:r>
      <w:r w:rsidR="00D945ED" w:rsidRPr="00154BCB">
        <w:rPr>
          <w:rFonts w:ascii="Times New Roman" w:hAnsi="Times New Roman" w:cs="Times New Roman"/>
          <w:i/>
        </w:rPr>
        <w:t>Beer-Lambert La</w:t>
      </w:r>
      <w:r w:rsidRPr="00154BCB">
        <w:rPr>
          <w:rFonts w:ascii="Times New Roman" w:hAnsi="Times New Roman" w:cs="Times New Roman"/>
          <w:i/>
        </w:rPr>
        <w:t>w</w:t>
      </w:r>
      <w:r w:rsidRPr="00154BCB">
        <w:rPr>
          <w:rFonts w:ascii="Times New Roman" w:hAnsi="Times New Roman" w:cs="Times New Roman"/>
        </w:rPr>
        <w:t xml:space="preserve"> states that there is a linear </w:t>
      </w:r>
      <w:r w:rsidR="00D945ED" w:rsidRPr="00154BCB">
        <w:rPr>
          <w:rFonts w:ascii="Times New Roman" w:hAnsi="Times New Roman" w:cs="Times New Roman"/>
        </w:rPr>
        <w:t xml:space="preserve">relationship </w:t>
      </w:r>
      <w:r w:rsidRPr="00154BCB">
        <w:rPr>
          <w:rFonts w:ascii="Times New Roman" w:hAnsi="Times New Roman" w:cs="Times New Roman"/>
        </w:rPr>
        <w:t xml:space="preserve">between absorbance and the concentration of a tested sample. </w:t>
      </w:r>
      <w:r w:rsidR="000462CF" w:rsidRPr="00154BCB">
        <w:rPr>
          <w:rFonts w:ascii="Times New Roman" w:hAnsi="Times New Roman" w:cs="Times New Roman"/>
        </w:rPr>
        <w:t>This understanding is central</w:t>
      </w:r>
      <w:r w:rsidR="00C37034" w:rsidRPr="00154BCB">
        <w:rPr>
          <w:rFonts w:ascii="Times New Roman" w:hAnsi="Times New Roman" w:cs="Times New Roman"/>
        </w:rPr>
        <w:t xml:space="preserve"> </w:t>
      </w:r>
      <w:r w:rsidR="000462CF" w:rsidRPr="00154BCB">
        <w:rPr>
          <w:rFonts w:ascii="Times New Roman" w:hAnsi="Times New Roman" w:cs="Times New Roman"/>
        </w:rPr>
        <w:t>to</w:t>
      </w:r>
      <w:r w:rsidR="00C37034" w:rsidRPr="00154BCB">
        <w:rPr>
          <w:rFonts w:ascii="Times New Roman" w:hAnsi="Times New Roman" w:cs="Times New Roman"/>
        </w:rPr>
        <w:t xml:space="preserve"> the device’s</w:t>
      </w:r>
      <w:r w:rsidR="00220B30" w:rsidRPr="00154BCB">
        <w:rPr>
          <w:rFonts w:ascii="Times New Roman" w:hAnsi="Times New Roman" w:cs="Times New Roman"/>
        </w:rPr>
        <w:t xml:space="preserve"> ability to accurately identify </w:t>
      </w:r>
      <w:r w:rsidR="00FD37C1">
        <w:rPr>
          <w:rFonts w:ascii="Times New Roman" w:hAnsi="Times New Roman" w:cs="Times New Roman"/>
        </w:rPr>
        <w:t>contaminates</w:t>
      </w:r>
      <w:r w:rsidR="00C37034" w:rsidRPr="00154BCB">
        <w:rPr>
          <w:rFonts w:ascii="Times New Roman" w:hAnsi="Times New Roman" w:cs="Times New Roman"/>
        </w:rPr>
        <w:t xml:space="preserve">, as well as the </w:t>
      </w:r>
      <w:r w:rsidR="00A208A1" w:rsidRPr="00154BCB">
        <w:rPr>
          <w:rFonts w:ascii="Times New Roman" w:hAnsi="Times New Roman" w:cs="Times New Roman"/>
        </w:rPr>
        <w:t>degree</w:t>
      </w:r>
      <w:r w:rsidR="00C37034" w:rsidRPr="00154BCB">
        <w:rPr>
          <w:rFonts w:ascii="Times New Roman" w:hAnsi="Times New Roman" w:cs="Times New Roman"/>
        </w:rPr>
        <w:t xml:space="preserve"> to which contamination exists. </w:t>
      </w:r>
      <w:r w:rsidR="002D0269" w:rsidRPr="00154BCB">
        <w:rPr>
          <w:rFonts w:ascii="Times New Roman" w:hAnsi="Times New Roman" w:cs="Times New Roman"/>
        </w:rPr>
        <w:t>The law gives the mathematical expression:</w:t>
      </w:r>
      <w:r w:rsidR="00A208A1" w:rsidRPr="00154BCB">
        <w:rPr>
          <w:rFonts w:ascii="Times New Roman" w:hAnsi="Times New Roman" w:cs="Times New Roman"/>
          <w:position w:val="-6"/>
        </w:rPr>
        <w:object w:dxaOrig="760" w:dyaOrig="279" w14:anchorId="5EC10F73">
          <v:shape id="_x0000_i1034" type="#_x0000_t75" style="width:37.55pt;height:12.5pt" o:ole="">
            <v:imagedata r:id="rId38" o:title=""/>
          </v:shape>
          <o:OLEObject Type="Embed" ProgID="Equation.DSMT4" ShapeID="_x0000_i1034" DrawAspect="Content" ObjectID="_1575802321" r:id="rId39"/>
        </w:object>
      </w:r>
      <w:r w:rsidR="00AA53CE" w:rsidRPr="00154BCB">
        <w:rPr>
          <w:rFonts w:ascii="Times New Roman" w:hAnsi="Times New Roman" w:cs="Times New Roman"/>
        </w:rPr>
        <w:t xml:space="preserve">, where </w:t>
      </w:r>
      <w:r w:rsidR="00AA53CE" w:rsidRPr="00154BCB">
        <w:rPr>
          <w:rFonts w:ascii="Times New Roman" w:hAnsi="Times New Roman" w:cs="Times New Roman"/>
          <w:position w:val="-6"/>
        </w:rPr>
        <w:object w:dxaOrig="200" w:dyaOrig="220" w14:anchorId="2F7AA624">
          <v:shape id="_x0000_i1035" type="#_x0000_t75" style="width:9.4pt;height:11.75pt" o:ole="">
            <v:imagedata r:id="rId40" o:title=""/>
          </v:shape>
          <o:OLEObject Type="Embed" ProgID="Equation.DSMT4" ShapeID="_x0000_i1035" DrawAspect="Content" ObjectID="_1575802322" r:id="rId41"/>
        </w:object>
      </w:r>
      <w:r w:rsidR="00A208A1" w:rsidRPr="00154BCB">
        <w:rPr>
          <w:rFonts w:ascii="Times New Roman" w:hAnsi="Times New Roman" w:cs="Times New Roman"/>
        </w:rPr>
        <w:t xml:space="preserve"> </w:t>
      </w:r>
      <w:r w:rsidR="00AA53CE" w:rsidRPr="00154BCB">
        <w:rPr>
          <w:rFonts w:ascii="Times New Roman" w:hAnsi="Times New Roman" w:cs="Times New Roman"/>
        </w:rPr>
        <w:t xml:space="preserve">is the molar </w:t>
      </w:r>
      <w:r w:rsidR="00E044B0" w:rsidRPr="00154BCB">
        <w:rPr>
          <w:rFonts w:ascii="Times New Roman" w:hAnsi="Times New Roman" w:cs="Times New Roman"/>
        </w:rPr>
        <w:t>absorption</w:t>
      </w:r>
      <w:r w:rsidR="00AA53CE" w:rsidRPr="00154BCB">
        <w:rPr>
          <w:rFonts w:ascii="Times New Roman" w:hAnsi="Times New Roman" w:cs="Times New Roman"/>
        </w:rPr>
        <w:t xml:space="preserve"> coefficient, </w:t>
      </w:r>
      <w:r w:rsidR="00AA53CE" w:rsidRPr="00154BCB">
        <w:rPr>
          <w:rFonts w:ascii="Times New Roman" w:hAnsi="Times New Roman" w:cs="Times New Roman"/>
          <w:position w:val="-6"/>
        </w:rPr>
        <w:object w:dxaOrig="139" w:dyaOrig="220" w14:anchorId="0F44741F">
          <v:shape id="_x0000_i1036" type="#_x0000_t75" style="width:7.05pt;height:11.75pt" o:ole="">
            <v:imagedata r:id="rId42" o:title=""/>
          </v:shape>
          <o:OLEObject Type="Embed" ProgID="Equation.DSMT4" ShapeID="_x0000_i1036" DrawAspect="Content" ObjectID="_1575802323" r:id="rId43"/>
        </w:object>
      </w:r>
      <w:r w:rsidR="00A208A1" w:rsidRPr="00154BCB">
        <w:rPr>
          <w:rFonts w:ascii="Times New Roman" w:hAnsi="Times New Roman" w:cs="Times New Roman"/>
        </w:rPr>
        <w:t xml:space="preserve"> </w:t>
      </w:r>
      <w:r w:rsidR="00AA53CE" w:rsidRPr="00154BCB">
        <w:rPr>
          <w:rFonts w:ascii="Times New Roman" w:hAnsi="Times New Roman" w:cs="Times New Roman"/>
        </w:rPr>
        <w:t xml:space="preserve">is the </w:t>
      </w:r>
      <w:r w:rsidR="00220B30" w:rsidRPr="00154BCB">
        <w:rPr>
          <w:rFonts w:ascii="Times New Roman" w:hAnsi="Times New Roman" w:cs="Times New Roman"/>
        </w:rPr>
        <w:t>test</w:t>
      </w:r>
      <w:r w:rsidR="00E044B0" w:rsidRPr="00154BCB">
        <w:rPr>
          <w:rFonts w:ascii="Times New Roman" w:hAnsi="Times New Roman" w:cs="Times New Roman"/>
        </w:rPr>
        <w:t xml:space="preserve"> </w:t>
      </w:r>
      <w:r w:rsidR="00A208A1" w:rsidRPr="00154BCB">
        <w:rPr>
          <w:rFonts w:ascii="Times New Roman" w:hAnsi="Times New Roman" w:cs="Times New Roman"/>
        </w:rPr>
        <w:t>path length</w:t>
      </w:r>
      <w:r w:rsidR="00AA53CE" w:rsidRPr="00154BCB">
        <w:rPr>
          <w:rFonts w:ascii="Times New Roman" w:hAnsi="Times New Roman" w:cs="Times New Roman"/>
        </w:rPr>
        <w:t xml:space="preserve">, and </w:t>
      </w:r>
      <w:r w:rsidR="00AA53CE" w:rsidRPr="00154BCB">
        <w:rPr>
          <w:rFonts w:ascii="Times New Roman" w:hAnsi="Times New Roman" w:cs="Times New Roman"/>
          <w:position w:val="-6"/>
        </w:rPr>
        <w:object w:dxaOrig="180" w:dyaOrig="220" w14:anchorId="50276FD9">
          <v:shape id="_x0000_i1037" type="#_x0000_t75" style="width:8.6pt;height:11.75pt" o:ole="">
            <v:imagedata r:id="rId44" o:title=""/>
          </v:shape>
          <o:OLEObject Type="Embed" ProgID="Equation.DSMT4" ShapeID="_x0000_i1037" DrawAspect="Content" ObjectID="_1575802324" r:id="rId45"/>
        </w:object>
      </w:r>
      <w:r w:rsidR="00E044B0" w:rsidRPr="00154BCB">
        <w:rPr>
          <w:rFonts w:ascii="Times New Roman" w:hAnsi="Times New Roman" w:cs="Times New Roman"/>
        </w:rPr>
        <w:t>is the solution</w:t>
      </w:r>
      <w:r w:rsidR="00AA53CE" w:rsidRPr="00154BCB">
        <w:rPr>
          <w:rFonts w:ascii="Times New Roman" w:hAnsi="Times New Roman" w:cs="Times New Roman"/>
        </w:rPr>
        <w:t xml:space="preserve"> </w:t>
      </w:r>
      <w:r w:rsidR="00A429BF">
        <w:rPr>
          <w:rFonts w:ascii="Times New Roman" w:hAnsi="Times New Roman" w:cs="Times New Roman"/>
        </w:rPr>
        <w:t xml:space="preserve">analyte </w:t>
      </w:r>
      <w:r w:rsidR="00AA53CE" w:rsidRPr="00154BCB">
        <w:rPr>
          <w:rFonts w:ascii="Times New Roman" w:hAnsi="Times New Roman" w:cs="Times New Roman"/>
        </w:rPr>
        <w:t xml:space="preserve">concentration. The molar </w:t>
      </w:r>
      <w:r w:rsidR="00220B30" w:rsidRPr="00154BCB">
        <w:rPr>
          <w:rFonts w:ascii="Times New Roman" w:hAnsi="Times New Roman" w:cs="Times New Roman"/>
        </w:rPr>
        <w:t>absorption</w:t>
      </w:r>
      <w:r w:rsidR="00AA53CE" w:rsidRPr="00154BCB">
        <w:rPr>
          <w:rFonts w:ascii="Times New Roman" w:hAnsi="Times New Roman" w:cs="Times New Roman"/>
        </w:rPr>
        <w:t xml:space="preserve"> coefficien</w:t>
      </w:r>
      <w:r w:rsidR="00220B30" w:rsidRPr="00154BCB">
        <w:rPr>
          <w:rFonts w:ascii="Times New Roman" w:hAnsi="Times New Roman" w:cs="Times New Roman"/>
        </w:rPr>
        <w:t>t is a constant that varies by</w:t>
      </w:r>
      <w:r w:rsidR="00AA53CE" w:rsidRPr="00154BCB">
        <w:rPr>
          <w:rFonts w:ascii="Times New Roman" w:hAnsi="Times New Roman" w:cs="Times New Roman"/>
        </w:rPr>
        <w:t xml:space="preserve"> </w:t>
      </w:r>
      <w:r w:rsidR="00220B30" w:rsidRPr="00154BCB">
        <w:rPr>
          <w:rFonts w:ascii="Times New Roman" w:hAnsi="Times New Roman" w:cs="Times New Roman"/>
        </w:rPr>
        <w:t>compound</w:t>
      </w:r>
      <w:r w:rsidR="00AA53CE" w:rsidRPr="00154BCB">
        <w:rPr>
          <w:rFonts w:ascii="Times New Roman" w:hAnsi="Times New Roman" w:cs="Times New Roman"/>
        </w:rPr>
        <w:t>, meaning given the variables Absorbance(</w:t>
      </w:r>
      <w:r w:rsidR="00AA53CE" w:rsidRPr="00154BCB">
        <w:rPr>
          <w:rFonts w:ascii="Times New Roman" w:hAnsi="Times New Roman" w:cs="Times New Roman"/>
          <w:position w:val="-4"/>
        </w:rPr>
        <w:object w:dxaOrig="240" w:dyaOrig="260" w14:anchorId="13FAC694">
          <v:shape id="_x0000_i1038" type="#_x0000_t75" style="width:11.75pt;height:12.5pt" o:ole="">
            <v:imagedata r:id="rId46" o:title=""/>
          </v:shape>
          <o:OLEObject Type="Embed" ProgID="Equation.DSMT4" ShapeID="_x0000_i1038" DrawAspect="Content" ObjectID="_1575802325" r:id="rId47"/>
        </w:object>
      </w:r>
      <w:r w:rsidR="00AA53CE" w:rsidRPr="00154BCB">
        <w:rPr>
          <w:rFonts w:ascii="Times New Roman" w:hAnsi="Times New Roman" w:cs="Times New Roman"/>
        </w:rPr>
        <w:t>), Length(</w:t>
      </w:r>
      <w:r w:rsidR="00AA53CE" w:rsidRPr="00154BCB">
        <w:rPr>
          <w:rFonts w:ascii="Times New Roman" w:hAnsi="Times New Roman" w:cs="Times New Roman"/>
          <w:position w:val="-6"/>
        </w:rPr>
        <w:object w:dxaOrig="139" w:dyaOrig="220" w14:anchorId="16A0E114">
          <v:shape id="_x0000_i1039" type="#_x0000_t75" style="width:7.05pt;height:11.75pt" o:ole="">
            <v:imagedata r:id="rId48" o:title=""/>
          </v:shape>
          <o:OLEObject Type="Embed" ProgID="Equation.DSMT4" ShapeID="_x0000_i1039" DrawAspect="Content" ObjectID="_1575802326" r:id="rId49"/>
        </w:object>
      </w:r>
      <w:r w:rsidR="00AA53CE" w:rsidRPr="00154BCB">
        <w:rPr>
          <w:rFonts w:ascii="Times New Roman" w:hAnsi="Times New Roman" w:cs="Times New Roman"/>
        </w:rPr>
        <w:t>), and Concentration(</w:t>
      </w:r>
      <w:r w:rsidR="00AA53CE" w:rsidRPr="00154BCB">
        <w:rPr>
          <w:rFonts w:ascii="Times New Roman" w:hAnsi="Times New Roman" w:cs="Times New Roman"/>
          <w:position w:val="-6"/>
        </w:rPr>
        <w:object w:dxaOrig="180" w:dyaOrig="220" w14:anchorId="34E7706B">
          <v:shape id="_x0000_i1040" type="#_x0000_t75" style="width:8.6pt;height:11.75pt" o:ole="">
            <v:imagedata r:id="rId50" o:title=""/>
          </v:shape>
          <o:OLEObject Type="Embed" ProgID="Equation.DSMT4" ShapeID="_x0000_i1040" DrawAspect="Content" ObjectID="_1575802327" r:id="rId51"/>
        </w:object>
      </w:r>
      <w:r w:rsidR="00AA53CE" w:rsidRPr="00154BCB">
        <w:rPr>
          <w:rFonts w:ascii="Times New Roman" w:hAnsi="Times New Roman" w:cs="Times New Roman"/>
        </w:rPr>
        <w:t xml:space="preserve">) the device will be able to </w:t>
      </w:r>
      <w:r w:rsidR="00702F5F">
        <w:rPr>
          <w:rFonts w:ascii="Times New Roman" w:hAnsi="Times New Roman" w:cs="Times New Roman"/>
        </w:rPr>
        <w:t>infer upon the</w:t>
      </w:r>
      <w:r w:rsidR="00AA53CE" w:rsidRPr="00154BCB">
        <w:rPr>
          <w:rFonts w:ascii="Times New Roman" w:hAnsi="Times New Roman" w:cs="Times New Roman"/>
        </w:rPr>
        <w:t xml:space="preserve"> molecular </w:t>
      </w:r>
      <w:r w:rsidR="00702F5F">
        <w:rPr>
          <w:rFonts w:ascii="Times New Roman" w:hAnsi="Times New Roman" w:cs="Times New Roman"/>
        </w:rPr>
        <w:t>structure of the solution</w:t>
      </w:r>
      <w:r w:rsidR="00AA53CE" w:rsidRPr="00154BCB">
        <w:rPr>
          <w:rFonts w:ascii="Times New Roman" w:hAnsi="Times New Roman" w:cs="Times New Roman"/>
        </w:rPr>
        <w:t>.</w:t>
      </w:r>
      <w:r w:rsidR="00247F66" w:rsidRPr="00154BCB">
        <w:rPr>
          <w:rFonts w:ascii="Times New Roman" w:hAnsi="Times New Roman" w:cs="Times New Roman"/>
        </w:rPr>
        <w:t xml:space="preserve"> </w:t>
      </w:r>
      <w:r w:rsidR="00A208A1" w:rsidRPr="00154BCB">
        <w:rPr>
          <w:rFonts w:ascii="Times New Roman" w:hAnsi="Times New Roman" w:cs="Times New Roman"/>
        </w:rPr>
        <w:t xml:space="preserve">Furthermore, </w:t>
      </w:r>
      <w:r w:rsidR="00A208A1" w:rsidRPr="00154BCB">
        <w:rPr>
          <w:rFonts w:ascii="Times New Roman" w:hAnsi="Times New Roman" w:cs="Times New Roman"/>
          <w:position w:val="-6"/>
        </w:rPr>
        <w:object w:dxaOrig="200" w:dyaOrig="220" w14:anchorId="2DD07C88">
          <v:shape id="_x0000_i1041" type="#_x0000_t75" style="width:9.4pt;height:8.6pt" o:ole="">
            <v:imagedata r:id="rId52" o:title=""/>
          </v:shape>
          <o:OLEObject Type="Embed" ProgID="Equation.DSMT4" ShapeID="_x0000_i1041" DrawAspect="Content" ObjectID="_1575802328" r:id="rId53"/>
        </w:object>
      </w:r>
      <w:r w:rsidR="000D2268" w:rsidRPr="00154BCB">
        <w:rPr>
          <w:rFonts w:ascii="Times New Roman" w:hAnsi="Times New Roman" w:cs="Times New Roman"/>
        </w:rPr>
        <w:t xml:space="preserve"> represents a </w:t>
      </w:r>
      <w:r w:rsidR="000D2268" w:rsidRPr="00154BCB">
        <w:rPr>
          <w:rFonts w:ascii="Times New Roman" w:hAnsi="Times New Roman" w:cs="Times New Roman"/>
          <w:i/>
        </w:rPr>
        <w:t>wavelength-depe</w:t>
      </w:r>
      <w:r w:rsidR="00850190">
        <w:rPr>
          <w:rFonts w:ascii="Times New Roman" w:hAnsi="Times New Roman" w:cs="Times New Roman"/>
          <w:i/>
        </w:rPr>
        <w:t>ndent absorptivity coefficient</w:t>
      </w:r>
      <w:r w:rsidR="00985D37">
        <w:rPr>
          <w:rFonts w:ascii="Times New Roman" w:hAnsi="Times New Roman" w:cs="Times New Roman"/>
          <w:i/>
        </w:rPr>
        <w:t xml:space="preserve">, </w:t>
      </w:r>
      <w:r w:rsidR="00985D37">
        <w:rPr>
          <w:rFonts w:ascii="Times New Roman" w:hAnsi="Times New Roman" w:cs="Times New Roman"/>
        </w:rPr>
        <w:t xml:space="preserve">and can be written as </w:t>
      </w:r>
      <w:r w:rsidR="006D113F" w:rsidRPr="006D113F">
        <w:rPr>
          <w:rFonts w:ascii="Times New Roman" w:hAnsi="Times New Roman" w:cs="Times New Roman"/>
          <w:noProof/>
        </w:rPr>
        <w:drawing>
          <wp:inline distT="0" distB="0" distL="0" distR="0" wp14:anchorId="3204C612" wp14:editId="7C2F70B6">
            <wp:extent cx="444500" cy="177800"/>
            <wp:effectExtent l="0" t="0" r="1270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500" cy="177800"/>
                    </a:xfrm>
                    <a:prstGeom prst="rect">
                      <a:avLst/>
                    </a:prstGeom>
                  </pic:spPr>
                </pic:pic>
              </a:graphicData>
            </a:graphic>
          </wp:inline>
        </w:drawing>
      </w:r>
      <w:r w:rsidR="00850190">
        <w:rPr>
          <w:rFonts w:ascii="Times New Roman" w:hAnsi="Times New Roman" w:cs="Times New Roman"/>
        </w:rPr>
        <w:t xml:space="preserve">. </w:t>
      </w:r>
      <w:r w:rsidR="000462CF" w:rsidRPr="00154BCB">
        <w:rPr>
          <w:rFonts w:ascii="Times New Roman" w:hAnsi="Times New Roman" w:cs="Times New Roman"/>
        </w:rPr>
        <w:t xml:space="preserve">The units for each of the variables in the formula are as follows: </w:t>
      </w:r>
    </w:p>
    <w:p w14:paraId="096D1AD7" w14:textId="77777777" w:rsidR="00E67408" w:rsidRDefault="00A46816" w:rsidP="00E67408">
      <w:pPr>
        <w:jc w:val="center"/>
        <w:rPr>
          <w:rFonts w:ascii="Times New Roman" w:hAnsi="Times New Roman" w:cs="Times New Roman"/>
        </w:rPr>
      </w:pPr>
      <w:r w:rsidRPr="00BF7BC5">
        <w:rPr>
          <w:rFonts w:ascii="Times New Roman" w:hAnsi="Times New Roman" w:cs="Times New Roman"/>
          <w:position w:val="-24"/>
        </w:rPr>
        <w:object w:dxaOrig="1040" w:dyaOrig="620" w14:anchorId="79125833">
          <v:shape id="_x0000_i1042" type="#_x0000_t75" style="width:51.65pt;height:30.5pt" o:ole="">
            <v:imagedata r:id="rId55" o:title=""/>
          </v:shape>
          <o:OLEObject Type="Embed" ProgID="Equation.DSMT4" ShapeID="_x0000_i1042" DrawAspect="Content" ObjectID="_1575802329" r:id="rId56"/>
        </w:object>
      </w:r>
      <w:r w:rsidR="00220B30" w:rsidRPr="00154BCB">
        <w:rPr>
          <w:rFonts w:ascii="Times New Roman" w:hAnsi="Times New Roman" w:cs="Times New Roman"/>
        </w:rPr>
        <w:t xml:space="preserve">, </w:t>
      </w:r>
      <w:r w:rsidR="00220B30" w:rsidRPr="00154BCB">
        <w:rPr>
          <w:rFonts w:ascii="Times New Roman" w:hAnsi="Times New Roman" w:cs="Times New Roman"/>
          <w:position w:val="-6"/>
        </w:rPr>
        <w:object w:dxaOrig="660" w:dyaOrig="279" w14:anchorId="7C88B29F">
          <v:shape id="_x0000_i1043" type="#_x0000_t75" style="width:32.85pt;height:14.1pt" o:ole="">
            <v:imagedata r:id="rId57" o:title=""/>
          </v:shape>
          <o:OLEObject Type="Embed" ProgID="Equation.DSMT4" ShapeID="_x0000_i1043" DrawAspect="Content" ObjectID="_1575802330" r:id="rId58"/>
        </w:object>
      </w:r>
      <w:r w:rsidR="00220B30" w:rsidRPr="00154BCB">
        <w:rPr>
          <w:rFonts w:ascii="Times New Roman" w:hAnsi="Times New Roman" w:cs="Times New Roman"/>
        </w:rPr>
        <w:t xml:space="preserve">, </w:t>
      </w:r>
      <w:r w:rsidR="00220B30" w:rsidRPr="00154BCB">
        <w:rPr>
          <w:rFonts w:ascii="Times New Roman" w:hAnsi="Times New Roman" w:cs="Times New Roman"/>
          <w:position w:val="-6"/>
        </w:rPr>
        <w:object w:dxaOrig="1100" w:dyaOrig="279" w14:anchorId="50AF0CB1">
          <v:shape id="_x0000_i1044" type="#_x0000_t75" style="width:54pt;height:14.1pt" o:ole="">
            <v:imagedata r:id="rId59" o:title=""/>
          </v:shape>
          <o:OLEObject Type="Embed" ProgID="Equation.DSMT4" ShapeID="_x0000_i1044" DrawAspect="Content" ObjectID="_1575802331" r:id="rId60"/>
        </w:object>
      </w:r>
      <w:r w:rsidR="00220B30" w:rsidRPr="00154BCB">
        <w:rPr>
          <w:rFonts w:ascii="Times New Roman" w:hAnsi="Times New Roman" w:cs="Times New Roman"/>
        </w:rPr>
        <w:t xml:space="preserve">, and </w:t>
      </w:r>
      <w:r w:rsidR="00220B30" w:rsidRPr="00154BCB">
        <w:rPr>
          <w:rFonts w:ascii="Times New Roman" w:hAnsi="Times New Roman" w:cs="Times New Roman"/>
          <w:position w:val="-6"/>
        </w:rPr>
        <w:object w:dxaOrig="1260" w:dyaOrig="320" w14:anchorId="43C233BB">
          <v:shape id="_x0000_i1045" type="#_x0000_t75" style="width:63.4pt;height:14.85pt" o:ole="">
            <v:imagedata r:id="rId61" o:title=""/>
          </v:shape>
          <o:OLEObject Type="Embed" ProgID="Equation.DSMT4" ShapeID="_x0000_i1045" DrawAspect="Content" ObjectID="_1575802332" r:id="rId62"/>
        </w:object>
      </w:r>
    </w:p>
    <w:p w14:paraId="37F6603F" w14:textId="060C557C" w:rsidR="007379CE" w:rsidRPr="00154BCB" w:rsidRDefault="00E67408" w:rsidP="00E67408">
      <w:pPr>
        <w:jc w:val="center"/>
        <w:rPr>
          <w:rFonts w:ascii="Times New Roman" w:hAnsi="Times New Roman" w:cs="Times New Roman"/>
        </w:rPr>
      </w:pPr>
      <w:r>
        <w:rPr>
          <w:rFonts w:ascii="Times New Roman" w:hAnsi="Times New Roman" w:cs="Times New Roman"/>
        </w:rPr>
        <w:t>A</w:t>
      </w:r>
      <w:r w:rsidR="00220B30" w:rsidRPr="00154BCB">
        <w:rPr>
          <w:rFonts w:ascii="Times New Roman" w:hAnsi="Times New Roman" w:cs="Times New Roman"/>
        </w:rPr>
        <w:t>ll conversions must be made to these</w:t>
      </w:r>
      <w:r w:rsidR="00BF7BC5">
        <w:rPr>
          <w:rFonts w:ascii="Times New Roman" w:hAnsi="Times New Roman" w:cs="Times New Roman"/>
        </w:rPr>
        <w:t xml:space="preserve"> </w:t>
      </w:r>
      <w:r w:rsidR="00701734">
        <w:rPr>
          <w:rFonts w:ascii="Times New Roman" w:hAnsi="Times New Roman" w:cs="Times New Roman"/>
        </w:rPr>
        <w:t>units</w:t>
      </w:r>
      <w:r w:rsidR="00BF7BC5">
        <w:rPr>
          <w:rFonts w:ascii="Times New Roman" w:hAnsi="Times New Roman" w:cs="Times New Roman"/>
        </w:rPr>
        <w:t>.</w:t>
      </w:r>
    </w:p>
    <w:p w14:paraId="02C95DFE" w14:textId="55043E3D" w:rsidR="000D2268" w:rsidRPr="00154BCB" w:rsidRDefault="000D2268" w:rsidP="001E0CE0">
      <w:pPr>
        <w:rPr>
          <w:rFonts w:ascii="Times New Roman" w:hAnsi="Times New Roman" w:cs="Times New Roman"/>
        </w:rPr>
      </w:pPr>
    </w:p>
    <w:p w14:paraId="0227997E" w14:textId="37193F04" w:rsidR="003737A6" w:rsidRPr="00154BCB" w:rsidRDefault="00D50FE4" w:rsidP="001E0CE0">
      <w:pPr>
        <w:rPr>
          <w:rFonts w:ascii="Times New Roman" w:hAnsi="Times New Roman" w:cs="Times New Roman"/>
        </w:rPr>
      </w:pPr>
      <w:r w:rsidRPr="00154BCB">
        <w:rPr>
          <w:rFonts w:ascii="Times New Roman" w:hAnsi="Times New Roman" w:cs="Times New Roman"/>
        </w:rPr>
        <w:t>Of note there are many types of Spectrophotometers, all of which function different</w:t>
      </w:r>
      <w:r w:rsidR="00845AD3">
        <w:rPr>
          <w:rFonts w:ascii="Times New Roman" w:hAnsi="Times New Roman" w:cs="Times New Roman"/>
        </w:rPr>
        <w:t>ly to produce different results</w:t>
      </w:r>
      <w:r w:rsidRPr="00154BCB">
        <w:rPr>
          <w:rFonts w:ascii="Times New Roman" w:hAnsi="Times New Roman" w:cs="Times New Roman"/>
        </w:rPr>
        <w:t xml:space="preserve">. </w:t>
      </w:r>
      <w:r w:rsidRPr="00154BCB">
        <w:rPr>
          <w:rFonts w:ascii="Times New Roman" w:hAnsi="Times New Roman" w:cs="Times New Roman"/>
          <w:i/>
        </w:rPr>
        <w:t xml:space="preserve">Atomic Absorption Spectrophotometers </w:t>
      </w:r>
      <w:r w:rsidRPr="00154BCB">
        <w:rPr>
          <w:rFonts w:ascii="Times New Roman" w:hAnsi="Times New Roman" w:cs="Times New Roman"/>
        </w:rPr>
        <w:t>analyze absorbance wh</w:t>
      </w:r>
      <w:r w:rsidR="00A46816">
        <w:rPr>
          <w:rFonts w:ascii="Times New Roman" w:hAnsi="Times New Roman" w:cs="Times New Roman"/>
        </w:rPr>
        <w:t>en the tested substance atomizes</w:t>
      </w:r>
      <w:r w:rsidRPr="00154BCB">
        <w:rPr>
          <w:rFonts w:ascii="Times New Roman" w:hAnsi="Times New Roman" w:cs="Times New Roman"/>
        </w:rPr>
        <w:t xml:space="preserve">, this allows for wavelength testing in the range of 185 to 900(nm). In Chemistry and </w:t>
      </w:r>
      <w:r w:rsidR="00002B2E" w:rsidRPr="00154BCB">
        <w:rPr>
          <w:rFonts w:ascii="Times New Roman" w:hAnsi="Times New Roman" w:cs="Times New Roman"/>
        </w:rPr>
        <w:t>Biology,</w:t>
      </w:r>
      <w:r w:rsidRPr="00154BCB">
        <w:rPr>
          <w:rFonts w:ascii="Times New Roman" w:hAnsi="Times New Roman" w:cs="Times New Roman"/>
        </w:rPr>
        <w:t xml:space="preserve"> the </w:t>
      </w:r>
      <w:r w:rsidR="00002B2E" w:rsidRPr="00154BCB">
        <w:rPr>
          <w:rFonts w:ascii="Times New Roman" w:hAnsi="Times New Roman" w:cs="Times New Roman"/>
        </w:rPr>
        <w:t xml:space="preserve">use of a </w:t>
      </w:r>
      <w:r w:rsidR="00002B2E" w:rsidRPr="00154BCB">
        <w:rPr>
          <w:rFonts w:ascii="Times New Roman" w:hAnsi="Times New Roman" w:cs="Times New Roman"/>
          <w:i/>
        </w:rPr>
        <w:t xml:space="preserve">Double Beam Spectrophotometer </w:t>
      </w:r>
      <w:r w:rsidR="00002B2E" w:rsidRPr="00154BCB">
        <w:rPr>
          <w:rFonts w:ascii="Times New Roman" w:hAnsi="Times New Roman" w:cs="Times New Roman"/>
        </w:rPr>
        <w:t xml:space="preserve">is employed for </w:t>
      </w:r>
      <w:r w:rsidR="00002B2E" w:rsidRPr="00154BCB">
        <w:rPr>
          <w:rFonts w:ascii="Times New Roman" w:hAnsi="Times New Roman" w:cs="Times New Roman"/>
          <w:i/>
        </w:rPr>
        <w:t xml:space="preserve">High-performance liquid chromatography </w:t>
      </w:r>
      <w:r w:rsidR="00002B2E" w:rsidRPr="00154BCB">
        <w:rPr>
          <w:rFonts w:ascii="Times New Roman" w:hAnsi="Times New Roman" w:cs="Times New Roman"/>
        </w:rPr>
        <w:t>(HPLC). This is the action of “separating, identifying, and quantifying each component of a mixture” (</w:t>
      </w:r>
      <w:hyperlink r:id="rId63" w:history="1">
        <w:r w:rsidR="00002B2E" w:rsidRPr="00154BCB">
          <w:rPr>
            <w:rStyle w:val="Hyperlink"/>
            <w:rFonts w:ascii="Times New Roman" w:hAnsi="Times New Roman" w:cs="Times New Roman"/>
          </w:rPr>
          <w:t>https://en.wikipedia.org/wiki/High-performance_liquid_chromatography</w:t>
        </w:r>
      </w:hyperlink>
      <w:r w:rsidR="00002B2E" w:rsidRPr="00154BCB">
        <w:rPr>
          <w:rFonts w:ascii="Times New Roman" w:hAnsi="Times New Roman" w:cs="Times New Roman"/>
        </w:rPr>
        <w:t xml:space="preserve">). Different chemical structures will possess different IR absorption, and these differences are recognized with an </w:t>
      </w:r>
      <w:r w:rsidR="00002B2E" w:rsidRPr="00154BCB">
        <w:rPr>
          <w:rFonts w:ascii="Times New Roman" w:hAnsi="Times New Roman" w:cs="Times New Roman"/>
          <w:i/>
        </w:rPr>
        <w:t>Infrared Spectrophotometer</w:t>
      </w:r>
      <w:r w:rsidR="00002B2E" w:rsidRPr="00154BCB">
        <w:rPr>
          <w:rFonts w:ascii="Times New Roman" w:hAnsi="Times New Roman" w:cs="Times New Roman"/>
        </w:rPr>
        <w:t xml:space="preserve">, </w:t>
      </w:r>
      <w:r w:rsidR="00AF3B57" w:rsidRPr="00154BCB">
        <w:rPr>
          <w:rFonts w:ascii="Times New Roman" w:hAnsi="Times New Roman" w:cs="Times New Roman"/>
        </w:rPr>
        <w:t>which uses an interferometer to distinguish a patter</w:t>
      </w:r>
      <w:r w:rsidR="00CD0D21" w:rsidRPr="00154BCB">
        <w:rPr>
          <w:rFonts w:ascii="Times New Roman" w:hAnsi="Times New Roman" w:cs="Times New Roman"/>
        </w:rPr>
        <w:t>n of wave interference called the</w:t>
      </w:r>
      <w:r w:rsidR="00AF3B57" w:rsidRPr="00154BCB">
        <w:rPr>
          <w:rFonts w:ascii="Times New Roman" w:hAnsi="Times New Roman" w:cs="Times New Roman"/>
        </w:rPr>
        <w:t xml:space="preserve"> </w:t>
      </w:r>
      <w:r w:rsidR="00AF3B57" w:rsidRPr="00154BCB">
        <w:rPr>
          <w:rFonts w:ascii="Times New Roman" w:hAnsi="Times New Roman" w:cs="Times New Roman"/>
          <w:i/>
        </w:rPr>
        <w:t>interferogram</w:t>
      </w:r>
      <w:r w:rsidR="0063197F" w:rsidRPr="00154BCB">
        <w:rPr>
          <w:rFonts w:ascii="Times New Roman" w:hAnsi="Times New Roman" w:cs="Times New Roman"/>
          <w:i/>
        </w:rPr>
        <w:t xml:space="preserve">. </w:t>
      </w:r>
      <w:r w:rsidR="0063197F" w:rsidRPr="00154BCB">
        <w:rPr>
          <w:rFonts w:ascii="Times New Roman" w:hAnsi="Times New Roman" w:cs="Times New Roman"/>
        </w:rPr>
        <w:t xml:space="preserve">Another wavelength specific type is an </w:t>
      </w:r>
      <w:r w:rsidR="0063197F" w:rsidRPr="00154BCB">
        <w:rPr>
          <w:rFonts w:ascii="Times New Roman" w:hAnsi="Times New Roman" w:cs="Times New Roman"/>
          <w:i/>
        </w:rPr>
        <w:t xml:space="preserve">Ultra-Violet Spectrophotometer, </w:t>
      </w:r>
      <w:r w:rsidR="0063197F" w:rsidRPr="00154BCB">
        <w:rPr>
          <w:rFonts w:ascii="Times New Roman" w:hAnsi="Times New Roman" w:cs="Times New Roman"/>
        </w:rPr>
        <w:t xml:space="preserve">which induces </w:t>
      </w:r>
      <w:r w:rsidR="00CE3386" w:rsidRPr="00154BCB">
        <w:rPr>
          <w:rFonts w:ascii="Times New Roman" w:hAnsi="Times New Roman" w:cs="Times New Roman"/>
          <w:i/>
        </w:rPr>
        <w:t xml:space="preserve">molecular </w:t>
      </w:r>
      <w:r w:rsidR="0063197F" w:rsidRPr="00154BCB">
        <w:rPr>
          <w:rFonts w:ascii="Times New Roman" w:hAnsi="Times New Roman" w:cs="Times New Roman"/>
          <w:i/>
        </w:rPr>
        <w:t xml:space="preserve">electronic transitions </w:t>
      </w:r>
      <w:r w:rsidR="0063197F" w:rsidRPr="00154BCB">
        <w:rPr>
          <w:rFonts w:ascii="Times New Roman" w:hAnsi="Times New Roman" w:cs="Times New Roman"/>
        </w:rPr>
        <w:t xml:space="preserve">by interfering with sample components within the </w:t>
      </w:r>
      <w:r w:rsidR="0063197F" w:rsidRPr="00154BCB">
        <w:rPr>
          <w:rFonts w:ascii="Times New Roman" w:hAnsi="Times New Roman" w:cs="Times New Roman"/>
          <w:i/>
        </w:rPr>
        <w:t>electromagnetic spectrum.</w:t>
      </w:r>
      <w:r w:rsidR="003737A6" w:rsidRPr="00154BCB">
        <w:rPr>
          <w:rFonts w:ascii="Times New Roman" w:hAnsi="Times New Roman" w:cs="Times New Roman"/>
          <w:i/>
        </w:rPr>
        <w:t xml:space="preserve"> </w:t>
      </w:r>
      <w:r w:rsidR="003737A6" w:rsidRPr="00154BCB">
        <w:rPr>
          <w:rFonts w:ascii="Times New Roman" w:hAnsi="Times New Roman" w:cs="Times New Roman"/>
        </w:rPr>
        <w:t xml:space="preserve">Finally, the most common type: </w:t>
      </w:r>
      <w:r w:rsidR="003737A6" w:rsidRPr="00154BCB">
        <w:rPr>
          <w:rFonts w:ascii="Times New Roman" w:hAnsi="Times New Roman" w:cs="Times New Roman"/>
          <w:i/>
        </w:rPr>
        <w:t xml:space="preserve">Single Beam Spectrophotometer, </w:t>
      </w:r>
      <w:r w:rsidR="003737A6" w:rsidRPr="00154BCB">
        <w:rPr>
          <w:rFonts w:ascii="Times New Roman" w:hAnsi="Times New Roman" w:cs="Times New Roman"/>
        </w:rPr>
        <w:t xml:space="preserve">which is able to determine </w:t>
      </w:r>
      <w:r w:rsidR="00D1741E" w:rsidRPr="00154BCB">
        <w:rPr>
          <w:rFonts w:ascii="Times New Roman" w:hAnsi="Times New Roman" w:cs="Times New Roman"/>
        </w:rPr>
        <w:t xml:space="preserve">wavelength in the Ultra-Violet to Visible Spectrum. </w:t>
      </w:r>
      <w:r w:rsidR="00FB288D" w:rsidRPr="00154BCB">
        <w:rPr>
          <w:rFonts w:ascii="Times New Roman" w:hAnsi="Times New Roman" w:cs="Times New Roman"/>
        </w:rPr>
        <w:t xml:space="preserve">With this type a reference test is done to determine a base light intensity, then sends a single beam of light through the sample for comparison. </w:t>
      </w:r>
    </w:p>
    <w:p w14:paraId="14D3E314" w14:textId="77777777" w:rsidR="000E2C30" w:rsidRPr="00154BCB" w:rsidRDefault="0063197F" w:rsidP="006606E8">
      <w:pPr>
        <w:rPr>
          <w:rFonts w:ascii="Times New Roman" w:hAnsi="Times New Roman" w:cs="Times New Roman"/>
          <w:i/>
        </w:rPr>
      </w:pPr>
      <w:r w:rsidRPr="00154BCB">
        <w:rPr>
          <w:rFonts w:ascii="Times New Roman" w:hAnsi="Times New Roman" w:cs="Times New Roman"/>
          <w:i/>
        </w:rPr>
        <w:t xml:space="preserve"> </w:t>
      </w:r>
      <w:r w:rsidR="00AF643C" w:rsidRPr="00154BCB">
        <w:rPr>
          <w:rFonts w:ascii="Times New Roman" w:hAnsi="Times New Roman" w:cs="Times New Roman"/>
          <w:i/>
        </w:rPr>
        <w:t>(</w:t>
      </w:r>
      <w:hyperlink r:id="rId64" w:history="1">
        <w:r w:rsidR="00AF643C" w:rsidRPr="00154BCB">
          <w:rPr>
            <w:rStyle w:val="Hyperlink"/>
            <w:rFonts w:ascii="Times New Roman" w:hAnsi="Times New Roman" w:cs="Times New Roman"/>
            <w:i/>
          </w:rPr>
          <w:t>http://www.labcompare.com/Spectroscopy/105-Spectrophotometers</w:t>
        </w:r>
      </w:hyperlink>
      <w:r w:rsidR="00AF643C" w:rsidRPr="00154BCB">
        <w:rPr>
          <w:rFonts w:ascii="Times New Roman" w:hAnsi="Times New Roman" w:cs="Times New Roman"/>
          <w:i/>
        </w:rPr>
        <w:t xml:space="preserve">) </w:t>
      </w:r>
    </w:p>
    <w:p w14:paraId="11EFD3BC" w14:textId="6A0FA405" w:rsidR="008D1C27" w:rsidRDefault="006606E8" w:rsidP="008D1C27">
      <w:pPr>
        <w:jc w:val="both"/>
        <w:rPr>
          <w:rFonts w:ascii="Times New Roman" w:hAnsi="Times New Roman" w:cs="Times New Roman"/>
        </w:rPr>
      </w:pPr>
      <w:r w:rsidRPr="00154BCB">
        <w:rPr>
          <w:rFonts w:ascii="Times New Roman" w:hAnsi="Times New Roman" w:cs="Times New Roman"/>
        </w:rPr>
        <w:t>According to Perkin</w:t>
      </w:r>
      <w:r w:rsidR="00006724" w:rsidRPr="00154BCB">
        <w:rPr>
          <w:rFonts w:ascii="Times New Roman" w:hAnsi="Times New Roman" w:cs="Times New Roman"/>
        </w:rPr>
        <w:t xml:space="preserve"> Elmer</w:t>
      </w:r>
      <w:r w:rsidRPr="00154BCB">
        <w:rPr>
          <w:rFonts w:ascii="Times New Roman" w:hAnsi="Times New Roman" w:cs="Times New Roman"/>
        </w:rPr>
        <w:t xml:space="preserve"> Biotechnologies, the most common type of Spectrophotometer for laboratory</w:t>
      </w:r>
      <w:r w:rsidR="002724E3" w:rsidRPr="00154BCB">
        <w:rPr>
          <w:rFonts w:ascii="Times New Roman" w:hAnsi="Times New Roman" w:cs="Times New Roman"/>
        </w:rPr>
        <w:t xml:space="preserve"> use is the UV</w:t>
      </w:r>
      <w:r w:rsidR="000E2C30" w:rsidRPr="00154BCB">
        <w:rPr>
          <w:rFonts w:ascii="Times New Roman" w:hAnsi="Times New Roman" w:cs="Times New Roman"/>
        </w:rPr>
        <w:t>/Visible. This type tends to be the most applicable to envi</w:t>
      </w:r>
      <w:r w:rsidR="00845AD3">
        <w:rPr>
          <w:rFonts w:ascii="Times New Roman" w:hAnsi="Times New Roman" w:cs="Times New Roman"/>
        </w:rPr>
        <w:t xml:space="preserve">ronmental, and medical research. Finally, the </w:t>
      </w:r>
      <w:r w:rsidR="00845AD3">
        <w:rPr>
          <w:rFonts w:ascii="Times New Roman" w:hAnsi="Times New Roman" w:cs="Times New Roman"/>
          <w:i/>
        </w:rPr>
        <w:t>Bragg Spectrometer</w:t>
      </w:r>
      <w:r w:rsidR="00845AD3">
        <w:rPr>
          <w:rFonts w:ascii="Times New Roman" w:hAnsi="Times New Roman" w:cs="Times New Roman"/>
        </w:rPr>
        <w:t xml:space="preserve">, this type utilizes </w:t>
      </w:r>
      <w:r w:rsidR="00B451D0">
        <w:rPr>
          <w:rFonts w:ascii="Times New Roman" w:hAnsi="Times New Roman" w:cs="Times New Roman"/>
        </w:rPr>
        <w:t>x-rays</w:t>
      </w:r>
      <w:r w:rsidR="00845AD3">
        <w:rPr>
          <w:rFonts w:ascii="Times New Roman" w:hAnsi="Times New Roman" w:cs="Times New Roman"/>
        </w:rPr>
        <w:t xml:space="preserve"> and the way in which they interact with a crystal. </w:t>
      </w:r>
      <w:r w:rsidR="00C86AC6">
        <w:rPr>
          <w:rFonts w:ascii="Times New Roman" w:hAnsi="Times New Roman" w:cs="Times New Roman"/>
        </w:rPr>
        <w:t xml:space="preserve">Instead of analyzing a change in light perception, they operate under </w:t>
      </w:r>
      <w:r w:rsidR="00C86AC6">
        <w:rPr>
          <w:rFonts w:ascii="Times New Roman" w:hAnsi="Times New Roman" w:cs="Times New Roman"/>
          <w:i/>
        </w:rPr>
        <w:t xml:space="preserve">Bragg’s law </w:t>
      </w:r>
      <w:r w:rsidR="00C86AC6">
        <w:rPr>
          <w:rFonts w:ascii="Times New Roman" w:hAnsi="Times New Roman" w:cs="Times New Roman"/>
        </w:rPr>
        <w:t xml:space="preserve">which calculates </w:t>
      </w:r>
      <w:r w:rsidR="00C86AC6" w:rsidRPr="00C86AC6">
        <w:rPr>
          <w:rFonts w:ascii="Times New Roman" w:hAnsi="Times New Roman" w:cs="Times New Roman"/>
          <w:i/>
        </w:rPr>
        <w:t>molecular lattice spacing, the angle of refraction</w:t>
      </w:r>
      <w:r w:rsidR="00C86AC6">
        <w:rPr>
          <w:rFonts w:ascii="Times New Roman" w:hAnsi="Times New Roman" w:cs="Times New Roman"/>
        </w:rPr>
        <w:t xml:space="preserve">, as well as a </w:t>
      </w:r>
      <w:r w:rsidR="00C86AC6" w:rsidRPr="00C86AC6">
        <w:rPr>
          <w:rFonts w:ascii="Times New Roman" w:hAnsi="Times New Roman" w:cs="Times New Roman"/>
          <w:i/>
        </w:rPr>
        <w:t>change in wavelength</w:t>
      </w:r>
      <w:r w:rsidR="00C86AC6">
        <w:rPr>
          <w:rFonts w:ascii="Times New Roman" w:hAnsi="Times New Roman" w:cs="Times New Roman"/>
        </w:rPr>
        <w:t xml:space="preserve">. </w:t>
      </w:r>
      <w:r w:rsidR="008D1C27">
        <w:rPr>
          <w:rFonts w:ascii="Times New Roman" w:hAnsi="Times New Roman" w:cs="Times New Roman"/>
        </w:rPr>
        <w:t>The results of this type have greatly expanded out knowledge of materials at the molecular level.</w:t>
      </w:r>
    </w:p>
    <w:p w14:paraId="3BD76AD1" w14:textId="77777777" w:rsidR="008D1C27" w:rsidRDefault="008D1C27" w:rsidP="008D1C27">
      <w:pPr>
        <w:jc w:val="both"/>
        <w:rPr>
          <w:rFonts w:ascii="Times New Roman" w:hAnsi="Times New Roman" w:cs="Times New Roman"/>
        </w:rPr>
      </w:pPr>
    </w:p>
    <w:p w14:paraId="467A7EDB" w14:textId="5D5BF390" w:rsidR="00D90FB3" w:rsidRDefault="00247F66" w:rsidP="005C7650">
      <w:pPr>
        <w:rPr>
          <w:rFonts w:ascii="Times New Roman" w:hAnsi="Times New Roman" w:cs="Times New Roman"/>
          <w:i/>
        </w:rPr>
      </w:pPr>
      <w:r w:rsidRPr="00154BCB">
        <w:rPr>
          <w:rFonts w:ascii="Times New Roman" w:hAnsi="Times New Roman" w:cs="Times New Roman"/>
        </w:rPr>
        <w:t xml:space="preserve">The development of hypotheses in the field of Spectrophotometry is dependent upon one’s understanding of nomenclature customary to the field. First, </w:t>
      </w:r>
      <w:r w:rsidR="001363EB" w:rsidRPr="00154BCB">
        <w:rPr>
          <w:rFonts w:ascii="Times New Roman" w:hAnsi="Times New Roman" w:cs="Times New Roman"/>
        </w:rPr>
        <w:t>t</w:t>
      </w:r>
      <w:r w:rsidRPr="00154BCB">
        <w:rPr>
          <w:rFonts w:ascii="Times New Roman" w:hAnsi="Times New Roman" w:cs="Times New Roman"/>
        </w:rPr>
        <w:t xml:space="preserve">ransmittance, in addition to the mathematical definition provided above, </w:t>
      </w:r>
      <w:r w:rsidR="00FD1503">
        <w:rPr>
          <w:rFonts w:ascii="Times New Roman" w:hAnsi="Times New Roman" w:cs="Times New Roman"/>
        </w:rPr>
        <w:t xml:space="preserve">this term </w:t>
      </w:r>
      <w:r w:rsidRPr="00154BCB">
        <w:rPr>
          <w:rFonts w:ascii="Times New Roman" w:hAnsi="Times New Roman" w:cs="Times New Roman"/>
        </w:rPr>
        <w:t xml:space="preserve">refers to a material’s ability to objectively transmit </w:t>
      </w:r>
      <w:r w:rsidRPr="00154BCB">
        <w:rPr>
          <w:rFonts w:ascii="Times New Roman" w:hAnsi="Times New Roman" w:cs="Times New Roman"/>
          <w:i/>
        </w:rPr>
        <w:t xml:space="preserve">radiant energy. </w:t>
      </w:r>
      <w:r w:rsidRPr="00154BCB">
        <w:rPr>
          <w:rFonts w:ascii="Times New Roman" w:hAnsi="Times New Roman" w:cs="Times New Roman"/>
        </w:rPr>
        <w:t xml:space="preserve">Which is proportional to electromagnetic radiation </w:t>
      </w:r>
      <w:r w:rsidR="005F7092" w:rsidRPr="00154BCB">
        <w:rPr>
          <w:rFonts w:ascii="Times New Roman" w:hAnsi="Times New Roman" w:cs="Times New Roman"/>
        </w:rPr>
        <w:t>and “can be considered a stream of photons, radiant energy can be viewed as the energy carried by these photons” (</w:t>
      </w:r>
      <w:hyperlink r:id="rId65" w:history="1">
        <w:r w:rsidR="005F7092" w:rsidRPr="00154BCB">
          <w:rPr>
            <w:rStyle w:val="Hyperlink"/>
            <w:rFonts w:ascii="Times New Roman" w:hAnsi="Times New Roman" w:cs="Times New Roman"/>
          </w:rPr>
          <w:t>https://www.sciencedaily.com/terms/radiant_energy.htm</w:t>
        </w:r>
      </w:hyperlink>
      <w:r w:rsidR="005F7092" w:rsidRPr="00154BCB">
        <w:rPr>
          <w:rFonts w:ascii="Times New Roman" w:hAnsi="Times New Roman" w:cs="Times New Roman"/>
        </w:rPr>
        <w:t>).</w:t>
      </w:r>
      <w:r w:rsidR="001F3E53" w:rsidRPr="00154BCB">
        <w:rPr>
          <w:rFonts w:ascii="Times New Roman" w:hAnsi="Times New Roman" w:cs="Times New Roman"/>
        </w:rPr>
        <w:t xml:space="preserve"> </w:t>
      </w:r>
      <w:r w:rsidR="001363EB" w:rsidRPr="00154BCB">
        <w:rPr>
          <w:rFonts w:ascii="Times New Roman" w:hAnsi="Times New Roman" w:cs="Times New Roman"/>
        </w:rPr>
        <w:t xml:space="preserve">Second, absorption, </w:t>
      </w:r>
      <w:r w:rsidR="00F528EB" w:rsidRPr="00154BCB">
        <w:rPr>
          <w:rFonts w:ascii="Times New Roman" w:hAnsi="Times New Roman" w:cs="Times New Roman"/>
        </w:rPr>
        <w:t xml:space="preserve">a term whose elements comprise a veritable physics giant. </w:t>
      </w:r>
      <w:r w:rsidR="00024CC0" w:rsidRPr="00154BCB">
        <w:rPr>
          <w:rFonts w:ascii="Times New Roman" w:hAnsi="Times New Roman" w:cs="Times New Roman"/>
        </w:rPr>
        <w:t xml:space="preserve">A material’s absorption is </w:t>
      </w:r>
      <w:r w:rsidR="00AB2E2A" w:rsidRPr="00154BCB">
        <w:rPr>
          <w:rFonts w:ascii="Times New Roman" w:hAnsi="Times New Roman" w:cs="Times New Roman"/>
        </w:rPr>
        <w:t xml:space="preserve">related to its </w:t>
      </w:r>
      <w:r w:rsidR="00AB2E2A" w:rsidRPr="00154BCB">
        <w:rPr>
          <w:rFonts w:ascii="Times New Roman" w:hAnsi="Times New Roman" w:cs="Times New Roman"/>
        </w:rPr>
        <w:lastRenderedPageBreak/>
        <w:t>molecular composition, specifically the elec</w:t>
      </w:r>
      <w:r w:rsidR="0005554C" w:rsidRPr="00154BCB">
        <w:rPr>
          <w:rFonts w:ascii="Times New Roman" w:hAnsi="Times New Roman" w:cs="Times New Roman"/>
        </w:rPr>
        <w:t xml:space="preserve">trons within the atomic makeup. The reduction of photon transmittance through a material might also be called </w:t>
      </w:r>
      <w:r w:rsidR="0005554C" w:rsidRPr="00154BCB">
        <w:rPr>
          <w:rFonts w:ascii="Times New Roman" w:hAnsi="Times New Roman" w:cs="Times New Roman"/>
          <w:i/>
        </w:rPr>
        <w:t>attenuation.</w:t>
      </w:r>
      <w:r w:rsidR="005968F6" w:rsidRPr="00154BCB">
        <w:rPr>
          <w:rFonts w:ascii="Times New Roman" w:hAnsi="Times New Roman" w:cs="Times New Roman"/>
          <w:i/>
        </w:rPr>
        <w:t xml:space="preserve"> </w:t>
      </w:r>
    </w:p>
    <w:p w14:paraId="266C9D27" w14:textId="3A8B91B5" w:rsidR="00AF4AB9" w:rsidRDefault="00AF4AB9" w:rsidP="005C7650">
      <w:pPr>
        <w:rPr>
          <w:rFonts w:ascii="Times New Roman" w:hAnsi="Times New Roman" w:cs="Times New Roman"/>
          <w:i/>
        </w:rPr>
      </w:pPr>
    </w:p>
    <w:p w14:paraId="5D60E661" w14:textId="11D09FE9" w:rsidR="00B95F01" w:rsidRPr="00D90FB3" w:rsidRDefault="005A31A4" w:rsidP="005C7650">
      <w:pPr>
        <w:rPr>
          <w:rFonts w:ascii="Times New Roman" w:hAnsi="Times New Roman" w:cs="Times New Roman"/>
          <w:i/>
        </w:rPr>
      </w:pPr>
      <w:r w:rsidRPr="00154BCB">
        <w:rPr>
          <w:rFonts w:ascii="Times New Roman" w:hAnsi="Times New Roman" w:cs="Times New Roman"/>
          <w:sz w:val="32"/>
          <w:szCs w:val="32"/>
          <w:u w:val="single"/>
        </w:rPr>
        <w:t>Electrical</w:t>
      </w:r>
      <w:r w:rsidR="00C16267" w:rsidRPr="00154BCB">
        <w:rPr>
          <w:rFonts w:ascii="Times New Roman" w:hAnsi="Times New Roman" w:cs="Times New Roman"/>
          <w:sz w:val="32"/>
          <w:szCs w:val="32"/>
          <w:u w:val="single"/>
        </w:rPr>
        <w:t xml:space="preserve"> Functionality:</w:t>
      </w:r>
    </w:p>
    <w:p w14:paraId="69730AC7" w14:textId="47C3E9F5" w:rsidR="0072717D" w:rsidRPr="00154BCB" w:rsidRDefault="003B61C5" w:rsidP="005C7650">
      <w:pPr>
        <w:rPr>
          <w:rFonts w:ascii="Times New Roman" w:hAnsi="Times New Roman" w:cs="Times New Roman"/>
        </w:rPr>
      </w:pPr>
      <w:r w:rsidRPr="00154BCB">
        <w:rPr>
          <w:rFonts w:ascii="Times New Roman" w:hAnsi="Times New Roman" w:cs="Times New Roman"/>
        </w:rPr>
        <w:t>There are many components required to ensure a Spectrophotometer is able to func</w:t>
      </w:r>
      <w:r w:rsidR="005804CD" w:rsidRPr="00154BCB">
        <w:rPr>
          <w:rFonts w:ascii="Times New Roman" w:hAnsi="Times New Roman" w:cs="Times New Roman"/>
        </w:rPr>
        <w:t>tion as accurately as possible. The electronic design of each Spectrophotometer must work cohesively to create a well regulated and efficient system, rudimentarily the device</w:t>
      </w:r>
      <w:r w:rsidR="00DC3D6C" w:rsidRPr="00154BCB">
        <w:rPr>
          <w:rFonts w:ascii="Times New Roman" w:hAnsi="Times New Roman" w:cs="Times New Roman"/>
        </w:rPr>
        <w:t xml:space="preserve"> consists of a light source, a M</w:t>
      </w:r>
      <w:r w:rsidR="005804CD" w:rsidRPr="00154BCB">
        <w:rPr>
          <w:rFonts w:ascii="Times New Roman" w:hAnsi="Times New Roman" w:cs="Times New Roman"/>
        </w:rPr>
        <w:t>onochromator (electrically driven), an adjustable aperture, a photocell, an amplifier</w:t>
      </w:r>
      <w:r w:rsidR="00DC3D6C" w:rsidRPr="00154BCB">
        <w:rPr>
          <w:rFonts w:ascii="Times New Roman" w:hAnsi="Times New Roman" w:cs="Times New Roman"/>
        </w:rPr>
        <w:t>,</w:t>
      </w:r>
      <w:r w:rsidR="005804CD" w:rsidRPr="00154BCB">
        <w:rPr>
          <w:rFonts w:ascii="Times New Roman" w:hAnsi="Times New Roman" w:cs="Times New Roman"/>
        </w:rPr>
        <w:t xml:space="preserve"> and some sort of </w:t>
      </w:r>
      <w:r w:rsidR="00CB70A5" w:rsidRPr="00154BCB">
        <w:rPr>
          <w:rFonts w:ascii="Times New Roman" w:hAnsi="Times New Roman" w:cs="Times New Roman"/>
        </w:rPr>
        <w:t>output display</w:t>
      </w:r>
      <w:r w:rsidR="00CC47A6">
        <w:rPr>
          <w:rFonts w:ascii="Times New Roman" w:hAnsi="Times New Roman" w:cs="Times New Roman"/>
        </w:rPr>
        <w:t xml:space="preserve"> (most commonly digital)</w:t>
      </w:r>
      <w:r w:rsidR="00CB70A5" w:rsidRPr="00154BCB">
        <w:rPr>
          <w:rFonts w:ascii="Times New Roman" w:hAnsi="Times New Roman" w:cs="Times New Roman"/>
        </w:rPr>
        <w:t xml:space="preserve">. </w:t>
      </w:r>
    </w:p>
    <w:p w14:paraId="7D715193" w14:textId="77777777" w:rsidR="002514AC" w:rsidRPr="00154BCB" w:rsidRDefault="002514AC" w:rsidP="005C7650">
      <w:pPr>
        <w:rPr>
          <w:rFonts w:ascii="Times New Roman" w:hAnsi="Times New Roman" w:cs="Times New Roman"/>
        </w:rPr>
      </w:pPr>
    </w:p>
    <w:p w14:paraId="7F537A12" w14:textId="6ECE484F" w:rsidR="00CA025A" w:rsidRPr="00154BCB" w:rsidRDefault="00AF643C" w:rsidP="005C7650">
      <w:pPr>
        <w:rPr>
          <w:rFonts w:ascii="Times New Roman" w:hAnsi="Times New Roman" w:cs="Times New Roman"/>
          <w:sz w:val="20"/>
          <w:szCs w:val="20"/>
        </w:rPr>
      </w:pPr>
      <w:r w:rsidRPr="00154BCB">
        <w:rPr>
          <w:rFonts w:ascii="Times New Roman" w:hAnsi="Times New Roman" w:cs="Times New Roman"/>
        </w:rPr>
        <w:t>Each</w:t>
      </w:r>
      <w:r w:rsidR="00192D25" w:rsidRPr="00154BCB">
        <w:rPr>
          <w:rFonts w:ascii="Times New Roman" w:hAnsi="Times New Roman" w:cs="Times New Roman"/>
        </w:rPr>
        <w:t xml:space="preserve"> type of Spectrophotometer</w:t>
      </w:r>
      <w:r w:rsidRPr="00154BCB">
        <w:rPr>
          <w:rFonts w:ascii="Times New Roman" w:hAnsi="Times New Roman" w:cs="Times New Roman"/>
        </w:rPr>
        <w:t xml:space="preserve"> </w:t>
      </w:r>
      <w:r w:rsidR="00192D25" w:rsidRPr="00154BCB">
        <w:rPr>
          <w:rFonts w:ascii="Times New Roman" w:hAnsi="Times New Roman" w:cs="Times New Roman"/>
        </w:rPr>
        <w:t>has a</w:t>
      </w:r>
      <w:r w:rsidRPr="00154BCB">
        <w:rPr>
          <w:rFonts w:ascii="Times New Roman" w:hAnsi="Times New Roman" w:cs="Times New Roman"/>
        </w:rPr>
        <w:t xml:space="preserve"> speci</w:t>
      </w:r>
      <w:r w:rsidR="00A37B3E">
        <w:rPr>
          <w:rFonts w:ascii="Times New Roman" w:hAnsi="Times New Roman" w:cs="Times New Roman"/>
        </w:rPr>
        <w:t>fic light source</w:t>
      </w:r>
      <w:r w:rsidR="00192D25" w:rsidRPr="00154BCB">
        <w:rPr>
          <w:rFonts w:ascii="Times New Roman" w:hAnsi="Times New Roman" w:cs="Times New Roman"/>
        </w:rPr>
        <w:t>, or lamp type</w:t>
      </w:r>
      <w:r w:rsidRPr="00154BCB">
        <w:rPr>
          <w:rFonts w:ascii="Times New Roman" w:hAnsi="Times New Roman" w:cs="Times New Roman"/>
        </w:rPr>
        <w:t>, all of which demand a uni</w:t>
      </w:r>
      <w:r w:rsidR="003737A6" w:rsidRPr="00154BCB">
        <w:rPr>
          <w:rFonts w:ascii="Times New Roman" w:hAnsi="Times New Roman" w:cs="Times New Roman"/>
        </w:rPr>
        <w:t>que current.</w:t>
      </w:r>
      <w:r w:rsidR="00B60A5A" w:rsidRPr="00154BCB">
        <w:rPr>
          <w:rFonts w:ascii="Times New Roman" w:hAnsi="Times New Roman" w:cs="Times New Roman"/>
        </w:rPr>
        <w:t xml:space="preserve"> </w:t>
      </w:r>
      <w:r w:rsidR="009B2E89" w:rsidRPr="00154BCB">
        <w:rPr>
          <w:rFonts w:ascii="Times New Roman" w:hAnsi="Times New Roman" w:cs="Times New Roman"/>
        </w:rPr>
        <w:t xml:space="preserve">However, the type of light source varies depending on the device module and purpose. </w:t>
      </w:r>
      <w:r w:rsidR="00BE5CCC" w:rsidRPr="00154BCB">
        <w:rPr>
          <w:rFonts w:ascii="Times New Roman" w:hAnsi="Times New Roman" w:cs="Times New Roman"/>
        </w:rPr>
        <w:t>One electric</w:t>
      </w:r>
      <w:r w:rsidR="00192D25" w:rsidRPr="00154BCB">
        <w:rPr>
          <w:rFonts w:ascii="Times New Roman" w:hAnsi="Times New Roman" w:cs="Times New Roman"/>
        </w:rPr>
        <w:t>al</w:t>
      </w:r>
      <w:r w:rsidR="00BE5CCC" w:rsidRPr="00154BCB">
        <w:rPr>
          <w:rFonts w:ascii="Times New Roman" w:hAnsi="Times New Roman" w:cs="Times New Roman"/>
        </w:rPr>
        <w:t xml:space="preserve"> common denominator</w:t>
      </w:r>
      <w:r w:rsidR="003A7B93" w:rsidRPr="00154BCB">
        <w:rPr>
          <w:rFonts w:ascii="Times New Roman" w:hAnsi="Times New Roman" w:cs="Times New Roman"/>
        </w:rPr>
        <w:t xml:space="preserve"> (with the exception of the </w:t>
      </w:r>
      <w:r w:rsidR="003A7B93" w:rsidRPr="00154BCB">
        <w:rPr>
          <w:rFonts w:ascii="Times New Roman" w:hAnsi="Times New Roman" w:cs="Times New Roman"/>
          <w:i/>
        </w:rPr>
        <w:t>UV Spectrophotometer</w:t>
      </w:r>
      <w:r w:rsidR="003A7B93" w:rsidRPr="00154BCB">
        <w:rPr>
          <w:rFonts w:ascii="Times New Roman" w:hAnsi="Times New Roman" w:cs="Times New Roman"/>
        </w:rPr>
        <w:t>)</w:t>
      </w:r>
      <w:r w:rsidR="00BE5CCC" w:rsidRPr="00154BCB">
        <w:rPr>
          <w:rFonts w:ascii="Times New Roman" w:hAnsi="Times New Roman" w:cs="Times New Roman"/>
        </w:rPr>
        <w:t xml:space="preserve"> is the light source’s current frequency, which in all cases is continuous; this is an important extrapolation </w:t>
      </w:r>
      <w:r w:rsidR="003A7B93" w:rsidRPr="00154BCB">
        <w:rPr>
          <w:rFonts w:ascii="Times New Roman" w:hAnsi="Times New Roman" w:cs="Times New Roman"/>
        </w:rPr>
        <w:t xml:space="preserve">as </w:t>
      </w:r>
      <w:r w:rsidR="00BE5CCC" w:rsidRPr="00154BCB">
        <w:rPr>
          <w:rFonts w:ascii="Times New Roman" w:hAnsi="Times New Roman" w:cs="Times New Roman"/>
        </w:rPr>
        <w:t xml:space="preserve">the device’s initial design utilized Pulse-Width Modulation (PWM). </w:t>
      </w:r>
      <w:r w:rsidR="00CA025A" w:rsidRPr="00154BCB">
        <w:rPr>
          <w:rFonts w:ascii="Times New Roman" w:hAnsi="Times New Roman" w:cs="Times New Roman"/>
        </w:rPr>
        <w:t xml:space="preserve">The relative light intensity is dependent upon </w:t>
      </w:r>
      <w:r w:rsidR="00192D25" w:rsidRPr="00154BCB">
        <w:rPr>
          <w:rFonts w:ascii="Times New Roman" w:hAnsi="Times New Roman" w:cs="Times New Roman"/>
        </w:rPr>
        <w:t xml:space="preserve">the </w:t>
      </w:r>
      <w:r w:rsidR="00CA025A" w:rsidRPr="00154BCB">
        <w:rPr>
          <w:rFonts w:ascii="Times New Roman" w:hAnsi="Times New Roman" w:cs="Times New Roman"/>
        </w:rPr>
        <w:t xml:space="preserve">light source’s current, which in most cases should be at </w:t>
      </w:r>
      <w:r w:rsidR="0036125D">
        <w:rPr>
          <w:rFonts w:ascii="Times New Roman" w:hAnsi="Times New Roman" w:cs="Times New Roman"/>
        </w:rPr>
        <w:t xml:space="preserve">the light’s </w:t>
      </w:r>
      <w:r w:rsidR="00CA025A" w:rsidRPr="00154BCB">
        <w:rPr>
          <w:rFonts w:ascii="Times New Roman" w:hAnsi="Times New Roman" w:cs="Times New Roman"/>
        </w:rPr>
        <w:t>maximum electric</w:t>
      </w:r>
      <w:r w:rsidR="00192D25" w:rsidRPr="00154BCB">
        <w:rPr>
          <w:rFonts w:ascii="Times New Roman" w:hAnsi="Times New Roman" w:cs="Times New Roman"/>
        </w:rPr>
        <w:t>al</w:t>
      </w:r>
      <w:r w:rsidR="00CA025A" w:rsidRPr="00154BCB">
        <w:rPr>
          <w:rFonts w:ascii="Times New Roman" w:hAnsi="Times New Roman" w:cs="Times New Roman"/>
        </w:rPr>
        <w:t xml:space="preserve"> potential. </w:t>
      </w:r>
      <w:r w:rsidR="00CA025A" w:rsidRPr="00154BCB">
        <w:rPr>
          <w:rFonts w:ascii="Times New Roman" w:hAnsi="Times New Roman" w:cs="Times New Roman"/>
          <w:sz w:val="20"/>
          <w:szCs w:val="20"/>
        </w:rPr>
        <w:t>(</w:t>
      </w:r>
      <w:hyperlink r:id="rId66" w:history="1">
        <w:r w:rsidR="00CA025A" w:rsidRPr="00154BCB">
          <w:rPr>
            <w:rStyle w:val="Hyperlink"/>
            <w:rFonts w:ascii="Times New Roman" w:hAnsi="Times New Roman" w:cs="Times New Roman"/>
            <w:sz w:val="20"/>
            <w:szCs w:val="20"/>
          </w:rPr>
          <w:t>http://www.angliainst.co.uk/lightsources.asp</w:t>
        </w:r>
      </w:hyperlink>
      <w:r w:rsidR="00CA025A" w:rsidRPr="00154BCB">
        <w:rPr>
          <w:rFonts w:ascii="Times New Roman" w:hAnsi="Times New Roman" w:cs="Times New Roman"/>
          <w:sz w:val="20"/>
          <w:szCs w:val="20"/>
        </w:rPr>
        <w:t>)</w:t>
      </w:r>
    </w:p>
    <w:p w14:paraId="407F068A" w14:textId="4AA45725" w:rsidR="00AF643C" w:rsidRPr="00154BCB" w:rsidRDefault="00CA025A" w:rsidP="005C7650">
      <w:pPr>
        <w:rPr>
          <w:rFonts w:ascii="Times New Roman" w:hAnsi="Times New Roman" w:cs="Times New Roman"/>
        </w:rPr>
      </w:pPr>
      <w:r w:rsidRPr="00154BCB">
        <w:rPr>
          <w:rFonts w:ascii="Times New Roman" w:hAnsi="Times New Roman" w:cs="Times New Roman"/>
        </w:rPr>
        <w:t xml:space="preserve"> </w:t>
      </w:r>
    </w:p>
    <w:p w14:paraId="642ABBAA" w14:textId="37348E0B" w:rsidR="0072717D" w:rsidRDefault="0072717D" w:rsidP="005C7650">
      <w:pPr>
        <w:rPr>
          <w:rFonts w:ascii="Times New Roman" w:hAnsi="Times New Roman" w:cs="Times New Roman"/>
        </w:rPr>
      </w:pPr>
      <w:r w:rsidRPr="00154BCB">
        <w:rPr>
          <w:rFonts w:ascii="Times New Roman" w:hAnsi="Times New Roman" w:cs="Times New Roman"/>
        </w:rPr>
        <w:t xml:space="preserve">One general commonality between all designed Spectrophotometer’s is the ability to quantify preliminary voltage draw between the Photometer and the Spectrometer. This function is vital because input current to the </w:t>
      </w:r>
      <w:r w:rsidR="00E55A4D" w:rsidRPr="00154BCB">
        <w:rPr>
          <w:rFonts w:ascii="Times New Roman" w:hAnsi="Times New Roman" w:cs="Times New Roman"/>
        </w:rPr>
        <w:t xml:space="preserve">photocell cannot be effected by the initialization of the Spectrometer’s testing stage. There is one source of voltage, therefore current will fluctuate as more components are powered. </w:t>
      </w:r>
      <w:r w:rsidR="004E2918" w:rsidRPr="00154BCB">
        <w:rPr>
          <w:rFonts w:ascii="Times New Roman" w:hAnsi="Times New Roman" w:cs="Times New Roman"/>
        </w:rPr>
        <w:t xml:space="preserve">In order </w:t>
      </w:r>
      <w:r w:rsidR="00E909FB" w:rsidRPr="00154BCB">
        <w:rPr>
          <w:rFonts w:ascii="Times New Roman" w:hAnsi="Times New Roman" w:cs="Times New Roman"/>
        </w:rPr>
        <w:t xml:space="preserve">to account for this fluctuation, </w:t>
      </w:r>
      <w:r w:rsidR="004E2918" w:rsidRPr="00154BCB">
        <w:rPr>
          <w:rFonts w:ascii="Times New Roman" w:hAnsi="Times New Roman" w:cs="Times New Roman"/>
        </w:rPr>
        <w:t xml:space="preserve">the use of a voltage divider </w:t>
      </w:r>
      <w:r w:rsidR="00E909FB" w:rsidRPr="00154BCB">
        <w:rPr>
          <w:rFonts w:ascii="Times New Roman" w:hAnsi="Times New Roman" w:cs="Times New Roman"/>
        </w:rPr>
        <w:t>is</w:t>
      </w:r>
      <w:r w:rsidR="004E2918" w:rsidRPr="00154BCB">
        <w:rPr>
          <w:rFonts w:ascii="Times New Roman" w:hAnsi="Times New Roman" w:cs="Times New Roman"/>
        </w:rPr>
        <w:t xml:space="preserve"> </w:t>
      </w:r>
      <w:r w:rsidR="00E909FB" w:rsidRPr="00154BCB">
        <w:rPr>
          <w:rFonts w:ascii="Times New Roman" w:hAnsi="Times New Roman" w:cs="Times New Roman"/>
        </w:rPr>
        <w:t>often</w:t>
      </w:r>
      <w:r w:rsidR="004E2918" w:rsidRPr="00154BCB">
        <w:rPr>
          <w:rFonts w:ascii="Times New Roman" w:hAnsi="Times New Roman" w:cs="Times New Roman"/>
        </w:rPr>
        <w:t xml:space="preserve"> employed, which </w:t>
      </w:r>
      <w:r w:rsidR="004F0DA6">
        <w:rPr>
          <w:rFonts w:ascii="Times New Roman" w:hAnsi="Times New Roman" w:cs="Times New Roman"/>
        </w:rPr>
        <w:t>is</w:t>
      </w:r>
      <w:r w:rsidR="004E2918" w:rsidRPr="00154BCB">
        <w:rPr>
          <w:rFonts w:ascii="Times New Roman" w:hAnsi="Times New Roman" w:cs="Times New Roman"/>
        </w:rPr>
        <w:t xml:space="preserve"> referenced to ground. </w:t>
      </w:r>
    </w:p>
    <w:p w14:paraId="0B7035FB" w14:textId="5F2B27CC" w:rsidR="002B5F7F" w:rsidRDefault="002B5F7F" w:rsidP="00134E04">
      <w:pPr>
        <w:jc w:val="center"/>
        <w:rPr>
          <w:rFonts w:ascii="Times New Roman" w:hAnsi="Times New Roman" w:cs="Times New Roman"/>
        </w:rPr>
      </w:pPr>
      <w:r>
        <w:rPr>
          <w:rFonts w:ascii="Times New Roman" w:hAnsi="Times New Roman" w:cs="Times New Roman"/>
        </w:rPr>
        <w:t>Electrical Diagram</w:t>
      </w:r>
      <w:r w:rsidR="00134E04">
        <w:rPr>
          <w:rFonts w:ascii="Times New Roman" w:hAnsi="Times New Roman" w:cs="Times New Roman"/>
        </w:rPr>
        <w:t xml:space="preserve"> and Mathematical Rationality</w:t>
      </w:r>
      <w:r>
        <w:rPr>
          <w:rFonts w:ascii="Times New Roman" w:hAnsi="Times New Roman" w:cs="Times New Roman"/>
        </w:rPr>
        <w:t>:</w:t>
      </w:r>
    </w:p>
    <w:p w14:paraId="0D73B735" w14:textId="1C3687C0" w:rsidR="00134E04" w:rsidRDefault="00134E04" w:rsidP="00AA77D3">
      <w:pPr>
        <w:rPr>
          <w:rFonts w:ascii="Times New Roman" w:hAnsi="Times New Roman" w:cs="Times New Roman"/>
        </w:rPr>
      </w:pPr>
      <w:r w:rsidRPr="00154BCB">
        <w:rPr>
          <w:rFonts w:ascii="Times New Roman" w:hAnsi="Times New Roman" w:cs="Times New Roman"/>
          <w:noProof/>
        </w:rPr>
        <w:drawing>
          <wp:anchor distT="0" distB="0" distL="114300" distR="114300" simplePos="0" relativeHeight="251673088" behindDoc="0" locked="0" layoutInCell="1" allowOverlap="1" wp14:anchorId="35382CE4" wp14:editId="67F6210B">
            <wp:simplePos x="0" y="0"/>
            <wp:positionH relativeFrom="column">
              <wp:posOffset>426027</wp:posOffset>
            </wp:positionH>
            <wp:positionV relativeFrom="paragraph">
              <wp:posOffset>9756</wp:posOffset>
            </wp:positionV>
            <wp:extent cx="1807797" cy="852054"/>
            <wp:effectExtent l="0" t="0" r="254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07797" cy="852054"/>
                    </a:xfrm>
                    <a:prstGeom prst="rect">
                      <a:avLst/>
                    </a:prstGeom>
                  </pic:spPr>
                </pic:pic>
              </a:graphicData>
            </a:graphic>
            <wp14:sizeRelH relativeFrom="page">
              <wp14:pctWidth>0</wp14:pctWidth>
            </wp14:sizeRelH>
            <wp14:sizeRelV relativeFrom="page">
              <wp14:pctHeight>0</wp14:pctHeight>
            </wp14:sizeRelV>
          </wp:anchor>
        </w:drawing>
      </w:r>
      <w:r w:rsidR="00AA77D3" w:rsidRPr="00AA77D3">
        <w:rPr>
          <w:rFonts w:ascii="Times New Roman" w:hAnsi="Times New Roman" w:cs="Times New Roman"/>
        </w:rPr>
        <w:t xml:space="preserve"> </w:t>
      </w:r>
      <w:r>
        <w:rPr>
          <w:rFonts w:ascii="Times New Roman" w:hAnsi="Times New Roman" w:cs="Times New Roman"/>
        </w:rPr>
        <w:tab/>
        <w:t xml:space="preserve"> </w:t>
      </w:r>
    </w:p>
    <w:p w14:paraId="5DE0D0E1" w14:textId="799C239E" w:rsidR="002B5F7F" w:rsidRDefault="00134E04" w:rsidP="00134E04">
      <w:pPr>
        <w:rPr>
          <w:rFonts w:ascii="Times New Roman" w:hAnsi="Times New Roman" w:cs="Times New Roman"/>
        </w:rPr>
      </w:pPr>
      <w:r>
        <w:rPr>
          <w:rFonts w:ascii="Times New Roman" w:hAnsi="Times New Roman" w:cs="Times New Roman"/>
        </w:rPr>
        <w:t xml:space="preserve"> Output Equation: </w:t>
      </w:r>
      <w:r w:rsidR="00AA77D3" w:rsidRPr="00D857E3">
        <w:rPr>
          <w:rFonts w:ascii="Times New Roman" w:hAnsi="Times New Roman" w:cs="Times New Roman"/>
          <w:position w:val="-28"/>
        </w:rPr>
        <w:object w:dxaOrig="1660" w:dyaOrig="680" w14:anchorId="2BB10F19">
          <v:shape id="_x0000_i1046" type="#_x0000_t75" style="width:128.35pt;height:52.45pt" o:ole="">
            <v:imagedata r:id="rId68" o:title=""/>
          </v:shape>
          <o:OLEObject Type="Embed" ProgID="Equation.DSMT4" ShapeID="_x0000_i1046" DrawAspect="Content" ObjectID="_1575802333" r:id="rId69"/>
        </w:object>
      </w:r>
    </w:p>
    <w:p w14:paraId="596A473A" w14:textId="238054CE" w:rsidR="00134E04" w:rsidRDefault="00134E04" w:rsidP="005C7650">
      <w:pPr>
        <w:rPr>
          <w:rFonts w:ascii="Times New Roman" w:hAnsi="Times New Roman" w:cs="Times New Roman"/>
        </w:rPr>
      </w:pPr>
    </w:p>
    <w:p w14:paraId="21C9FE07" w14:textId="777833DB" w:rsidR="00C16267" w:rsidRPr="00154BCB" w:rsidRDefault="00C16267" w:rsidP="005C7650">
      <w:pPr>
        <w:rPr>
          <w:rFonts w:ascii="Times New Roman" w:hAnsi="Times New Roman" w:cs="Times New Roman"/>
        </w:rPr>
      </w:pPr>
      <w:r w:rsidRPr="00154BCB">
        <w:rPr>
          <w:rFonts w:ascii="Times New Roman" w:hAnsi="Times New Roman" w:cs="Times New Roman"/>
        </w:rPr>
        <w:t xml:space="preserve">The electrical precision of a </w:t>
      </w:r>
      <w:r w:rsidR="0072717D" w:rsidRPr="00154BCB">
        <w:rPr>
          <w:rFonts w:ascii="Times New Roman" w:hAnsi="Times New Roman" w:cs="Times New Roman"/>
        </w:rPr>
        <w:t>S</w:t>
      </w:r>
      <w:r w:rsidRPr="00154BCB">
        <w:rPr>
          <w:rFonts w:ascii="Times New Roman" w:hAnsi="Times New Roman" w:cs="Times New Roman"/>
        </w:rPr>
        <w:t>pectrophotometer is crucial to the device’s overall accuracy. The voltage at which the device functions technically won’t matter</w:t>
      </w:r>
      <w:r w:rsidR="00E53B43">
        <w:rPr>
          <w:rFonts w:ascii="Times New Roman" w:hAnsi="Times New Roman" w:cs="Times New Roman"/>
        </w:rPr>
        <w:t xml:space="preserve"> so long as change can be observed</w:t>
      </w:r>
      <w:r w:rsidRPr="00154BCB">
        <w:rPr>
          <w:rFonts w:ascii="Times New Roman" w:hAnsi="Times New Roman" w:cs="Times New Roman"/>
        </w:rPr>
        <w:t>, however the greater the voltage, the greater</w:t>
      </w:r>
      <w:r w:rsidR="00F14B90">
        <w:rPr>
          <w:rFonts w:ascii="Times New Roman" w:hAnsi="Times New Roman" w:cs="Times New Roman"/>
        </w:rPr>
        <w:t xml:space="preserve"> the</w:t>
      </w:r>
      <w:r w:rsidRPr="00154BCB">
        <w:rPr>
          <w:rFonts w:ascii="Times New Roman" w:hAnsi="Times New Roman" w:cs="Times New Roman"/>
        </w:rPr>
        <w:t xml:space="preserve"> </w:t>
      </w:r>
      <w:r w:rsidR="00F14B90">
        <w:rPr>
          <w:rFonts w:ascii="Times New Roman" w:hAnsi="Times New Roman" w:cs="Times New Roman"/>
        </w:rPr>
        <w:t xml:space="preserve">potential for accuracy. </w:t>
      </w:r>
      <w:r w:rsidR="0072717D" w:rsidRPr="00154BCB">
        <w:rPr>
          <w:rFonts w:ascii="Times New Roman" w:hAnsi="Times New Roman" w:cs="Times New Roman"/>
        </w:rPr>
        <w:t xml:space="preserve"> </w:t>
      </w:r>
    </w:p>
    <w:p w14:paraId="5D23256A" w14:textId="1C6A1716" w:rsidR="00CE3BEA" w:rsidRPr="00154BCB" w:rsidRDefault="00CE3BEA" w:rsidP="00D92B05">
      <w:pPr>
        <w:rPr>
          <w:rFonts w:ascii="Times New Roman" w:hAnsi="Times New Roman" w:cs="Times New Roman"/>
        </w:rPr>
      </w:pPr>
    </w:p>
    <w:p w14:paraId="285F294D" w14:textId="445A9860" w:rsidR="008D33DF" w:rsidRPr="00154BCB" w:rsidRDefault="008D33DF" w:rsidP="00D92B05">
      <w:pPr>
        <w:rPr>
          <w:rFonts w:ascii="Times New Roman" w:hAnsi="Times New Roman" w:cs="Times New Roman"/>
        </w:rPr>
      </w:pPr>
      <w:r w:rsidRPr="00154BCB">
        <w:rPr>
          <w:rFonts w:ascii="Times New Roman" w:hAnsi="Times New Roman" w:cs="Times New Roman"/>
        </w:rPr>
        <w:t xml:space="preserve">The </w:t>
      </w:r>
      <w:r w:rsidRPr="00154BCB">
        <w:rPr>
          <w:rFonts w:ascii="Times New Roman" w:hAnsi="Times New Roman" w:cs="Times New Roman"/>
          <w:i/>
        </w:rPr>
        <w:t xml:space="preserve">Monochromator </w:t>
      </w:r>
      <w:r w:rsidRPr="00154BCB">
        <w:rPr>
          <w:rFonts w:ascii="Times New Roman" w:hAnsi="Times New Roman" w:cs="Times New Roman"/>
        </w:rPr>
        <w:t xml:space="preserve">is another component that </w:t>
      </w:r>
      <w:r w:rsidR="00163E20" w:rsidRPr="00154BCB">
        <w:rPr>
          <w:rFonts w:ascii="Times New Roman" w:hAnsi="Times New Roman" w:cs="Times New Roman"/>
        </w:rPr>
        <w:t>might function electronically</w:t>
      </w:r>
      <w:r w:rsidRPr="00154BCB">
        <w:rPr>
          <w:rFonts w:ascii="Times New Roman" w:hAnsi="Times New Roman" w:cs="Times New Roman"/>
        </w:rPr>
        <w:t>.</w:t>
      </w:r>
      <w:r w:rsidR="00281E36" w:rsidRPr="00154BCB">
        <w:rPr>
          <w:rFonts w:ascii="Times New Roman" w:hAnsi="Times New Roman" w:cs="Times New Roman"/>
        </w:rPr>
        <w:t xml:space="preserve"> </w:t>
      </w:r>
      <w:r w:rsidR="00163E20" w:rsidRPr="00154BCB">
        <w:rPr>
          <w:rFonts w:ascii="Times New Roman" w:hAnsi="Times New Roman" w:cs="Times New Roman"/>
        </w:rPr>
        <w:t>Most</w:t>
      </w:r>
      <w:r w:rsidR="00D92B05" w:rsidRPr="00154BCB">
        <w:rPr>
          <w:rFonts w:ascii="Times New Roman" w:hAnsi="Times New Roman" w:cs="Times New Roman"/>
        </w:rPr>
        <w:t xml:space="preserve"> Spectrophotometers utilize </w:t>
      </w:r>
      <w:r w:rsidR="00A465E6" w:rsidRPr="00154BCB">
        <w:rPr>
          <w:rFonts w:ascii="Times New Roman" w:hAnsi="Times New Roman" w:cs="Times New Roman"/>
        </w:rPr>
        <w:t xml:space="preserve">a prism to narrow and select a </w:t>
      </w:r>
      <w:r w:rsidR="00892FCF" w:rsidRPr="00154BCB">
        <w:rPr>
          <w:rFonts w:ascii="Times New Roman" w:hAnsi="Times New Roman" w:cs="Times New Roman"/>
        </w:rPr>
        <w:t>wavelength</w:t>
      </w:r>
      <w:r w:rsidR="00E60E45" w:rsidRPr="00154BCB">
        <w:rPr>
          <w:rFonts w:ascii="Times New Roman" w:hAnsi="Times New Roman" w:cs="Times New Roman"/>
        </w:rPr>
        <w:t xml:space="preserve">, this is accomplished by actuating the prism around its axis. To accomplish this a bipolar stepper motor might be utilized, which uses magnetic induction to precisely control movement. </w:t>
      </w:r>
      <w:r w:rsidR="00261E41" w:rsidRPr="00154BCB">
        <w:rPr>
          <w:rFonts w:ascii="Times New Roman" w:hAnsi="Times New Roman" w:cs="Times New Roman"/>
        </w:rPr>
        <w:t xml:space="preserve">The polarity of the Electromagnetic Field alternates </w:t>
      </w:r>
      <w:r w:rsidR="004351E2" w:rsidRPr="00154BCB">
        <w:rPr>
          <w:rFonts w:ascii="Times New Roman" w:hAnsi="Times New Roman" w:cs="Times New Roman"/>
        </w:rPr>
        <w:t>to rotate the motor</w:t>
      </w:r>
      <w:r w:rsidR="00281E36" w:rsidRPr="00154BCB">
        <w:rPr>
          <w:rFonts w:ascii="Times New Roman" w:hAnsi="Times New Roman" w:cs="Times New Roman"/>
        </w:rPr>
        <w:t xml:space="preserve"> step by step</w:t>
      </w:r>
      <w:r w:rsidR="004351E2" w:rsidRPr="00154BCB">
        <w:rPr>
          <w:rFonts w:ascii="Times New Roman" w:hAnsi="Times New Roman" w:cs="Times New Roman"/>
        </w:rPr>
        <w:t xml:space="preserve">, this action is achieved through the use of an H-Bridge. The electric diagram for the induction motor is as follows: </w:t>
      </w:r>
    </w:p>
    <w:p w14:paraId="1E736C97" w14:textId="74EF338E" w:rsidR="00D405B4" w:rsidRDefault="003A78BA" w:rsidP="00D90FB3">
      <w:pPr>
        <w:rPr>
          <w:rFonts w:ascii="Times New Roman" w:hAnsi="Times New Roman" w:cs="Times New Roman"/>
          <w:sz w:val="20"/>
          <w:szCs w:val="20"/>
        </w:rPr>
      </w:pPr>
      <w:r w:rsidRPr="00154BCB">
        <w:rPr>
          <w:rFonts w:ascii="Times New Roman" w:hAnsi="Times New Roman" w:cs="Times New Roman"/>
        </w:rPr>
        <w:br/>
      </w:r>
    </w:p>
    <w:p w14:paraId="73491DE1" w14:textId="051D0D58" w:rsidR="00D90FB3" w:rsidRPr="00154BCB" w:rsidRDefault="00D90FB3" w:rsidP="00D90FB3">
      <w:pPr>
        <w:rPr>
          <w:rFonts w:ascii="Times New Roman" w:hAnsi="Times New Roman" w:cs="Times New Roman"/>
          <w:i/>
          <w:sz w:val="20"/>
          <w:szCs w:val="20"/>
        </w:rPr>
      </w:pPr>
    </w:p>
    <w:p w14:paraId="1C9686A9" w14:textId="7F86E654" w:rsidR="00C16267" w:rsidRPr="00154BCB" w:rsidRDefault="00C16267" w:rsidP="00AF4AB9">
      <w:pPr>
        <w:rPr>
          <w:rFonts w:ascii="Times New Roman" w:hAnsi="Times New Roman" w:cs="Times New Roman"/>
        </w:rPr>
      </w:pPr>
    </w:p>
    <w:p w14:paraId="1B605C3F" w14:textId="77777777" w:rsidR="00AF4AB9" w:rsidRDefault="00AF4AB9" w:rsidP="00D90FB3">
      <w:pPr>
        <w:jc w:val="center"/>
        <w:rPr>
          <w:rFonts w:ascii="Times New Roman" w:hAnsi="Times New Roman" w:cs="Times New Roman"/>
          <w:sz w:val="20"/>
          <w:szCs w:val="20"/>
        </w:rPr>
      </w:pPr>
    </w:p>
    <w:p w14:paraId="0F779F71" w14:textId="0B0E6670" w:rsidR="00D90FB3" w:rsidRPr="00154BCB" w:rsidRDefault="00AF4AB9" w:rsidP="00D90FB3">
      <w:pPr>
        <w:jc w:val="center"/>
        <w:rPr>
          <w:rFonts w:ascii="Times New Roman" w:hAnsi="Times New Roman" w:cs="Times New Roman"/>
          <w:sz w:val="20"/>
          <w:szCs w:val="20"/>
        </w:rPr>
      </w:pPr>
      <w:r w:rsidRPr="00154BCB">
        <w:rPr>
          <w:rFonts w:ascii="Times New Roman" w:hAnsi="Times New Roman" w:cs="Times New Roman"/>
          <w:noProof/>
          <w:sz w:val="20"/>
          <w:szCs w:val="20"/>
        </w:rPr>
        <w:lastRenderedPageBreak/>
        <w:drawing>
          <wp:anchor distT="0" distB="0" distL="114300" distR="114300" simplePos="0" relativeHeight="251672064" behindDoc="1" locked="0" layoutInCell="1" allowOverlap="1" wp14:anchorId="02B1FCB4" wp14:editId="68AA698B">
            <wp:simplePos x="0" y="0"/>
            <wp:positionH relativeFrom="margin">
              <wp:posOffset>133350</wp:posOffset>
            </wp:positionH>
            <wp:positionV relativeFrom="paragraph">
              <wp:posOffset>0</wp:posOffset>
            </wp:positionV>
            <wp:extent cx="2444867" cy="236912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rot="10800000" flipV="1">
                      <a:off x="0" y="0"/>
                      <a:ext cx="2444867" cy="2369127"/>
                    </a:xfrm>
                    <a:prstGeom prst="rect">
                      <a:avLst/>
                    </a:prstGeom>
                  </pic:spPr>
                </pic:pic>
              </a:graphicData>
            </a:graphic>
            <wp14:sizeRelH relativeFrom="page">
              <wp14:pctWidth>0</wp14:pctWidth>
            </wp14:sizeRelH>
            <wp14:sizeRelV relativeFrom="page">
              <wp14:pctHeight>0</wp14:pctHeight>
            </wp14:sizeRelV>
          </wp:anchor>
        </w:drawing>
      </w:r>
      <w:r w:rsidR="00D90FB3" w:rsidRPr="00154BCB">
        <w:rPr>
          <w:rFonts w:ascii="Times New Roman" w:hAnsi="Times New Roman" w:cs="Times New Roman"/>
          <w:sz w:val="20"/>
          <w:szCs w:val="20"/>
        </w:rPr>
        <w:t>Note: The diagram is a conceptual representation; it is functionally incomplete.</w:t>
      </w:r>
    </w:p>
    <w:p w14:paraId="7B2C6932" w14:textId="77777777" w:rsidR="00D90FB3" w:rsidRPr="00154BCB" w:rsidRDefault="00D90FB3" w:rsidP="00D90FB3">
      <w:pPr>
        <w:jc w:val="center"/>
        <w:rPr>
          <w:rFonts w:ascii="Times New Roman" w:hAnsi="Times New Roman" w:cs="Times New Roman"/>
          <w:i/>
          <w:sz w:val="20"/>
          <w:szCs w:val="20"/>
        </w:rPr>
      </w:pPr>
      <w:r w:rsidRPr="00154BCB">
        <w:rPr>
          <w:rFonts w:ascii="Times New Roman" w:hAnsi="Times New Roman" w:cs="Times New Roman"/>
          <w:sz w:val="20"/>
          <w:szCs w:val="20"/>
        </w:rPr>
        <w:t xml:space="preserve">Diagram created with </w:t>
      </w:r>
      <w:r w:rsidRPr="00154BCB">
        <w:rPr>
          <w:rFonts w:ascii="Times New Roman" w:hAnsi="Times New Roman" w:cs="Times New Roman"/>
          <w:i/>
          <w:sz w:val="20"/>
          <w:szCs w:val="20"/>
        </w:rPr>
        <w:t xml:space="preserve">Fritzing, </w:t>
      </w:r>
      <w:hyperlink r:id="rId71" w:history="1">
        <w:r w:rsidRPr="00154BCB">
          <w:rPr>
            <w:rStyle w:val="Hyperlink"/>
            <w:rFonts w:ascii="Times New Roman" w:hAnsi="Times New Roman" w:cs="Times New Roman"/>
            <w:i/>
            <w:sz w:val="20"/>
            <w:szCs w:val="20"/>
          </w:rPr>
          <w:t>http://fritzing.org/home</w:t>
        </w:r>
      </w:hyperlink>
    </w:p>
    <w:p w14:paraId="3A30DD20" w14:textId="20BEBF72" w:rsidR="00F054EE" w:rsidRDefault="00F054EE" w:rsidP="005C7650">
      <w:pPr>
        <w:rPr>
          <w:rFonts w:ascii="Times New Roman" w:hAnsi="Times New Roman" w:cs="Times New Roman"/>
        </w:rPr>
      </w:pPr>
    </w:p>
    <w:p w14:paraId="709A983F" w14:textId="77777777" w:rsidR="00AF4AB9" w:rsidRDefault="00AF4AB9" w:rsidP="005C7650">
      <w:pPr>
        <w:rPr>
          <w:rFonts w:ascii="Times New Roman" w:hAnsi="Times New Roman" w:cs="Times New Roman"/>
        </w:rPr>
      </w:pPr>
    </w:p>
    <w:p w14:paraId="55B8BB63" w14:textId="4E6F2B86" w:rsidR="003A78BA" w:rsidRPr="00154BCB" w:rsidRDefault="00FA23E9" w:rsidP="005C7650">
      <w:pPr>
        <w:rPr>
          <w:rFonts w:ascii="Times New Roman" w:hAnsi="Times New Roman" w:cs="Times New Roman"/>
        </w:rPr>
      </w:pPr>
      <w:r w:rsidRPr="00154BCB">
        <w:rPr>
          <w:rFonts w:ascii="Times New Roman" w:hAnsi="Times New Roman" w:cs="Times New Roman"/>
        </w:rPr>
        <w:t>The mathematic</w:t>
      </w:r>
      <w:r w:rsidR="00D405B4">
        <w:rPr>
          <w:rFonts w:ascii="Times New Roman" w:hAnsi="Times New Roman" w:cs="Times New Roman"/>
        </w:rPr>
        <w:t>al representation for rotation</w:t>
      </w:r>
      <w:r w:rsidR="00163E20" w:rsidRPr="00154BCB">
        <w:rPr>
          <w:rFonts w:ascii="Times New Roman" w:hAnsi="Times New Roman" w:cs="Times New Roman"/>
        </w:rPr>
        <w:t xml:space="preserve"> </w:t>
      </w:r>
      <w:r w:rsidRPr="00154BCB">
        <w:rPr>
          <w:rFonts w:ascii="Times New Roman" w:hAnsi="Times New Roman" w:cs="Times New Roman"/>
        </w:rPr>
        <w:t xml:space="preserve">with respect to time is: </w:t>
      </w:r>
    </w:p>
    <w:p w14:paraId="5C706B95" w14:textId="1F4913BE" w:rsidR="009A500C" w:rsidRDefault="00AE6200" w:rsidP="009A500C">
      <w:pPr>
        <w:jc w:val="center"/>
        <w:rPr>
          <w:rFonts w:ascii="Times New Roman" w:hAnsi="Times New Roman" w:cs="Times New Roman"/>
        </w:rPr>
      </w:pPr>
      <w:r w:rsidRPr="00154BCB">
        <w:rPr>
          <w:rFonts w:ascii="Times New Roman" w:hAnsi="Times New Roman" w:cs="Times New Roman"/>
          <w:position w:val="-24"/>
        </w:rPr>
        <w:object w:dxaOrig="2040" w:dyaOrig="720" w14:anchorId="0CF50E4E">
          <v:shape id="_x0000_i1158" type="#_x0000_t75" style="width:144.8pt;height:51.65pt" o:ole="">
            <v:imagedata r:id="rId72" o:title=""/>
          </v:shape>
          <o:OLEObject Type="Embed" ProgID="Equation.DSMT4" ShapeID="_x0000_i1158" DrawAspect="Content" ObjectID="_1575802334" r:id="rId73"/>
        </w:object>
      </w:r>
    </w:p>
    <w:p w14:paraId="2AF9B56F" w14:textId="5FD262EB" w:rsidR="00FA23E9" w:rsidRPr="00154BCB" w:rsidRDefault="009A500C" w:rsidP="00AF4AB9">
      <w:pPr>
        <w:rPr>
          <w:rFonts w:ascii="Times New Roman" w:hAnsi="Times New Roman" w:cs="Times New Roman"/>
        </w:rPr>
      </w:pPr>
      <w:r>
        <w:rPr>
          <w:rFonts w:ascii="Times New Roman" w:hAnsi="Times New Roman" w:cs="Times New Roman"/>
        </w:rPr>
        <w:t>W</w:t>
      </w:r>
      <w:r w:rsidR="0072573A">
        <w:rPr>
          <w:rFonts w:ascii="Times New Roman" w:hAnsi="Times New Roman" w:cs="Times New Roman"/>
        </w:rPr>
        <w:t>here,</w:t>
      </w:r>
      <w:r w:rsidR="00FA23E9" w:rsidRPr="00154BCB">
        <w:rPr>
          <w:rFonts w:ascii="Times New Roman" w:hAnsi="Times New Roman" w:cs="Times New Roman"/>
        </w:rPr>
        <w:t xml:space="preserve"> </w:t>
      </w:r>
      <w:r w:rsidR="00FA23E9" w:rsidRPr="00154BCB">
        <w:rPr>
          <w:rFonts w:ascii="Times New Roman" w:hAnsi="Times New Roman" w:cs="Times New Roman"/>
          <w:position w:val="-6"/>
        </w:rPr>
        <w:object w:dxaOrig="340" w:dyaOrig="279" w14:anchorId="30326F19">
          <v:shape id="_x0000_i1048" type="#_x0000_t75" style="width:18pt;height:14.1pt" o:ole="">
            <v:imagedata r:id="rId74" o:title=""/>
          </v:shape>
          <o:OLEObject Type="Embed" ProgID="Equation.DSMT4" ShapeID="_x0000_i1048" DrawAspect="Content" ObjectID="_1575802335" r:id="rId75"/>
        </w:object>
      </w:r>
      <w:r w:rsidR="00FA23E9" w:rsidRPr="00154BCB">
        <w:rPr>
          <w:rFonts w:ascii="Times New Roman" w:hAnsi="Times New Roman" w:cs="Times New Roman"/>
        </w:rPr>
        <w:t xml:space="preserve">is rotation, </w:t>
      </w:r>
      <w:r w:rsidR="000E5381" w:rsidRPr="00154BCB">
        <w:rPr>
          <w:rFonts w:ascii="Times New Roman" w:hAnsi="Times New Roman" w:cs="Times New Roman"/>
          <w:position w:val="-10"/>
        </w:rPr>
        <w:object w:dxaOrig="560" w:dyaOrig="260" w14:anchorId="19DCE4BB">
          <v:shape id="_x0000_i1049" type="#_x0000_t75" style="width:28.15pt;height:12.5pt" o:ole="">
            <v:imagedata r:id="rId76" o:title=""/>
          </v:shape>
          <o:OLEObject Type="Embed" ProgID="Equation.DSMT4" ShapeID="_x0000_i1049" DrawAspect="Content" ObjectID="_1575802336" r:id="rId77"/>
        </w:object>
      </w:r>
      <w:r w:rsidR="0092086C" w:rsidRPr="00154BCB">
        <w:rPr>
          <w:rFonts w:ascii="Times New Roman" w:hAnsi="Times New Roman" w:cs="Times New Roman"/>
        </w:rPr>
        <w:t xml:space="preserve"> is the frequency </w:t>
      </w:r>
      <w:r w:rsidR="00FA23E9" w:rsidRPr="00154BCB">
        <w:rPr>
          <w:rFonts w:ascii="Times New Roman" w:hAnsi="Times New Roman" w:cs="Times New Roman"/>
        </w:rPr>
        <w:t xml:space="preserve">of </w:t>
      </w:r>
      <w:r w:rsidR="00B26998" w:rsidRPr="00154BCB">
        <w:rPr>
          <w:rFonts w:ascii="Times New Roman" w:hAnsi="Times New Roman" w:cs="Times New Roman"/>
        </w:rPr>
        <w:t xml:space="preserve">the </w:t>
      </w:r>
      <w:r w:rsidR="00FA23E9" w:rsidRPr="00154BCB">
        <w:rPr>
          <w:rFonts w:ascii="Times New Roman" w:hAnsi="Times New Roman" w:cs="Times New Roman"/>
          <w:i/>
        </w:rPr>
        <w:t>pwm</w:t>
      </w:r>
      <w:r w:rsidR="00281E36" w:rsidRPr="00154BCB">
        <w:rPr>
          <w:rFonts w:ascii="Times New Roman" w:hAnsi="Times New Roman" w:cs="Times New Roman"/>
        </w:rPr>
        <w:t xml:space="preserve"> work cycle,</w:t>
      </w:r>
      <w:r w:rsidR="00B26998" w:rsidRPr="00154BCB">
        <w:rPr>
          <w:rFonts w:ascii="Times New Roman" w:hAnsi="Times New Roman" w:cs="Times New Roman"/>
        </w:rPr>
        <w:t xml:space="preserve"> </w:t>
      </w:r>
      <w:r w:rsidR="00FA23E9" w:rsidRPr="00154BCB">
        <w:rPr>
          <w:rFonts w:ascii="Times New Roman" w:hAnsi="Times New Roman" w:cs="Times New Roman"/>
          <w:position w:val="-4"/>
        </w:rPr>
        <w:object w:dxaOrig="180" w:dyaOrig="200" w14:anchorId="4A3F9AD2">
          <v:shape id="_x0000_i1050" type="#_x0000_t75" style="width:8.6pt;height:9.4pt" o:ole="">
            <v:imagedata r:id="rId78" o:title=""/>
          </v:shape>
          <o:OLEObject Type="Embed" ProgID="Equation.DSMT4" ShapeID="_x0000_i1050" DrawAspect="Content" ObjectID="_1575802337" r:id="rId79"/>
        </w:object>
      </w:r>
      <w:r w:rsidR="00281E36" w:rsidRPr="00154BCB">
        <w:rPr>
          <w:rFonts w:ascii="Times New Roman" w:hAnsi="Times New Roman" w:cs="Times New Roman"/>
        </w:rPr>
        <w:t xml:space="preserve">is the motor radius, and </w:t>
      </w:r>
      <w:r w:rsidR="00281E36" w:rsidRPr="00154BCB">
        <w:rPr>
          <w:rFonts w:ascii="Times New Roman" w:hAnsi="Times New Roman" w:cs="Times New Roman"/>
          <w:position w:val="-6"/>
        </w:rPr>
        <w:object w:dxaOrig="139" w:dyaOrig="240" w14:anchorId="05234FAC">
          <v:shape id="_x0000_i1051" type="#_x0000_t75" style="width:7.05pt;height:11.75pt" o:ole="">
            <v:imagedata r:id="rId80" o:title=""/>
          </v:shape>
          <o:OLEObject Type="Embed" ProgID="Equation.DSMT4" ShapeID="_x0000_i1051" DrawAspect="Content" ObjectID="_1575802338" r:id="rId81"/>
        </w:object>
      </w:r>
      <w:r w:rsidR="00281E36" w:rsidRPr="00154BCB">
        <w:rPr>
          <w:rFonts w:ascii="Times New Roman" w:hAnsi="Times New Roman" w:cs="Times New Roman"/>
        </w:rPr>
        <w:t>is time.</w:t>
      </w:r>
    </w:p>
    <w:p w14:paraId="76D33D98" w14:textId="77777777" w:rsidR="00163E20" w:rsidRPr="00154BCB" w:rsidRDefault="00163E20" w:rsidP="005C7650">
      <w:pPr>
        <w:rPr>
          <w:rFonts w:ascii="Times New Roman" w:hAnsi="Times New Roman" w:cs="Times New Roman"/>
        </w:rPr>
      </w:pPr>
    </w:p>
    <w:p w14:paraId="098F66D8" w14:textId="77777777" w:rsidR="00AF4AB9" w:rsidRDefault="00AF4AB9" w:rsidP="005C7650">
      <w:pPr>
        <w:rPr>
          <w:rFonts w:ascii="Times New Roman" w:hAnsi="Times New Roman" w:cs="Times New Roman"/>
        </w:rPr>
      </w:pPr>
    </w:p>
    <w:p w14:paraId="20EEE2DC" w14:textId="6A8D3D0D" w:rsidR="00C81AA4" w:rsidRPr="00154BCB" w:rsidRDefault="00AF4AB9" w:rsidP="005C7650">
      <w:pPr>
        <w:rPr>
          <w:rFonts w:ascii="Times New Roman" w:hAnsi="Times New Roman" w:cs="Times New Roman"/>
        </w:rPr>
      </w:pPr>
      <w:r w:rsidRPr="00154BCB">
        <w:rPr>
          <w:rFonts w:ascii="Times New Roman" w:hAnsi="Times New Roman" w:cs="Times New Roman"/>
          <w:noProof/>
        </w:rPr>
        <w:drawing>
          <wp:anchor distT="0" distB="0" distL="114300" distR="114300" simplePos="0" relativeHeight="251655680" behindDoc="0" locked="0" layoutInCell="1" allowOverlap="1" wp14:anchorId="36B423BF" wp14:editId="26C6588F">
            <wp:simplePos x="0" y="0"/>
            <wp:positionH relativeFrom="margin">
              <wp:posOffset>-219075</wp:posOffset>
            </wp:positionH>
            <wp:positionV relativeFrom="paragraph">
              <wp:posOffset>1655445</wp:posOffset>
            </wp:positionV>
            <wp:extent cx="6430645" cy="2143125"/>
            <wp:effectExtent l="0" t="0" r="825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430645" cy="2143125"/>
                    </a:xfrm>
                    <a:prstGeom prst="rect">
                      <a:avLst/>
                    </a:prstGeom>
                  </pic:spPr>
                </pic:pic>
              </a:graphicData>
            </a:graphic>
            <wp14:sizeRelH relativeFrom="page">
              <wp14:pctWidth>0</wp14:pctWidth>
            </wp14:sizeRelH>
            <wp14:sizeRelV relativeFrom="page">
              <wp14:pctHeight>0</wp14:pctHeight>
            </wp14:sizeRelV>
          </wp:anchor>
        </w:drawing>
      </w:r>
      <w:r w:rsidR="00E00E22" w:rsidRPr="00154BCB">
        <w:rPr>
          <w:rFonts w:ascii="Times New Roman" w:hAnsi="Times New Roman" w:cs="Times New Roman"/>
        </w:rPr>
        <w:t>A common device for the perception of light</w:t>
      </w:r>
      <w:r w:rsidR="007A1079" w:rsidRPr="00154BCB">
        <w:rPr>
          <w:rFonts w:ascii="Times New Roman" w:hAnsi="Times New Roman" w:cs="Times New Roman"/>
        </w:rPr>
        <w:t xml:space="preserve"> is the</w:t>
      </w:r>
      <w:r w:rsidR="007A1079" w:rsidRPr="00154BCB">
        <w:rPr>
          <w:rFonts w:ascii="Times New Roman" w:hAnsi="Times New Roman" w:cs="Times New Roman"/>
          <w:i/>
        </w:rPr>
        <w:t xml:space="preserve"> photocell</w:t>
      </w:r>
      <w:r w:rsidR="007A1079" w:rsidRPr="00154BCB">
        <w:rPr>
          <w:rFonts w:ascii="Times New Roman" w:hAnsi="Times New Roman" w:cs="Times New Roman"/>
        </w:rPr>
        <w:t xml:space="preserve">, also called a </w:t>
      </w:r>
      <w:r w:rsidR="00DC098C">
        <w:rPr>
          <w:rFonts w:ascii="Times New Roman" w:hAnsi="Times New Roman" w:cs="Times New Roman"/>
          <w:i/>
        </w:rPr>
        <w:t>P</w:t>
      </w:r>
      <w:r w:rsidR="00DC098C" w:rsidRPr="00154BCB">
        <w:rPr>
          <w:rFonts w:ascii="Times New Roman" w:hAnsi="Times New Roman" w:cs="Times New Roman"/>
          <w:i/>
        </w:rPr>
        <w:t>hotoresistor</w:t>
      </w:r>
      <w:r w:rsidR="007A1079" w:rsidRPr="00154BCB">
        <w:rPr>
          <w:rFonts w:ascii="Times New Roman" w:hAnsi="Times New Roman" w:cs="Times New Roman"/>
          <w:i/>
        </w:rPr>
        <w:t>, or Light Dependent Resistor</w:t>
      </w:r>
      <w:r w:rsidR="00C72B06" w:rsidRPr="00154BCB">
        <w:rPr>
          <w:rFonts w:ascii="Times New Roman" w:hAnsi="Times New Roman" w:cs="Times New Roman"/>
          <w:i/>
        </w:rPr>
        <w:t xml:space="preserve"> </w:t>
      </w:r>
      <w:r w:rsidR="00C72B06" w:rsidRPr="00154BCB">
        <w:rPr>
          <w:rFonts w:ascii="Times New Roman" w:hAnsi="Times New Roman" w:cs="Times New Roman"/>
        </w:rPr>
        <w:t>(LDR)</w:t>
      </w:r>
      <w:r w:rsidR="007A1079" w:rsidRPr="00154BCB">
        <w:rPr>
          <w:rFonts w:ascii="Times New Roman" w:hAnsi="Times New Roman" w:cs="Times New Roman"/>
          <w:i/>
        </w:rPr>
        <w:t xml:space="preserve">. </w:t>
      </w:r>
      <w:r w:rsidR="00C72B06" w:rsidRPr="00154BCB">
        <w:rPr>
          <w:rFonts w:ascii="Times New Roman" w:hAnsi="Times New Roman" w:cs="Times New Roman"/>
        </w:rPr>
        <w:t xml:space="preserve">As light exposure increases the LDR will increase its resistance, this is a property rendered unto the component as a result of its </w:t>
      </w:r>
      <w:r w:rsidR="00C72B06" w:rsidRPr="00154BCB">
        <w:rPr>
          <w:rFonts w:ascii="Times New Roman" w:hAnsi="Times New Roman" w:cs="Times New Roman"/>
          <w:i/>
        </w:rPr>
        <w:t>photoconductivity.</w:t>
      </w:r>
      <w:r w:rsidR="003E6ED7" w:rsidRPr="00154BCB">
        <w:rPr>
          <w:rFonts w:ascii="Times New Roman" w:hAnsi="Times New Roman" w:cs="Times New Roman"/>
          <w:i/>
        </w:rPr>
        <w:t xml:space="preserve"> </w:t>
      </w:r>
      <w:r w:rsidR="00187952" w:rsidRPr="00154BCB">
        <w:rPr>
          <w:rFonts w:ascii="Times New Roman" w:hAnsi="Times New Roman" w:cs="Times New Roman"/>
        </w:rPr>
        <w:t>This property describes the phenomenon in which “a material becomes more electrically conductive due to the absorption of electromagnetic radiation”</w:t>
      </w:r>
      <w:r w:rsidR="00E00E22" w:rsidRPr="00154BCB">
        <w:rPr>
          <w:rFonts w:ascii="Times New Roman" w:hAnsi="Times New Roman" w:cs="Times New Roman"/>
        </w:rPr>
        <w:t>, or radiant energy</w:t>
      </w:r>
      <w:r w:rsidR="00BF6D61" w:rsidRPr="00154BCB">
        <w:rPr>
          <w:rFonts w:ascii="Times New Roman" w:hAnsi="Times New Roman" w:cs="Times New Roman"/>
        </w:rPr>
        <w:t>.</w:t>
      </w:r>
      <w:r w:rsidR="002D11C6" w:rsidRPr="00154BCB">
        <w:rPr>
          <w:rFonts w:ascii="Times New Roman" w:hAnsi="Times New Roman" w:cs="Times New Roman"/>
        </w:rPr>
        <w:t xml:space="preserve"> </w:t>
      </w:r>
      <w:r w:rsidR="000446D5" w:rsidRPr="00154BCB">
        <w:rPr>
          <w:rFonts w:ascii="Times New Roman" w:hAnsi="Times New Roman" w:cs="Times New Roman"/>
        </w:rPr>
        <w:t xml:space="preserve">The resistor is composed of a </w:t>
      </w:r>
      <w:r w:rsidR="00EC236B" w:rsidRPr="00154BCB">
        <w:rPr>
          <w:rFonts w:ascii="Times New Roman" w:hAnsi="Times New Roman" w:cs="Times New Roman"/>
        </w:rPr>
        <w:t>semi-conductive material</w:t>
      </w:r>
      <w:r w:rsidR="00AD10AB" w:rsidRPr="00154BCB">
        <w:rPr>
          <w:rFonts w:ascii="Times New Roman" w:hAnsi="Times New Roman" w:cs="Times New Roman"/>
        </w:rPr>
        <w:t xml:space="preserve">, which has a high resistance; </w:t>
      </w:r>
      <w:r w:rsidR="004A4E4D" w:rsidRPr="00154BCB">
        <w:rPr>
          <w:rFonts w:ascii="Times New Roman" w:hAnsi="Times New Roman" w:cs="Times New Roman"/>
        </w:rPr>
        <w:t xml:space="preserve">however, it is not a true semiconductor because it lacks a </w:t>
      </w:r>
      <w:r w:rsidR="004A4E4D" w:rsidRPr="00154BCB">
        <w:rPr>
          <w:rFonts w:ascii="Times New Roman" w:hAnsi="Times New Roman" w:cs="Times New Roman"/>
          <w:i/>
        </w:rPr>
        <w:t>PN-Junction</w:t>
      </w:r>
      <w:r w:rsidR="00C81AA4" w:rsidRPr="00154BCB">
        <w:rPr>
          <w:rFonts w:ascii="Times New Roman" w:hAnsi="Times New Roman" w:cs="Times New Roman"/>
        </w:rPr>
        <w:t xml:space="preserve">. </w:t>
      </w:r>
      <w:r w:rsidR="00AC4C3C" w:rsidRPr="00154BCB">
        <w:rPr>
          <w:rFonts w:ascii="Times New Roman" w:hAnsi="Times New Roman" w:cs="Times New Roman"/>
        </w:rPr>
        <w:t xml:space="preserve">The optical component is defined as passive for this reason, and as a result its </w:t>
      </w:r>
      <w:r w:rsidR="007A2464" w:rsidRPr="00154BCB">
        <w:rPr>
          <w:rFonts w:ascii="Times New Roman" w:hAnsi="Times New Roman" w:cs="Times New Roman"/>
        </w:rPr>
        <w:t>spectral range</w:t>
      </w:r>
      <w:r w:rsidR="00AC4C3C" w:rsidRPr="00154BCB">
        <w:rPr>
          <w:rFonts w:ascii="Times New Roman" w:hAnsi="Times New Roman" w:cs="Times New Roman"/>
        </w:rPr>
        <w:t xml:space="preserve"> typically has a maximum </w:t>
      </w:r>
      <w:r w:rsidR="007A2464" w:rsidRPr="00154BCB">
        <w:rPr>
          <w:rFonts w:ascii="Times New Roman" w:hAnsi="Times New Roman" w:cs="Times New Roman"/>
        </w:rPr>
        <w:t>potential wavelength</w:t>
      </w:r>
      <w:r w:rsidR="00AC4C3C" w:rsidRPr="00154BCB">
        <w:rPr>
          <w:rFonts w:ascii="Times New Roman" w:hAnsi="Times New Roman" w:cs="Times New Roman"/>
        </w:rPr>
        <w:t xml:space="preserve"> of around 540(nm).</w:t>
      </w:r>
      <w:r w:rsidR="00EC236B" w:rsidRPr="00154BCB">
        <w:rPr>
          <w:rFonts w:ascii="Times New Roman" w:hAnsi="Times New Roman" w:cs="Times New Roman"/>
        </w:rPr>
        <w:t xml:space="preserve"> (</w:t>
      </w:r>
      <w:hyperlink r:id="rId83" w:history="1">
        <w:r w:rsidR="00EC236B" w:rsidRPr="00154BCB">
          <w:rPr>
            <w:rStyle w:val="Hyperlink"/>
            <w:rFonts w:ascii="Times New Roman" w:hAnsi="Times New Roman" w:cs="Times New Roman"/>
          </w:rPr>
          <w:t>https://en.wikipedia.org/wiki/Photoconductivity</w:t>
        </w:r>
      </w:hyperlink>
      <w:r w:rsidR="00EC236B" w:rsidRPr="00154BCB">
        <w:rPr>
          <w:rFonts w:ascii="Times New Roman" w:hAnsi="Times New Roman" w:cs="Times New Roman"/>
        </w:rPr>
        <w:t>)</w:t>
      </w:r>
    </w:p>
    <w:p w14:paraId="1DBFEF34" w14:textId="44A2828E" w:rsidR="00D74889" w:rsidRPr="00154BCB" w:rsidRDefault="006121B0" w:rsidP="00AF4AB9">
      <w:pPr>
        <w:jc w:val="center"/>
        <w:rPr>
          <w:rFonts w:ascii="Times New Roman" w:hAnsi="Times New Roman" w:cs="Times New Roman"/>
          <w:sz w:val="20"/>
          <w:szCs w:val="20"/>
        </w:rPr>
      </w:pPr>
      <w:r w:rsidRPr="00154BCB">
        <w:rPr>
          <w:rFonts w:ascii="Times New Roman" w:hAnsi="Times New Roman" w:cs="Times New Roman"/>
          <w:sz w:val="20"/>
          <w:szCs w:val="20"/>
        </w:rPr>
        <w:t xml:space="preserve">Specifications pertain to the </w:t>
      </w:r>
      <w:r w:rsidRPr="00154BCB">
        <w:rPr>
          <w:rFonts w:ascii="Times New Roman" w:hAnsi="Times New Roman" w:cs="Times New Roman"/>
          <w:i/>
          <w:sz w:val="20"/>
          <w:szCs w:val="20"/>
        </w:rPr>
        <w:t>GM55</w:t>
      </w:r>
      <w:r w:rsidR="00761E8F">
        <w:rPr>
          <w:rFonts w:ascii="Times New Roman" w:hAnsi="Times New Roman" w:cs="Times New Roman"/>
          <w:sz w:val="20"/>
          <w:szCs w:val="20"/>
        </w:rPr>
        <w:t xml:space="preserve"> series P</w:t>
      </w:r>
      <w:r w:rsidRPr="00154BCB">
        <w:rPr>
          <w:rFonts w:ascii="Times New Roman" w:hAnsi="Times New Roman" w:cs="Times New Roman"/>
          <w:sz w:val="20"/>
          <w:szCs w:val="20"/>
        </w:rPr>
        <w:t>hotoresistor.</w:t>
      </w:r>
    </w:p>
    <w:p w14:paraId="67486CCA" w14:textId="77777777" w:rsidR="006121B0" w:rsidRPr="00154BCB" w:rsidRDefault="006121B0" w:rsidP="00AF4AB9">
      <w:pPr>
        <w:jc w:val="center"/>
        <w:rPr>
          <w:rFonts w:ascii="Times New Roman" w:hAnsi="Times New Roman" w:cs="Times New Roman"/>
          <w:sz w:val="20"/>
          <w:szCs w:val="20"/>
        </w:rPr>
      </w:pPr>
      <w:r w:rsidRPr="00154BCB">
        <w:rPr>
          <w:rFonts w:ascii="Times New Roman" w:hAnsi="Times New Roman" w:cs="Times New Roman"/>
          <w:sz w:val="20"/>
          <w:szCs w:val="20"/>
        </w:rPr>
        <w:t>(</w:t>
      </w:r>
      <w:hyperlink r:id="rId84" w:history="1">
        <w:r w:rsidRPr="00154BCB">
          <w:rPr>
            <w:rStyle w:val="Hyperlink"/>
            <w:rFonts w:ascii="Times New Roman" w:hAnsi="Times New Roman" w:cs="Times New Roman"/>
            <w:sz w:val="20"/>
            <w:szCs w:val="20"/>
          </w:rPr>
          <w:t>http://selfbuilt.net/datasheets/GM55.pdf</w:t>
        </w:r>
      </w:hyperlink>
      <w:r w:rsidRPr="00154BCB">
        <w:rPr>
          <w:rFonts w:ascii="Times New Roman" w:hAnsi="Times New Roman" w:cs="Times New Roman"/>
          <w:sz w:val="20"/>
          <w:szCs w:val="20"/>
        </w:rPr>
        <w:t>)</w:t>
      </w:r>
    </w:p>
    <w:p w14:paraId="7EADECF1" w14:textId="29045962" w:rsidR="002F1161" w:rsidRDefault="002F1161" w:rsidP="00A52D34">
      <w:pPr>
        <w:rPr>
          <w:rFonts w:ascii="Times New Roman" w:hAnsi="Times New Roman" w:cs="Times New Roman"/>
        </w:rPr>
      </w:pPr>
    </w:p>
    <w:p w14:paraId="4527F8C9" w14:textId="4F6F5BFB" w:rsidR="006121B0" w:rsidRPr="00154BCB" w:rsidRDefault="006121B0" w:rsidP="00A52D34">
      <w:pPr>
        <w:rPr>
          <w:rFonts w:ascii="Times New Roman" w:hAnsi="Times New Roman" w:cs="Times New Roman"/>
        </w:rPr>
      </w:pPr>
      <w:r w:rsidRPr="00154BCB">
        <w:rPr>
          <w:rFonts w:ascii="Times New Roman" w:hAnsi="Times New Roman" w:cs="Times New Roman"/>
        </w:rPr>
        <w:t>Alternatively</w:t>
      </w:r>
      <w:r w:rsidR="000C0FD8" w:rsidRPr="00154BCB">
        <w:rPr>
          <w:rFonts w:ascii="Times New Roman" w:hAnsi="Times New Roman" w:cs="Times New Roman"/>
        </w:rPr>
        <w:t>,</w:t>
      </w:r>
      <w:r w:rsidRPr="00154BCB">
        <w:rPr>
          <w:rFonts w:ascii="Times New Roman" w:hAnsi="Times New Roman" w:cs="Times New Roman"/>
        </w:rPr>
        <w:t xml:space="preserve"> a </w:t>
      </w:r>
      <w:r w:rsidR="00E81268">
        <w:rPr>
          <w:rFonts w:ascii="Times New Roman" w:hAnsi="Times New Roman" w:cs="Times New Roman"/>
          <w:i/>
        </w:rPr>
        <w:t>P</w:t>
      </w:r>
      <w:r w:rsidRPr="00154BCB">
        <w:rPr>
          <w:rFonts w:ascii="Times New Roman" w:hAnsi="Times New Roman" w:cs="Times New Roman"/>
          <w:i/>
        </w:rPr>
        <w:t xml:space="preserve">hotodiode </w:t>
      </w:r>
      <w:r w:rsidRPr="00154BCB">
        <w:rPr>
          <w:rFonts w:ascii="Times New Roman" w:hAnsi="Times New Roman" w:cs="Times New Roman"/>
        </w:rPr>
        <w:t>m</w:t>
      </w:r>
      <w:r w:rsidR="000C0FD8" w:rsidRPr="00154BCB">
        <w:rPr>
          <w:rFonts w:ascii="Times New Roman" w:hAnsi="Times New Roman" w:cs="Times New Roman"/>
        </w:rPr>
        <w:t xml:space="preserve">ight be used to perceive light, this option proves advantageous </w:t>
      </w:r>
      <w:r w:rsidR="00D405B4">
        <w:rPr>
          <w:rFonts w:ascii="Times New Roman" w:hAnsi="Times New Roman" w:cs="Times New Roman"/>
        </w:rPr>
        <w:t>if</w:t>
      </w:r>
      <w:r w:rsidR="000C0FD8" w:rsidRPr="00154BCB">
        <w:rPr>
          <w:rFonts w:ascii="Times New Roman" w:hAnsi="Times New Roman" w:cs="Times New Roman"/>
        </w:rPr>
        <w:t xml:space="preserve"> the Spectrophotometer must exhibit </w:t>
      </w:r>
      <w:r w:rsidR="00E6134E" w:rsidRPr="00154BCB">
        <w:rPr>
          <w:rFonts w:ascii="Times New Roman" w:hAnsi="Times New Roman" w:cs="Times New Roman"/>
        </w:rPr>
        <w:t>sensitively</w:t>
      </w:r>
      <w:r w:rsidR="00CE51AA" w:rsidRPr="00154BCB">
        <w:rPr>
          <w:rFonts w:ascii="Times New Roman" w:hAnsi="Times New Roman" w:cs="Times New Roman"/>
        </w:rPr>
        <w:t xml:space="preserve"> to a wide range of wavelengths. </w:t>
      </w:r>
      <w:r w:rsidR="006D48FB" w:rsidRPr="00154BCB">
        <w:rPr>
          <w:rFonts w:ascii="Times New Roman" w:hAnsi="Times New Roman" w:cs="Times New Roman"/>
        </w:rPr>
        <w:t xml:space="preserve">As opposed to the </w:t>
      </w:r>
      <w:r w:rsidR="00D405B4">
        <w:rPr>
          <w:rFonts w:ascii="Times New Roman" w:hAnsi="Times New Roman" w:cs="Times New Roman"/>
          <w:i/>
        </w:rPr>
        <w:t>P</w:t>
      </w:r>
      <w:r w:rsidR="006D48FB" w:rsidRPr="00154BCB">
        <w:rPr>
          <w:rFonts w:ascii="Times New Roman" w:hAnsi="Times New Roman" w:cs="Times New Roman"/>
          <w:i/>
        </w:rPr>
        <w:t xml:space="preserve">hotoresistor, </w:t>
      </w:r>
      <w:r w:rsidR="006D48FB" w:rsidRPr="00154BCB">
        <w:rPr>
          <w:rFonts w:ascii="Times New Roman" w:hAnsi="Times New Roman" w:cs="Times New Roman"/>
        </w:rPr>
        <w:t xml:space="preserve">this light dependent device has a </w:t>
      </w:r>
      <w:r w:rsidR="006D48FB" w:rsidRPr="00154BCB">
        <w:rPr>
          <w:rFonts w:ascii="Times New Roman" w:hAnsi="Times New Roman" w:cs="Times New Roman"/>
          <w:i/>
        </w:rPr>
        <w:t>PN-Junction</w:t>
      </w:r>
      <w:r w:rsidR="005D5627" w:rsidRPr="00154BCB">
        <w:rPr>
          <w:rFonts w:ascii="Times New Roman" w:hAnsi="Times New Roman" w:cs="Times New Roman"/>
          <w:i/>
        </w:rPr>
        <w:t xml:space="preserve"> </w:t>
      </w:r>
      <w:r w:rsidR="005D5627" w:rsidRPr="00154BCB">
        <w:rPr>
          <w:rFonts w:ascii="Times New Roman" w:hAnsi="Times New Roman" w:cs="Times New Roman"/>
        </w:rPr>
        <w:t>(</w:t>
      </w:r>
      <w:r w:rsidR="00127059" w:rsidRPr="00154BCB">
        <w:rPr>
          <w:rFonts w:ascii="Times New Roman" w:hAnsi="Times New Roman" w:cs="Times New Roman"/>
        </w:rPr>
        <w:t xml:space="preserve">it </w:t>
      </w:r>
      <w:r w:rsidR="005D5627" w:rsidRPr="00154BCB">
        <w:rPr>
          <w:rFonts w:ascii="Times New Roman" w:hAnsi="Times New Roman" w:cs="Times New Roman"/>
        </w:rPr>
        <w:t xml:space="preserve">can also have a </w:t>
      </w:r>
      <w:r w:rsidR="005D5627" w:rsidRPr="00154BCB">
        <w:rPr>
          <w:rFonts w:ascii="Times New Roman" w:hAnsi="Times New Roman" w:cs="Times New Roman"/>
          <w:i/>
        </w:rPr>
        <w:t>PIN Structure</w:t>
      </w:r>
      <w:r w:rsidR="005D5627" w:rsidRPr="00154BCB">
        <w:rPr>
          <w:rFonts w:ascii="Times New Roman" w:hAnsi="Times New Roman" w:cs="Times New Roman"/>
        </w:rPr>
        <w:t>)</w:t>
      </w:r>
      <w:r w:rsidR="006D48FB" w:rsidRPr="00154BCB">
        <w:rPr>
          <w:rFonts w:ascii="Times New Roman" w:hAnsi="Times New Roman" w:cs="Times New Roman"/>
        </w:rPr>
        <w:t xml:space="preserve">, and is </w:t>
      </w:r>
      <w:r w:rsidR="0089375D" w:rsidRPr="00154BCB">
        <w:rPr>
          <w:rFonts w:ascii="Times New Roman" w:hAnsi="Times New Roman" w:cs="Times New Roman"/>
        </w:rPr>
        <w:t>therefore a true semiconductor. An even greater, and certainly more significant difference between the two components is the photodi</w:t>
      </w:r>
      <w:r w:rsidR="002128E9">
        <w:rPr>
          <w:rFonts w:ascii="Times New Roman" w:hAnsi="Times New Roman" w:cs="Times New Roman"/>
        </w:rPr>
        <w:t>ode’s ability to convert photon collisions</w:t>
      </w:r>
      <w:r w:rsidR="0089375D" w:rsidRPr="00154BCB">
        <w:rPr>
          <w:rFonts w:ascii="Times New Roman" w:hAnsi="Times New Roman" w:cs="Times New Roman"/>
        </w:rPr>
        <w:t xml:space="preserve"> into current</w:t>
      </w:r>
      <w:r w:rsidR="001102F6" w:rsidRPr="00154BCB">
        <w:rPr>
          <w:rFonts w:ascii="Times New Roman" w:hAnsi="Times New Roman" w:cs="Times New Roman"/>
        </w:rPr>
        <w:t xml:space="preserve"> (</w:t>
      </w:r>
      <w:r w:rsidR="000469D7" w:rsidRPr="00154BCB">
        <w:rPr>
          <w:rFonts w:ascii="Times New Roman" w:hAnsi="Times New Roman" w:cs="Times New Roman"/>
        </w:rPr>
        <w:t>photovoltaic systems are composed of photodiodes</w:t>
      </w:r>
      <w:r w:rsidR="001102F6" w:rsidRPr="00154BCB">
        <w:rPr>
          <w:rFonts w:ascii="Times New Roman" w:hAnsi="Times New Roman" w:cs="Times New Roman"/>
        </w:rPr>
        <w:t>)</w:t>
      </w:r>
      <w:r w:rsidR="0089375D" w:rsidRPr="00154BCB">
        <w:rPr>
          <w:rFonts w:ascii="Times New Roman" w:hAnsi="Times New Roman" w:cs="Times New Roman"/>
        </w:rPr>
        <w:t>.</w:t>
      </w:r>
      <w:r w:rsidR="000469D7" w:rsidRPr="00154BCB">
        <w:rPr>
          <w:rFonts w:ascii="Times New Roman" w:hAnsi="Times New Roman" w:cs="Times New Roman"/>
        </w:rPr>
        <w:t xml:space="preserve">  </w:t>
      </w:r>
      <w:r w:rsidR="0089375D" w:rsidRPr="00154BCB">
        <w:rPr>
          <w:rFonts w:ascii="Times New Roman" w:hAnsi="Times New Roman" w:cs="Times New Roman"/>
        </w:rPr>
        <w:t xml:space="preserve"> </w:t>
      </w:r>
    </w:p>
    <w:p w14:paraId="5E9CF473" w14:textId="5E27E60C" w:rsidR="00A52D34" w:rsidRDefault="00A52D34" w:rsidP="005C7650">
      <w:pPr>
        <w:rPr>
          <w:rFonts w:ascii="Times New Roman" w:hAnsi="Times New Roman" w:cs="Times New Roman"/>
          <w:sz w:val="20"/>
          <w:szCs w:val="20"/>
        </w:rPr>
      </w:pPr>
    </w:p>
    <w:p w14:paraId="386899B3" w14:textId="3F217898" w:rsidR="00A52D34" w:rsidRDefault="00A52D34" w:rsidP="005C7650">
      <w:pPr>
        <w:rPr>
          <w:rFonts w:ascii="Times New Roman" w:hAnsi="Times New Roman" w:cs="Times New Roman"/>
          <w:sz w:val="20"/>
          <w:szCs w:val="20"/>
        </w:rPr>
      </w:pPr>
      <w:r>
        <w:rPr>
          <w:noProof/>
        </w:rPr>
        <w:lastRenderedPageBreak/>
        <w:drawing>
          <wp:anchor distT="0" distB="0" distL="114300" distR="114300" simplePos="0" relativeHeight="251656192" behindDoc="0" locked="0" layoutInCell="1" allowOverlap="1" wp14:anchorId="5AFC3792" wp14:editId="00B37E92">
            <wp:simplePos x="0" y="0"/>
            <wp:positionH relativeFrom="margin">
              <wp:align>left</wp:align>
            </wp:positionH>
            <wp:positionV relativeFrom="paragraph">
              <wp:posOffset>0</wp:posOffset>
            </wp:positionV>
            <wp:extent cx="5572125" cy="2536190"/>
            <wp:effectExtent l="0" t="0" r="9525" b="0"/>
            <wp:wrapSquare wrapText="bothSides"/>
            <wp:docPr id="6" name="Picture 6" descr="https://lh5.googleusercontent.com/6_fw94uCRRttZjEvJktdy20kRlmoxg2pME7p_7L411pAuSFd0bwm4JhjcYtaT3ivkJ_U8YtOBzsLf15bMUMrY0YflWhRgtktBDPXAS5JQRZaZ0mZmkAyfSTzgi8H4ep1svQEeJ5PLgag6n1u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5.googleusercontent.com/6_fw94uCRRttZjEvJktdy20kRlmoxg2pME7p_7L411pAuSFd0bwm4JhjcYtaT3ivkJ_U8YtOBzsLf15bMUMrY0YflWhRgtktBDPXAS5JQRZaZ0mZmkAyfSTzgi8H4ep1svQEeJ5PLgag6n1uf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2125" cy="253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69C187" w14:textId="5761DCE8" w:rsidR="00A52D34" w:rsidRDefault="00A52D34" w:rsidP="005C7650">
      <w:pPr>
        <w:rPr>
          <w:rFonts w:ascii="Times New Roman" w:hAnsi="Times New Roman" w:cs="Times New Roman"/>
          <w:sz w:val="20"/>
          <w:szCs w:val="20"/>
        </w:rPr>
      </w:pPr>
    </w:p>
    <w:p w14:paraId="48E74DC5" w14:textId="7B78753A" w:rsidR="00A52D34" w:rsidRDefault="00A52D34" w:rsidP="005C7650">
      <w:pPr>
        <w:rPr>
          <w:rFonts w:ascii="Times New Roman" w:hAnsi="Times New Roman" w:cs="Times New Roman"/>
          <w:sz w:val="20"/>
          <w:szCs w:val="20"/>
        </w:rPr>
      </w:pPr>
    </w:p>
    <w:p w14:paraId="67ABCA8B" w14:textId="2FBDC65B" w:rsidR="00731BC4" w:rsidRPr="00A52D34" w:rsidRDefault="00BA6C8A" w:rsidP="00AF4AB9">
      <w:pPr>
        <w:jc w:val="center"/>
        <w:rPr>
          <w:rFonts w:ascii="Times New Roman" w:hAnsi="Times New Roman" w:cs="Times New Roman"/>
        </w:rPr>
      </w:pPr>
      <w:r w:rsidRPr="00154BCB">
        <w:rPr>
          <w:rFonts w:ascii="Times New Roman" w:hAnsi="Times New Roman" w:cs="Times New Roman"/>
          <w:sz w:val="20"/>
          <w:szCs w:val="20"/>
        </w:rPr>
        <w:t xml:space="preserve">Specifications pertain to </w:t>
      </w:r>
      <w:r w:rsidRPr="00154BCB">
        <w:rPr>
          <w:rFonts w:ascii="Times New Roman" w:hAnsi="Times New Roman" w:cs="Times New Roman"/>
          <w:i/>
          <w:sz w:val="20"/>
          <w:szCs w:val="20"/>
        </w:rPr>
        <w:t>Si Photodiodes.</w:t>
      </w:r>
    </w:p>
    <w:p w14:paraId="44863593" w14:textId="77777777" w:rsidR="00FD38BE" w:rsidRPr="00154BCB" w:rsidRDefault="00BA6C8A" w:rsidP="00AF4AB9">
      <w:pPr>
        <w:jc w:val="center"/>
        <w:rPr>
          <w:rFonts w:ascii="Times New Roman" w:hAnsi="Times New Roman" w:cs="Times New Roman"/>
          <w:sz w:val="20"/>
          <w:szCs w:val="20"/>
        </w:rPr>
      </w:pPr>
      <w:r w:rsidRPr="00154BCB">
        <w:rPr>
          <w:rFonts w:ascii="Times New Roman" w:hAnsi="Times New Roman" w:cs="Times New Roman"/>
          <w:sz w:val="20"/>
          <w:szCs w:val="20"/>
        </w:rPr>
        <w:t>(</w:t>
      </w:r>
      <w:hyperlink r:id="rId86" w:history="1">
        <w:r w:rsidRPr="00154BCB">
          <w:rPr>
            <w:rStyle w:val="Hyperlink"/>
            <w:rFonts w:ascii="Times New Roman" w:hAnsi="Times New Roman" w:cs="Times New Roman"/>
            <w:sz w:val="20"/>
            <w:szCs w:val="20"/>
          </w:rPr>
          <w:t>https://www.hamamatsu.com/resources/pdf/ssd/si_pd_kspd0001e.pdf</w:t>
        </w:r>
      </w:hyperlink>
      <w:r w:rsidRPr="00154BCB">
        <w:rPr>
          <w:rFonts w:ascii="Times New Roman" w:hAnsi="Times New Roman" w:cs="Times New Roman"/>
          <w:sz w:val="20"/>
          <w:szCs w:val="20"/>
        </w:rPr>
        <w:t>)</w:t>
      </w:r>
    </w:p>
    <w:p w14:paraId="0EB4B6AE" w14:textId="2A41C26F" w:rsidR="00D405B4" w:rsidRDefault="00D405B4" w:rsidP="005C7650">
      <w:pPr>
        <w:rPr>
          <w:rFonts w:ascii="Times New Roman" w:hAnsi="Times New Roman" w:cs="Times New Roman"/>
        </w:rPr>
      </w:pPr>
    </w:p>
    <w:p w14:paraId="7476FFDD" w14:textId="47D66739" w:rsidR="00D405B4" w:rsidRPr="00D405B4" w:rsidRDefault="00195AB5" w:rsidP="005C7650">
      <w:pPr>
        <w:rPr>
          <w:rFonts w:ascii="Times New Roman" w:hAnsi="Times New Roman" w:cs="Times New Roman"/>
        </w:rPr>
      </w:pPr>
      <w:r w:rsidRPr="00154BCB">
        <w:rPr>
          <w:rFonts w:ascii="Times New Roman" w:hAnsi="Times New Roman" w:cs="Times New Roman"/>
        </w:rPr>
        <w:t>The primary elec</w:t>
      </w:r>
      <w:r w:rsidR="00D405B4">
        <w:rPr>
          <w:rFonts w:ascii="Times New Roman" w:hAnsi="Times New Roman" w:cs="Times New Roman"/>
        </w:rPr>
        <w:t>trical distinction between the Photoresistor and the P</w:t>
      </w:r>
      <w:r w:rsidRPr="00154BCB">
        <w:rPr>
          <w:rFonts w:ascii="Times New Roman" w:hAnsi="Times New Roman" w:cs="Times New Roman"/>
        </w:rPr>
        <w:t xml:space="preserve">hotodiode is the way in which they carry current. Essentially a diode is any component that carries current in one direction, but does not allow it to travel in the inverse direction, simply, diodes are polar. </w:t>
      </w:r>
      <w:r w:rsidR="0000329F" w:rsidRPr="00154BCB">
        <w:rPr>
          <w:rFonts w:ascii="Times New Roman" w:hAnsi="Times New Roman" w:cs="Times New Roman"/>
        </w:rPr>
        <w:t xml:space="preserve">A </w:t>
      </w:r>
      <w:r w:rsidR="0000329F" w:rsidRPr="00154BCB">
        <w:rPr>
          <w:rFonts w:ascii="Times New Roman" w:hAnsi="Times New Roman" w:cs="Times New Roman"/>
          <w:i/>
        </w:rPr>
        <w:t xml:space="preserve">PN-Junction, </w:t>
      </w:r>
      <w:r w:rsidR="0000329F" w:rsidRPr="00154BCB">
        <w:rPr>
          <w:rFonts w:ascii="Times New Roman" w:hAnsi="Times New Roman" w:cs="Times New Roman"/>
        </w:rPr>
        <w:t xml:space="preserve">or positive-negative junction describes the relationship between P-Type </w:t>
      </w:r>
      <w:r w:rsidR="00B606DE" w:rsidRPr="00154BCB">
        <w:rPr>
          <w:rFonts w:ascii="Times New Roman" w:hAnsi="Times New Roman" w:cs="Times New Roman"/>
        </w:rPr>
        <w:t>Silicon and N-Type Silicon. The</w:t>
      </w:r>
      <w:r w:rsidR="00210866" w:rsidRPr="00154BCB">
        <w:rPr>
          <w:rFonts w:ascii="Times New Roman" w:hAnsi="Times New Roman" w:cs="Times New Roman"/>
        </w:rPr>
        <w:t xml:space="preserve"> properties</w:t>
      </w:r>
      <w:r w:rsidR="00B606DE" w:rsidRPr="00154BCB">
        <w:rPr>
          <w:rFonts w:ascii="Times New Roman" w:hAnsi="Times New Roman" w:cs="Times New Roman"/>
        </w:rPr>
        <w:t xml:space="preserve"> of both types</w:t>
      </w:r>
      <w:r w:rsidR="00210866" w:rsidRPr="00154BCB">
        <w:rPr>
          <w:rFonts w:ascii="Times New Roman" w:hAnsi="Times New Roman" w:cs="Times New Roman"/>
        </w:rPr>
        <w:t xml:space="preserve"> relate to the conductor</w:t>
      </w:r>
      <w:r w:rsidR="00B606DE" w:rsidRPr="00154BCB">
        <w:rPr>
          <w:rFonts w:ascii="Times New Roman" w:hAnsi="Times New Roman" w:cs="Times New Roman"/>
        </w:rPr>
        <w:t>’</w:t>
      </w:r>
      <w:r w:rsidR="00210866" w:rsidRPr="00154BCB">
        <w:rPr>
          <w:rFonts w:ascii="Times New Roman" w:hAnsi="Times New Roman" w:cs="Times New Roman"/>
        </w:rPr>
        <w:t xml:space="preserve">s </w:t>
      </w:r>
      <w:r w:rsidR="00B606DE" w:rsidRPr="00154BCB">
        <w:rPr>
          <w:rFonts w:ascii="Times New Roman" w:hAnsi="Times New Roman" w:cs="Times New Roman"/>
          <w:i/>
        </w:rPr>
        <w:t>Fermi-level,</w:t>
      </w:r>
      <w:r w:rsidR="00210866" w:rsidRPr="00154BCB">
        <w:rPr>
          <w:rFonts w:ascii="Times New Roman" w:hAnsi="Times New Roman" w:cs="Times New Roman"/>
          <w:i/>
        </w:rPr>
        <w:t xml:space="preserve"> </w:t>
      </w:r>
      <w:r w:rsidR="00210866" w:rsidRPr="00154BCB">
        <w:rPr>
          <w:rFonts w:ascii="Times New Roman" w:hAnsi="Times New Roman" w:cs="Times New Roman"/>
        </w:rPr>
        <w:t xml:space="preserve">this interaction effects the silicon’s ability to overcome its </w:t>
      </w:r>
      <w:r w:rsidR="00210866" w:rsidRPr="00154BCB">
        <w:rPr>
          <w:rFonts w:ascii="Times New Roman" w:hAnsi="Times New Roman" w:cs="Times New Roman"/>
          <w:i/>
        </w:rPr>
        <w:t xml:space="preserve">valence band </w:t>
      </w:r>
      <w:r w:rsidR="00210866" w:rsidRPr="00154BCB">
        <w:rPr>
          <w:rFonts w:ascii="Times New Roman" w:hAnsi="Times New Roman" w:cs="Times New Roman"/>
        </w:rPr>
        <w:t xml:space="preserve">and </w:t>
      </w:r>
      <w:r w:rsidR="00B606DE" w:rsidRPr="00154BCB">
        <w:rPr>
          <w:rFonts w:ascii="Times New Roman" w:hAnsi="Times New Roman" w:cs="Times New Roman"/>
        </w:rPr>
        <w:t xml:space="preserve">enter </w:t>
      </w:r>
      <w:r w:rsidR="00493E9D" w:rsidRPr="00154BCB">
        <w:rPr>
          <w:rFonts w:ascii="Times New Roman" w:hAnsi="Times New Roman" w:cs="Times New Roman"/>
        </w:rPr>
        <w:t xml:space="preserve">into </w:t>
      </w:r>
      <w:r w:rsidR="00B606DE" w:rsidRPr="00154BCB">
        <w:rPr>
          <w:rFonts w:ascii="Times New Roman" w:hAnsi="Times New Roman" w:cs="Times New Roman"/>
        </w:rPr>
        <w:t xml:space="preserve">the </w:t>
      </w:r>
      <w:r w:rsidR="00D405B4">
        <w:rPr>
          <w:rFonts w:ascii="Times New Roman" w:hAnsi="Times New Roman" w:cs="Times New Roman"/>
          <w:i/>
        </w:rPr>
        <w:t>conduction band.</w:t>
      </w:r>
    </w:p>
    <w:p w14:paraId="6BC224A3" w14:textId="5198F836" w:rsidR="00010882" w:rsidRPr="00154BCB" w:rsidRDefault="00010882" w:rsidP="005C7650">
      <w:pPr>
        <w:rPr>
          <w:rFonts w:ascii="Times New Roman" w:hAnsi="Times New Roman" w:cs="Times New Roman"/>
          <w:i/>
        </w:rPr>
      </w:pPr>
      <w:r w:rsidRPr="00154BCB">
        <w:rPr>
          <w:rFonts w:ascii="Times New Roman" w:hAnsi="Times New Roman" w:cs="Times New Roman"/>
          <w:i/>
        </w:rPr>
        <w:t>(</w:t>
      </w:r>
      <w:hyperlink r:id="rId87" w:history="1">
        <w:r w:rsidRPr="00154BCB">
          <w:rPr>
            <w:rStyle w:val="Hyperlink"/>
            <w:rFonts w:ascii="Times New Roman" w:hAnsi="Times New Roman" w:cs="Times New Roman"/>
            <w:i/>
          </w:rPr>
          <w:t>http://hyperphysics.phy-astr.gsu.edu/hbase/Solids/band.html</w:t>
        </w:r>
      </w:hyperlink>
      <w:r w:rsidRPr="00154BCB">
        <w:rPr>
          <w:rFonts w:ascii="Times New Roman" w:hAnsi="Times New Roman" w:cs="Times New Roman"/>
          <w:i/>
        </w:rPr>
        <w:t>)</w:t>
      </w:r>
    </w:p>
    <w:p w14:paraId="57C636C5" w14:textId="77777777" w:rsidR="00D405B4" w:rsidRDefault="00D405B4" w:rsidP="00F145B8">
      <w:pPr>
        <w:jc w:val="both"/>
        <w:rPr>
          <w:rFonts w:ascii="Times New Roman" w:hAnsi="Times New Roman" w:cs="Times New Roman"/>
          <w:sz w:val="20"/>
          <w:szCs w:val="20"/>
        </w:rPr>
      </w:pPr>
      <w:r>
        <w:rPr>
          <w:rFonts w:ascii="Times New Roman" w:hAnsi="Times New Roman" w:cs="Times New Roman"/>
          <w:sz w:val="20"/>
          <w:szCs w:val="20"/>
        </w:rPr>
        <w:t xml:space="preserve"> </w:t>
      </w:r>
    </w:p>
    <w:p w14:paraId="5479EA6D" w14:textId="77777777" w:rsidR="00CB6E0B" w:rsidRDefault="00012A6F" w:rsidP="00CB6E0B">
      <w:pPr>
        <w:rPr>
          <w:rFonts w:ascii="Times New Roman" w:hAnsi="Times New Roman" w:cs="Times New Roman"/>
        </w:rPr>
      </w:pPr>
      <w:r w:rsidRPr="00154BCB">
        <w:rPr>
          <w:rFonts w:ascii="Times New Roman" w:hAnsi="Times New Roman" w:cs="Times New Roman"/>
        </w:rPr>
        <w:t xml:space="preserve">Once the Photometer has perceived, and proportionally altered or produced current, it must be amplified in order to </w:t>
      </w:r>
      <w:r w:rsidR="005B1827" w:rsidRPr="00154BCB">
        <w:rPr>
          <w:rFonts w:ascii="Times New Roman" w:hAnsi="Times New Roman" w:cs="Times New Roman"/>
        </w:rPr>
        <w:t xml:space="preserve">provide a testable result. </w:t>
      </w:r>
      <w:r w:rsidR="006924C8" w:rsidRPr="00154BCB">
        <w:rPr>
          <w:rFonts w:ascii="Times New Roman" w:hAnsi="Times New Roman" w:cs="Times New Roman"/>
        </w:rPr>
        <w:t>To this end, an Operational Amplifier (Op-Amp)</w:t>
      </w:r>
      <w:r w:rsidR="00D06015" w:rsidRPr="00154BCB">
        <w:rPr>
          <w:rFonts w:ascii="Times New Roman" w:hAnsi="Times New Roman" w:cs="Times New Roman"/>
        </w:rPr>
        <w:t xml:space="preserve"> is used. </w:t>
      </w:r>
      <w:r w:rsidR="00626570" w:rsidRPr="00154BCB">
        <w:rPr>
          <w:rFonts w:ascii="Times New Roman" w:hAnsi="Times New Roman" w:cs="Times New Roman"/>
        </w:rPr>
        <w:t>In order to do this an Op-Amp increases the amplitude of the input signal by adding the initial voltage (</w:t>
      </w:r>
      <w:r w:rsidR="00626570" w:rsidRPr="00154BCB">
        <w:rPr>
          <w:rFonts w:ascii="Times New Roman" w:hAnsi="Times New Roman" w:cs="Times New Roman"/>
          <w:position w:val="-12"/>
        </w:rPr>
        <w:object w:dxaOrig="220" w:dyaOrig="360" w14:anchorId="41FC8326">
          <v:shape id="_x0000_i1052" type="#_x0000_t75" style="width:9.4pt;height:18pt" o:ole="">
            <v:imagedata r:id="rId88" o:title=""/>
          </v:shape>
          <o:OLEObject Type="Embed" ProgID="Equation.DSMT4" ShapeID="_x0000_i1052" DrawAspect="Content" ObjectID="_1575802339" r:id="rId89"/>
        </w:object>
      </w:r>
      <w:r w:rsidR="00626570" w:rsidRPr="00154BCB">
        <w:rPr>
          <w:rFonts w:ascii="Times New Roman" w:hAnsi="Times New Roman" w:cs="Times New Roman"/>
        </w:rPr>
        <w:t>), to a baseline analog voltage (</w:t>
      </w:r>
      <w:r w:rsidR="00626570" w:rsidRPr="00154BCB">
        <w:rPr>
          <w:rFonts w:ascii="Times New Roman" w:hAnsi="Times New Roman" w:cs="Times New Roman"/>
          <w:position w:val="-12"/>
        </w:rPr>
        <w:object w:dxaOrig="279" w:dyaOrig="360" w14:anchorId="0F401742">
          <v:shape id="_x0000_i1053" type="#_x0000_t75" style="width:14.1pt;height:18pt" o:ole="">
            <v:imagedata r:id="rId90" o:title=""/>
          </v:shape>
          <o:OLEObject Type="Embed" ProgID="Equation.DSMT4" ShapeID="_x0000_i1053" DrawAspect="Content" ObjectID="_1575802340" r:id="rId91"/>
        </w:object>
      </w:r>
      <w:r w:rsidR="00626570" w:rsidRPr="00154BCB">
        <w:rPr>
          <w:rFonts w:ascii="Times New Roman" w:hAnsi="Times New Roman" w:cs="Times New Roman"/>
        </w:rPr>
        <w:t>) of a considerably greater value</w:t>
      </w:r>
      <w:r w:rsidR="001848E0" w:rsidRPr="00154BCB">
        <w:rPr>
          <w:rFonts w:ascii="Times New Roman" w:hAnsi="Times New Roman" w:cs="Times New Roman"/>
        </w:rPr>
        <w:t>.</w:t>
      </w:r>
      <w:r w:rsidR="00504F59" w:rsidRPr="00154BCB">
        <w:rPr>
          <w:rFonts w:ascii="Times New Roman" w:hAnsi="Times New Roman" w:cs="Times New Roman"/>
        </w:rPr>
        <w:t xml:space="preserve"> </w:t>
      </w:r>
      <w:r w:rsidR="00474D81" w:rsidRPr="00154BCB">
        <w:rPr>
          <w:rFonts w:ascii="Times New Roman" w:hAnsi="Times New Roman" w:cs="Times New Roman"/>
        </w:rPr>
        <w:t>Additionally, it utilizes a system of external components (i.e. resistors, and capacitors)</w:t>
      </w:r>
      <w:r w:rsidR="00E2558E" w:rsidRPr="00154BCB">
        <w:rPr>
          <w:rFonts w:ascii="Times New Roman" w:hAnsi="Times New Roman" w:cs="Times New Roman"/>
        </w:rPr>
        <w:t xml:space="preserve"> that are used to make comparis</w:t>
      </w:r>
      <w:r w:rsidR="00F209D3" w:rsidRPr="00154BCB">
        <w:rPr>
          <w:rFonts w:ascii="Times New Roman" w:hAnsi="Times New Roman" w:cs="Times New Roman"/>
        </w:rPr>
        <w:t>ons in voltage called feedback</w:t>
      </w:r>
      <w:r w:rsidR="00474D81" w:rsidRPr="00154BCB">
        <w:rPr>
          <w:rFonts w:ascii="Times New Roman" w:hAnsi="Times New Roman" w:cs="Times New Roman"/>
        </w:rPr>
        <w:t>.</w:t>
      </w:r>
      <w:r w:rsidR="00C738AD" w:rsidRPr="00154BCB">
        <w:rPr>
          <w:rFonts w:ascii="Times New Roman" w:hAnsi="Times New Roman" w:cs="Times New Roman"/>
        </w:rPr>
        <w:t xml:space="preserve"> </w:t>
      </w:r>
      <w:r w:rsidR="00CB6E0B">
        <w:rPr>
          <w:rFonts w:ascii="Times New Roman" w:hAnsi="Times New Roman" w:cs="Times New Roman"/>
        </w:rPr>
        <w:t xml:space="preserve">This feedback is called </w:t>
      </w:r>
      <w:r w:rsidR="00CB6E0B">
        <w:rPr>
          <w:rFonts w:ascii="Times New Roman" w:hAnsi="Times New Roman" w:cs="Times New Roman"/>
          <w:i/>
        </w:rPr>
        <w:t xml:space="preserve">gain, </w:t>
      </w:r>
      <w:r w:rsidR="00CB6E0B">
        <w:rPr>
          <w:rFonts w:ascii="Times New Roman" w:hAnsi="Times New Roman" w:cs="Times New Roman"/>
        </w:rPr>
        <w:t>and defines</w:t>
      </w:r>
    </w:p>
    <w:p w14:paraId="4F987234" w14:textId="0B330613" w:rsidR="00DF6734" w:rsidRPr="00154BCB" w:rsidRDefault="00E00DCF" w:rsidP="00D405B4">
      <w:pPr>
        <w:rPr>
          <w:rFonts w:ascii="Times New Roman" w:hAnsi="Times New Roman" w:cs="Times New Roman"/>
        </w:rPr>
      </w:pPr>
      <w:r>
        <w:rPr>
          <w:rFonts w:ascii="Times New Roman" w:hAnsi="Times New Roman" w:cs="Times New Roman"/>
        </w:rPr>
        <w:t>t</w:t>
      </w:r>
      <w:r w:rsidR="00CB6E0B">
        <w:rPr>
          <w:rFonts w:ascii="Times New Roman" w:hAnsi="Times New Roman" w:cs="Times New Roman"/>
        </w:rPr>
        <w:t xml:space="preserve">he </w:t>
      </w:r>
      <w:r w:rsidR="00CB6E0B" w:rsidRPr="00154BCB">
        <w:rPr>
          <w:rFonts w:ascii="Times New Roman" w:hAnsi="Times New Roman" w:cs="Times New Roman"/>
        </w:rPr>
        <w:t>ability of a two port ci</w:t>
      </w:r>
      <w:r w:rsidR="00CB6E0B">
        <w:rPr>
          <w:rFonts w:ascii="Times New Roman" w:hAnsi="Times New Roman" w:cs="Times New Roman"/>
        </w:rPr>
        <w:t xml:space="preserve">rcuit to increase the amplitude </w:t>
      </w:r>
      <w:r w:rsidR="00CB6E0B" w:rsidRPr="00154BCB">
        <w:rPr>
          <w:rFonts w:ascii="Times New Roman" w:hAnsi="Times New Roman" w:cs="Times New Roman"/>
        </w:rPr>
        <w:t>of a sign</w:t>
      </w:r>
      <w:r w:rsidR="00CB6E0B">
        <w:rPr>
          <w:rFonts w:ascii="Times New Roman" w:hAnsi="Times New Roman" w:cs="Times New Roman"/>
        </w:rPr>
        <w:t>al from the input to the output.</w:t>
      </w:r>
      <w:r>
        <w:rPr>
          <w:rFonts w:ascii="Times New Roman" w:hAnsi="Times New Roman" w:cs="Times New Roman"/>
        </w:rPr>
        <w:t xml:space="preserve"> The gain is given as a frequency called the </w:t>
      </w:r>
      <w:r>
        <w:rPr>
          <w:rFonts w:ascii="Times New Roman" w:hAnsi="Times New Roman" w:cs="Times New Roman"/>
          <w:i/>
        </w:rPr>
        <w:t>gain-bandwidth</w:t>
      </w:r>
      <w:r>
        <w:rPr>
          <w:rFonts w:ascii="Times New Roman" w:hAnsi="Times New Roman" w:cs="Times New Roman"/>
        </w:rPr>
        <w:t>. Additionally, the</w:t>
      </w:r>
      <w:r w:rsidR="00F145B8" w:rsidRPr="00154BCB">
        <w:rPr>
          <w:rFonts w:ascii="Times New Roman" w:hAnsi="Times New Roman" w:cs="Times New Roman"/>
        </w:rPr>
        <w:t xml:space="preserve"> Op-Amp is a specific type of amplifier called a </w:t>
      </w:r>
      <w:r w:rsidR="00F145B8" w:rsidRPr="00154BCB">
        <w:rPr>
          <w:rFonts w:ascii="Times New Roman" w:hAnsi="Times New Roman" w:cs="Times New Roman"/>
          <w:i/>
        </w:rPr>
        <w:t>Differential Amplifier</w:t>
      </w:r>
      <w:r w:rsidR="00D0721A" w:rsidRPr="00154BCB">
        <w:rPr>
          <w:rFonts w:ascii="Times New Roman" w:hAnsi="Times New Roman" w:cs="Times New Roman"/>
        </w:rPr>
        <w:t>, which is</w:t>
      </w:r>
      <w:r w:rsidR="00F145B8" w:rsidRPr="00154BCB">
        <w:rPr>
          <w:rFonts w:ascii="Times New Roman" w:hAnsi="Times New Roman" w:cs="Times New Roman"/>
        </w:rPr>
        <w:t xml:space="preserve"> the combination of a </w:t>
      </w:r>
      <w:r w:rsidR="00F145B8" w:rsidRPr="00154BCB">
        <w:rPr>
          <w:rFonts w:ascii="Times New Roman" w:hAnsi="Times New Roman" w:cs="Times New Roman"/>
          <w:i/>
        </w:rPr>
        <w:t xml:space="preserve">non-inverting, </w:t>
      </w:r>
      <w:r w:rsidR="00F145B8" w:rsidRPr="00154BCB">
        <w:rPr>
          <w:rFonts w:ascii="Times New Roman" w:hAnsi="Times New Roman" w:cs="Times New Roman"/>
        </w:rPr>
        <w:t xml:space="preserve">and </w:t>
      </w:r>
      <w:r w:rsidR="00F145B8" w:rsidRPr="00154BCB">
        <w:rPr>
          <w:rFonts w:ascii="Times New Roman" w:hAnsi="Times New Roman" w:cs="Times New Roman"/>
          <w:i/>
        </w:rPr>
        <w:t xml:space="preserve">inverting </w:t>
      </w:r>
      <w:r w:rsidR="00D405B4" w:rsidRPr="00154BCB">
        <w:rPr>
          <w:rFonts w:ascii="Times New Roman" w:hAnsi="Times New Roman" w:cs="Times New Roman"/>
        </w:rPr>
        <w:t xml:space="preserve">amplifier. </w:t>
      </w:r>
    </w:p>
    <w:p w14:paraId="26621D0B" w14:textId="77777777" w:rsidR="003D2212" w:rsidRPr="00154BCB" w:rsidRDefault="003D2212" w:rsidP="00F145B8">
      <w:pPr>
        <w:jc w:val="both"/>
        <w:rPr>
          <w:rFonts w:ascii="Times New Roman" w:hAnsi="Times New Roman" w:cs="Times New Roman"/>
        </w:rPr>
      </w:pPr>
    </w:p>
    <w:p w14:paraId="1D00F4E8" w14:textId="3FFD0B3F" w:rsidR="003D2212" w:rsidRPr="00154BCB" w:rsidRDefault="003D2212" w:rsidP="00F145B8">
      <w:pPr>
        <w:jc w:val="both"/>
        <w:rPr>
          <w:rFonts w:ascii="Times New Roman" w:hAnsi="Times New Roman" w:cs="Times New Roman"/>
        </w:rPr>
      </w:pPr>
      <w:r w:rsidRPr="00154BCB">
        <w:rPr>
          <w:rFonts w:ascii="Times New Roman" w:hAnsi="Times New Roman" w:cs="Times New Roman"/>
        </w:rPr>
        <w:t xml:space="preserve">An Op-Amp is an integrated circuit which has both a Positive, and Negative input terminal. The </w:t>
      </w:r>
      <w:r w:rsidR="00DF6734" w:rsidRPr="00154BCB">
        <w:rPr>
          <w:rFonts w:ascii="Times New Roman" w:hAnsi="Times New Roman" w:cs="Times New Roman"/>
        </w:rPr>
        <w:t>Non-inverting Amplifier is created when the input source (</w:t>
      </w:r>
      <w:r w:rsidR="00DF6734" w:rsidRPr="00154BCB">
        <w:rPr>
          <w:rFonts w:ascii="Times New Roman" w:hAnsi="Times New Roman" w:cs="Times New Roman"/>
          <w:position w:val="-12"/>
        </w:rPr>
        <w:object w:dxaOrig="220" w:dyaOrig="360" w14:anchorId="28C8F946">
          <v:shape id="_x0000_i1054" type="#_x0000_t75" style="width:9.4pt;height:18pt" o:ole="">
            <v:imagedata r:id="rId88" o:title=""/>
          </v:shape>
          <o:OLEObject Type="Embed" ProgID="Equation.DSMT4" ShapeID="_x0000_i1054" DrawAspect="Content" ObjectID="_1575802341" r:id="rId92"/>
        </w:object>
      </w:r>
      <w:r w:rsidR="00DF6734" w:rsidRPr="00154BCB">
        <w:rPr>
          <w:rFonts w:ascii="Times New Roman" w:hAnsi="Times New Roman" w:cs="Times New Roman"/>
        </w:rPr>
        <w:t xml:space="preserve">) is connected directly to the positive terminal, which invariably ensures the </w:t>
      </w:r>
      <w:r w:rsidR="00DF6734" w:rsidRPr="00154BCB">
        <w:rPr>
          <w:rFonts w:ascii="Times New Roman" w:hAnsi="Times New Roman" w:cs="Times New Roman"/>
          <w:i/>
        </w:rPr>
        <w:t xml:space="preserve">gain </w:t>
      </w:r>
      <w:r w:rsidR="00DF6734" w:rsidRPr="00154BCB">
        <w:rPr>
          <w:rFonts w:ascii="Times New Roman" w:hAnsi="Times New Roman" w:cs="Times New Roman"/>
        </w:rPr>
        <w:t xml:space="preserve">is positive. </w:t>
      </w:r>
      <w:r w:rsidR="00F26F28" w:rsidRPr="00154BCB">
        <w:rPr>
          <w:rFonts w:ascii="Times New Roman" w:hAnsi="Times New Roman" w:cs="Times New Roman"/>
        </w:rPr>
        <w:t xml:space="preserve">An Inverting Amplifier is created when </w:t>
      </w:r>
      <w:r w:rsidR="003079AB" w:rsidRPr="00154BCB">
        <w:rPr>
          <w:rFonts w:ascii="Times New Roman" w:hAnsi="Times New Roman" w:cs="Times New Roman"/>
        </w:rPr>
        <w:t>a resistor (</w:t>
      </w:r>
      <w:r w:rsidR="003079AB" w:rsidRPr="00154BCB">
        <w:rPr>
          <w:rFonts w:ascii="Times New Roman" w:hAnsi="Times New Roman" w:cs="Times New Roman"/>
          <w:position w:val="-14"/>
        </w:rPr>
        <w:object w:dxaOrig="320" w:dyaOrig="380" w14:anchorId="410FB20B">
          <v:shape id="_x0000_i1055" type="#_x0000_t75" style="width:18pt;height:20.35pt" o:ole="">
            <v:imagedata r:id="rId93" o:title=""/>
          </v:shape>
          <o:OLEObject Type="Embed" ProgID="Equation.DSMT4" ShapeID="_x0000_i1055" DrawAspect="Content" ObjectID="_1575802342" r:id="rId94"/>
        </w:object>
      </w:r>
      <w:r w:rsidR="003079AB" w:rsidRPr="00154BCB">
        <w:rPr>
          <w:rFonts w:ascii="Times New Roman" w:hAnsi="Times New Roman" w:cs="Times New Roman"/>
        </w:rPr>
        <w:t xml:space="preserve">) is connected from the output terminal to </w:t>
      </w:r>
      <w:r w:rsidR="00345DAC" w:rsidRPr="00154BCB">
        <w:rPr>
          <w:rFonts w:ascii="Times New Roman" w:hAnsi="Times New Roman" w:cs="Times New Roman"/>
        </w:rPr>
        <w:t xml:space="preserve">the </w:t>
      </w:r>
      <w:r w:rsidR="003079AB" w:rsidRPr="00154BCB">
        <w:rPr>
          <w:rFonts w:ascii="Times New Roman" w:hAnsi="Times New Roman" w:cs="Times New Roman"/>
        </w:rPr>
        <w:t>negative</w:t>
      </w:r>
      <w:r w:rsidR="004A398C" w:rsidRPr="00154BCB">
        <w:rPr>
          <w:rFonts w:ascii="Times New Roman" w:hAnsi="Times New Roman" w:cs="Times New Roman"/>
        </w:rPr>
        <w:t xml:space="preserve"> terminal, which serves to reduce the overall</w:t>
      </w:r>
      <w:r w:rsidR="0089598C" w:rsidRPr="00154BCB">
        <w:rPr>
          <w:rFonts w:ascii="Times New Roman" w:hAnsi="Times New Roman" w:cs="Times New Roman"/>
        </w:rPr>
        <w:t xml:space="preserve"> gain</w:t>
      </w:r>
      <w:r w:rsidR="00884CF7" w:rsidRPr="00154BCB">
        <w:rPr>
          <w:rFonts w:ascii="Times New Roman" w:hAnsi="Times New Roman" w:cs="Times New Roman"/>
        </w:rPr>
        <w:t xml:space="preserve"> proportionally</w:t>
      </w:r>
      <w:r w:rsidR="0089598C" w:rsidRPr="00154BCB">
        <w:rPr>
          <w:rFonts w:ascii="Times New Roman" w:hAnsi="Times New Roman" w:cs="Times New Roman"/>
        </w:rPr>
        <w:t>.</w:t>
      </w:r>
      <w:r w:rsidR="002F1161">
        <w:rPr>
          <w:rFonts w:ascii="Times New Roman" w:hAnsi="Times New Roman" w:cs="Times New Roman"/>
        </w:rPr>
        <w:t xml:space="preserve"> </w:t>
      </w:r>
      <w:r w:rsidR="00DD4FEC" w:rsidRPr="00154BCB">
        <w:rPr>
          <w:rFonts w:ascii="Times New Roman" w:hAnsi="Times New Roman" w:cs="Times New Roman"/>
        </w:rPr>
        <w:t>The use of these two circuits</w:t>
      </w:r>
      <w:r w:rsidR="0089598C" w:rsidRPr="00154BCB">
        <w:rPr>
          <w:rFonts w:ascii="Times New Roman" w:hAnsi="Times New Roman" w:cs="Times New Roman"/>
        </w:rPr>
        <w:t xml:space="preserve"> </w:t>
      </w:r>
      <w:r w:rsidR="002F1161">
        <w:rPr>
          <w:rFonts w:ascii="Times New Roman" w:hAnsi="Times New Roman" w:cs="Times New Roman"/>
        </w:rPr>
        <w:t xml:space="preserve">concurrently </w:t>
      </w:r>
      <w:r w:rsidR="00B843B8" w:rsidRPr="00154BCB">
        <w:rPr>
          <w:rFonts w:ascii="Times New Roman" w:hAnsi="Times New Roman" w:cs="Times New Roman"/>
        </w:rPr>
        <w:t xml:space="preserve">allows for accurate amplification with respect to the initial input source, </w:t>
      </w:r>
      <w:r w:rsidR="00DD4FEC" w:rsidRPr="00154BCB">
        <w:rPr>
          <w:rFonts w:ascii="Times New Roman" w:hAnsi="Times New Roman" w:cs="Times New Roman"/>
        </w:rPr>
        <w:t xml:space="preserve">and </w:t>
      </w:r>
      <w:r w:rsidR="00B0048E" w:rsidRPr="00154BCB">
        <w:rPr>
          <w:rFonts w:ascii="Times New Roman" w:hAnsi="Times New Roman" w:cs="Times New Roman"/>
        </w:rPr>
        <w:t xml:space="preserve">gives the mathematical form: </w:t>
      </w:r>
    </w:p>
    <w:p w14:paraId="61EF834C" w14:textId="77777777" w:rsidR="00A94A78" w:rsidRDefault="00A94A78" w:rsidP="009A500C">
      <w:pPr>
        <w:jc w:val="center"/>
        <w:rPr>
          <w:rFonts w:ascii="Times New Roman" w:hAnsi="Times New Roman" w:cs="Times New Roman"/>
        </w:rPr>
      </w:pPr>
    </w:p>
    <w:p w14:paraId="2A945492" w14:textId="77777777" w:rsidR="00A94A78" w:rsidRDefault="00A94A78" w:rsidP="009A500C">
      <w:pPr>
        <w:jc w:val="center"/>
        <w:rPr>
          <w:rFonts w:ascii="Times New Roman" w:hAnsi="Times New Roman" w:cs="Times New Roman"/>
        </w:rPr>
      </w:pPr>
    </w:p>
    <w:p w14:paraId="0F340C70" w14:textId="24213FAB" w:rsidR="009A500C" w:rsidRDefault="00867367" w:rsidP="009A500C">
      <w:pPr>
        <w:jc w:val="center"/>
        <w:rPr>
          <w:rFonts w:ascii="Times New Roman" w:hAnsi="Times New Roman" w:cs="Times New Roman"/>
        </w:rPr>
      </w:pPr>
      <w:r w:rsidRPr="00154BCB">
        <w:rPr>
          <w:rFonts w:ascii="Times New Roman" w:hAnsi="Times New Roman" w:cs="Times New Roman"/>
          <w:position w:val="-14"/>
        </w:rPr>
        <w:object w:dxaOrig="1700" w:dyaOrig="380" w14:anchorId="122E3201">
          <v:shape id="_x0000_i1056" type="#_x0000_t75" style="width:123.65pt;height:27.4pt" o:ole="">
            <v:imagedata r:id="rId95" o:title=""/>
          </v:shape>
          <o:OLEObject Type="Embed" ProgID="Equation.DSMT4" ShapeID="_x0000_i1056" DrawAspect="Content" ObjectID="_1575802343" r:id="rId96"/>
        </w:object>
      </w:r>
      <w:r w:rsidRPr="00154BCB">
        <w:rPr>
          <w:rFonts w:ascii="Times New Roman" w:hAnsi="Times New Roman" w:cs="Times New Roman"/>
        </w:rPr>
        <w:t xml:space="preserve"> OR  </w:t>
      </w:r>
      <w:r w:rsidRPr="00154BCB">
        <w:rPr>
          <w:rFonts w:ascii="Times New Roman" w:hAnsi="Times New Roman" w:cs="Times New Roman"/>
          <w:position w:val="-14"/>
        </w:rPr>
        <w:object w:dxaOrig="1640" w:dyaOrig="380" w14:anchorId="11411A52">
          <v:shape id="_x0000_i1057" type="#_x0000_t75" style="width:117.4pt;height:26.6pt" o:ole="">
            <v:imagedata r:id="rId97" o:title=""/>
          </v:shape>
          <o:OLEObject Type="Embed" ProgID="Equation.DSMT4" ShapeID="_x0000_i1057" DrawAspect="Content" ObjectID="_1575802344" r:id="rId98"/>
        </w:object>
      </w:r>
    </w:p>
    <w:p w14:paraId="48C02DD1" w14:textId="48511AEF" w:rsidR="00F27AF8" w:rsidRPr="00154BCB" w:rsidRDefault="009A500C" w:rsidP="009A500C">
      <w:pPr>
        <w:jc w:val="center"/>
        <w:rPr>
          <w:rFonts w:ascii="Times New Roman" w:hAnsi="Times New Roman" w:cs="Times New Roman"/>
        </w:rPr>
      </w:pPr>
      <w:r>
        <w:rPr>
          <w:rFonts w:ascii="Times New Roman" w:hAnsi="Times New Roman" w:cs="Times New Roman"/>
        </w:rPr>
        <w:t>W</w:t>
      </w:r>
      <w:r w:rsidR="00867367" w:rsidRPr="00154BCB">
        <w:rPr>
          <w:rFonts w:ascii="Times New Roman" w:hAnsi="Times New Roman" w:cs="Times New Roman"/>
        </w:rPr>
        <w:t xml:space="preserve">here, </w:t>
      </w:r>
      <w:r w:rsidR="00867367" w:rsidRPr="00154BCB">
        <w:rPr>
          <w:rFonts w:ascii="Times New Roman" w:hAnsi="Times New Roman" w:cs="Times New Roman"/>
          <w:position w:val="-14"/>
        </w:rPr>
        <w:object w:dxaOrig="279" w:dyaOrig="380" w14:anchorId="099B79FC">
          <v:shape id="_x0000_i1058" type="#_x0000_t75" style="width:23.5pt;height:27.4pt" o:ole="">
            <v:imagedata r:id="rId99" o:title=""/>
          </v:shape>
          <o:OLEObject Type="Embed" ProgID="Equation.DSMT4" ShapeID="_x0000_i1058" DrawAspect="Content" ObjectID="_1575802345" r:id="rId100"/>
        </w:object>
      </w:r>
      <w:r w:rsidR="00867367" w:rsidRPr="00154BCB">
        <w:rPr>
          <w:rFonts w:ascii="Times New Roman" w:hAnsi="Times New Roman" w:cs="Times New Roman"/>
        </w:rPr>
        <w:t>is a constant specific to the Op-Amp</w:t>
      </w:r>
      <w:r w:rsidR="00BD0578">
        <w:rPr>
          <w:rFonts w:ascii="Times New Roman" w:hAnsi="Times New Roman" w:cs="Times New Roman"/>
        </w:rPr>
        <w:t xml:space="preserve"> used</w:t>
      </w:r>
      <w:r w:rsidR="00867367" w:rsidRPr="00154BCB">
        <w:rPr>
          <w:rFonts w:ascii="Times New Roman" w:hAnsi="Times New Roman" w:cs="Times New Roman"/>
        </w:rPr>
        <w:t>.</w:t>
      </w:r>
    </w:p>
    <w:p w14:paraId="193041D9" w14:textId="104D373E" w:rsidR="00BA6C8A" w:rsidRPr="00154BCB" w:rsidRDefault="00F27AF8" w:rsidP="00F145B8">
      <w:pPr>
        <w:jc w:val="both"/>
        <w:rPr>
          <w:rFonts w:ascii="Times New Roman" w:hAnsi="Times New Roman" w:cs="Times New Roman"/>
        </w:rPr>
      </w:pPr>
      <w:r w:rsidRPr="00154BCB">
        <w:rPr>
          <w:rFonts w:ascii="Times New Roman" w:hAnsi="Times New Roman" w:cs="Times New Roman"/>
        </w:rPr>
        <w:t xml:space="preserve">The basic electrical </w:t>
      </w:r>
      <w:r w:rsidR="00D405B4">
        <w:rPr>
          <w:rFonts w:ascii="Times New Roman" w:hAnsi="Times New Roman" w:cs="Times New Roman"/>
        </w:rPr>
        <w:t>design</w:t>
      </w:r>
      <w:r w:rsidRPr="00154BCB">
        <w:rPr>
          <w:rFonts w:ascii="Times New Roman" w:hAnsi="Times New Roman" w:cs="Times New Roman"/>
        </w:rPr>
        <w:t xml:space="preserve"> of an Op-Amp is as follows, note it does not account for Baseline voltage (</w:t>
      </w:r>
      <w:r w:rsidRPr="00154BCB">
        <w:rPr>
          <w:rFonts w:ascii="Times New Roman" w:hAnsi="Times New Roman" w:cs="Times New Roman"/>
          <w:position w:val="-12"/>
        </w:rPr>
        <w:object w:dxaOrig="279" w:dyaOrig="360" w14:anchorId="2CA362E2">
          <v:shape id="_x0000_i1059" type="#_x0000_t75" style="width:14.1pt;height:18pt" o:ole="">
            <v:imagedata r:id="rId90" o:title=""/>
          </v:shape>
          <o:OLEObject Type="Embed" ProgID="Equation.DSMT4" ShapeID="_x0000_i1059" DrawAspect="Content" ObjectID="_1575802346" r:id="rId101"/>
        </w:object>
      </w:r>
      <w:r w:rsidRPr="00154BCB">
        <w:rPr>
          <w:rFonts w:ascii="Times New Roman" w:hAnsi="Times New Roman" w:cs="Times New Roman"/>
        </w:rPr>
        <w:t xml:space="preserve">). </w:t>
      </w:r>
    </w:p>
    <w:p w14:paraId="6B5AD741" w14:textId="3C2A048A" w:rsidR="00BA6C8A" w:rsidRPr="00154BCB" w:rsidRDefault="00A31583" w:rsidP="005C7650">
      <w:pPr>
        <w:rPr>
          <w:rFonts w:ascii="Times New Roman" w:hAnsi="Times New Roman" w:cs="Times New Roman"/>
        </w:rPr>
      </w:pPr>
      <w:r>
        <w:rPr>
          <w:noProof/>
        </w:rPr>
        <w:drawing>
          <wp:anchor distT="0" distB="0" distL="114300" distR="114300" simplePos="0" relativeHeight="251661824" behindDoc="0" locked="0" layoutInCell="1" allowOverlap="1" wp14:anchorId="0B597C01" wp14:editId="528C156B">
            <wp:simplePos x="0" y="0"/>
            <wp:positionH relativeFrom="column">
              <wp:posOffset>0</wp:posOffset>
            </wp:positionH>
            <wp:positionV relativeFrom="paragraph">
              <wp:posOffset>-3175</wp:posOffset>
            </wp:positionV>
            <wp:extent cx="2311400" cy="1819215"/>
            <wp:effectExtent l="0" t="0" r="0" b="0"/>
            <wp:wrapSquare wrapText="bothSides"/>
            <wp:docPr id="15" name="Picture 15" descr="https://lh3.googleusercontent.com/7EVq0HvklH0mEQKDjPPmKCGxFdDS8J2reosJ1gDYSR-pl3TPryETvjVrfI3ltQpO43CKtbX0_jFoBpUDqIepjvxN4CmHtG_7czsQgsC7It0a-LSgcFbf9hExmZx0io5Ydr_vr2PM-LlgzMeS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3.googleusercontent.com/7EVq0HvklH0mEQKDjPPmKCGxFdDS8J2reosJ1gDYSR-pl3TPryETvjVrfI3ltQpO43CKtbX0_jFoBpUDqIepjvxN4CmHtG_7czsQgsC7It0a-LSgcFbf9hExmZx0io5Ydr_vr2PM-LlgzMeSow"/>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311400" cy="1819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00C603" w14:textId="77777777" w:rsidR="009516BA" w:rsidRPr="00154BCB" w:rsidRDefault="009516BA" w:rsidP="005C7650">
      <w:pPr>
        <w:rPr>
          <w:rFonts w:ascii="Times New Roman" w:hAnsi="Times New Roman" w:cs="Times New Roman"/>
        </w:rPr>
      </w:pPr>
    </w:p>
    <w:p w14:paraId="13B91C10" w14:textId="77777777" w:rsidR="009516BA" w:rsidRPr="00154BCB" w:rsidRDefault="009516BA" w:rsidP="005C7650">
      <w:pPr>
        <w:rPr>
          <w:rFonts w:ascii="Times New Roman" w:hAnsi="Times New Roman" w:cs="Times New Roman"/>
        </w:rPr>
      </w:pPr>
      <w:r w:rsidRPr="00154BCB">
        <w:rPr>
          <w:rFonts w:ascii="Times New Roman" w:hAnsi="Times New Roman" w:cs="Times New Roman"/>
        </w:rPr>
        <w:t>Open loop gain (standard for Spectrophotometry), is dependent</w:t>
      </w:r>
      <w:r w:rsidR="002D4493" w:rsidRPr="00154BCB">
        <w:rPr>
          <w:rFonts w:ascii="Times New Roman" w:hAnsi="Times New Roman" w:cs="Times New Roman"/>
        </w:rPr>
        <w:t xml:space="preserve"> upon:</w:t>
      </w:r>
      <w:r w:rsidR="004D7104" w:rsidRPr="00154BCB">
        <w:rPr>
          <w:rFonts w:ascii="Times New Roman" w:hAnsi="Times New Roman" w:cs="Times New Roman"/>
        </w:rPr>
        <w:t xml:space="preserve"> </w:t>
      </w:r>
      <w:r w:rsidRPr="00154BCB">
        <w:rPr>
          <w:rFonts w:ascii="Times New Roman" w:hAnsi="Times New Roman" w:cs="Times New Roman"/>
        </w:rPr>
        <w:t xml:space="preserve">  </w:t>
      </w:r>
    </w:p>
    <w:p w14:paraId="3F76436A" w14:textId="77777777" w:rsidR="009516BA" w:rsidRPr="00154BCB" w:rsidRDefault="004D7104" w:rsidP="005C7650">
      <w:pPr>
        <w:rPr>
          <w:rFonts w:ascii="Times New Roman" w:hAnsi="Times New Roman" w:cs="Times New Roman"/>
          <w:i/>
        </w:rPr>
      </w:pPr>
      <w:r w:rsidRPr="00154BCB">
        <w:rPr>
          <w:rFonts w:ascii="Times New Roman" w:hAnsi="Times New Roman" w:cs="Times New Roman"/>
          <w:position w:val="-6"/>
        </w:rPr>
        <w:object w:dxaOrig="400" w:dyaOrig="279" w14:anchorId="2056CEFB">
          <v:shape id="_x0000_i1060" type="#_x0000_t75" style="width:20.35pt;height:14.1pt" o:ole="">
            <v:imagedata r:id="rId103" o:title=""/>
          </v:shape>
          <o:OLEObject Type="Embed" ProgID="Equation.DSMT4" ShapeID="_x0000_i1060" DrawAspect="Content" ObjectID="_1575802347" r:id="rId104"/>
        </w:object>
      </w:r>
      <w:r w:rsidRPr="00154BCB">
        <w:rPr>
          <w:rFonts w:ascii="Times New Roman" w:hAnsi="Times New Roman" w:cs="Times New Roman"/>
        </w:rPr>
        <w:t xml:space="preserve">between </w:t>
      </w:r>
      <w:r w:rsidRPr="00154BCB">
        <w:rPr>
          <w:rFonts w:ascii="Times New Roman" w:hAnsi="Times New Roman" w:cs="Times New Roman"/>
          <w:position w:val="-12"/>
        </w:rPr>
        <w:object w:dxaOrig="780" w:dyaOrig="360" w14:anchorId="3D4F4694">
          <v:shape id="_x0000_i1061" type="#_x0000_t75" style="width:37.55pt;height:18pt" o:ole="">
            <v:imagedata r:id="rId105" o:title=""/>
          </v:shape>
          <o:OLEObject Type="Embed" ProgID="Equation.DSMT4" ShapeID="_x0000_i1061" DrawAspect="Content" ObjectID="_1575802348" r:id="rId106"/>
        </w:object>
      </w:r>
      <w:r w:rsidR="00F6585E" w:rsidRPr="00154BCB">
        <w:rPr>
          <w:rFonts w:ascii="Times New Roman" w:hAnsi="Times New Roman" w:cs="Times New Roman"/>
        </w:rPr>
        <w:t xml:space="preserve">or </w:t>
      </w:r>
      <w:r w:rsidR="00844ACD" w:rsidRPr="00154BCB">
        <w:rPr>
          <w:rFonts w:ascii="Times New Roman" w:hAnsi="Times New Roman" w:cs="Times New Roman"/>
          <w:i/>
        </w:rPr>
        <w:t xml:space="preserve">(Inverting, and Non-Inverting)V </w:t>
      </w:r>
    </w:p>
    <w:p w14:paraId="37051CCA" w14:textId="77777777" w:rsidR="009516BA" w:rsidRPr="00154BCB" w:rsidRDefault="009516BA" w:rsidP="005C7650">
      <w:pPr>
        <w:rPr>
          <w:rFonts w:ascii="Times New Roman" w:hAnsi="Times New Roman" w:cs="Times New Roman"/>
        </w:rPr>
      </w:pPr>
    </w:p>
    <w:p w14:paraId="5A2E3EB5" w14:textId="77777777" w:rsidR="00BA6C8A" w:rsidRPr="00154BCB" w:rsidRDefault="00892E81" w:rsidP="005C7650">
      <w:pPr>
        <w:rPr>
          <w:rFonts w:ascii="Times New Roman" w:hAnsi="Times New Roman" w:cs="Times New Roman"/>
        </w:rPr>
      </w:pPr>
      <w:r w:rsidRPr="00154BCB">
        <w:rPr>
          <w:rFonts w:ascii="Times New Roman" w:hAnsi="Times New Roman" w:cs="Times New Roman"/>
        </w:rPr>
        <w:t xml:space="preserve">Closed loop gain, </w:t>
      </w:r>
      <w:r w:rsidR="00CC02F0" w:rsidRPr="00154BCB">
        <w:rPr>
          <w:rFonts w:ascii="Times New Roman" w:hAnsi="Times New Roman" w:cs="Times New Roman"/>
        </w:rPr>
        <w:t xml:space="preserve">utilizes a </w:t>
      </w:r>
      <w:r w:rsidR="00CC02F0" w:rsidRPr="00154BCB">
        <w:rPr>
          <w:rFonts w:ascii="Times New Roman" w:hAnsi="Times New Roman" w:cs="Times New Roman"/>
          <w:i/>
        </w:rPr>
        <w:t>voltage divider</w:t>
      </w:r>
      <w:r w:rsidR="00CC02F0" w:rsidRPr="00154BCB">
        <w:rPr>
          <w:rFonts w:ascii="Times New Roman" w:hAnsi="Times New Roman" w:cs="Times New Roman"/>
        </w:rPr>
        <w:t xml:space="preserve"> from </w:t>
      </w:r>
      <w:r w:rsidR="00CC02F0" w:rsidRPr="00154BCB">
        <w:rPr>
          <w:rFonts w:ascii="Times New Roman" w:hAnsi="Times New Roman" w:cs="Times New Roman"/>
          <w:i/>
        </w:rPr>
        <w:t xml:space="preserve">output </w:t>
      </w:r>
      <w:r w:rsidR="00CC02F0" w:rsidRPr="00154BCB">
        <w:rPr>
          <w:rFonts w:ascii="Times New Roman" w:hAnsi="Times New Roman" w:cs="Times New Roman"/>
        </w:rPr>
        <w:t xml:space="preserve">to </w:t>
      </w:r>
      <w:r w:rsidR="00CC02F0" w:rsidRPr="00154BCB">
        <w:rPr>
          <w:rFonts w:ascii="Times New Roman" w:hAnsi="Times New Roman" w:cs="Times New Roman"/>
          <w:i/>
        </w:rPr>
        <w:t>inverting-input</w:t>
      </w:r>
      <w:r w:rsidR="002A68C0" w:rsidRPr="00154BCB">
        <w:rPr>
          <w:rFonts w:ascii="Times New Roman" w:hAnsi="Times New Roman" w:cs="Times New Roman"/>
          <w:i/>
        </w:rPr>
        <w:t xml:space="preserve"> </w:t>
      </w:r>
      <w:r w:rsidR="002A68C0" w:rsidRPr="00154BCB">
        <w:rPr>
          <w:rFonts w:ascii="Times New Roman" w:hAnsi="Times New Roman" w:cs="Times New Roman"/>
        </w:rPr>
        <w:t>(not utilized nor shown in this thesis)</w:t>
      </w:r>
      <w:r w:rsidR="00CC02F0" w:rsidRPr="00154BCB">
        <w:rPr>
          <w:rFonts w:ascii="Times New Roman" w:hAnsi="Times New Roman" w:cs="Times New Roman"/>
          <w:i/>
        </w:rPr>
        <w:t>.</w:t>
      </w:r>
      <w:r w:rsidR="00FD1D89" w:rsidRPr="00154BCB">
        <w:rPr>
          <w:rFonts w:ascii="Times New Roman" w:hAnsi="Times New Roman" w:cs="Times New Roman"/>
          <w:i/>
        </w:rPr>
        <w:t xml:space="preserve"> </w:t>
      </w:r>
    </w:p>
    <w:p w14:paraId="3B2890FA" w14:textId="77777777" w:rsidR="00BA6C8A" w:rsidRPr="00154BCB" w:rsidRDefault="00BA6C8A" w:rsidP="005C7650">
      <w:pPr>
        <w:rPr>
          <w:rFonts w:ascii="Times New Roman" w:hAnsi="Times New Roman" w:cs="Times New Roman"/>
        </w:rPr>
      </w:pPr>
    </w:p>
    <w:p w14:paraId="02D0CD05" w14:textId="3B7C1A02" w:rsidR="009A500C" w:rsidRDefault="00CC02F0" w:rsidP="005C7650">
      <w:pPr>
        <w:rPr>
          <w:rStyle w:val="Hyperlink"/>
          <w:rFonts w:ascii="Times New Roman" w:hAnsi="Times New Roman" w:cs="Times New Roman"/>
          <w:i/>
          <w:sz w:val="20"/>
          <w:szCs w:val="20"/>
        </w:rPr>
      </w:pPr>
      <w:r w:rsidRPr="00154BCB">
        <w:rPr>
          <w:rFonts w:ascii="Times New Roman" w:hAnsi="Times New Roman" w:cs="Times New Roman"/>
          <w:sz w:val="20"/>
          <w:szCs w:val="20"/>
        </w:rPr>
        <w:t xml:space="preserve">Diagram created with </w:t>
      </w:r>
      <w:r w:rsidRPr="00154BCB">
        <w:rPr>
          <w:rFonts w:ascii="Times New Roman" w:hAnsi="Times New Roman" w:cs="Times New Roman"/>
          <w:i/>
          <w:sz w:val="20"/>
          <w:szCs w:val="20"/>
        </w:rPr>
        <w:t xml:space="preserve">Fritzing, </w:t>
      </w:r>
      <w:hyperlink r:id="rId107" w:history="1">
        <w:r w:rsidRPr="00154BCB">
          <w:rPr>
            <w:rStyle w:val="Hyperlink"/>
            <w:rFonts w:ascii="Times New Roman" w:hAnsi="Times New Roman" w:cs="Times New Roman"/>
            <w:i/>
            <w:sz w:val="20"/>
            <w:szCs w:val="20"/>
          </w:rPr>
          <w:t>http://fritzing.org/home</w:t>
        </w:r>
      </w:hyperlink>
    </w:p>
    <w:p w14:paraId="39F5C767" w14:textId="77777777" w:rsidR="00761C86" w:rsidRDefault="00761C86" w:rsidP="005C7650">
      <w:pPr>
        <w:rPr>
          <w:rFonts w:ascii="Times New Roman" w:hAnsi="Times New Roman" w:cs="Times New Roman"/>
          <w:i/>
          <w:sz w:val="20"/>
          <w:szCs w:val="20"/>
        </w:rPr>
      </w:pPr>
    </w:p>
    <w:p w14:paraId="4D8A5704" w14:textId="06D70B15" w:rsidR="00CE3BEA" w:rsidRPr="009A500C" w:rsidRDefault="0061781F" w:rsidP="005C7650">
      <w:pPr>
        <w:rPr>
          <w:rFonts w:ascii="Times New Roman" w:hAnsi="Times New Roman" w:cs="Times New Roman"/>
          <w:i/>
          <w:sz w:val="20"/>
          <w:szCs w:val="20"/>
        </w:rPr>
      </w:pPr>
      <w:r>
        <w:rPr>
          <w:rFonts w:ascii="Times New Roman" w:hAnsi="Times New Roman" w:cs="Times New Roman"/>
        </w:rPr>
        <w:t xml:space="preserve">The </w:t>
      </w:r>
      <w:r w:rsidR="00974074" w:rsidRPr="00154BCB">
        <w:rPr>
          <w:rFonts w:ascii="Times New Roman" w:hAnsi="Times New Roman" w:cs="Times New Roman"/>
        </w:rPr>
        <w:t xml:space="preserve">rate at which on Op-Amp can change its voltage with respect to time is called a </w:t>
      </w:r>
      <w:r w:rsidR="00974074" w:rsidRPr="00154BCB">
        <w:rPr>
          <w:rFonts w:ascii="Times New Roman" w:hAnsi="Times New Roman" w:cs="Times New Roman"/>
          <w:i/>
        </w:rPr>
        <w:t xml:space="preserve">Slew Rate, </w:t>
      </w:r>
      <w:r w:rsidR="00A3129C">
        <w:rPr>
          <w:rFonts w:ascii="Times New Roman" w:hAnsi="Times New Roman" w:cs="Times New Roman"/>
        </w:rPr>
        <w:t>whose unit of measure</w:t>
      </w:r>
      <w:r w:rsidR="00974074" w:rsidRPr="00154BCB">
        <w:rPr>
          <w:rFonts w:ascii="Times New Roman" w:hAnsi="Times New Roman" w:cs="Times New Roman"/>
        </w:rPr>
        <w:t xml:space="preserve"> is </w:t>
      </w:r>
      <w:r w:rsidR="00CE3BEA" w:rsidRPr="00154BCB">
        <w:rPr>
          <w:rFonts w:ascii="Times New Roman" w:hAnsi="Times New Roman" w:cs="Times New Roman"/>
          <w:i/>
        </w:rPr>
        <w:t>volts per</w:t>
      </w:r>
      <w:r w:rsidR="00974074" w:rsidRPr="00154BCB">
        <w:rPr>
          <w:rFonts w:ascii="Times New Roman" w:hAnsi="Times New Roman" w:cs="Times New Roman"/>
          <w:i/>
        </w:rPr>
        <w:t xml:space="preserve"> second. </w:t>
      </w:r>
      <w:r w:rsidR="00974074" w:rsidRPr="00154BCB">
        <w:rPr>
          <w:rFonts w:ascii="Times New Roman" w:hAnsi="Times New Roman" w:cs="Times New Roman"/>
        </w:rPr>
        <w:t>The slew rate is given as a minimum possible es</w:t>
      </w:r>
      <w:r w:rsidR="00E81268">
        <w:rPr>
          <w:rFonts w:ascii="Times New Roman" w:hAnsi="Times New Roman" w:cs="Times New Roman"/>
        </w:rPr>
        <w:t>timate, and represents the incremental rate of comparison</w:t>
      </w:r>
      <w:r w:rsidR="00974074" w:rsidRPr="00154BCB">
        <w:rPr>
          <w:rFonts w:ascii="Times New Roman" w:hAnsi="Times New Roman" w:cs="Times New Roman"/>
        </w:rPr>
        <w:t xml:space="preserve">. </w:t>
      </w:r>
      <w:r w:rsidR="00C0268D" w:rsidRPr="00154BCB">
        <w:rPr>
          <w:rFonts w:ascii="Times New Roman" w:hAnsi="Times New Roman" w:cs="Times New Roman"/>
        </w:rPr>
        <w:t xml:space="preserve">As it relates to a Spectrophotometer, the importance of </w:t>
      </w:r>
      <w:r w:rsidR="00CE3BEA" w:rsidRPr="00154BCB">
        <w:rPr>
          <w:rFonts w:ascii="Times New Roman" w:hAnsi="Times New Roman" w:cs="Times New Roman"/>
        </w:rPr>
        <w:t>this rating is not significant</w:t>
      </w:r>
      <w:r w:rsidR="005F2DCF" w:rsidRPr="00154BCB">
        <w:rPr>
          <w:rFonts w:ascii="Times New Roman" w:hAnsi="Times New Roman" w:cs="Times New Roman"/>
        </w:rPr>
        <w:t xml:space="preserve"> as </w:t>
      </w:r>
      <w:r w:rsidR="00CA255A" w:rsidRPr="00154BCB">
        <w:rPr>
          <w:rFonts w:ascii="Times New Roman" w:hAnsi="Times New Roman" w:cs="Times New Roman"/>
        </w:rPr>
        <w:t>the current comparisons will be made in a controlled testing environment</w:t>
      </w:r>
      <w:r w:rsidR="007D7392">
        <w:rPr>
          <w:rFonts w:ascii="Times New Roman" w:hAnsi="Times New Roman" w:cs="Times New Roman"/>
        </w:rPr>
        <w:t xml:space="preserve">, meaning the fluctuation of the input current will be suppressed.  </w:t>
      </w:r>
    </w:p>
    <w:p w14:paraId="13543A4D" w14:textId="77777777" w:rsidR="00D405B4" w:rsidRPr="00154BCB" w:rsidRDefault="00D405B4" w:rsidP="005C7650">
      <w:pPr>
        <w:rPr>
          <w:rFonts w:ascii="Times New Roman" w:hAnsi="Times New Roman" w:cs="Times New Roman"/>
        </w:rPr>
      </w:pPr>
    </w:p>
    <w:p w14:paraId="2633841E" w14:textId="0DA6EBB0" w:rsidR="00BF5F3C" w:rsidRPr="00154BCB" w:rsidRDefault="00A96EE5" w:rsidP="005C7650">
      <w:pPr>
        <w:rPr>
          <w:rFonts w:ascii="Times New Roman" w:hAnsi="Times New Roman" w:cs="Times New Roman"/>
        </w:rPr>
      </w:pPr>
      <w:r w:rsidRPr="00154BCB">
        <w:rPr>
          <w:rFonts w:ascii="Times New Roman" w:hAnsi="Times New Roman" w:cs="Times New Roman"/>
        </w:rPr>
        <w:t xml:space="preserve">The final major electrical </w:t>
      </w:r>
      <w:r w:rsidR="00FA7676" w:rsidRPr="00154BCB">
        <w:rPr>
          <w:rFonts w:ascii="Times New Roman" w:hAnsi="Times New Roman" w:cs="Times New Roman"/>
        </w:rPr>
        <w:t>component</w:t>
      </w:r>
      <w:r w:rsidR="00167B90" w:rsidRPr="00154BCB">
        <w:rPr>
          <w:rFonts w:ascii="Times New Roman" w:hAnsi="Times New Roman" w:cs="Times New Roman"/>
        </w:rPr>
        <w:t xml:space="preserve"> allows </w:t>
      </w:r>
      <w:r w:rsidR="00064F0D" w:rsidRPr="00154BCB">
        <w:rPr>
          <w:rFonts w:ascii="Times New Roman" w:hAnsi="Times New Roman" w:cs="Times New Roman"/>
        </w:rPr>
        <w:t xml:space="preserve">the now amplified current to be </w:t>
      </w:r>
      <w:r w:rsidR="005A31A4" w:rsidRPr="00154BCB">
        <w:rPr>
          <w:rFonts w:ascii="Times New Roman" w:hAnsi="Times New Roman" w:cs="Times New Roman"/>
        </w:rPr>
        <w:t>observed</w:t>
      </w:r>
      <w:r w:rsidR="00064F0D" w:rsidRPr="00154BCB">
        <w:rPr>
          <w:rFonts w:ascii="Times New Roman" w:hAnsi="Times New Roman" w:cs="Times New Roman"/>
        </w:rPr>
        <w:t xml:space="preserve"> by the user. </w:t>
      </w:r>
      <w:r w:rsidR="007B7BBC" w:rsidRPr="00154BCB">
        <w:rPr>
          <w:rFonts w:ascii="Times New Roman" w:hAnsi="Times New Roman" w:cs="Times New Roman"/>
        </w:rPr>
        <w:t xml:space="preserve">This can be accomplished either digitally, </w:t>
      </w:r>
      <w:r w:rsidR="00532F01" w:rsidRPr="00154BCB">
        <w:rPr>
          <w:rFonts w:ascii="Times New Roman" w:hAnsi="Times New Roman" w:cs="Times New Roman"/>
        </w:rPr>
        <w:t xml:space="preserve">or through purely analog </w:t>
      </w:r>
      <w:r w:rsidR="005176C2" w:rsidRPr="00154BCB">
        <w:rPr>
          <w:rFonts w:ascii="Times New Roman" w:hAnsi="Times New Roman" w:cs="Times New Roman"/>
        </w:rPr>
        <w:t>methods</w:t>
      </w:r>
      <w:r w:rsidR="00532F01" w:rsidRPr="00154BCB">
        <w:rPr>
          <w:rFonts w:ascii="Times New Roman" w:hAnsi="Times New Roman" w:cs="Times New Roman"/>
        </w:rPr>
        <w:t xml:space="preserve">. If the output is given by way of a digital voltmeter, there must be an </w:t>
      </w:r>
      <w:r w:rsidR="00532F01" w:rsidRPr="00154BCB">
        <w:rPr>
          <w:rFonts w:ascii="Times New Roman" w:hAnsi="Times New Roman" w:cs="Times New Roman"/>
          <w:i/>
        </w:rPr>
        <w:t>analog to digital converter</w:t>
      </w:r>
      <w:r w:rsidR="00532F01" w:rsidRPr="00154BCB">
        <w:rPr>
          <w:rFonts w:ascii="Times New Roman" w:hAnsi="Times New Roman" w:cs="Times New Roman"/>
        </w:rPr>
        <w:t xml:space="preserve">, which would imply the use of some sort of microcontroller. This is optimal as the calculations for transmittance and absorbance would be done </w:t>
      </w:r>
      <w:r w:rsidR="003F4F17" w:rsidRPr="00154BCB">
        <w:rPr>
          <w:rFonts w:ascii="Times New Roman" w:hAnsi="Times New Roman" w:cs="Times New Roman"/>
        </w:rPr>
        <w:t>consistently w</w:t>
      </w:r>
      <w:r w:rsidR="005B28D5" w:rsidRPr="00154BCB">
        <w:rPr>
          <w:rFonts w:ascii="Times New Roman" w:hAnsi="Times New Roman" w:cs="Times New Roman"/>
        </w:rPr>
        <w:t>it</w:t>
      </w:r>
      <w:r w:rsidR="005A31A4" w:rsidRPr="00154BCB">
        <w:rPr>
          <w:rFonts w:ascii="Times New Roman" w:hAnsi="Times New Roman" w:cs="Times New Roman"/>
        </w:rPr>
        <w:t>hout the risk of human error.</w:t>
      </w:r>
      <w:r w:rsidR="00D405B4">
        <w:rPr>
          <w:rFonts w:ascii="Times New Roman" w:hAnsi="Times New Roman" w:cs="Times New Roman"/>
        </w:rPr>
        <w:t xml:space="preserve"> </w:t>
      </w:r>
      <w:r w:rsidR="00FA71C2" w:rsidRPr="00154BCB">
        <w:rPr>
          <w:rFonts w:ascii="Times New Roman" w:hAnsi="Times New Roman" w:cs="Times New Roman"/>
        </w:rPr>
        <w:t xml:space="preserve">An </w:t>
      </w:r>
      <w:r w:rsidR="00FA71C2" w:rsidRPr="00154BCB">
        <w:rPr>
          <w:rFonts w:ascii="Times New Roman" w:hAnsi="Times New Roman" w:cs="Times New Roman"/>
          <w:i/>
        </w:rPr>
        <w:t xml:space="preserve">analog to digital converter </w:t>
      </w:r>
      <w:r w:rsidR="00FA71C2" w:rsidRPr="00154BCB">
        <w:rPr>
          <w:rFonts w:ascii="Times New Roman" w:hAnsi="Times New Roman" w:cs="Times New Roman"/>
        </w:rPr>
        <w:t xml:space="preserve">(ADC) converts (much as it sounds) analog current into a digitally recognizable signal. </w:t>
      </w:r>
      <w:r w:rsidR="00230B0E" w:rsidRPr="00154BCB">
        <w:rPr>
          <w:rFonts w:ascii="Times New Roman" w:hAnsi="Times New Roman" w:cs="Times New Roman"/>
        </w:rPr>
        <w:t>The device periodically interprets an analog signal, then assigns digital value</w:t>
      </w:r>
      <w:r w:rsidR="0014246B" w:rsidRPr="00154BCB">
        <w:rPr>
          <w:rFonts w:ascii="Times New Roman" w:hAnsi="Times New Roman" w:cs="Times New Roman"/>
        </w:rPr>
        <w:t xml:space="preserve">s based </w:t>
      </w:r>
      <w:r w:rsidR="009A2464" w:rsidRPr="00154BCB">
        <w:rPr>
          <w:rFonts w:ascii="Times New Roman" w:hAnsi="Times New Roman" w:cs="Times New Roman"/>
        </w:rPr>
        <w:t xml:space="preserve">on </w:t>
      </w:r>
      <w:r w:rsidR="0014246B" w:rsidRPr="00154BCB">
        <w:rPr>
          <w:rFonts w:ascii="Times New Roman" w:hAnsi="Times New Roman" w:cs="Times New Roman"/>
        </w:rPr>
        <w:t xml:space="preserve">the observed amplitude or frequency with respect to time. </w:t>
      </w:r>
      <w:r w:rsidR="00541E52" w:rsidRPr="00154BCB">
        <w:rPr>
          <w:rFonts w:ascii="Times New Roman" w:hAnsi="Times New Roman" w:cs="Times New Roman"/>
        </w:rPr>
        <w:t xml:space="preserve">The result is a translation of analog frequency to </w:t>
      </w:r>
      <w:r w:rsidR="00541E52" w:rsidRPr="00154BCB">
        <w:rPr>
          <w:rFonts w:ascii="Times New Roman" w:hAnsi="Times New Roman" w:cs="Times New Roman"/>
          <w:i/>
        </w:rPr>
        <w:t>discrete-time</w:t>
      </w:r>
      <w:r w:rsidR="00541E52" w:rsidRPr="00154BCB">
        <w:rPr>
          <w:rFonts w:ascii="Times New Roman" w:hAnsi="Times New Roman" w:cs="Times New Roman"/>
        </w:rPr>
        <w:t xml:space="preserve"> digital output, meaning </w:t>
      </w:r>
      <w:r w:rsidR="00541E52" w:rsidRPr="00154BCB">
        <w:rPr>
          <w:rFonts w:ascii="Times New Roman" w:hAnsi="Times New Roman" w:cs="Times New Roman"/>
          <w:position w:val="-6"/>
        </w:rPr>
        <w:object w:dxaOrig="380" w:dyaOrig="279" w14:anchorId="25537BFA">
          <v:shape id="_x0000_i1062" type="#_x0000_t75" style="width:20.35pt;height:14.1pt" o:ole="">
            <v:imagedata r:id="rId108" o:title=""/>
          </v:shape>
          <o:OLEObject Type="Embed" ProgID="Equation.DSMT4" ShapeID="_x0000_i1062" DrawAspect="Content" ObjectID="_1575802349" r:id="rId109"/>
        </w:object>
      </w:r>
      <w:r w:rsidR="00541E52" w:rsidRPr="00154BCB">
        <w:rPr>
          <w:rFonts w:ascii="Times New Roman" w:hAnsi="Times New Roman" w:cs="Times New Roman"/>
        </w:rPr>
        <w:t xml:space="preserve">or </w:t>
      </w:r>
      <w:r w:rsidR="00541E52" w:rsidRPr="00154BCB">
        <w:rPr>
          <w:rFonts w:ascii="Times New Roman" w:hAnsi="Times New Roman" w:cs="Times New Roman"/>
          <w:position w:val="-6"/>
        </w:rPr>
        <w:object w:dxaOrig="720" w:dyaOrig="279" w14:anchorId="0EC7E1FE">
          <v:shape id="_x0000_i1063" type="#_x0000_t75" style="width:36.8pt;height:14.1pt" o:ole="">
            <v:imagedata r:id="rId110" o:title=""/>
          </v:shape>
          <o:OLEObject Type="Embed" ProgID="Equation.DSMT4" ShapeID="_x0000_i1063" DrawAspect="Content" ObjectID="_1575802350" r:id="rId111"/>
        </w:object>
      </w:r>
      <w:r w:rsidR="00541E52" w:rsidRPr="00154BCB">
        <w:rPr>
          <w:rFonts w:ascii="Times New Roman" w:hAnsi="Times New Roman" w:cs="Times New Roman"/>
        </w:rPr>
        <w:t xml:space="preserve"> is equal to the analog source at “distinct, separate points in time”</w:t>
      </w:r>
      <w:r w:rsidR="00BF5F3C" w:rsidRPr="00154BCB">
        <w:rPr>
          <w:rFonts w:ascii="Times New Roman" w:hAnsi="Times New Roman" w:cs="Times New Roman"/>
        </w:rPr>
        <w:t xml:space="preserve"> (</w:t>
      </w:r>
      <w:hyperlink r:id="rId112" w:history="1">
        <w:r w:rsidR="00BF5F3C" w:rsidRPr="00154BCB">
          <w:rPr>
            <w:rStyle w:val="Hyperlink"/>
            <w:rFonts w:ascii="Times New Roman" w:hAnsi="Times New Roman" w:cs="Times New Roman"/>
          </w:rPr>
          <w:t>https://en.wikipedia.org/wiki/Discrete_time_and_continuous_time</w:t>
        </w:r>
      </w:hyperlink>
      <w:r w:rsidR="00BF5F3C" w:rsidRPr="00154BCB">
        <w:rPr>
          <w:rFonts w:ascii="Times New Roman" w:hAnsi="Times New Roman" w:cs="Times New Roman"/>
        </w:rPr>
        <w:t>).</w:t>
      </w:r>
    </w:p>
    <w:p w14:paraId="34139564" w14:textId="77777777" w:rsidR="00053A8D" w:rsidRDefault="00573A8D" w:rsidP="005C7650">
      <w:pPr>
        <w:rPr>
          <w:rFonts w:ascii="Times New Roman" w:hAnsi="Times New Roman" w:cs="Times New Roman"/>
        </w:rPr>
      </w:pPr>
      <w:r w:rsidRPr="00154BCB">
        <w:rPr>
          <w:rFonts w:ascii="Times New Roman" w:hAnsi="Times New Roman" w:cs="Times New Roman"/>
        </w:rPr>
        <w:t xml:space="preserve">Once the analog current from the Operational Amplifier has been converted into a digital signal it can </w:t>
      </w:r>
      <w:r w:rsidR="00210CCB" w:rsidRPr="00154BCB">
        <w:rPr>
          <w:rFonts w:ascii="Times New Roman" w:hAnsi="Times New Roman" w:cs="Times New Roman"/>
        </w:rPr>
        <w:t xml:space="preserve">then be </w:t>
      </w:r>
      <w:r w:rsidR="00053A8D">
        <w:rPr>
          <w:rFonts w:ascii="Times New Roman" w:hAnsi="Times New Roman" w:cs="Times New Roman"/>
        </w:rPr>
        <w:t>digitally stored, calculated, and displayed</w:t>
      </w:r>
      <w:r w:rsidR="00210CCB" w:rsidRPr="00154BCB">
        <w:rPr>
          <w:rFonts w:ascii="Times New Roman" w:hAnsi="Times New Roman" w:cs="Times New Roman"/>
        </w:rPr>
        <w:t>.</w:t>
      </w:r>
      <w:r w:rsidR="00053A8D">
        <w:rPr>
          <w:rFonts w:ascii="Times New Roman" w:hAnsi="Times New Roman" w:cs="Times New Roman"/>
        </w:rPr>
        <w:t xml:space="preserve"> </w:t>
      </w:r>
    </w:p>
    <w:p w14:paraId="1717D8AE" w14:textId="77777777" w:rsidR="00053A8D" w:rsidRDefault="00053A8D" w:rsidP="005C7650">
      <w:pPr>
        <w:rPr>
          <w:rFonts w:ascii="Times New Roman" w:hAnsi="Times New Roman" w:cs="Times New Roman"/>
        </w:rPr>
      </w:pPr>
    </w:p>
    <w:p w14:paraId="0225919C" w14:textId="33BD5C39" w:rsidR="005A31A4" w:rsidRPr="00154BCB" w:rsidRDefault="00053A8D" w:rsidP="005C7650">
      <w:pPr>
        <w:rPr>
          <w:rFonts w:ascii="Times New Roman" w:hAnsi="Times New Roman" w:cs="Times New Roman"/>
        </w:rPr>
      </w:pPr>
      <w:r>
        <w:rPr>
          <w:rFonts w:ascii="Times New Roman" w:hAnsi="Times New Roman" w:cs="Times New Roman"/>
        </w:rPr>
        <w:t xml:space="preserve">In conjunction to Analog to Digital Conversion the Microcontroller must also make calculations and often store </w:t>
      </w:r>
      <w:r w:rsidR="002A5691">
        <w:rPr>
          <w:rFonts w:ascii="Times New Roman" w:hAnsi="Times New Roman" w:cs="Times New Roman"/>
        </w:rPr>
        <w:t>information for later data comparisons</w:t>
      </w:r>
      <w:r>
        <w:rPr>
          <w:rFonts w:ascii="Times New Roman" w:hAnsi="Times New Roman" w:cs="Times New Roman"/>
        </w:rPr>
        <w:t xml:space="preserve">. The speed at which calculations are made is dependent upon the controller’s </w:t>
      </w:r>
      <w:r w:rsidR="002C5AD7">
        <w:rPr>
          <w:rFonts w:ascii="Times New Roman" w:hAnsi="Times New Roman" w:cs="Times New Roman"/>
          <w:i/>
        </w:rPr>
        <w:t>bit rate</w:t>
      </w:r>
      <w:r w:rsidR="002C5AD7">
        <w:rPr>
          <w:rFonts w:ascii="Times New Roman" w:hAnsi="Times New Roman" w:cs="Times New Roman"/>
        </w:rPr>
        <w:t xml:space="preserve">, which is given </w:t>
      </w:r>
      <w:r w:rsidR="002A5691">
        <w:rPr>
          <w:rFonts w:ascii="Times New Roman" w:hAnsi="Times New Roman" w:cs="Times New Roman"/>
        </w:rPr>
        <w:t>in the form</w:t>
      </w:r>
      <w:r w:rsidR="00881ED2">
        <w:rPr>
          <w:rFonts w:ascii="Times New Roman" w:hAnsi="Times New Roman" w:cs="Times New Roman"/>
        </w:rPr>
        <w:t xml:space="preserve"> bits/s</w:t>
      </w:r>
      <w:r w:rsidR="000B1815">
        <w:rPr>
          <w:rFonts w:ascii="Times New Roman" w:hAnsi="Times New Roman" w:cs="Times New Roman"/>
        </w:rPr>
        <w:t xml:space="preserve">, where </w:t>
      </w:r>
      <w:r w:rsidR="000B1815">
        <w:rPr>
          <w:rFonts w:ascii="Times New Roman" w:hAnsi="Times New Roman" w:cs="Times New Roman"/>
          <w:i/>
        </w:rPr>
        <w:t xml:space="preserve">s </w:t>
      </w:r>
      <w:r w:rsidR="002C5AD7">
        <w:rPr>
          <w:rFonts w:ascii="Times New Roman" w:hAnsi="Times New Roman" w:cs="Times New Roman"/>
        </w:rPr>
        <w:t>is one second.</w:t>
      </w:r>
      <w:r w:rsidR="005C1E61">
        <w:rPr>
          <w:rFonts w:ascii="Times New Roman" w:hAnsi="Times New Roman" w:cs="Times New Roman"/>
        </w:rPr>
        <w:t xml:space="preserve"> </w:t>
      </w:r>
      <w:r w:rsidR="0041278F">
        <w:rPr>
          <w:rFonts w:ascii="Times New Roman" w:hAnsi="Times New Roman" w:cs="Times New Roman"/>
        </w:rPr>
        <w:t xml:space="preserve">The ability to store bits of information is dependent upon the controller’s </w:t>
      </w:r>
      <w:r w:rsidR="0041278F">
        <w:rPr>
          <w:rFonts w:ascii="Times New Roman" w:hAnsi="Times New Roman" w:cs="Times New Roman"/>
          <w:i/>
        </w:rPr>
        <w:t xml:space="preserve">EEPROM (Electronically Erasable Programmable Read-Only Memory) </w:t>
      </w:r>
      <w:r w:rsidR="0041278F">
        <w:rPr>
          <w:rFonts w:ascii="Times New Roman" w:hAnsi="Times New Roman" w:cs="Times New Roman"/>
        </w:rPr>
        <w:t xml:space="preserve">capacity. Like traditional data storage </w:t>
      </w:r>
      <w:r w:rsidR="0041278F">
        <w:rPr>
          <w:rFonts w:ascii="Times New Roman" w:hAnsi="Times New Roman" w:cs="Times New Roman"/>
          <w:i/>
        </w:rPr>
        <w:t xml:space="preserve">EEPROM </w:t>
      </w:r>
      <w:r w:rsidR="0041278F">
        <w:rPr>
          <w:rFonts w:ascii="Times New Roman" w:hAnsi="Times New Roman" w:cs="Times New Roman"/>
        </w:rPr>
        <w:t xml:space="preserve">data is </w:t>
      </w:r>
      <w:r w:rsidR="0041278F">
        <w:rPr>
          <w:rFonts w:ascii="Times New Roman" w:hAnsi="Times New Roman" w:cs="Times New Roman"/>
          <w:i/>
        </w:rPr>
        <w:t>non-volatile</w:t>
      </w:r>
      <w:r w:rsidR="0041278F">
        <w:rPr>
          <w:rFonts w:ascii="Times New Roman" w:hAnsi="Times New Roman" w:cs="Times New Roman"/>
        </w:rPr>
        <w:t xml:space="preserve"> meaning it maintains its </w:t>
      </w:r>
      <w:r w:rsidR="002A5691">
        <w:rPr>
          <w:rFonts w:ascii="Times New Roman" w:hAnsi="Times New Roman" w:cs="Times New Roman"/>
        </w:rPr>
        <w:t>electrical polarity</w:t>
      </w:r>
      <w:r w:rsidR="0041278F">
        <w:rPr>
          <w:rFonts w:ascii="Times New Roman" w:hAnsi="Times New Roman" w:cs="Times New Roman"/>
        </w:rPr>
        <w:t xml:space="preserve"> pos</w:t>
      </w:r>
      <w:r w:rsidR="00370EA0">
        <w:rPr>
          <w:rFonts w:ascii="Times New Roman" w:hAnsi="Times New Roman" w:cs="Times New Roman"/>
        </w:rPr>
        <w:t>ition even af</w:t>
      </w:r>
      <w:r w:rsidR="00A746BC">
        <w:rPr>
          <w:rFonts w:ascii="Times New Roman" w:hAnsi="Times New Roman" w:cs="Times New Roman"/>
        </w:rPr>
        <w:t xml:space="preserve">ter a power cycle is undergone. The ability to recall previous Absorbance and Transmittance calculations allows the device to pare trends to known tested solutions, which in turn increases its ability to identify the solution. </w:t>
      </w:r>
    </w:p>
    <w:p w14:paraId="764FBDEC" w14:textId="6BEE7BDB" w:rsidR="005A31A4" w:rsidRPr="00154BCB" w:rsidRDefault="008B6D1B" w:rsidP="005A31A4">
      <w:pPr>
        <w:rPr>
          <w:rFonts w:ascii="Times New Roman" w:hAnsi="Times New Roman" w:cs="Times New Roman"/>
          <w:sz w:val="32"/>
          <w:szCs w:val="32"/>
          <w:u w:val="single"/>
        </w:rPr>
      </w:pPr>
      <w:r>
        <w:rPr>
          <w:rFonts w:ascii="Times New Roman" w:hAnsi="Times New Roman" w:cs="Times New Roman"/>
          <w:sz w:val="32"/>
          <w:szCs w:val="32"/>
          <w:u w:val="single"/>
        </w:rPr>
        <w:lastRenderedPageBreak/>
        <w:t>Manual</w:t>
      </w:r>
      <w:r w:rsidR="005A31A4" w:rsidRPr="00154BCB">
        <w:rPr>
          <w:rFonts w:ascii="Times New Roman" w:hAnsi="Times New Roman" w:cs="Times New Roman"/>
          <w:sz w:val="32"/>
          <w:szCs w:val="32"/>
          <w:u w:val="single"/>
        </w:rPr>
        <w:t xml:space="preserve"> Functionality:</w:t>
      </w:r>
    </w:p>
    <w:p w14:paraId="74D27896" w14:textId="0CAA46CA" w:rsidR="00CF059F" w:rsidRDefault="005A31A4" w:rsidP="00E97C95">
      <w:pPr>
        <w:rPr>
          <w:rFonts w:ascii="Times New Roman" w:hAnsi="Times New Roman" w:cs="Times New Roman"/>
        </w:rPr>
      </w:pPr>
      <w:r w:rsidRPr="00154BCB">
        <w:rPr>
          <w:rFonts w:ascii="Times New Roman" w:hAnsi="Times New Roman" w:cs="Times New Roman"/>
        </w:rPr>
        <w:t xml:space="preserve">A variety of components within a Spectrophotometer can, and sometimes exclusively, function without electricity. Such components include: The Collimator, Monochromator, Cuvette, and less commonly an Analog Voltmeter. </w:t>
      </w:r>
      <w:r w:rsidR="00526756" w:rsidRPr="00154BCB">
        <w:rPr>
          <w:rFonts w:ascii="Times New Roman" w:hAnsi="Times New Roman" w:cs="Times New Roman"/>
        </w:rPr>
        <w:t>In the case that the testing environment is regulated by m</w:t>
      </w:r>
      <w:r w:rsidR="00913BF7" w:rsidRPr="00154BCB">
        <w:rPr>
          <w:rFonts w:ascii="Times New Roman" w:hAnsi="Times New Roman" w:cs="Times New Roman"/>
        </w:rPr>
        <w:t>echanical components the chance</w:t>
      </w:r>
      <w:r w:rsidR="00526756" w:rsidRPr="00154BCB">
        <w:rPr>
          <w:rFonts w:ascii="Times New Roman" w:hAnsi="Times New Roman" w:cs="Times New Roman"/>
        </w:rPr>
        <w:t xml:space="preserve"> of human error increase</w:t>
      </w:r>
      <w:r w:rsidR="007F3E64" w:rsidRPr="00154BCB">
        <w:rPr>
          <w:rFonts w:ascii="Times New Roman" w:hAnsi="Times New Roman" w:cs="Times New Roman"/>
        </w:rPr>
        <w:t>s</w:t>
      </w:r>
      <w:r w:rsidR="00526756" w:rsidRPr="00154BCB">
        <w:rPr>
          <w:rFonts w:ascii="Times New Roman" w:hAnsi="Times New Roman" w:cs="Times New Roman"/>
        </w:rPr>
        <w:t>, however many current Spectro</w:t>
      </w:r>
      <w:r w:rsidR="00913BF7" w:rsidRPr="00154BCB">
        <w:rPr>
          <w:rFonts w:ascii="Times New Roman" w:hAnsi="Times New Roman" w:cs="Times New Roman"/>
        </w:rPr>
        <w:t xml:space="preserve">photometers utilize mechanical methods in order to maintain affordability where the use of electricity is superfluous. The most obvious analog component is the sample container, in most cases the </w:t>
      </w:r>
      <w:r w:rsidR="00913BF7" w:rsidRPr="00154BCB">
        <w:rPr>
          <w:rFonts w:ascii="Times New Roman" w:hAnsi="Times New Roman" w:cs="Times New Roman"/>
          <w:i/>
        </w:rPr>
        <w:t>cuvette.</w:t>
      </w:r>
      <w:r w:rsidR="00913BF7" w:rsidRPr="00154BCB">
        <w:rPr>
          <w:rFonts w:ascii="Times New Roman" w:hAnsi="Times New Roman" w:cs="Times New Roman"/>
        </w:rPr>
        <w:t xml:space="preserve"> Typically, cuvettes are made of fused-quartz, but they can also be made of glass and in some cases higher quality plastic. While the former material is certainly more expensive, it is more effective because of its low light impedance, and is required for UV Spectrophotometers. Glass and Plastic cuvettes can be used in conjunction with most other forms of light within the electromagnetic spectrum, as long as the device is given on adequate control comparison of the cuvette with no solution in it. </w:t>
      </w:r>
    </w:p>
    <w:p w14:paraId="42CAB311" w14:textId="497025E8" w:rsidR="00BF39A2" w:rsidRDefault="00BF39A2" w:rsidP="00E97C95">
      <w:pPr>
        <w:rPr>
          <w:rFonts w:ascii="Times New Roman" w:hAnsi="Times New Roman" w:cs="Times New Roman"/>
          <w:sz w:val="32"/>
          <w:szCs w:val="32"/>
          <w:u w:val="single"/>
        </w:rPr>
      </w:pPr>
    </w:p>
    <w:p w14:paraId="1E7DE838" w14:textId="657FD9C6" w:rsidR="00E97C95" w:rsidRPr="00154BCB" w:rsidRDefault="00E97C95" w:rsidP="00E97C95">
      <w:pPr>
        <w:rPr>
          <w:rFonts w:ascii="Times New Roman" w:hAnsi="Times New Roman" w:cs="Times New Roman"/>
          <w:sz w:val="32"/>
          <w:szCs w:val="32"/>
          <w:u w:val="single"/>
        </w:rPr>
      </w:pPr>
      <w:r w:rsidRPr="00154BCB">
        <w:rPr>
          <w:rFonts w:ascii="Times New Roman" w:hAnsi="Times New Roman" w:cs="Times New Roman"/>
          <w:sz w:val="32"/>
          <w:szCs w:val="32"/>
          <w:u w:val="single"/>
        </w:rPr>
        <w:t>A Physical Analysis of Light:</w:t>
      </w:r>
    </w:p>
    <w:p w14:paraId="32B03DB6" w14:textId="1EBB8DFF" w:rsidR="00900EF8" w:rsidRPr="00154BCB" w:rsidRDefault="00232BBC" w:rsidP="005C7650">
      <w:pPr>
        <w:rPr>
          <w:rFonts w:ascii="Times New Roman" w:hAnsi="Times New Roman" w:cs="Times New Roman"/>
        </w:rPr>
      </w:pPr>
      <w:r>
        <w:rPr>
          <w:rFonts w:ascii="Times New Roman" w:hAnsi="Times New Roman" w:cs="Times New Roman"/>
        </w:rPr>
        <w:t>Photons are</w:t>
      </w:r>
      <w:r w:rsidR="00825379" w:rsidRPr="00154BCB">
        <w:rPr>
          <w:rFonts w:ascii="Times New Roman" w:hAnsi="Times New Roman" w:cs="Times New Roman"/>
        </w:rPr>
        <w:t xml:space="preserve"> the </w:t>
      </w:r>
      <w:r w:rsidR="00825379" w:rsidRPr="00154BCB">
        <w:rPr>
          <w:rFonts w:ascii="Times New Roman" w:hAnsi="Times New Roman" w:cs="Times New Roman"/>
          <w:i/>
        </w:rPr>
        <w:t xml:space="preserve">quantum </w:t>
      </w:r>
      <w:r w:rsidR="00825379" w:rsidRPr="00154BCB">
        <w:rPr>
          <w:rFonts w:ascii="Times New Roman" w:hAnsi="Times New Roman" w:cs="Times New Roman"/>
        </w:rPr>
        <w:t xml:space="preserve">of the electromagnetic </w:t>
      </w:r>
      <w:r w:rsidR="0016131F" w:rsidRPr="00154BCB">
        <w:rPr>
          <w:rFonts w:ascii="Times New Roman" w:hAnsi="Times New Roman" w:cs="Times New Roman"/>
        </w:rPr>
        <w:t>spectrum</w:t>
      </w:r>
      <w:r w:rsidR="00825379" w:rsidRPr="00154BCB">
        <w:rPr>
          <w:rFonts w:ascii="Times New Roman" w:hAnsi="Times New Roman" w:cs="Times New Roman"/>
        </w:rPr>
        <w:t xml:space="preserve">, meaning it is the smallest existing physical entity </w:t>
      </w:r>
      <w:r w:rsidR="00010DB0" w:rsidRPr="00154BCB">
        <w:rPr>
          <w:rFonts w:ascii="Times New Roman" w:hAnsi="Times New Roman" w:cs="Times New Roman"/>
        </w:rPr>
        <w:t xml:space="preserve">in that spectrum </w:t>
      </w:r>
      <w:r w:rsidR="00825379" w:rsidRPr="00154BCB">
        <w:rPr>
          <w:rFonts w:ascii="Times New Roman" w:hAnsi="Times New Roman" w:cs="Times New Roman"/>
        </w:rPr>
        <w:t>(</w:t>
      </w:r>
      <w:hyperlink r:id="rId113" w:history="1">
        <w:r w:rsidR="00825379" w:rsidRPr="00154BCB">
          <w:rPr>
            <w:rStyle w:val="Hyperlink"/>
            <w:rFonts w:ascii="Times New Roman" w:hAnsi="Times New Roman" w:cs="Times New Roman"/>
          </w:rPr>
          <w:t>https://en.wikipedia.org/wiki/Elementary_particle</w:t>
        </w:r>
      </w:hyperlink>
      <w:r w:rsidR="00825379" w:rsidRPr="00154BCB">
        <w:rPr>
          <w:rFonts w:ascii="Times New Roman" w:hAnsi="Times New Roman" w:cs="Times New Roman"/>
        </w:rPr>
        <w:t>).</w:t>
      </w:r>
      <w:r w:rsidR="0016131F" w:rsidRPr="00154BCB">
        <w:rPr>
          <w:rFonts w:ascii="Times New Roman" w:hAnsi="Times New Roman" w:cs="Times New Roman"/>
        </w:rPr>
        <w:t xml:space="preserve"> Photons are </w:t>
      </w:r>
      <w:r w:rsidR="0016131F" w:rsidRPr="00154BCB">
        <w:rPr>
          <w:rFonts w:ascii="Times New Roman" w:hAnsi="Times New Roman" w:cs="Times New Roman"/>
          <w:i/>
        </w:rPr>
        <w:t xml:space="preserve">elementary particles </w:t>
      </w:r>
      <w:r w:rsidR="007F327B" w:rsidRPr="00154BCB">
        <w:rPr>
          <w:rFonts w:ascii="Times New Roman" w:hAnsi="Times New Roman" w:cs="Times New Roman"/>
        </w:rPr>
        <w:t>that compose</w:t>
      </w:r>
      <w:r w:rsidR="00761C86">
        <w:rPr>
          <w:rFonts w:ascii="Times New Roman" w:hAnsi="Times New Roman" w:cs="Times New Roman"/>
        </w:rPr>
        <w:t xml:space="preserve"> the visible</w:t>
      </w:r>
      <w:r w:rsidR="007F327B" w:rsidRPr="00154BCB">
        <w:rPr>
          <w:rFonts w:ascii="Times New Roman" w:hAnsi="Times New Roman" w:cs="Times New Roman"/>
        </w:rPr>
        <w:t xml:space="preserve"> light</w:t>
      </w:r>
      <w:r w:rsidR="00761C86">
        <w:rPr>
          <w:rFonts w:ascii="Times New Roman" w:hAnsi="Times New Roman" w:cs="Times New Roman"/>
        </w:rPr>
        <w:t xml:space="preserve"> spectrum</w:t>
      </w:r>
      <w:r w:rsidR="00207F05">
        <w:rPr>
          <w:rFonts w:ascii="Times New Roman" w:hAnsi="Times New Roman" w:cs="Times New Roman"/>
        </w:rPr>
        <w:t xml:space="preserve"> (</w:t>
      </w:r>
      <w:r w:rsidR="008A48F1">
        <w:rPr>
          <w:rFonts w:ascii="Times New Roman" w:hAnsi="Times New Roman" w:cs="Times New Roman"/>
        </w:rPr>
        <w:t>400-700nm</w:t>
      </w:r>
      <w:r w:rsidR="00207F05">
        <w:rPr>
          <w:rFonts w:ascii="Times New Roman" w:hAnsi="Times New Roman" w:cs="Times New Roman"/>
        </w:rPr>
        <w:t>)</w:t>
      </w:r>
      <w:r w:rsidR="007F327B" w:rsidRPr="00154BCB">
        <w:rPr>
          <w:rFonts w:ascii="Times New Roman" w:hAnsi="Times New Roman" w:cs="Times New Roman"/>
        </w:rPr>
        <w:t xml:space="preserve"> and other forms of electromagnet radiation such as: radio waves, microwaves, infrared, ul</w:t>
      </w:r>
      <w:r w:rsidR="00900EF8" w:rsidRPr="00154BCB">
        <w:rPr>
          <w:rFonts w:ascii="Times New Roman" w:hAnsi="Times New Roman" w:cs="Times New Roman"/>
        </w:rPr>
        <w:t xml:space="preserve">traviolet, and gamma </w:t>
      </w:r>
      <w:r w:rsidR="00DC098C" w:rsidRPr="00154BCB">
        <w:rPr>
          <w:rFonts w:ascii="Times New Roman" w:hAnsi="Times New Roman" w:cs="Times New Roman"/>
        </w:rPr>
        <w:t>radiation</w:t>
      </w:r>
      <w:r w:rsidR="00DC098C">
        <w:rPr>
          <w:rFonts w:ascii="Times New Roman" w:hAnsi="Times New Roman" w:cs="Times New Roman"/>
        </w:rPr>
        <w:t>.</w:t>
      </w:r>
      <w:r w:rsidR="00DC098C" w:rsidRPr="00154BCB">
        <w:rPr>
          <w:rFonts w:ascii="Times New Roman" w:hAnsi="Times New Roman" w:cs="Times New Roman"/>
        </w:rPr>
        <w:t xml:space="preserve"> The</w:t>
      </w:r>
      <w:r w:rsidR="00900EF8" w:rsidRPr="00154BCB">
        <w:rPr>
          <w:rFonts w:ascii="Times New Roman" w:hAnsi="Times New Roman" w:cs="Times New Roman"/>
        </w:rPr>
        <w:t xml:space="preserve"> objective </w:t>
      </w:r>
      <w:r w:rsidR="00CE3BEA" w:rsidRPr="00154BCB">
        <w:rPr>
          <w:rFonts w:ascii="Times New Roman" w:hAnsi="Times New Roman" w:cs="Times New Roman"/>
        </w:rPr>
        <w:t>state</w:t>
      </w:r>
      <w:r w:rsidR="00900EF8" w:rsidRPr="00154BCB">
        <w:rPr>
          <w:rFonts w:ascii="Times New Roman" w:hAnsi="Times New Roman" w:cs="Times New Roman"/>
        </w:rPr>
        <w:t xml:space="preserve"> of a photon falls under a quantum mechanical principle known as </w:t>
      </w:r>
      <w:r w:rsidR="00900EF8" w:rsidRPr="00154BCB">
        <w:rPr>
          <w:rFonts w:ascii="Times New Roman" w:hAnsi="Times New Roman" w:cs="Times New Roman"/>
          <w:i/>
        </w:rPr>
        <w:t xml:space="preserve">wave-particle duality, </w:t>
      </w:r>
      <w:r w:rsidR="00900EF8" w:rsidRPr="00154BCB">
        <w:rPr>
          <w:rFonts w:ascii="Times New Roman" w:hAnsi="Times New Roman" w:cs="Times New Roman"/>
        </w:rPr>
        <w:t xml:space="preserve">which </w:t>
      </w:r>
      <w:r w:rsidR="00CE3BEA" w:rsidRPr="00154BCB">
        <w:rPr>
          <w:rFonts w:ascii="Times New Roman" w:hAnsi="Times New Roman" w:cs="Times New Roman"/>
        </w:rPr>
        <w:t>defines the photon</w:t>
      </w:r>
      <w:r w:rsidR="00900EF8" w:rsidRPr="00154BCB">
        <w:rPr>
          <w:rFonts w:ascii="Times New Roman" w:hAnsi="Times New Roman" w:cs="Times New Roman"/>
        </w:rPr>
        <w:t xml:space="preserve"> as both </w:t>
      </w:r>
      <w:r w:rsidR="00CE3BEA" w:rsidRPr="00154BCB">
        <w:rPr>
          <w:rFonts w:ascii="Times New Roman" w:hAnsi="Times New Roman" w:cs="Times New Roman"/>
        </w:rPr>
        <w:t xml:space="preserve">a </w:t>
      </w:r>
      <w:r w:rsidR="00900EF8" w:rsidRPr="00154BCB">
        <w:rPr>
          <w:rFonts w:ascii="Times New Roman" w:hAnsi="Times New Roman" w:cs="Times New Roman"/>
        </w:rPr>
        <w:t>particl</w:t>
      </w:r>
      <w:r w:rsidR="0032772E" w:rsidRPr="00154BCB">
        <w:rPr>
          <w:rFonts w:ascii="Times New Roman" w:hAnsi="Times New Roman" w:cs="Times New Roman"/>
        </w:rPr>
        <w:t>e</w:t>
      </w:r>
      <w:r w:rsidR="00CE3BEA" w:rsidRPr="00154BCB">
        <w:rPr>
          <w:rFonts w:ascii="Times New Roman" w:hAnsi="Times New Roman" w:cs="Times New Roman"/>
        </w:rPr>
        <w:t xml:space="preserve"> and a wave</w:t>
      </w:r>
      <w:r w:rsidR="00900EF8" w:rsidRPr="00154BCB">
        <w:rPr>
          <w:rFonts w:ascii="Times New Roman" w:hAnsi="Times New Roman" w:cs="Times New Roman"/>
        </w:rPr>
        <w:t xml:space="preserve">. </w:t>
      </w:r>
      <w:r w:rsidR="00B90546" w:rsidRPr="00154BCB">
        <w:rPr>
          <w:rFonts w:ascii="Times New Roman" w:hAnsi="Times New Roman" w:cs="Times New Roman"/>
        </w:rPr>
        <w:t>One distinct trait of a photon is its lack of mass</w:t>
      </w:r>
      <w:r w:rsidR="00CE3BEA" w:rsidRPr="00154BCB">
        <w:rPr>
          <w:rFonts w:ascii="Times New Roman" w:hAnsi="Times New Roman" w:cs="Times New Roman"/>
        </w:rPr>
        <w:t>. The m</w:t>
      </w:r>
      <w:r w:rsidR="004D0F22" w:rsidRPr="00154BCB">
        <w:rPr>
          <w:rFonts w:ascii="Times New Roman" w:hAnsi="Times New Roman" w:cs="Times New Roman"/>
        </w:rPr>
        <w:t>omentum and energy of a photon is</w:t>
      </w:r>
      <w:r w:rsidR="00CE3BEA" w:rsidRPr="00154BCB">
        <w:rPr>
          <w:rFonts w:ascii="Times New Roman" w:hAnsi="Times New Roman" w:cs="Times New Roman"/>
        </w:rPr>
        <w:t xml:space="preserve"> solely</w:t>
      </w:r>
      <w:r w:rsidR="004D0F22" w:rsidRPr="00154BCB">
        <w:rPr>
          <w:rFonts w:ascii="Times New Roman" w:hAnsi="Times New Roman" w:cs="Times New Roman"/>
        </w:rPr>
        <w:t xml:space="preserve"> related to its wavelength, and exhibits </w:t>
      </w:r>
      <w:r w:rsidR="004D0F22" w:rsidRPr="00154BCB">
        <w:rPr>
          <w:rFonts w:ascii="Times New Roman" w:hAnsi="Times New Roman" w:cs="Times New Roman"/>
          <w:i/>
        </w:rPr>
        <w:t>spin angular momentum</w:t>
      </w:r>
      <w:r w:rsidR="004D0F22" w:rsidRPr="00154BCB">
        <w:rPr>
          <w:rFonts w:ascii="Times New Roman" w:hAnsi="Times New Roman" w:cs="Times New Roman"/>
        </w:rPr>
        <w:t>; a quantifiable value that is an att</w:t>
      </w:r>
      <w:r w:rsidR="00E246F5" w:rsidRPr="00154BCB">
        <w:rPr>
          <w:rFonts w:ascii="Times New Roman" w:hAnsi="Times New Roman" w:cs="Times New Roman"/>
        </w:rPr>
        <w:t xml:space="preserve">ribute of elementary particles. Under the confines of its </w:t>
      </w:r>
      <w:r w:rsidR="00E246F5" w:rsidRPr="00154BCB">
        <w:rPr>
          <w:rFonts w:ascii="Times New Roman" w:hAnsi="Times New Roman" w:cs="Times New Roman"/>
          <w:i/>
        </w:rPr>
        <w:t xml:space="preserve">duality, </w:t>
      </w:r>
      <w:r w:rsidR="00E246F5" w:rsidRPr="00154BCB">
        <w:rPr>
          <w:rFonts w:ascii="Times New Roman" w:hAnsi="Times New Roman" w:cs="Times New Roman"/>
        </w:rPr>
        <w:t xml:space="preserve">there is no concrete size given to photons, however it can be inferred that each photon has a width that is </w:t>
      </w:r>
      <w:r w:rsidR="003E04F6" w:rsidRPr="00154BCB">
        <w:rPr>
          <w:rFonts w:ascii="Times New Roman" w:hAnsi="Times New Roman" w:cs="Times New Roman"/>
        </w:rPr>
        <w:t>approximately</w:t>
      </w:r>
      <w:r w:rsidR="00E246F5" w:rsidRPr="00154BCB">
        <w:rPr>
          <w:rFonts w:ascii="Times New Roman" w:hAnsi="Times New Roman" w:cs="Times New Roman"/>
        </w:rPr>
        <w:t xml:space="preserve"> the </w:t>
      </w:r>
      <w:r w:rsidR="0062201B" w:rsidRPr="00154BCB">
        <w:rPr>
          <w:rFonts w:ascii="Times New Roman" w:hAnsi="Times New Roman" w:cs="Times New Roman"/>
        </w:rPr>
        <w:t>span</w:t>
      </w:r>
      <w:r w:rsidR="00E246F5" w:rsidRPr="00154BCB">
        <w:rPr>
          <w:rFonts w:ascii="Times New Roman" w:hAnsi="Times New Roman" w:cs="Times New Roman"/>
        </w:rPr>
        <w:t xml:space="preserve"> of its wavelength. </w:t>
      </w:r>
    </w:p>
    <w:p w14:paraId="0C168A8B" w14:textId="61162275" w:rsidR="009D102F" w:rsidRDefault="0095382E" w:rsidP="005C7650">
      <w:pPr>
        <w:rPr>
          <w:rFonts w:ascii="Times New Roman" w:hAnsi="Times New Roman" w:cs="Times New Roman"/>
        </w:rPr>
      </w:pPr>
      <w:r w:rsidRPr="00154BCB">
        <w:rPr>
          <w:rFonts w:ascii="Times New Roman" w:hAnsi="Times New Roman" w:cs="Times New Roman"/>
        </w:rPr>
        <w:t>(</w:t>
      </w:r>
      <w:hyperlink r:id="rId114" w:history="1">
        <w:r w:rsidRPr="00154BCB">
          <w:rPr>
            <w:rStyle w:val="Hyperlink"/>
            <w:rFonts w:ascii="Times New Roman" w:hAnsi="Times New Roman" w:cs="Times New Roman"/>
          </w:rPr>
          <w:t>https://briankoberlein.com/2015/04/14/thats-about-the-size-of-it/</w:t>
        </w:r>
      </w:hyperlink>
      <w:r w:rsidRPr="00154BCB">
        <w:rPr>
          <w:rFonts w:ascii="Times New Roman" w:hAnsi="Times New Roman" w:cs="Times New Roman"/>
        </w:rPr>
        <w:t>).</w:t>
      </w:r>
      <w:r w:rsidR="00F16AF6">
        <w:rPr>
          <w:rFonts w:ascii="Times New Roman" w:hAnsi="Times New Roman" w:cs="Times New Roman"/>
        </w:rPr>
        <w:t xml:space="preserve"> </w:t>
      </w:r>
    </w:p>
    <w:p w14:paraId="2934CB1B" w14:textId="77777777" w:rsidR="00F16AF6" w:rsidRDefault="00F16AF6" w:rsidP="005C7650">
      <w:pPr>
        <w:rPr>
          <w:rFonts w:ascii="Times New Roman" w:hAnsi="Times New Roman" w:cs="Times New Roman"/>
        </w:rPr>
      </w:pPr>
    </w:p>
    <w:p w14:paraId="67BD09F4" w14:textId="7307A146" w:rsidR="00F16AF6" w:rsidRDefault="001F49CD" w:rsidP="00B9743E">
      <w:pPr>
        <w:rPr>
          <w:rFonts w:ascii="Times New Roman" w:hAnsi="Times New Roman" w:cs="Times New Roman"/>
        </w:rPr>
      </w:pPr>
      <w:r w:rsidRPr="00154BCB">
        <w:rPr>
          <w:rFonts w:ascii="Times New Roman" w:hAnsi="Times New Roman" w:cs="Times New Roman"/>
        </w:rPr>
        <w:t xml:space="preserve">The energy of a photon has two quantitative attributes: frequency and wavelength, whose values are inversely </w:t>
      </w:r>
      <w:r w:rsidR="006E4D48" w:rsidRPr="00154BCB">
        <w:rPr>
          <w:rFonts w:ascii="Times New Roman" w:hAnsi="Times New Roman" w:cs="Times New Roman"/>
        </w:rPr>
        <w:t xml:space="preserve">proportional. </w:t>
      </w:r>
      <w:r w:rsidR="00C47CB3" w:rsidRPr="00154BCB">
        <w:rPr>
          <w:rFonts w:ascii="Times New Roman" w:hAnsi="Times New Roman" w:cs="Times New Roman"/>
        </w:rPr>
        <w:t>Photon energy lessens as</w:t>
      </w:r>
      <w:r w:rsidR="00E627EA" w:rsidRPr="00154BCB">
        <w:rPr>
          <w:rFonts w:ascii="Times New Roman" w:hAnsi="Times New Roman" w:cs="Times New Roman"/>
        </w:rPr>
        <w:t xml:space="preserve"> </w:t>
      </w:r>
      <w:r w:rsidR="003F2339" w:rsidRPr="00154BCB">
        <w:rPr>
          <w:rFonts w:ascii="Times New Roman" w:hAnsi="Times New Roman" w:cs="Times New Roman"/>
        </w:rPr>
        <w:t>wavelength</w:t>
      </w:r>
      <w:r w:rsidR="00C47CB3" w:rsidRPr="00154BCB">
        <w:rPr>
          <w:rFonts w:ascii="Times New Roman" w:hAnsi="Times New Roman" w:cs="Times New Roman"/>
        </w:rPr>
        <w:t xml:space="preserve"> widen</w:t>
      </w:r>
      <w:r w:rsidR="003F2339" w:rsidRPr="00154BCB">
        <w:rPr>
          <w:rFonts w:ascii="Times New Roman" w:hAnsi="Times New Roman" w:cs="Times New Roman"/>
        </w:rPr>
        <w:t>s</w:t>
      </w:r>
      <w:r w:rsidR="00E627EA" w:rsidRPr="00154BCB">
        <w:rPr>
          <w:rFonts w:ascii="Times New Roman" w:hAnsi="Times New Roman" w:cs="Times New Roman"/>
        </w:rPr>
        <w:t xml:space="preserve">, while </w:t>
      </w:r>
      <w:r w:rsidR="00C47CB3" w:rsidRPr="00154BCB">
        <w:rPr>
          <w:rFonts w:ascii="Times New Roman" w:hAnsi="Times New Roman" w:cs="Times New Roman"/>
        </w:rPr>
        <w:t>higher frequencies</w:t>
      </w:r>
      <w:r w:rsidR="006C3ABC">
        <w:rPr>
          <w:rFonts w:ascii="Times New Roman" w:hAnsi="Times New Roman" w:cs="Times New Roman"/>
        </w:rPr>
        <w:t xml:space="preserve"> represent an </w:t>
      </w:r>
      <w:r w:rsidR="00C47CB3" w:rsidRPr="00154BCB">
        <w:rPr>
          <w:rFonts w:ascii="Times New Roman" w:hAnsi="Times New Roman" w:cs="Times New Roman"/>
        </w:rPr>
        <w:t>increase</w:t>
      </w:r>
      <w:r w:rsidR="003F2339" w:rsidRPr="00154BCB">
        <w:rPr>
          <w:rFonts w:ascii="Times New Roman" w:hAnsi="Times New Roman" w:cs="Times New Roman"/>
        </w:rPr>
        <w:t xml:space="preserve"> </w:t>
      </w:r>
      <w:r w:rsidR="006C3ABC">
        <w:rPr>
          <w:rFonts w:ascii="Times New Roman" w:hAnsi="Times New Roman" w:cs="Times New Roman"/>
        </w:rPr>
        <w:t xml:space="preserve">in </w:t>
      </w:r>
      <w:r w:rsidR="003F2339" w:rsidRPr="00154BCB">
        <w:rPr>
          <w:rFonts w:ascii="Times New Roman" w:hAnsi="Times New Roman" w:cs="Times New Roman"/>
        </w:rPr>
        <w:t>photon</w:t>
      </w:r>
      <w:r w:rsidR="00C47CB3" w:rsidRPr="00154BCB">
        <w:rPr>
          <w:rFonts w:ascii="Times New Roman" w:hAnsi="Times New Roman" w:cs="Times New Roman"/>
        </w:rPr>
        <w:t xml:space="preserve"> energy</w:t>
      </w:r>
      <w:r w:rsidR="00E627EA" w:rsidRPr="00154BCB">
        <w:rPr>
          <w:rFonts w:ascii="Times New Roman" w:hAnsi="Times New Roman" w:cs="Times New Roman"/>
        </w:rPr>
        <w:t xml:space="preserve">, thus energy is a property of the photon’s wavelength. </w:t>
      </w:r>
      <w:r w:rsidR="004C2F06" w:rsidRPr="00154BCB">
        <w:rPr>
          <w:rFonts w:ascii="Times New Roman" w:hAnsi="Times New Roman" w:cs="Times New Roman"/>
        </w:rPr>
        <w:t xml:space="preserve">Given the following hypothetical: </w:t>
      </w:r>
      <w:r w:rsidR="004C2F06" w:rsidRPr="00154BCB">
        <w:rPr>
          <w:rFonts w:ascii="Times New Roman" w:hAnsi="Times New Roman" w:cs="Times New Roman"/>
          <w:position w:val="-12"/>
        </w:rPr>
        <w:object w:dxaOrig="1480" w:dyaOrig="360" w14:anchorId="25357B48">
          <v:shape id="_x0000_i1064" type="#_x0000_t75" style="width:74.35pt;height:18pt" o:ole="">
            <v:imagedata r:id="rId115" o:title=""/>
          </v:shape>
          <o:OLEObject Type="Embed" ProgID="Equation.DSMT4" ShapeID="_x0000_i1064" DrawAspect="Content" ObjectID="_1575802351" r:id="rId116"/>
        </w:object>
      </w:r>
      <w:r w:rsidR="004C2F06" w:rsidRPr="00154BCB">
        <w:rPr>
          <w:rFonts w:ascii="Times New Roman" w:hAnsi="Times New Roman" w:cs="Times New Roman"/>
        </w:rPr>
        <w:t xml:space="preserve">and </w:t>
      </w:r>
      <w:r w:rsidR="004C2F06" w:rsidRPr="00154BCB">
        <w:rPr>
          <w:rFonts w:ascii="Times New Roman" w:hAnsi="Times New Roman" w:cs="Times New Roman"/>
          <w:position w:val="-12"/>
        </w:rPr>
        <w:object w:dxaOrig="1500" w:dyaOrig="360" w14:anchorId="0FC740DE">
          <v:shape id="_x0000_i1065" type="#_x0000_t75" style="width:73.55pt;height:18pt" o:ole="">
            <v:imagedata r:id="rId117" o:title=""/>
          </v:shape>
          <o:OLEObject Type="Embed" ProgID="Equation.DSMT4" ShapeID="_x0000_i1065" DrawAspect="Content" ObjectID="_1575802352" r:id="rId118"/>
        </w:object>
      </w:r>
      <w:r w:rsidR="004C2F06" w:rsidRPr="00154BCB">
        <w:rPr>
          <w:rFonts w:ascii="Times New Roman" w:hAnsi="Times New Roman" w:cs="Times New Roman"/>
        </w:rPr>
        <w:t xml:space="preserve">, both sources of light </w:t>
      </w:r>
      <w:r w:rsidR="004C2F06" w:rsidRPr="00154BCB">
        <w:rPr>
          <w:rFonts w:ascii="Times New Roman" w:hAnsi="Times New Roman" w:cs="Times New Roman"/>
          <w:position w:val="-12"/>
        </w:rPr>
        <w:object w:dxaOrig="260" w:dyaOrig="360" w14:anchorId="6A10319A">
          <v:shape id="_x0000_i1066" type="#_x0000_t75" style="width:12.5pt;height:18pt" o:ole="">
            <v:imagedata r:id="rId119" o:title=""/>
          </v:shape>
          <o:OLEObject Type="Embed" ProgID="Equation.DSMT4" ShapeID="_x0000_i1066" DrawAspect="Content" ObjectID="_1575802353" r:id="rId120"/>
        </w:object>
      </w:r>
      <w:r w:rsidR="004C2F06" w:rsidRPr="00154BCB">
        <w:rPr>
          <w:rFonts w:ascii="Times New Roman" w:hAnsi="Times New Roman" w:cs="Times New Roman"/>
        </w:rPr>
        <w:t xml:space="preserve">, and </w:t>
      </w:r>
      <w:r w:rsidR="004C2F06" w:rsidRPr="00154BCB">
        <w:rPr>
          <w:rFonts w:ascii="Times New Roman" w:hAnsi="Times New Roman" w:cs="Times New Roman"/>
          <w:position w:val="-12"/>
        </w:rPr>
        <w:object w:dxaOrig="279" w:dyaOrig="360" w14:anchorId="0A4BE08D">
          <v:shape id="_x0000_i1067" type="#_x0000_t75" style="width:14.1pt;height:18pt" o:ole="">
            <v:imagedata r:id="rId121" o:title=""/>
          </v:shape>
          <o:OLEObject Type="Embed" ProgID="Equation.DSMT4" ShapeID="_x0000_i1067" DrawAspect="Content" ObjectID="_1575802354" r:id="rId122"/>
        </w:object>
      </w:r>
      <w:r w:rsidR="00C47CB3" w:rsidRPr="00154BCB">
        <w:rPr>
          <w:rFonts w:ascii="Times New Roman" w:hAnsi="Times New Roman" w:cs="Times New Roman"/>
        </w:rPr>
        <w:t>will exhibit the same energy as</w:t>
      </w:r>
      <w:r w:rsidR="006C3ABC">
        <w:rPr>
          <w:rFonts w:ascii="Times New Roman" w:hAnsi="Times New Roman" w:cs="Times New Roman"/>
        </w:rPr>
        <w:t xml:space="preserve"> they share the same </w:t>
      </w:r>
      <w:r w:rsidR="004C2F06" w:rsidRPr="00154BCB">
        <w:rPr>
          <w:rFonts w:ascii="Times New Roman" w:hAnsi="Times New Roman" w:cs="Times New Roman"/>
        </w:rPr>
        <w:t xml:space="preserve">wavelength. </w:t>
      </w:r>
      <w:r w:rsidR="00C54A0B" w:rsidRPr="00154BCB">
        <w:rPr>
          <w:rFonts w:ascii="Times New Roman" w:hAnsi="Times New Roman" w:cs="Times New Roman"/>
        </w:rPr>
        <w:t xml:space="preserve">Photon energy is calculated by the following equation: </w:t>
      </w:r>
      <w:r w:rsidR="00D73441" w:rsidRPr="00A63C57">
        <w:rPr>
          <w:rFonts w:ascii="Times New Roman" w:hAnsi="Times New Roman" w:cs="Times New Roman"/>
          <w:position w:val="-24"/>
        </w:rPr>
        <w:object w:dxaOrig="940" w:dyaOrig="620" w14:anchorId="224E00FD">
          <v:shape id="_x0000_i1068" type="#_x0000_t75" style="width:54pt;height:36.8pt" o:ole="">
            <v:imagedata r:id="rId123" o:title=""/>
          </v:shape>
          <o:OLEObject Type="Embed" ProgID="Equation.DSMT4" ShapeID="_x0000_i1068" DrawAspect="Content" ObjectID="_1575802355" r:id="rId124"/>
        </w:object>
      </w:r>
    </w:p>
    <w:p w14:paraId="607B4E5C" w14:textId="77777777" w:rsidR="00D73441" w:rsidRDefault="00D73441" w:rsidP="005C7650">
      <w:pPr>
        <w:rPr>
          <w:rFonts w:ascii="Times New Roman" w:hAnsi="Times New Roman" w:cs="Times New Roman"/>
        </w:rPr>
      </w:pPr>
    </w:p>
    <w:p w14:paraId="5C021F6D" w14:textId="65A405B1" w:rsidR="00CD2DFF" w:rsidRPr="00F002CD" w:rsidRDefault="00C47CB3" w:rsidP="005C7650">
      <w:pPr>
        <w:rPr>
          <w:rFonts w:ascii="Times New Roman" w:hAnsi="Times New Roman" w:cs="Times New Roman"/>
        </w:rPr>
      </w:pPr>
      <w:r w:rsidRPr="00154BCB">
        <w:rPr>
          <w:rFonts w:ascii="Times New Roman" w:hAnsi="Times New Roman" w:cs="Times New Roman"/>
        </w:rPr>
        <w:t>The quotient of the eq</w:t>
      </w:r>
      <w:r w:rsidR="004D09DF">
        <w:rPr>
          <w:rFonts w:ascii="Times New Roman" w:hAnsi="Times New Roman" w:cs="Times New Roman"/>
        </w:rPr>
        <w:t xml:space="preserve">uation will be given </w:t>
      </w:r>
      <w:r w:rsidR="003B4310">
        <w:rPr>
          <w:rFonts w:ascii="Times New Roman" w:hAnsi="Times New Roman" w:cs="Times New Roman"/>
        </w:rPr>
        <w:t>in</w:t>
      </w:r>
      <w:r w:rsidR="004D09DF">
        <w:rPr>
          <w:rFonts w:ascii="Times New Roman" w:hAnsi="Times New Roman" w:cs="Times New Roman"/>
        </w:rPr>
        <w:t xml:space="preserve"> the unit</w:t>
      </w:r>
      <w:r w:rsidRPr="00154BCB">
        <w:rPr>
          <w:rFonts w:ascii="Times New Roman" w:hAnsi="Times New Roman" w:cs="Times New Roman"/>
        </w:rPr>
        <w:t xml:space="preserve">: </w:t>
      </w:r>
      <w:r w:rsidR="00BC6A60" w:rsidRPr="00154BCB">
        <w:rPr>
          <w:rFonts w:ascii="Times New Roman" w:hAnsi="Times New Roman" w:cs="Times New Roman"/>
          <w:i/>
        </w:rPr>
        <w:t>E</w:t>
      </w:r>
      <w:r w:rsidR="00163F99">
        <w:rPr>
          <w:rFonts w:ascii="Times New Roman" w:hAnsi="Times New Roman" w:cs="Times New Roman"/>
          <w:i/>
        </w:rPr>
        <w:t>lectronvolt (eV).</w:t>
      </w:r>
      <w:r w:rsidR="00EB77CE">
        <w:rPr>
          <w:rFonts w:ascii="Times New Roman" w:hAnsi="Times New Roman" w:cs="Times New Roman"/>
          <w:i/>
        </w:rPr>
        <w:t xml:space="preserve"> </w:t>
      </w:r>
      <w:r w:rsidR="00EB77CE">
        <w:rPr>
          <w:rFonts w:ascii="Times New Roman" w:hAnsi="Times New Roman" w:cs="Times New Roman"/>
        </w:rPr>
        <w:t xml:space="preserve">An </w:t>
      </w:r>
      <w:r w:rsidR="00A63C57">
        <w:rPr>
          <w:rFonts w:ascii="Times New Roman" w:hAnsi="Times New Roman" w:cs="Times New Roman"/>
        </w:rPr>
        <w:t>electron-volt</w:t>
      </w:r>
      <w:r w:rsidR="00EB77CE">
        <w:rPr>
          <w:rFonts w:ascii="Times New Roman" w:hAnsi="Times New Roman" w:cs="Times New Roman"/>
        </w:rPr>
        <w:t xml:space="preserve"> is a unit of </w:t>
      </w:r>
      <w:r w:rsidR="00A63C57">
        <w:rPr>
          <w:rFonts w:ascii="Times New Roman" w:hAnsi="Times New Roman" w:cs="Times New Roman"/>
        </w:rPr>
        <w:t>energy</w:t>
      </w:r>
      <w:r w:rsidR="00B71B13">
        <w:rPr>
          <w:rFonts w:ascii="Times New Roman" w:hAnsi="Times New Roman" w:cs="Times New Roman"/>
        </w:rPr>
        <w:t xml:space="preserve"> </w:t>
      </w:r>
      <w:r w:rsidR="00EB77CE">
        <w:rPr>
          <w:rFonts w:ascii="Times New Roman" w:hAnsi="Times New Roman" w:cs="Times New Roman"/>
        </w:rPr>
        <w:t xml:space="preserve">used in particle physics, its exact definition is the amount of energy gained by an electron when compelled through a potential difference of 1 volt, </w:t>
      </w:r>
      <w:r w:rsidR="00EB77CE" w:rsidRPr="00EB77CE">
        <w:rPr>
          <w:rFonts w:ascii="Times New Roman" w:hAnsi="Times New Roman" w:cs="Times New Roman"/>
          <w:position w:val="-10"/>
        </w:rPr>
        <w:object w:dxaOrig="2400" w:dyaOrig="360" w14:anchorId="24D76BA2">
          <v:shape id="_x0000_i1069" type="#_x0000_t75" style="width:119.75pt;height:18pt" o:ole="">
            <v:imagedata r:id="rId125" o:title=""/>
          </v:shape>
          <o:OLEObject Type="Embed" ProgID="Equation.DSMT4" ShapeID="_x0000_i1069" DrawAspect="Content" ObjectID="_1575802356" r:id="rId126"/>
        </w:object>
      </w:r>
      <w:r w:rsidR="00EB77CE">
        <w:rPr>
          <w:rFonts w:ascii="Times New Roman" w:hAnsi="Times New Roman" w:cs="Times New Roman"/>
        </w:rPr>
        <w:t>.</w:t>
      </w:r>
      <w:r w:rsidR="009A7F72">
        <w:rPr>
          <w:rFonts w:ascii="Times New Roman" w:hAnsi="Times New Roman" w:cs="Times New Roman"/>
        </w:rPr>
        <w:t xml:space="preserve"> Calculating photon energy can be accomplished using a few photometric attributes</w:t>
      </w:r>
      <w:r w:rsidR="00DC15A8">
        <w:rPr>
          <w:rFonts w:ascii="Times New Roman" w:hAnsi="Times New Roman" w:cs="Times New Roman"/>
        </w:rPr>
        <w:t xml:space="preserve">, </w:t>
      </w:r>
      <w:r w:rsidR="00DC15A8" w:rsidRPr="00DC15A8">
        <w:rPr>
          <w:rFonts w:ascii="Times New Roman" w:hAnsi="Times New Roman" w:cs="Times New Roman"/>
          <w:position w:val="-16"/>
        </w:rPr>
        <w:object w:dxaOrig="400" w:dyaOrig="400" w14:anchorId="41737893">
          <v:shape id="_x0000_i1070" type="#_x0000_t75" style="width:20.35pt;height:20.35pt" o:ole="">
            <v:imagedata r:id="rId127" o:title=""/>
          </v:shape>
          <o:OLEObject Type="Embed" ProgID="Equation.DSMT4" ShapeID="_x0000_i1070" DrawAspect="Content" ObjectID="_1575802357" r:id="rId128"/>
        </w:object>
      </w:r>
      <w:r w:rsidR="00DC15A8">
        <w:rPr>
          <w:rFonts w:ascii="Times New Roman" w:hAnsi="Times New Roman" w:cs="Times New Roman"/>
        </w:rPr>
        <w:t xml:space="preserve">, or the </w:t>
      </w:r>
      <w:r w:rsidR="00DC15A8">
        <w:rPr>
          <w:rFonts w:ascii="Times New Roman" w:hAnsi="Times New Roman" w:cs="Times New Roman"/>
          <w:i/>
        </w:rPr>
        <w:t>elementary charge</w:t>
      </w:r>
      <w:r w:rsidR="00DC15A8">
        <w:rPr>
          <w:rFonts w:ascii="Times New Roman" w:hAnsi="Times New Roman" w:cs="Times New Roman"/>
        </w:rPr>
        <w:t xml:space="preserve"> is equal to </w:t>
      </w:r>
      <w:r w:rsidR="00F002CD">
        <w:rPr>
          <w:rFonts w:ascii="Times New Roman" w:hAnsi="Times New Roman" w:cs="Times New Roman"/>
        </w:rPr>
        <w:t xml:space="preserve">the charge flow in </w:t>
      </w:r>
      <w:r w:rsidR="00F002CD">
        <w:rPr>
          <w:rFonts w:ascii="Times New Roman" w:hAnsi="Times New Roman" w:cs="Times New Roman"/>
          <w:i/>
        </w:rPr>
        <w:t xml:space="preserve">coulombs </w:t>
      </w:r>
      <w:r w:rsidR="00F002CD">
        <w:rPr>
          <w:rFonts w:ascii="Times New Roman" w:hAnsi="Times New Roman" w:cs="Times New Roman"/>
        </w:rPr>
        <w:t xml:space="preserve">multiplied by </w:t>
      </w:r>
      <w:r w:rsidR="00F002CD" w:rsidRPr="00F002CD">
        <w:rPr>
          <w:rFonts w:ascii="Times New Roman" w:hAnsi="Times New Roman" w:cs="Times New Roman"/>
          <w:position w:val="-6"/>
        </w:rPr>
        <w:object w:dxaOrig="1300" w:dyaOrig="320" w14:anchorId="2335585D">
          <v:shape id="_x0000_i1071" type="#_x0000_t75" style="width:64.95pt;height:15.65pt" o:ole="">
            <v:imagedata r:id="rId129" o:title=""/>
          </v:shape>
          <o:OLEObject Type="Embed" ProgID="Equation.DSMT4" ShapeID="_x0000_i1071" DrawAspect="Content" ObjectID="_1575802358" r:id="rId130"/>
        </w:object>
      </w:r>
      <w:r w:rsidR="00F002CD">
        <w:rPr>
          <w:rFonts w:ascii="Times New Roman" w:hAnsi="Times New Roman" w:cs="Times New Roman"/>
        </w:rPr>
        <w:t>.</w:t>
      </w:r>
    </w:p>
    <w:p w14:paraId="6E6EC51D" w14:textId="69FEF07C" w:rsidR="00767DC1" w:rsidRDefault="00B94290" w:rsidP="00C26A86">
      <w:pPr>
        <w:jc w:val="center"/>
        <w:rPr>
          <w:rFonts w:ascii="Times New Roman" w:hAnsi="Times New Roman" w:cs="Times New Roman"/>
        </w:rPr>
      </w:pPr>
      <w:r w:rsidRPr="000B77C0">
        <w:rPr>
          <w:rFonts w:ascii="Times New Roman" w:hAnsi="Times New Roman" w:cs="Times New Roman"/>
          <w:position w:val="-38"/>
        </w:rPr>
        <w:object w:dxaOrig="3660" w:dyaOrig="880" w14:anchorId="423A2903">
          <v:shape id="_x0000_i1072" type="#_x0000_t75" style="width:263.75pt;height:54pt" o:ole="">
            <v:imagedata r:id="rId131" o:title=""/>
          </v:shape>
          <o:OLEObject Type="Embed" ProgID="Equation.DSMT4" ShapeID="_x0000_i1072" DrawAspect="Content" ObjectID="_1575802359" r:id="rId132"/>
        </w:object>
      </w:r>
      <w:r w:rsidR="00C07264">
        <w:rPr>
          <w:rFonts w:ascii="Times New Roman" w:hAnsi="Times New Roman" w:cs="Times New Roman"/>
        </w:rPr>
        <w:t xml:space="preserve">or, </w:t>
      </w:r>
      <w:r w:rsidR="00C07264" w:rsidRPr="00767DC1">
        <w:rPr>
          <w:rFonts w:ascii="Times New Roman" w:hAnsi="Times New Roman" w:cs="Times New Roman"/>
          <w:position w:val="-38"/>
        </w:rPr>
        <w:object w:dxaOrig="2079" w:dyaOrig="880" w14:anchorId="45D5843A">
          <v:shape id="_x0000_i1073" type="#_x0000_t75" style="width:122.1pt;height:51.65pt" o:ole="">
            <v:imagedata r:id="rId133" o:title=""/>
          </v:shape>
          <o:OLEObject Type="Embed" ProgID="Equation.DSMT4" ShapeID="_x0000_i1073" DrawAspect="Content" ObjectID="_1575802360" r:id="rId134"/>
        </w:object>
      </w:r>
    </w:p>
    <w:p w14:paraId="745CBC68" w14:textId="77777777" w:rsidR="00F16AF6" w:rsidRPr="000B6512" w:rsidRDefault="00F16AF6" w:rsidP="00C26A86">
      <w:pPr>
        <w:jc w:val="center"/>
        <w:rPr>
          <w:rFonts w:ascii="Times New Roman" w:hAnsi="Times New Roman" w:cs="Times New Roman"/>
        </w:rPr>
      </w:pPr>
    </w:p>
    <w:p w14:paraId="0DAEE22A" w14:textId="34CE7D24" w:rsidR="00C648C4" w:rsidRDefault="00BC6A60" w:rsidP="005C7650">
      <w:pPr>
        <w:rPr>
          <w:rFonts w:ascii="Times New Roman" w:hAnsi="Times New Roman" w:cs="Times New Roman"/>
        </w:rPr>
      </w:pPr>
      <w:r w:rsidRPr="00154BCB">
        <w:rPr>
          <w:rFonts w:ascii="Times New Roman" w:hAnsi="Times New Roman" w:cs="Times New Roman"/>
        </w:rPr>
        <w:t>As defined by</w:t>
      </w:r>
      <w:r w:rsidR="003C3342">
        <w:rPr>
          <w:rFonts w:ascii="Times New Roman" w:hAnsi="Times New Roman" w:cs="Times New Roman"/>
        </w:rPr>
        <w:t xml:space="preserve"> the</w:t>
      </w:r>
      <w:r w:rsidR="009A500C">
        <w:rPr>
          <w:rFonts w:ascii="Times New Roman" w:hAnsi="Times New Roman" w:cs="Times New Roman"/>
        </w:rPr>
        <w:t xml:space="preserve"> </w:t>
      </w:r>
      <w:r w:rsidRPr="00154BCB">
        <w:rPr>
          <w:rFonts w:ascii="Times New Roman" w:hAnsi="Times New Roman" w:cs="Times New Roman"/>
          <w:i/>
        </w:rPr>
        <w:t xml:space="preserve">Mass-energy </w:t>
      </w:r>
      <w:r w:rsidR="006C3ABC" w:rsidRPr="00154BCB">
        <w:rPr>
          <w:rFonts w:ascii="Times New Roman" w:hAnsi="Times New Roman" w:cs="Times New Roman"/>
          <w:i/>
        </w:rPr>
        <w:t>equivalency</w:t>
      </w:r>
      <w:r w:rsidR="007B41B2">
        <w:rPr>
          <w:rFonts w:ascii="Times New Roman" w:hAnsi="Times New Roman" w:cs="Times New Roman"/>
        </w:rPr>
        <w:t xml:space="preserve"> </w:t>
      </w:r>
      <w:r w:rsidR="003C3342">
        <w:rPr>
          <w:rFonts w:ascii="Times New Roman" w:hAnsi="Times New Roman" w:cs="Times New Roman"/>
        </w:rPr>
        <w:t xml:space="preserve">explanation of particle physics, </w:t>
      </w:r>
      <w:r w:rsidR="007B41B2">
        <w:rPr>
          <w:rFonts w:ascii="Times New Roman" w:hAnsi="Times New Roman" w:cs="Times New Roman"/>
        </w:rPr>
        <w:t>the energy of a particle is equal to its mass</w:t>
      </w:r>
      <w:r w:rsidR="0025509E" w:rsidRPr="00154BCB">
        <w:rPr>
          <w:rFonts w:ascii="Times New Roman" w:hAnsi="Times New Roman" w:cs="Times New Roman"/>
        </w:rPr>
        <w:t xml:space="preserve">, this principle gives the mathematical form: </w:t>
      </w:r>
      <w:r w:rsidR="0025509E" w:rsidRPr="00154BCB">
        <w:rPr>
          <w:rFonts w:ascii="Times New Roman" w:hAnsi="Times New Roman" w:cs="Times New Roman"/>
          <w:position w:val="-6"/>
        </w:rPr>
        <w:object w:dxaOrig="840" w:dyaOrig="320" w14:anchorId="6D26F823">
          <v:shape id="_x0000_i1074" type="#_x0000_t75" style="width:42.25pt;height:18pt" o:ole="">
            <v:imagedata r:id="rId135" o:title=""/>
          </v:shape>
          <o:OLEObject Type="Embed" ProgID="Equation.DSMT4" ShapeID="_x0000_i1074" DrawAspect="Content" ObjectID="_1575802361" r:id="rId136"/>
        </w:object>
      </w:r>
      <w:r w:rsidR="0025509E" w:rsidRPr="00154BCB">
        <w:rPr>
          <w:rFonts w:ascii="Times New Roman" w:hAnsi="Times New Roman" w:cs="Times New Roman"/>
        </w:rPr>
        <w:t>, where</w:t>
      </w:r>
      <w:r w:rsidR="003C3342">
        <w:rPr>
          <w:rFonts w:ascii="Times New Roman" w:hAnsi="Times New Roman" w:cs="Times New Roman"/>
        </w:rPr>
        <w:t>:</w:t>
      </w:r>
      <w:r w:rsidR="0025509E" w:rsidRPr="00154BCB">
        <w:rPr>
          <w:rFonts w:ascii="Times New Roman" w:hAnsi="Times New Roman" w:cs="Times New Roman"/>
        </w:rPr>
        <w:t xml:space="preserve"> </w:t>
      </w:r>
      <w:r w:rsidR="0025509E" w:rsidRPr="00154BCB">
        <w:rPr>
          <w:rFonts w:ascii="Times New Roman" w:hAnsi="Times New Roman" w:cs="Times New Roman"/>
          <w:position w:val="-4"/>
        </w:rPr>
        <w:object w:dxaOrig="240" w:dyaOrig="260" w14:anchorId="0B0A3EF2">
          <v:shape id="_x0000_i1075" type="#_x0000_t75" style="width:11.75pt;height:12.5pt" o:ole="">
            <v:imagedata r:id="rId137" o:title=""/>
          </v:shape>
          <o:OLEObject Type="Embed" ProgID="Equation.DSMT4" ShapeID="_x0000_i1075" DrawAspect="Content" ObjectID="_1575802362" r:id="rId138"/>
        </w:object>
      </w:r>
      <w:r w:rsidR="0025509E" w:rsidRPr="00154BCB">
        <w:rPr>
          <w:rFonts w:ascii="Times New Roman" w:hAnsi="Times New Roman" w:cs="Times New Roman"/>
        </w:rPr>
        <w:t xml:space="preserve"> is energy, </w:t>
      </w:r>
      <w:r w:rsidR="0025509E" w:rsidRPr="00154BCB">
        <w:rPr>
          <w:rFonts w:ascii="Times New Roman" w:hAnsi="Times New Roman" w:cs="Times New Roman"/>
          <w:position w:val="-6"/>
        </w:rPr>
        <w:object w:dxaOrig="260" w:dyaOrig="220" w14:anchorId="231D7081">
          <v:shape id="_x0000_i1076" type="#_x0000_t75" style="width:12.5pt;height:9.4pt" o:ole="">
            <v:imagedata r:id="rId139" o:title=""/>
          </v:shape>
          <o:OLEObject Type="Embed" ProgID="Equation.DSMT4" ShapeID="_x0000_i1076" DrawAspect="Content" ObjectID="_1575802363" r:id="rId140"/>
        </w:object>
      </w:r>
      <w:r w:rsidR="0025509E" w:rsidRPr="00154BCB">
        <w:rPr>
          <w:rFonts w:ascii="Times New Roman" w:hAnsi="Times New Roman" w:cs="Times New Roman"/>
        </w:rPr>
        <w:t xml:space="preserve">is the mass of the entity, and </w:t>
      </w:r>
      <w:r w:rsidR="0025509E" w:rsidRPr="00154BCB">
        <w:rPr>
          <w:rFonts w:ascii="Times New Roman" w:hAnsi="Times New Roman" w:cs="Times New Roman"/>
          <w:position w:val="-6"/>
        </w:rPr>
        <w:object w:dxaOrig="180" w:dyaOrig="220" w14:anchorId="3B71CD3F">
          <v:shape id="_x0000_i1077" type="#_x0000_t75" style="width:8.6pt;height:9.4pt" o:ole="">
            <v:imagedata r:id="rId141" o:title=""/>
          </v:shape>
          <o:OLEObject Type="Embed" ProgID="Equation.DSMT4" ShapeID="_x0000_i1077" DrawAspect="Content" ObjectID="_1575802364" r:id="rId142"/>
        </w:object>
      </w:r>
      <w:r w:rsidR="0025509E" w:rsidRPr="00154BCB">
        <w:rPr>
          <w:rFonts w:ascii="Times New Roman" w:hAnsi="Times New Roman" w:cs="Times New Roman"/>
        </w:rPr>
        <w:t>is the speed of light.</w:t>
      </w:r>
      <w:r w:rsidR="002A7A92" w:rsidRPr="00154BCB">
        <w:rPr>
          <w:rFonts w:ascii="Times New Roman" w:hAnsi="Times New Roman" w:cs="Times New Roman"/>
        </w:rPr>
        <w:t xml:space="preserve"> This understanding further demonstrates the photon’s dispensation </w:t>
      </w:r>
      <w:r w:rsidR="00234D38" w:rsidRPr="00154BCB">
        <w:rPr>
          <w:rFonts w:ascii="Times New Roman" w:hAnsi="Times New Roman" w:cs="Times New Roman"/>
        </w:rPr>
        <w:t>from applied physical law</w:t>
      </w:r>
      <w:r w:rsidR="002A7A92" w:rsidRPr="00154BCB">
        <w:rPr>
          <w:rFonts w:ascii="Times New Roman" w:hAnsi="Times New Roman" w:cs="Times New Roman"/>
        </w:rPr>
        <w:t xml:space="preserve">, as it </w:t>
      </w:r>
      <w:r w:rsidR="00290FF0" w:rsidRPr="00154BCB">
        <w:rPr>
          <w:rFonts w:ascii="Times New Roman" w:hAnsi="Times New Roman" w:cs="Times New Roman"/>
        </w:rPr>
        <w:t>possesses</w:t>
      </w:r>
      <w:r w:rsidR="002A7A92" w:rsidRPr="00154BCB">
        <w:rPr>
          <w:rFonts w:ascii="Times New Roman" w:hAnsi="Times New Roman" w:cs="Times New Roman"/>
        </w:rPr>
        <w:t xml:space="preserve"> energy without possessing mass</w:t>
      </w:r>
      <w:r w:rsidR="00DA1EC6">
        <w:rPr>
          <w:rFonts w:ascii="Times New Roman" w:hAnsi="Times New Roman" w:cs="Times New Roman"/>
        </w:rPr>
        <w:t>, a virtue emblematic of its duality</w:t>
      </w:r>
      <w:r w:rsidR="002A7A92" w:rsidRPr="00154BCB">
        <w:rPr>
          <w:rFonts w:ascii="Times New Roman" w:hAnsi="Times New Roman" w:cs="Times New Roman"/>
        </w:rPr>
        <w:t>.</w:t>
      </w:r>
      <w:r w:rsidR="00163F99">
        <w:rPr>
          <w:rFonts w:ascii="Times New Roman" w:hAnsi="Times New Roman" w:cs="Times New Roman"/>
        </w:rPr>
        <w:t xml:space="preserve"> For its use of both the speed of light, and Planck’s constant the technical name for this equation is the </w:t>
      </w:r>
      <w:r w:rsidR="00163F99">
        <w:rPr>
          <w:rFonts w:ascii="Times New Roman" w:hAnsi="Times New Roman" w:cs="Times New Roman"/>
          <w:i/>
        </w:rPr>
        <w:t xml:space="preserve">Planck-Einstein relation. </w:t>
      </w:r>
      <w:r w:rsidR="00163F99">
        <w:rPr>
          <w:rFonts w:ascii="Times New Roman" w:hAnsi="Times New Roman" w:cs="Times New Roman"/>
        </w:rPr>
        <w:t xml:space="preserve"> </w:t>
      </w:r>
      <w:r w:rsidR="00EE27F7">
        <w:rPr>
          <w:rFonts w:ascii="Times New Roman" w:hAnsi="Times New Roman" w:cs="Times New Roman"/>
        </w:rPr>
        <w:t xml:space="preserve"> </w:t>
      </w:r>
    </w:p>
    <w:p w14:paraId="3C8AF806" w14:textId="77777777" w:rsidR="00CD2DFF" w:rsidRPr="00154BCB" w:rsidRDefault="00CD2DFF" w:rsidP="00CD2DFF">
      <w:pPr>
        <w:rPr>
          <w:rFonts w:ascii="Times New Roman" w:hAnsi="Times New Roman" w:cs="Times New Roman"/>
        </w:rPr>
      </w:pPr>
      <w:r w:rsidRPr="00154BCB">
        <w:rPr>
          <w:rFonts w:ascii="Times New Roman" w:hAnsi="Times New Roman" w:cs="Times New Roman"/>
        </w:rPr>
        <w:t>(</w:t>
      </w:r>
      <w:hyperlink r:id="rId143" w:history="1">
        <w:r w:rsidRPr="00154BCB">
          <w:rPr>
            <w:rStyle w:val="Hyperlink"/>
            <w:rFonts w:ascii="Times New Roman" w:hAnsi="Times New Roman" w:cs="Times New Roman"/>
          </w:rPr>
          <w:t>http://www.csun.edu/~jte35633/worksheets/Chemistry/5-2PlancksEq.pdf</w:t>
        </w:r>
      </w:hyperlink>
      <w:r w:rsidRPr="00154BCB">
        <w:rPr>
          <w:rFonts w:ascii="Times New Roman" w:hAnsi="Times New Roman" w:cs="Times New Roman"/>
        </w:rPr>
        <w:t>)</w:t>
      </w:r>
    </w:p>
    <w:p w14:paraId="01FF40B6" w14:textId="6210CAF2" w:rsidR="00BB1915" w:rsidRDefault="00BB1915" w:rsidP="005C7650">
      <w:pPr>
        <w:rPr>
          <w:rFonts w:ascii="Times New Roman" w:hAnsi="Times New Roman" w:cs="Times New Roman"/>
        </w:rPr>
      </w:pPr>
    </w:p>
    <w:p w14:paraId="6B94ADD5" w14:textId="3AB565B0" w:rsidR="00BB1915" w:rsidRDefault="00BB1915" w:rsidP="00BB1915">
      <w:pPr>
        <w:rPr>
          <w:rFonts w:ascii="Times New Roman" w:hAnsi="Times New Roman" w:cs="Times New Roman"/>
        </w:rPr>
      </w:pPr>
      <w:r>
        <w:rPr>
          <w:rFonts w:ascii="Times New Roman" w:hAnsi="Times New Roman" w:cs="Times New Roman"/>
        </w:rPr>
        <w:t>In order to complete photometric calculations, and accurately select a desired wavelength</w:t>
      </w:r>
      <w:r w:rsidR="00761C86">
        <w:rPr>
          <w:rFonts w:ascii="Times New Roman" w:hAnsi="Times New Roman" w:cs="Times New Roman"/>
        </w:rPr>
        <w:t>,</w:t>
      </w:r>
      <w:r>
        <w:rPr>
          <w:rFonts w:ascii="Times New Roman" w:hAnsi="Times New Roman" w:cs="Times New Roman"/>
        </w:rPr>
        <w:t xml:space="preserve"> </w:t>
      </w:r>
      <w:r w:rsidR="00D24034">
        <w:rPr>
          <w:rFonts w:ascii="Times New Roman" w:hAnsi="Times New Roman" w:cs="Times New Roman"/>
        </w:rPr>
        <w:t>the initial energy equation</w:t>
      </w:r>
      <w:r>
        <w:rPr>
          <w:rFonts w:ascii="Times New Roman" w:hAnsi="Times New Roman" w:cs="Times New Roman"/>
        </w:rPr>
        <w:t xml:space="preserve"> must be rewritten to solve for wavelength with respect to </w:t>
      </w:r>
      <w:r w:rsidR="0020587B">
        <w:rPr>
          <w:rFonts w:ascii="Times New Roman" w:hAnsi="Times New Roman" w:cs="Times New Roman"/>
        </w:rPr>
        <w:t>energy</w:t>
      </w:r>
      <w:r>
        <w:rPr>
          <w:rFonts w:ascii="Times New Roman" w:hAnsi="Times New Roman" w:cs="Times New Roman"/>
        </w:rPr>
        <w:t xml:space="preserve">. </w:t>
      </w:r>
      <w:r w:rsidR="00C00606">
        <w:rPr>
          <w:rFonts w:ascii="Times New Roman" w:hAnsi="Times New Roman" w:cs="Times New Roman"/>
        </w:rPr>
        <w:t xml:space="preserve"> </w:t>
      </w:r>
      <w:r>
        <w:rPr>
          <w:rFonts w:ascii="Times New Roman" w:hAnsi="Times New Roman" w:cs="Times New Roman"/>
        </w:rPr>
        <w:t xml:space="preserve">However, this equation is incomplete as </w:t>
      </w:r>
      <w:r w:rsidRPr="00BB1915">
        <w:rPr>
          <w:rFonts w:ascii="Times New Roman" w:hAnsi="Times New Roman" w:cs="Times New Roman"/>
          <w:position w:val="-12"/>
        </w:rPr>
        <w:object w:dxaOrig="360" w:dyaOrig="360" w14:anchorId="0AE7A348">
          <v:shape id="_x0000_i1078" type="#_x0000_t75" style="width:18pt;height:18pt" o:ole="">
            <v:imagedata r:id="rId144" o:title=""/>
          </v:shape>
          <o:OLEObject Type="Embed" ProgID="Equation.DSMT4" ShapeID="_x0000_i1078" DrawAspect="Content" ObjectID="_1575802365" r:id="rId145"/>
        </w:object>
      </w:r>
      <w:r>
        <w:rPr>
          <w:rFonts w:ascii="Times New Roman" w:hAnsi="Times New Roman" w:cs="Times New Roman"/>
        </w:rPr>
        <w:t xml:space="preserve"> must first be converted into </w:t>
      </w:r>
      <w:r w:rsidR="00133003">
        <w:rPr>
          <w:rFonts w:ascii="Times New Roman" w:hAnsi="Times New Roman" w:cs="Times New Roman"/>
        </w:rPr>
        <w:t>volts</w:t>
      </w:r>
      <w:r>
        <w:rPr>
          <w:rFonts w:ascii="Times New Roman" w:hAnsi="Times New Roman" w:cs="Times New Roman"/>
        </w:rPr>
        <w:t xml:space="preserve"> for electrical implementation.</w:t>
      </w:r>
      <w:r w:rsidR="00C00606">
        <w:rPr>
          <w:rFonts w:ascii="Times New Roman" w:hAnsi="Times New Roman" w:cs="Times New Roman"/>
        </w:rPr>
        <w:t xml:space="preserve"> </w:t>
      </w:r>
      <w:r w:rsidR="00C00606">
        <w:rPr>
          <w:rFonts w:ascii="Times New Roman" w:hAnsi="Times New Roman" w:cs="Times New Roman"/>
          <w:i/>
        </w:rPr>
        <w:t>Planck-Einstein’s relation</w:t>
      </w:r>
      <w:r w:rsidR="00C00606">
        <w:rPr>
          <w:rFonts w:ascii="Times New Roman" w:hAnsi="Times New Roman" w:cs="Times New Roman"/>
        </w:rPr>
        <w:t xml:space="preserve"> defines the wavelength of a single electron-volt at 1240nm. </w:t>
      </w:r>
      <w:r>
        <w:rPr>
          <w:rFonts w:ascii="Times New Roman" w:hAnsi="Times New Roman" w:cs="Times New Roman"/>
        </w:rPr>
        <w:t xml:space="preserve">Considering this conversation, the complete equation for the exact calculation of wavelength with respect to voltage is as follows: </w:t>
      </w:r>
    </w:p>
    <w:p w14:paraId="7142ECAE" w14:textId="77777777" w:rsidR="009F0950" w:rsidRDefault="009F0950" w:rsidP="009F0950">
      <w:pPr>
        <w:jc w:val="center"/>
        <w:rPr>
          <w:rFonts w:ascii="Times New Roman" w:hAnsi="Times New Roman" w:cs="Times New Roman"/>
        </w:rPr>
      </w:pPr>
      <w:r>
        <w:rPr>
          <w:rFonts w:ascii="Times New Roman" w:hAnsi="Times New Roman" w:cs="Times New Roman"/>
        </w:rPr>
        <w:t>Solving for Energy:</w:t>
      </w:r>
    </w:p>
    <w:p w14:paraId="5C0AE78E" w14:textId="77777777" w:rsidR="009F0950" w:rsidRDefault="009F0950" w:rsidP="00BB1915">
      <w:pPr>
        <w:rPr>
          <w:rFonts w:ascii="Times New Roman" w:hAnsi="Times New Roman" w:cs="Times New Roman"/>
        </w:rPr>
      </w:pPr>
    </w:p>
    <w:p w14:paraId="7D0760CA" w14:textId="316752FF" w:rsidR="009B1817" w:rsidRDefault="002573A5" w:rsidP="009F0950">
      <w:pPr>
        <w:rPr>
          <w:rFonts w:ascii="Times New Roman" w:hAnsi="Times New Roman" w:cs="Times New Roman"/>
        </w:rPr>
      </w:pPr>
      <w:r>
        <w:rPr>
          <w:rFonts w:ascii="Times New Roman" w:hAnsi="Times New Roman" w:cs="Times New Roman"/>
        </w:rPr>
        <w:t xml:space="preserve">  </w:t>
      </w:r>
      <w:r w:rsidR="002860AC" w:rsidRPr="002860AC">
        <w:rPr>
          <w:rFonts w:ascii="Times New Roman" w:hAnsi="Times New Roman" w:cs="Times New Roman"/>
          <w:position w:val="-30"/>
        </w:rPr>
        <w:object w:dxaOrig="1120" w:dyaOrig="720" w14:anchorId="42030E1B">
          <v:shape id="_x0000_i1079" type="#_x0000_t75" style="width:74.35pt;height:46.95pt" o:ole="">
            <v:imagedata r:id="rId146" o:title=""/>
          </v:shape>
          <o:OLEObject Type="Embed" ProgID="Equation.DSMT4" ShapeID="_x0000_i1079" DrawAspect="Content" ObjectID="_1575802366" r:id="rId147"/>
        </w:object>
      </w:r>
      <w:r w:rsidR="000E4ECC">
        <w:rPr>
          <w:rFonts w:ascii="Times New Roman" w:hAnsi="Times New Roman" w:cs="Times New Roman"/>
        </w:rPr>
        <w:t xml:space="preserve"> or, </w:t>
      </w:r>
      <w:r w:rsidR="006D1125" w:rsidRPr="006D1125">
        <w:rPr>
          <w:rFonts w:ascii="Times New Roman" w:hAnsi="Times New Roman" w:cs="Times New Roman"/>
          <w:position w:val="-30"/>
        </w:rPr>
        <w:object w:dxaOrig="960" w:dyaOrig="680" w14:anchorId="2E66BB24">
          <v:shape id="_x0000_i1080" type="#_x0000_t75" style="width:61.05pt;height:42.25pt" o:ole="">
            <v:imagedata r:id="rId148" o:title=""/>
          </v:shape>
          <o:OLEObject Type="Embed" ProgID="Equation.DSMT4" ShapeID="_x0000_i1080" DrawAspect="Content" ObjectID="_1575802367" r:id="rId149"/>
        </w:object>
      </w:r>
      <w:r w:rsidR="009F0950">
        <w:rPr>
          <w:rFonts w:ascii="Times New Roman" w:hAnsi="Times New Roman" w:cs="Times New Roman"/>
        </w:rPr>
        <w:tab/>
      </w:r>
      <w:r w:rsidR="009F0950">
        <w:rPr>
          <w:rFonts w:ascii="Times New Roman" w:hAnsi="Times New Roman" w:cs="Times New Roman"/>
        </w:rPr>
        <w:tab/>
      </w:r>
      <w:r w:rsidR="009F0950">
        <w:rPr>
          <w:rFonts w:ascii="Times New Roman" w:hAnsi="Times New Roman" w:cs="Times New Roman"/>
        </w:rPr>
        <w:tab/>
      </w:r>
      <w:r w:rsidR="009F0950" w:rsidRPr="007878BC">
        <w:rPr>
          <w:rFonts w:ascii="Times New Roman" w:hAnsi="Times New Roman" w:cs="Times New Roman"/>
          <w:position w:val="-24"/>
        </w:rPr>
        <w:object w:dxaOrig="1160" w:dyaOrig="620" w14:anchorId="3BA815DE">
          <v:shape id="_x0000_i1081" type="#_x0000_t75" style="width:80.6pt;height:41.5pt" o:ole="">
            <v:imagedata r:id="rId150" o:title=""/>
          </v:shape>
          <o:OLEObject Type="Embed" ProgID="Equation.DSMT4" ShapeID="_x0000_i1081" DrawAspect="Content" ObjectID="_1575802368" r:id="rId151"/>
        </w:object>
      </w:r>
    </w:p>
    <w:p w14:paraId="4DA42984" w14:textId="710D278F" w:rsidR="006D1125" w:rsidRDefault="006D1125" w:rsidP="00B01740">
      <w:pPr>
        <w:rPr>
          <w:rFonts w:ascii="Times New Roman" w:hAnsi="Times New Roman" w:cs="Times New Roman"/>
        </w:rPr>
      </w:pPr>
    </w:p>
    <w:p w14:paraId="728D6697" w14:textId="4FF6E460" w:rsidR="00B01740" w:rsidRDefault="00E326FC" w:rsidP="00B01740">
      <w:pPr>
        <w:rPr>
          <w:rFonts w:ascii="Times New Roman" w:hAnsi="Times New Roman" w:cs="Times New Roman"/>
        </w:rPr>
      </w:pPr>
      <w:r w:rsidRPr="00154BCB">
        <w:rPr>
          <w:rFonts w:ascii="Times New Roman" w:hAnsi="Times New Roman" w:cs="Times New Roman"/>
        </w:rPr>
        <w:t xml:space="preserve">Because electrons are charged particles they are subject to </w:t>
      </w:r>
      <w:r w:rsidRPr="00154BCB">
        <w:rPr>
          <w:rFonts w:ascii="Times New Roman" w:hAnsi="Times New Roman" w:cs="Times New Roman"/>
          <w:i/>
        </w:rPr>
        <w:t xml:space="preserve">inelastic scattering </w:t>
      </w:r>
      <w:r w:rsidR="00FA169A" w:rsidRPr="00154BCB">
        <w:rPr>
          <w:rFonts w:ascii="Times New Roman" w:hAnsi="Times New Roman" w:cs="Times New Roman"/>
        </w:rPr>
        <w:t>when</w:t>
      </w:r>
      <w:r w:rsidRPr="00154BCB">
        <w:rPr>
          <w:rFonts w:ascii="Times New Roman" w:hAnsi="Times New Roman" w:cs="Times New Roman"/>
        </w:rPr>
        <w:t xml:space="preserve"> they interact with photons, this interaction is called </w:t>
      </w:r>
      <w:r w:rsidR="000C0D30" w:rsidRPr="00154BCB">
        <w:rPr>
          <w:rFonts w:ascii="Times New Roman" w:hAnsi="Times New Roman" w:cs="Times New Roman"/>
          <w:i/>
        </w:rPr>
        <w:t xml:space="preserve">Compton Scattering. </w:t>
      </w:r>
      <w:r w:rsidR="000C0D30" w:rsidRPr="00154BCB">
        <w:rPr>
          <w:rFonts w:ascii="Times New Roman" w:hAnsi="Times New Roman" w:cs="Times New Roman"/>
        </w:rPr>
        <w:t xml:space="preserve">When this interaction </w:t>
      </w:r>
      <w:r w:rsidR="000B2BE3">
        <w:rPr>
          <w:rFonts w:ascii="Times New Roman" w:hAnsi="Times New Roman" w:cs="Times New Roman"/>
        </w:rPr>
        <w:t>takes</w:t>
      </w:r>
      <w:r w:rsidR="000C0D30" w:rsidRPr="00154BCB">
        <w:rPr>
          <w:rFonts w:ascii="Times New Roman" w:hAnsi="Times New Roman" w:cs="Times New Roman"/>
        </w:rPr>
        <w:t xml:space="preserve"> place the kinetic energy of the photon is not retained</w:t>
      </w:r>
      <w:r w:rsidR="00FA169A" w:rsidRPr="00154BCB">
        <w:rPr>
          <w:rFonts w:ascii="Times New Roman" w:hAnsi="Times New Roman" w:cs="Times New Roman"/>
        </w:rPr>
        <w:t xml:space="preserve"> and transfer</w:t>
      </w:r>
      <w:r w:rsidR="001C55FB" w:rsidRPr="00154BCB">
        <w:rPr>
          <w:rFonts w:ascii="Times New Roman" w:hAnsi="Times New Roman" w:cs="Times New Roman"/>
        </w:rPr>
        <w:t>s</w:t>
      </w:r>
      <w:r w:rsidR="00FA169A" w:rsidRPr="00154BCB">
        <w:rPr>
          <w:rFonts w:ascii="Times New Roman" w:hAnsi="Times New Roman" w:cs="Times New Roman"/>
        </w:rPr>
        <w:t xml:space="preserve"> to </w:t>
      </w:r>
      <w:r w:rsidR="001C55FB" w:rsidRPr="00154BCB">
        <w:rPr>
          <w:rFonts w:ascii="Times New Roman" w:hAnsi="Times New Roman" w:cs="Times New Roman"/>
        </w:rPr>
        <w:t xml:space="preserve">the </w:t>
      </w:r>
      <w:r w:rsidR="00FA169A" w:rsidRPr="00154BCB">
        <w:rPr>
          <w:rFonts w:ascii="Times New Roman" w:hAnsi="Times New Roman" w:cs="Times New Roman"/>
          <w:i/>
        </w:rPr>
        <w:t xml:space="preserve">recoil particle </w:t>
      </w:r>
      <w:r w:rsidR="00FA169A" w:rsidRPr="00154BCB">
        <w:rPr>
          <w:rFonts w:ascii="Times New Roman" w:hAnsi="Times New Roman" w:cs="Times New Roman"/>
        </w:rPr>
        <w:t>(electron)</w:t>
      </w:r>
      <w:r w:rsidR="0032772E" w:rsidRPr="00154BCB">
        <w:rPr>
          <w:rFonts w:ascii="Times New Roman" w:hAnsi="Times New Roman" w:cs="Times New Roman"/>
        </w:rPr>
        <w:t>. T</w:t>
      </w:r>
      <w:r w:rsidR="001C55FB" w:rsidRPr="00154BCB">
        <w:rPr>
          <w:rFonts w:ascii="Times New Roman" w:hAnsi="Times New Roman" w:cs="Times New Roman"/>
        </w:rPr>
        <w:t>he</w:t>
      </w:r>
      <w:r w:rsidR="000C0D30" w:rsidRPr="00154BCB">
        <w:rPr>
          <w:rFonts w:ascii="Times New Roman" w:hAnsi="Times New Roman" w:cs="Times New Roman"/>
        </w:rPr>
        <w:t xml:space="preserve"> transfer of energy from the </w:t>
      </w:r>
      <w:r w:rsidR="000C0D30" w:rsidRPr="00154BCB">
        <w:rPr>
          <w:rFonts w:ascii="Times New Roman" w:hAnsi="Times New Roman" w:cs="Times New Roman"/>
          <w:i/>
        </w:rPr>
        <w:t>incident particle</w:t>
      </w:r>
      <w:r w:rsidR="000C0D30" w:rsidRPr="00154BCB">
        <w:rPr>
          <w:rFonts w:ascii="Times New Roman" w:hAnsi="Times New Roman" w:cs="Times New Roman"/>
        </w:rPr>
        <w:t xml:space="preserve"> (photon) results in the scattering</w:t>
      </w:r>
      <w:r w:rsidR="00F170AB" w:rsidRPr="00154BCB">
        <w:rPr>
          <w:rFonts w:ascii="Times New Roman" w:hAnsi="Times New Roman" w:cs="Times New Roman"/>
        </w:rPr>
        <w:t xml:space="preserve"> of electrons within a material</w:t>
      </w:r>
      <w:r w:rsidR="0032772E" w:rsidRPr="00154BCB">
        <w:rPr>
          <w:rFonts w:ascii="Times New Roman" w:hAnsi="Times New Roman" w:cs="Times New Roman"/>
        </w:rPr>
        <w:t>,</w:t>
      </w:r>
      <w:r w:rsidR="00B212A1" w:rsidRPr="00154BCB">
        <w:rPr>
          <w:rFonts w:ascii="Times New Roman" w:hAnsi="Times New Roman" w:cs="Times New Roman"/>
        </w:rPr>
        <w:t xml:space="preserve"> this observation is in accordance with the conservation of energy and momentum. </w:t>
      </w:r>
      <w:r w:rsidR="00F6470E" w:rsidRPr="00154BCB">
        <w:rPr>
          <w:rFonts w:ascii="Times New Roman" w:hAnsi="Times New Roman" w:cs="Times New Roman"/>
        </w:rPr>
        <w:t xml:space="preserve">Mathematically an incident of </w:t>
      </w:r>
      <w:r w:rsidR="00F6470E" w:rsidRPr="00154BCB">
        <w:rPr>
          <w:rFonts w:ascii="Times New Roman" w:hAnsi="Times New Roman" w:cs="Times New Roman"/>
          <w:i/>
        </w:rPr>
        <w:t>Compton Scattering</w:t>
      </w:r>
      <w:r w:rsidR="00B01740">
        <w:rPr>
          <w:rFonts w:ascii="Times New Roman" w:hAnsi="Times New Roman" w:cs="Times New Roman"/>
        </w:rPr>
        <w:t xml:space="preserve"> is defined by the formula:</w:t>
      </w:r>
    </w:p>
    <w:p w14:paraId="6EF1CCDB" w14:textId="649366D7" w:rsidR="007C32E2" w:rsidRDefault="007C32E2" w:rsidP="00B01740">
      <w:pPr>
        <w:jc w:val="center"/>
        <w:rPr>
          <w:rFonts w:ascii="Times New Roman" w:hAnsi="Times New Roman" w:cs="Times New Roman"/>
        </w:rPr>
      </w:pPr>
      <w:r w:rsidRPr="00154BCB">
        <w:rPr>
          <w:rFonts w:ascii="Times New Roman" w:hAnsi="Times New Roman" w:cs="Times New Roman"/>
          <w:position w:val="-30"/>
        </w:rPr>
        <w:object w:dxaOrig="2020" w:dyaOrig="680" w14:anchorId="17DBAF33">
          <v:shape id="_x0000_i1082" type="#_x0000_t75" style="width:122.1pt;height:42.25pt" o:ole="">
            <v:imagedata r:id="rId152" o:title=""/>
          </v:shape>
          <o:OLEObject Type="Embed" ProgID="Equation.DSMT4" ShapeID="_x0000_i1082" DrawAspect="Content" ObjectID="_1575802369" r:id="rId153"/>
        </w:object>
      </w:r>
      <w:r w:rsidR="00F6470E" w:rsidRPr="00154BCB">
        <w:rPr>
          <w:rFonts w:ascii="Times New Roman" w:hAnsi="Times New Roman" w:cs="Times New Roman"/>
        </w:rPr>
        <w:t>.</w:t>
      </w:r>
    </w:p>
    <w:p w14:paraId="3A126B4F" w14:textId="08EC5E7E" w:rsidR="00E326FC" w:rsidRPr="007C32E2" w:rsidRDefault="001C55FB" w:rsidP="007C32E2">
      <w:pPr>
        <w:jc w:val="center"/>
        <w:rPr>
          <w:rFonts w:ascii="Times New Roman" w:hAnsi="Times New Roman" w:cs="Times New Roman"/>
          <w:sz w:val="20"/>
          <w:szCs w:val="20"/>
        </w:rPr>
      </w:pPr>
      <w:r w:rsidRPr="007C32E2">
        <w:rPr>
          <w:rFonts w:ascii="Times New Roman" w:hAnsi="Times New Roman" w:cs="Times New Roman"/>
          <w:sz w:val="20"/>
          <w:szCs w:val="20"/>
        </w:rPr>
        <w:t>(</w:t>
      </w:r>
      <w:hyperlink r:id="rId154" w:history="1">
        <w:r w:rsidRPr="007C32E2">
          <w:rPr>
            <w:rStyle w:val="Hyperlink"/>
            <w:rFonts w:ascii="Times New Roman" w:hAnsi="Times New Roman" w:cs="Times New Roman"/>
            <w:sz w:val="20"/>
            <w:szCs w:val="20"/>
          </w:rPr>
          <w:t>http://hyperphysics.phy-astr.gsu.edu/hbase/Relativ/photel.html</w:t>
        </w:r>
      </w:hyperlink>
      <w:r w:rsidRPr="007C32E2">
        <w:rPr>
          <w:rFonts w:ascii="Times New Roman" w:hAnsi="Times New Roman" w:cs="Times New Roman"/>
          <w:sz w:val="20"/>
          <w:szCs w:val="20"/>
        </w:rPr>
        <w:t>).</w:t>
      </w:r>
    </w:p>
    <w:p w14:paraId="6FAB8485" w14:textId="7304A3E2" w:rsidR="001C55FB" w:rsidRPr="00154BCB" w:rsidRDefault="006C3ABC" w:rsidP="00E326FC">
      <w:pPr>
        <w:jc w:val="both"/>
        <w:rPr>
          <w:rFonts w:ascii="Times New Roman" w:hAnsi="Times New Roman" w:cs="Times New Roman"/>
        </w:rPr>
      </w:pPr>
      <w:r>
        <w:rPr>
          <w:rFonts w:ascii="Times New Roman" w:hAnsi="Times New Roman" w:cs="Times New Roman"/>
        </w:rPr>
        <w:t>In</w:t>
      </w:r>
      <w:r w:rsidR="003A47E1" w:rsidRPr="00154BCB">
        <w:rPr>
          <w:rFonts w:ascii="Times New Roman" w:hAnsi="Times New Roman" w:cs="Times New Roman"/>
        </w:rPr>
        <w:t xml:space="preserve"> ot</w:t>
      </w:r>
      <w:r w:rsidR="00B6488F">
        <w:rPr>
          <w:rFonts w:ascii="Times New Roman" w:hAnsi="Times New Roman" w:cs="Times New Roman"/>
        </w:rPr>
        <w:t>her w</w:t>
      </w:r>
      <w:r w:rsidR="00D20C8E">
        <w:rPr>
          <w:rFonts w:ascii="Times New Roman" w:hAnsi="Times New Roman" w:cs="Times New Roman"/>
        </w:rPr>
        <w:t xml:space="preserve">ords, Compton Scattering </w:t>
      </w:r>
      <w:r w:rsidR="000E003E">
        <w:rPr>
          <w:rFonts w:ascii="Times New Roman" w:hAnsi="Times New Roman" w:cs="Times New Roman"/>
        </w:rPr>
        <w:t xml:space="preserve">defines </w:t>
      </w:r>
      <w:r w:rsidR="003A47E1" w:rsidRPr="00154BCB">
        <w:rPr>
          <w:rFonts w:ascii="Times New Roman" w:hAnsi="Times New Roman" w:cs="Times New Roman"/>
        </w:rPr>
        <w:t xml:space="preserve">the oscillation of </w:t>
      </w:r>
      <w:r w:rsidR="006D1A84">
        <w:rPr>
          <w:rFonts w:ascii="Times New Roman" w:hAnsi="Times New Roman" w:cs="Times New Roman"/>
        </w:rPr>
        <w:t>electrons</w:t>
      </w:r>
      <w:r w:rsidR="00BD2CB9">
        <w:rPr>
          <w:rFonts w:ascii="Times New Roman" w:hAnsi="Times New Roman" w:cs="Times New Roman"/>
        </w:rPr>
        <w:t xml:space="preserve"> with respect to the magnitude and angle </w:t>
      </w:r>
      <w:r w:rsidR="00A30DA4">
        <w:rPr>
          <w:rFonts w:ascii="Times New Roman" w:hAnsi="Times New Roman" w:cs="Times New Roman"/>
        </w:rPr>
        <w:t>(</w:t>
      </w:r>
      <w:r w:rsidR="009A500C">
        <w:rPr>
          <w:rFonts w:ascii="Times New Roman" w:hAnsi="Times New Roman" w:cs="Times New Roman"/>
          <w:i/>
        </w:rPr>
        <w:t>Snell’s La</w:t>
      </w:r>
      <w:r w:rsidR="00A30DA4">
        <w:rPr>
          <w:rFonts w:ascii="Times New Roman" w:hAnsi="Times New Roman" w:cs="Times New Roman"/>
          <w:i/>
        </w:rPr>
        <w:t>w</w:t>
      </w:r>
      <w:r w:rsidR="00A30DA4">
        <w:rPr>
          <w:rFonts w:ascii="Times New Roman" w:hAnsi="Times New Roman" w:cs="Times New Roman"/>
        </w:rPr>
        <w:t xml:space="preserve">) </w:t>
      </w:r>
      <w:r w:rsidR="00BD2CB9">
        <w:rPr>
          <w:rFonts w:ascii="Times New Roman" w:hAnsi="Times New Roman" w:cs="Times New Roman"/>
        </w:rPr>
        <w:t xml:space="preserve">of the collision. </w:t>
      </w:r>
    </w:p>
    <w:p w14:paraId="478260FE" w14:textId="77777777" w:rsidR="000E003E" w:rsidRDefault="000E003E" w:rsidP="00EB1406">
      <w:pPr>
        <w:jc w:val="both"/>
        <w:rPr>
          <w:rFonts w:ascii="Times New Roman" w:hAnsi="Times New Roman" w:cs="Times New Roman"/>
        </w:rPr>
      </w:pPr>
    </w:p>
    <w:p w14:paraId="565D01ED" w14:textId="26FF53E7" w:rsidR="00A31583" w:rsidRDefault="0032772E" w:rsidP="00A31583">
      <w:pPr>
        <w:jc w:val="both"/>
        <w:rPr>
          <w:rFonts w:ascii="Times New Roman" w:hAnsi="Times New Roman" w:cs="Times New Roman"/>
        </w:rPr>
      </w:pPr>
      <w:r w:rsidRPr="00154BCB">
        <w:rPr>
          <w:rFonts w:ascii="Times New Roman" w:hAnsi="Times New Roman" w:cs="Times New Roman"/>
        </w:rPr>
        <w:t>The molecular composition of a tested substance will deter</w:t>
      </w:r>
      <w:r w:rsidR="00160314" w:rsidRPr="00154BCB">
        <w:rPr>
          <w:rFonts w:ascii="Times New Roman" w:hAnsi="Times New Roman" w:cs="Times New Roman"/>
        </w:rPr>
        <w:t>mine its light absorbance;</w:t>
      </w:r>
      <w:r w:rsidRPr="00154BCB">
        <w:rPr>
          <w:rFonts w:ascii="Times New Roman" w:hAnsi="Times New Roman" w:cs="Times New Roman"/>
        </w:rPr>
        <w:t xml:space="preserve"> a substance with a high molecular density will have greater light absorbance, while inversely, a substance with a lower molecular density will have lesser light </w:t>
      </w:r>
      <w:r w:rsidR="004334A7" w:rsidRPr="00154BCB">
        <w:rPr>
          <w:rFonts w:ascii="Times New Roman" w:hAnsi="Times New Roman" w:cs="Times New Roman"/>
        </w:rPr>
        <w:t>absorbance</w:t>
      </w:r>
      <w:r w:rsidR="00D259D5" w:rsidRPr="00154BCB">
        <w:rPr>
          <w:rFonts w:ascii="Times New Roman" w:hAnsi="Times New Roman" w:cs="Times New Roman"/>
        </w:rPr>
        <w:t xml:space="preserve">. The </w:t>
      </w:r>
      <w:r w:rsidR="00471A9F" w:rsidRPr="00154BCB">
        <w:rPr>
          <w:rFonts w:ascii="Times New Roman" w:hAnsi="Times New Roman" w:cs="Times New Roman"/>
        </w:rPr>
        <w:t>molecular structure of a substance will reflect the number of electrons, which in turn defines the potential for photon collision to induce Compton Scattering</w:t>
      </w:r>
      <w:r w:rsidR="00D259D5" w:rsidRPr="00154BCB">
        <w:rPr>
          <w:rFonts w:ascii="Times New Roman" w:hAnsi="Times New Roman" w:cs="Times New Roman"/>
        </w:rPr>
        <w:t>; t</w:t>
      </w:r>
      <w:r w:rsidR="00471A9F" w:rsidRPr="00154BCB">
        <w:rPr>
          <w:rFonts w:ascii="Times New Roman" w:hAnsi="Times New Roman" w:cs="Times New Roman"/>
        </w:rPr>
        <w:t>hereby reducing the en</w:t>
      </w:r>
      <w:r w:rsidR="00D259D5" w:rsidRPr="00154BCB">
        <w:rPr>
          <w:rFonts w:ascii="Times New Roman" w:hAnsi="Times New Roman" w:cs="Times New Roman"/>
        </w:rPr>
        <w:t xml:space="preserve">ergy of collided photons, </w:t>
      </w:r>
      <w:r w:rsidR="00471A9F" w:rsidRPr="00154BCB">
        <w:rPr>
          <w:rFonts w:ascii="Times New Roman" w:hAnsi="Times New Roman" w:cs="Times New Roman"/>
        </w:rPr>
        <w:t xml:space="preserve">which provides a </w:t>
      </w:r>
      <w:r w:rsidR="00EB1406" w:rsidRPr="00154BCB">
        <w:rPr>
          <w:rFonts w:ascii="Times New Roman" w:hAnsi="Times New Roman" w:cs="Times New Roman"/>
        </w:rPr>
        <w:t>testable di</w:t>
      </w:r>
      <w:r w:rsidR="0063362F" w:rsidRPr="00154BCB">
        <w:rPr>
          <w:rFonts w:ascii="Times New Roman" w:hAnsi="Times New Roman" w:cs="Times New Roman"/>
        </w:rPr>
        <w:t xml:space="preserve">fferential in light perception. Within a light sensitive device (i.e. </w:t>
      </w:r>
      <w:r w:rsidR="00DC098C" w:rsidRPr="00154BCB">
        <w:rPr>
          <w:rFonts w:ascii="Times New Roman" w:hAnsi="Times New Roman" w:cs="Times New Roman"/>
        </w:rPr>
        <w:t>Photoresistor</w:t>
      </w:r>
      <w:r w:rsidR="00F23E7F">
        <w:rPr>
          <w:rFonts w:ascii="Times New Roman" w:hAnsi="Times New Roman" w:cs="Times New Roman"/>
        </w:rPr>
        <w:t>, or P</w:t>
      </w:r>
      <w:r w:rsidR="0063362F" w:rsidRPr="00154BCB">
        <w:rPr>
          <w:rFonts w:ascii="Times New Roman" w:hAnsi="Times New Roman" w:cs="Times New Roman"/>
        </w:rPr>
        <w:t>hotodiode) this energy is used for specifically designed purposes, sometimes undergoing different stages of</w:t>
      </w:r>
      <w:r w:rsidR="0015732C" w:rsidRPr="00154BCB">
        <w:rPr>
          <w:rFonts w:ascii="Times New Roman" w:hAnsi="Times New Roman" w:cs="Times New Roman"/>
        </w:rPr>
        <w:t xml:space="preserve"> energy transformation</w:t>
      </w:r>
      <w:r w:rsidR="0063362F" w:rsidRPr="00154BCB">
        <w:rPr>
          <w:rFonts w:ascii="Times New Roman" w:hAnsi="Times New Roman" w:cs="Times New Roman"/>
        </w:rPr>
        <w:t xml:space="preserve">, for example: thermal to electric. </w:t>
      </w:r>
    </w:p>
    <w:p w14:paraId="2C427C97" w14:textId="77777777" w:rsidR="003021F5" w:rsidRDefault="003021F5" w:rsidP="00A31583">
      <w:pPr>
        <w:jc w:val="both"/>
        <w:rPr>
          <w:rFonts w:ascii="Times New Roman" w:hAnsi="Times New Roman" w:cs="Times New Roman"/>
        </w:rPr>
      </w:pPr>
    </w:p>
    <w:p w14:paraId="080F964B" w14:textId="4CF7CDEA" w:rsidR="00CA562E" w:rsidRPr="00A31583" w:rsidRDefault="00CA562E" w:rsidP="00A31583">
      <w:pPr>
        <w:jc w:val="center"/>
        <w:rPr>
          <w:rFonts w:ascii="Times New Roman" w:hAnsi="Times New Roman" w:cs="Times New Roman"/>
        </w:rPr>
      </w:pPr>
      <w:r w:rsidRPr="00154BCB">
        <w:rPr>
          <w:rFonts w:ascii="Times New Roman" w:hAnsi="Times New Roman" w:cs="Times New Roman"/>
        </w:rPr>
        <w:t xml:space="preserve">The Image </w:t>
      </w:r>
      <w:r w:rsidR="00881A22" w:rsidRPr="00154BCB">
        <w:rPr>
          <w:rFonts w:ascii="Times New Roman" w:hAnsi="Times New Roman" w:cs="Times New Roman"/>
        </w:rPr>
        <w:t>Demonstrates</w:t>
      </w:r>
      <w:r w:rsidRPr="00154BCB">
        <w:rPr>
          <w:rFonts w:ascii="Times New Roman" w:hAnsi="Times New Roman" w:cs="Times New Roman"/>
        </w:rPr>
        <w:t xml:space="preserve"> a Photon-Electron Collision.</w:t>
      </w:r>
    </w:p>
    <w:p w14:paraId="5905759D" w14:textId="67710084" w:rsidR="00CA562E" w:rsidRPr="00154BCB" w:rsidRDefault="00A31583" w:rsidP="00A31583">
      <w:pPr>
        <w:jc w:val="center"/>
        <w:rPr>
          <w:rFonts w:ascii="Times New Roman" w:hAnsi="Times New Roman" w:cs="Times New Roman"/>
          <w:sz w:val="32"/>
          <w:szCs w:val="32"/>
          <w:u w:val="single"/>
        </w:rPr>
      </w:pPr>
      <w:r>
        <w:rPr>
          <w:noProof/>
        </w:rPr>
        <w:drawing>
          <wp:inline distT="0" distB="0" distL="0" distR="0" wp14:anchorId="752DBC9D" wp14:editId="76A9CC1E">
            <wp:extent cx="2400300" cy="1955800"/>
            <wp:effectExtent l="0" t="0" r="0" b="6350"/>
            <wp:docPr id="18" name="Picture 18" descr="https://lh5.googleusercontent.com/PVLZwrQcvfzr8otjZ-ycmob0qyvEI7recE5NYww299WPsUl3YtRBfdvnSSw_IkuLUc7OETpJc8cXsXrUqNDvLY8tEPbphbEXOnp9d17Kh76_We2LFsC3i4O53n0qR16_9sJsgkA8Vt6Ep5q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5.googleusercontent.com/PVLZwrQcvfzr8otjZ-ycmob0qyvEI7recE5NYww299WPsUl3YtRBfdvnSSw_IkuLUc7OETpJc8cXsXrUqNDvLY8tEPbphbEXOnp9d17Kh76_We2LFsC3i4O53n0qR16_9sJsgkA8Vt6Ep5qDW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400300" cy="1955800"/>
                    </a:xfrm>
                    <a:prstGeom prst="rect">
                      <a:avLst/>
                    </a:prstGeom>
                    <a:noFill/>
                    <a:ln>
                      <a:noFill/>
                    </a:ln>
                  </pic:spPr>
                </pic:pic>
              </a:graphicData>
            </a:graphic>
          </wp:inline>
        </w:drawing>
      </w:r>
    </w:p>
    <w:p w14:paraId="66B012AB" w14:textId="7311EA1B" w:rsidR="00C13C07" w:rsidRPr="00154BCB" w:rsidRDefault="00CA562E" w:rsidP="00A31583">
      <w:pPr>
        <w:jc w:val="center"/>
        <w:rPr>
          <w:rFonts w:ascii="Times New Roman" w:hAnsi="Times New Roman" w:cs="Times New Roman"/>
          <w:b/>
          <w:bCs/>
          <w:color w:val="333333"/>
          <w:sz w:val="20"/>
          <w:szCs w:val="20"/>
          <w:shd w:val="clear" w:color="auto" w:fill="FFFFFF"/>
        </w:rPr>
      </w:pPr>
      <w:r w:rsidRPr="00154BCB">
        <w:rPr>
          <w:rFonts w:ascii="Times New Roman" w:hAnsi="Times New Roman" w:cs="Times New Roman"/>
          <w:b/>
          <w:bCs/>
          <w:i/>
          <w:iCs/>
          <w:color w:val="333333"/>
          <w:sz w:val="20"/>
          <w:szCs w:val="20"/>
          <w:shd w:val="clear" w:color="auto" w:fill="FFFFFF"/>
        </w:rPr>
        <w:t>THE MOMENTUM OF A PHOTON AND THE COMPTON EFFECT</w:t>
      </w:r>
      <w:r w:rsidRPr="00154BCB">
        <w:rPr>
          <w:rFonts w:ascii="Times New Roman" w:hAnsi="Times New Roman" w:cs="Times New Roman"/>
          <w:b/>
          <w:bCs/>
          <w:color w:val="333333"/>
          <w:sz w:val="20"/>
          <w:szCs w:val="20"/>
          <w:shd w:val="clear" w:color="auto" w:fill="FFFFFF"/>
        </w:rPr>
        <w:t>.</w:t>
      </w:r>
      <w:r w:rsidRPr="00154BCB">
        <w:rPr>
          <w:rStyle w:val="apple-converted-space"/>
          <w:rFonts w:ascii="Times New Roman" w:hAnsi="Times New Roman" w:cs="Times New Roman"/>
          <w:b/>
          <w:bCs/>
          <w:color w:val="333333"/>
          <w:sz w:val="20"/>
          <w:szCs w:val="20"/>
          <w:shd w:val="clear" w:color="auto" w:fill="FFFFFF"/>
        </w:rPr>
        <w:t> </w:t>
      </w:r>
      <w:hyperlink r:id="rId156" w:history="1">
        <w:r w:rsidR="00C13C07" w:rsidRPr="00154BCB">
          <w:rPr>
            <w:rStyle w:val="Hyperlink"/>
            <w:rFonts w:ascii="Times New Roman" w:hAnsi="Times New Roman" w:cs="Times New Roman"/>
            <w:b/>
            <w:bCs/>
            <w:i/>
            <w:iCs/>
            <w:sz w:val="20"/>
            <w:szCs w:val="20"/>
            <w:shd w:val="clear" w:color="auto" w:fill="FFFFFF"/>
          </w:rPr>
          <w:t>Http://staff.orecity.k12.or.us</w:t>
        </w:r>
      </w:hyperlink>
    </w:p>
    <w:p w14:paraId="74E61664" w14:textId="77777777" w:rsidR="00CA562E" w:rsidRPr="00154BCB" w:rsidRDefault="00CA562E" w:rsidP="00A13AC9">
      <w:pPr>
        <w:rPr>
          <w:rFonts w:ascii="Times New Roman" w:hAnsi="Times New Roman" w:cs="Times New Roman"/>
          <w:sz w:val="32"/>
          <w:szCs w:val="32"/>
          <w:u w:val="single"/>
        </w:rPr>
      </w:pPr>
    </w:p>
    <w:p w14:paraId="39F5E866" w14:textId="6DAD1840" w:rsidR="00CA562E" w:rsidRPr="00F302C5" w:rsidRDefault="00086D18" w:rsidP="00592B8F">
      <w:pPr>
        <w:rPr>
          <w:rFonts w:ascii="Times New Roman" w:hAnsi="Times New Roman" w:cs="Times New Roman"/>
          <w:b/>
        </w:rPr>
      </w:pPr>
      <w:r w:rsidRPr="00154BCB">
        <w:rPr>
          <w:rFonts w:ascii="Times New Roman" w:hAnsi="Times New Roman" w:cs="Times New Roman"/>
        </w:rPr>
        <w:t>The image above depicts a scattered photon after the c</w:t>
      </w:r>
      <w:r w:rsidR="00C34617" w:rsidRPr="00154BCB">
        <w:rPr>
          <w:rFonts w:ascii="Times New Roman" w:hAnsi="Times New Roman" w:cs="Times New Roman"/>
        </w:rPr>
        <w:t xml:space="preserve">ollision occurs, this photon will either </w:t>
      </w:r>
      <w:r w:rsidR="00C34617" w:rsidRPr="00154BCB">
        <w:rPr>
          <w:rFonts w:ascii="Times New Roman" w:hAnsi="Times New Roman" w:cs="Times New Roman"/>
          <w:i/>
        </w:rPr>
        <w:t xml:space="preserve">refract </w:t>
      </w:r>
      <w:r w:rsidR="00C34617" w:rsidRPr="00154BCB">
        <w:rPr>
          <w:rFonts w:ascii="Times New Roman" w:hAnsi="Times New Roman" w:cs="Times New Roman"/>
        </w:rPr>
        <w:t xml:space="preserve">or </w:t>
      </w:r>
      <w:r w:rsidR="00C34617" w:rsidRPr="00154BCB">
        <w:rPr>
          <w:rFonts w:ascii="Times New Roman" w:hAnsi="Times New Roman" w:cs="Times New Roman"/>
          <w:i/>
        </w:rPr>
        <w:t xml:space="preserve">reflect. </w:t>
      </w:r>
      <w:r w:rsidR="00C34617" w:rsidRPr="00154BCB">
        <w:rPr>
          <w:rFonts w:ascii="Times New Roman" w:hAnsi="Times New Roman" w:cs="Times New Roman"/>
        </w:rPr>
        <w:t>Reflection occurs when Compton Scattering causes the incident photon to bounce back, when the opposite occurs and the photon passes th</w:t>
      </w:r>
      <w:r w:rsidR="00EA27FE">
        <w:rPr>
          <w:rFonts w:ascii="Times New Roman" w:hAnsi="Times New Roman" w:cs="Times New Roman"/>
        </w:rPr>
        <w:t xml:space="preserve">rough the substance, the incident photon will </w:t>
      </w:r>
      <w:r w:rsidR="00EA27FE">
        <w:rPr>
          <w:rFonts w:ascii="Times New Roman" w:hAnsi="Times New Roman" w:cs="Times New Roman"/>
          <w:i/>
        </w:rPr>
        <w:t xml:space="preserve">refract </w:t>
      </w:r>
      <w:r w:rsidR="00EA27FE">
        <w:rPr>
          <w:rFonts w:ascii="Times New Roman" w:hAnsi="Times New Roman" w:cs="Times New Roman"/>
        </w:rPr>
        <w:t xml:space="preserve">at a specific angle calculated with </w:t>
      </w:r>
      <w:r w:rsidR="00EA27FE">
        <w:rPr>
          <w:rFonts w:ascii="Times New Roman" w:hAnsi="Times New Roman" w:cs="Times New Roman"/>
          <w:i/>
        </w:rPr>
        <w:t>Snell’s Law</w:t>
      </w:r>
      <w:r w:rsidR="00C34617" w:rsidRPr="00154BCB">
        <w:rPr>
          <w:rFonts w:ascii="Times New Roman" w:hAnsi="Times New Roman" w:cs="Times New Roman"/>
        </w:rPr>
        <w:t>. Absorption relates to the instance in which photons neither reflect nor refract, this occurs at high molecular densities. The observation of all three behaviors will precisely define the co</w:t>
      </w:r>
      <w:r w:rsidR="00B42FB6" w:rsidRPr="00154BCB">
        <w:rPr>
          <w:rFonts w:ascii="Times New Roman" w:hAnsi="Times New Roman" w:cs="Times New Roman"/>
        </w:rPr>
        <w:t xml:space="preserve">mposition of a substance, if produced in a controlled </w:t>
      </w:r>
      <w:r w:rsidR="004E41B1">
        <w:rPr>
          <w:rFonts w:ascii="Times New Roman" w:hAnsi="Times New Roman" w:cs="Times New Roman"/>
        </w:rPr>
        <w:t xml:space="preserve">testing </w:t>
      </w:r>
      <w:r w:rsidR="00B42FB6" w:rsidRPr="00154BCB">
        <w:rPr>
          <w:rFonts w:ascii="Times New Roman" w:hAnsi="Times New Roman" w:cs="Times New Roman"/>
        </w:rPr>
        <w:t xml:space="preserve">environment </w:t>
      </w:r>
      <w:r w:rsidR="004E41B1">
        <w:rPr>
          <w:rFonts w:ascii="Times New Roman" w:hAnsi="Times New Roman" w:cs="Times New Roman"/>
        </w:rPr>
        <w:t xml:space="preserve">observed Compton Scattering </w:t>
      </w:r>
      <w:r w:rsidR="00B42FB6" w:rsidRPr="00154BCB">
        <w:rPr>
          <w:rFonts w:ascii="Times New Roman" w:hAnsi="Times New Roman" w:cs="Times New Roman"/>
        </w:rPr>
        <w:t>allows for highly accurate testing</w:t>
      </w:r>
      <w:r w:rsidR="004E41B1">
        <w:rPr>
          <w:rFonts w:ascii="Times New Roman" w:hAnsi="Times New Roman" w:cs="Times New Roman"/>
        </w:rPr>
        <w:t xml:space="preserve">. </w:t>
      </w:r>
      <w:r w:rsidR="00592B8F">
        <w:rPr>
          <w:rFonts w:ascii="Times New Roman" w:hAnsi="Times New Roman" w:cs="Times New Roman"/>
        </w:rPr>
        <w:t xml:space="preserve"> </w:t>
      </w:r>
    </w:p>
    <w:p w14:paraId="27723D56" w14:textId="4EA442E2" w:rsidR="005510D7" w:rsidRDefault="005510D7" w:rsidP="00D148B7">
      <w:pPr>
        <w:rPr>
          <w:rFonts w:ascii="Times New Roman" w:hAnsi="Times New Roman" w:cs="Times New Roman"/>
        </w:rPr>
      </w:pPr>
    </w:p>
    <w:p w14:paraId="5678B00F" w14:textId="14B9655C" w:rsidR="00D148B7" w:rsidRDefault="00D148B7" w:rsidP="00D148B7">
      <w:pPr>
        <w:rPr>
          <w:rFonts w:ascii="Times New Roman" w:hAnsi="Times New Roman" w:cs="Times New Roman"/>
        </w:rPr>
      </w:pPr>
      <w:r>
        <w:rPr>
          <w:rFonts w:ascii="Times New Roman" w:hAnsi="Times New Roman" w:cs="Times New Roman"/>
        </w:rPr>
        <w:t xml:space="preserve">The specific behavior of a photon when it is undergoing a particle collision is defined by </w:t>
      </w:r>
      <w:r>
        <w:rPr>
          <w:rFonts w:ascii="Times New Roman" w:hAnsi="Times New Roman" w:cs="Times New Roman"/>
          <w:i/>
        </w:rPr>
        <w:t>Snell’s Law</w:t>
      </w:r>
      <w:r>
        <w:rPr>
          <w:rFonts w:ascii="Times New Roman" w:hAnsi="Times New Roman" w:cs="Times New Roman"/>
        </w:rPr>
        <w:t xml:space="preserve"> or </w:t>
      </w:r>
      <w:r>
        <w:rPr>
          <w:rFonts w:ascii="Times New Roman" w:hAnsi="Times New Roman" w:cs="Times New Roman"/>
          <w:i/>
        </w:rPr>
        <w:t xml:space="preserve">The Law of Refraction, </w:t>
      </w:r>
      <w:r>
        <w:rPr>
          <w:rFonts w:ascii="Times New Roman" w:hAnsi="Times New Roman" w:cs="Times New Roman"/>
        </w:rPr>
        <w:t xml:space="preserve">which </w:t>
      </w:r>
      <w:r w:rsidR="006C3ABC">
        <w:rPr>
          <w:rFonts w:ascii="Times New Roman" w:hAnsi="Times New Roman" w:cs="Times New Roman"/>
        </w:rPr>
        <w:t xml:space="preserve">determines </w:t>
      </w:r>
      <w:r>
        <w:rPr>
          <w:rFonts w:ascii="Times New Roman" w:hAnsi="Times New Roman" w:cs="Times New Roman"/>
        </w:rPr>
        <w:t xml:space="preserve">the </w:t>
      </w:r>
      <w:r w:rsidR="006C3ABC">
        <w:rPr>
          <w:rFonts w:ascii="Times New Roman" w:hAnsi="Times New Roman" w:cs="Times New Roman"/>
        </w:rPr>
        <w:t xml:space="preserve">redirected </w:t>
      </w:r>
      <w:r>
        <w:rPr>
          <w:rFonts w:ascii="Times New Roman" w:hAnsi="Times New Roman" w:cs="Times New Roman"/>
        </w:rPr>
        <w:t xml:space="preserve">angle of a scattered photon. The result of refraction is dependent upon two variables: one, the angle that the incident </w:t>
      </w:r>
      <w:r w:rsidR="007678EC">
        <w:rPr>
          <w:rFonts w:ascii="Times New Roman" w:hAnsi="Times New Roman" w:cs="Times New Roman"/>
        </w:rPr>
        <w:t>photon</w:t>
      </w:r>
      <w:r>
        <w:rPr>
          <w:rFonts w:ascii="Times New Roman" w:hAnsi="Times New Roman" w:cs="Times New Roman"/>
        </w:rPr>
        <w:t xml:space="preserve"> and the </w:t>
      </w:r>
      <w:r w:rsidR="007678EC">
        <w:rPr>
          <w:rFonts w:ascii="Times New Roman" w:hAnsi="Times New Roman" w:cs="Times New Roman"/>
        </w:rPr>
        <w:t>recoil electron</w:t>
      </w:r>
      <w:r>
        <w:rPr>
          <w:rFonts w:ascii="Times New Roman" w:hAnsi="Times New Roman" w:cs="Times New Roman"/>
        </w:rPr>
        <w:t xml:space="preserve"> create with respect to the point of collision, and two, the specific substance through which the photon is traveling. In standard Spectrophotometry this understanding is used in order to decide the angle of the prism within the monochromatic device. The angle of refraction is calculated through the following formula: </w:t>
      </w:r>
    </w:p>
    <w:p w14:paraId="119CE858" w14:textId="26CCE535" w:rsidR="00757C77" w:rsidRDefault="00746D81" w:rsidP="00757C77">
      <w:pPr>
        <w:jc w:val="center"/>
        <w:rPr>
          <w:rFonts w:ascii="Times New Roman" w:hAnsi="Times New Roman" w:cs="Times New Roman"/>
        </w:rPr>
      </w:pPr>
      <w:r w:rsidRPr="00EA27FE">
        <w:rPr>
          <w:rFonts w:ascii="Times New Roman" w:hAnsi="Times New Roman" w:cs="Times New Roman"/>
          <w:position w:val="-12"/>
        </w:rPr>
        <w:object w:dxaOrig="1780" w:dyaOrig="360" w14:anchorId="4E921D3E">
          <v:shape id="_x0000_i1083" type="#_x0000_t75" style="width:150.25pt;height:30.5pt" o:ole="">
            <v:imagedata r:id="rId157" o:title=""/>
          </v:shape>
          <o:OLEObject Type="Embed" ProgID="Equation.DSMT4" ShapeID="_x0000_i1083" DrawAspect="Content" ObjectID="_1575802370" r:id="rId158"/>
        </w:object>
      </w:r>
    </w:p>
    <w:p w14:paraId="7E8CDF3B" w14:textId="6F849E78" w:rsidR="00757C77" w:rsidRDefault="00757C77" w:rsidP="001B3E04">
      <w:pPr>
        <w:rPr>
          <w:rFonts w:ascii="Times New Roman" w:hAnsi="Times New Roman" w:cs="Times New Roman"/>
        </w:rPr>
      </w:pPr>
      <w:r>
        <w:rPr>
          <w:rFonts w:ascii="Times New Roman" w:hAnsi="Times New Roman" w:cs="Times New Roman"/>
        </w:rPr>
        <w:t>W</w:t>
      </w:r>
      <w:r w:rsidR="00D148B7">
        <w:rPr>
          <w:rFonts w:ascii="Times New Roman" w:hAnsi="Times New Roman" w:cs="Times New Roman"/>
        </w:rPr>
        <w:t>here</w:t>
      </w:r>
      <w:r>
        <w:rPr>
          <w:rFonts w:ascii="Times New Roman" w:hAnsi="Times New Roman" w:cs="Times New Roman"/>
        </w:rPr>
        <w:t>,</w:t>
      </w:r>
      <w:r w:rsidR="00D148B7">
        <w:rPr>
          <w:rFonts w:ascii="Times New Roman" w:hAnsi="Times New Roman" w:cs="Times New Roman"/>
        </w:rPr>
        <w:t xml:space="preserve"> </w:t>
      </w:r>
      <w:r w:rsidR="00D148B7" w:rsidRPr="00D148B7">
        <w:rPr>
          <w:rFonts w:ascii="Times New Roman" w:hAnsi="Times New Roman" w:cs="Times New Roman"/>
          <w:position w:val="-12"/>
        </w:rPr>
        <w:object w:dxaOrig="240" w:dyaOrig="360" w14:anchorId="4E0A0171">
          <v:shape id="_x0000_i1084" type="#_x0000_t75" style="width:11.75pt;height:18pt" o:ole="">
            <v:imagedata r:id="rId159" o:title=""/>
          </v:shape>
          <o:OLEObject Type="Embed" ProgID="Equation.DSMT4" ShapeID="_x0000_i1084" DrawAspect="Content" ObjectID="_1575802371" r:id="rId160"/>
        </w:object>
      </w:r>
      <w:r w:rsidR="00D148B7">
        <w:rPr>
          <w:rFonts w:ascii="Times New Roman" w:hAnsi="Times New Roman" w:cs="Times New Roman"/>
        </w:rPr>
        <w:t xml:space="preserve">is the angle of the incident photon, and </w:t>
      </w:r>
      <w:r w:rsidR="00D148B7" w:rsidRPr="00D148B7">
        <w:rPr>
          <w:rFonts w:ascii="Times New Roman" w:hAnsi="Times New Roman" w:cs="Times New Roman"/>
          <w:position w:val="-12"/>
        </w:rPr>
        <w:object w:dxaOrig="260" w:dyaOrig="360" w14:anchorId="3994CEB4">
          <v:shape id="_x0000_i1085" type="#_x0000_t75" style="width:12.5pt;height:18pt" o:ole="">
            <v:imagedata r:id="rId161" o:title=""/>
          </v:shape>
          <o:OLEObject Type="Embed" ProgID="Equation.DSMT4" ShapeID="_x0000_i1085" DrawAspect="Content" ObjectID="_1575802372" r:id="rId162"/>
        </w:object>
      </w:r>
      <w:r w:rsidR="00D148B7">
        <w:rPr>
          <w:rFonts w:ascii="Times New Roman" w:hAnsi="Times New Roman" w:cs="Times New Roman"/>
        </w:rPr>
        <w:t>is the angle of the recoil electron.</w:t>
      </w:r>
      <w:r>
        <w:rPr>
          <w:rFonts w:ascii="Times New Roman" w:hAnsi="Times New Roman" w:cs="Times New Roman"/>
        </w:rPr>
        <w:t xml:space="preserve"> Simply put, the angle of refraction is equal to the angle of the incident photon at the moment of collision.</w:t>
      </w:r>
    </w:p>
    <w:p w14:paraId="73142118" w14:textId="53114A95" w:rsidR="00757C77" w:rsidRDefault="00757C77" w:rsidP="00A13AC9">
      <w:pPr>
        <w:rPr>
          <w:rFonts w:ascii="Times New Roman" w:hAnsi="Times New Roman" w:cs="Times New Roman"/>
        </w:rPr>
      </w:pPr>
      <w:r>
        <w:rPr>
          <w:rFonts w:ascii="Times New Roman" w:hAnsi="Times New Roman" w:cs="Times New Roman"/>
        </w:rPr>
        <w:t>While Snell’s law defines the angle of incidence refraction, Bragg’s law allows for the precise calculation of photon wavelength after collision. Specially, the law refers to two principles: first, that the angle of incidence will be equal to the angle refraction (Snell’s Law)</w:t>
      </w:r>
      <w:r w:rsidR="00705CD5">
        <w:rPr>
          <w:rFonts w:ascii="Times New Roman" w:hAnsi="Times New Roman" w:cs="Times New Roman"/>
        </w:rPr>
        <w:t xml:space="preserve">, and second, </w:t>
      </w:r>
      <w:r>
        <w:rPr>
          <w:rFonts w:ascii="Times New Roman" w:hAnsi="Times New Roman" w:cs="Times New Roman"/>
        </w:rPr>
        <w:t xml:space="preserve">the relative change in wavelength will equal an integer number of wavelengths. </w:t>
      </w:r>
      <w:r w:rsidR="00EC618D">
        <w:rPr>
          <w:rFonts w:ascii="Times New Roman" w:hAnsi="Times New Roman" w:cs="Times New Roman"/>
        </w:rPr>
        <w:t xml:space="preserve">The precise equation for Bragg’s law is as follows: </w:t>
      </w:r>
    </w:p>
    <w:p w14:paraId="7C040B73" w14:textId="4A89BAA2" w:rsidR="00A31583" w:rsidRDefault="00541DB5" w:rsidP="006E63DD">
      <w:pPr>
        <w:jc w:val="center"/>
        <w:rPr>
          <w:rFonts w:ascii="Times New Roman" w:hAnsi="Times New Roman" w:cs="Times New Roman"/>
        </w:rPr>
      </w:pPr>
      <w:r w:rsidRPr="00EC618D">
        <w:rPr>
          <w:rFonts w:ascii="Times New Roman" w:hAnsi="Times New Roman" w:cs="Times New Roman"/>
          <w:position w:val="-6"/>
        </w:rPr>
        <w:object w:dxaOrig="1340" w:dyaOrig="279" w14:anchorId="2E3BA46F">
          <v:shape id="_x0000_i1086" type="#_x0000_t75" style="width:132.25pt;height:27.4pt" o:ole="">
            <v:imagedata r:id="rId163" o:title=""/>
          </v:shape>
          <o:OLEObject Type="Embed" ProgID="Equation.DSMT4" ShapeID="_x0000_i1086" DrawAspect="Content" ObjectID="_1575802373" r:id="rId164"/>
        </w:object>
      </w:r>
    </w:p>
    <w:p w14:paraId="08C67B2A" w14:textId="27749A2A" w:rsidR="00EC618D" w:rsidRDefault="00EC618D" w:rsidP="005F446C">
      <w:pPr>
        <w:rPr>
          <w:rFonts w:ascii="Times New Roman" w:hAnsi="Times New Roman" w:cs="Times New Roman"/>
        </w:rPr>
      </w:pPr>
      <w:r>
        <w:rPr>
          <w:rFonts w:ascii="Times New Roman" w:hAnsi="Times New Roman" w:cs="Times New Roman"/>
        </w:rPr>
        <w:t xml:space="preserve">Where, </w:t>
      </w:r>
      <w:r w:rsidRPr="00EC618D">
        <w:rPr>
          <w:rFonts w:ascii="Times New Roman" w:hAnsi="Times New Roman" w:cs="Times New Roman"/>
          <w:position w:val="-6"/>
        </w:rPr>
        <w:object w:dxaOrig="200" w:dyaOrig="220" w14:anchorId="3E9009E0">
          <v:shape id="_x0000_i1087" type="#_x0000_t75" style="width:9.4pt;height:11.75pt" o:ole="">
            <v:imagedata r:id="rId165" o:title=""/>
          </v:shape>
          <o:OLEObject Type="Embed" ProgID="Equation.DSMT4" ShapeID="_x0000_i1087" DrawAspect="Content" ObjectID="_1575802374" r:id="rId166"/>
        </w:object>
      </w:r>
      <w:r w:rsidR="00C87743">
        <w:rPr>
          <w:rFonts w:ascii="Times New Roman" w:hAnsi="Times New Roman" w:cs="Times New Roman"/>
        </w:rPr>
        <w:t xml:space="preserve"> </w:t>
      </w:r>
      <w:r>
        <w:rPr>
          <w:rFonts w:ascii="Times New Roman" w:hAnsi="Times New Roman" w:cs="Times New Roman"/>
        </w:rPr>
        <w:t xml:space="preserve">is equal to number of conditional wavelengths, </w:t>
      </w:r>
      <w:r w:rsidRPr="00EC618D">
        <w:rPr>
          <w:rFonts w:ascii="Times New Roman" w:hAnsi="Times New Roman" w:cs="Times New Roman"/>
          <w:position w:val="-6"/>
        </w:rPr>
        <w:object w:dxaOrig="220" w:dyaOrig="279" w14:anchorId="110E012A">
          <v:shape id="_x0000_i1088" type="#_x0000_t75" style="width:11.75pt;height:14.1pt" o:ole="">
            <v:imagedata r:id="rId167" o:title=""/>
          </v:shape>
          <o:OLEObject Type="Embed" ProgID="Equation.DSMT4" ShapeID="_x0000_i1088" DrawAspect="Content" ObjectID="_1575802375" r:id="rId168"/>
        </w:object>
      </w:r>
      <w:r>
        <w:rPr>
          <w:rFonts w:ascii="Times New Roman" w:hAnsi="Times New Roman" w:cs="Times New Roman"/>
        </w:rPr>
        <w:t xml:space="preserve">is equal to photon wavelength after collision, </w:t>
      </w:r>
      <w:r w:rsidRPr="00EC618D">
        <w:rPr>
          <w:rFonts w:ascii="Times New Roman" w:hAnsi="Times New Roman" w:cs="Times New Roman"/>
          <w:position w:val="-6"/>
        </w:rPr>
        <w:object w:dxaOrig="220" w:dyaOrig="279" w14:anchorId="05B04553">
          <v:shape id="_x0000_i1089" type="#_x0000_t75" style="width:11.75pt;height:14.1pt" o:ole="">
            <v:imagedata r:id="rId169" o:title=""/>
          </v:shape>
          <o:OLEObject Type="Embed" ProgID="Equation.DSMT4" ShapeID="_x0000_i1089" DrawAspect="Content" ObjectID="_1575802376" r:id="rId170"/>
        </w:object>
      </w:r>
      <w:r>
        <w:rPr>
          <w:rFonts w:ascii="Times New Roman" w:hAnsi="Times New Roman" w:cs="Times New Roman"/>
        </w:rPr>
        <w:t xml:space="preserve">is equal to the molecular lattice spacing of the tested material, </w:t>
      </w:r>
      <w:r w:rsidR="005E5EEA">
        <w:rPr>
          <w:rFonts w:ascii="Times New Roman" w:hAnsi="Times New Roman" w:cs="Times New Roman"/>
        </w:rPr>
        <w:t xml:space="preserve"> </w:t>
      </w:r>
      <w:r>
        <w:rPr>
          <w:rFonts w:ascii="Times New Roman" w:hAnsi="Times New Roman" w:cs="Times New Roman"/>
        </w:rPr>
        <w:t xml:space="preserve">and </w:t>
      </w:r>
      <w:r w:rsidRPr="00EC618D">
        <w:rPr>
          <w:rFonts w:ascii="Times New Roman" w:hAnsi="Times New Roman" w:cs="Times New Roman"/>
          <w:position w:val="-6"/>
        </w:rPr>
        <w:object w:dxaOrig="200" w:dyaOrig="279" w14:anchorId="472EFF27">
          <v:shape id="_x0000_i1090" type="#_x0000_t75" style="width:9.4pt;height:14.1pt" o:ole="">
            <v:imagedata r:id="rId171" o:title=""/>
          </v:shape>
          <o:OLEObject Type="Embed" ProgID="Equation.DSMT4" ShapeID="_x0000_i1090" DrawAspect="Content" ObjectID="_1575802377" r:id="rId172"/>
        </w:object>
      </w:r>
      <w:r>
        <w:rPr>
          <w:rFonts w:ascii="Times New Roman" w:hAnsi="Times New Roman" w:cs="Times New Roman"/>
        </w:rPr>
        <w:t>is eq</w:t>
      </w:r>
      <w:r w:rsidR="005F446C">
        <w:rPr>
          <w:rFonts w:ascii="Times New Roman" w:hAnsi="Times New Roman" w:cs="Times New Roman"/>
        </w:rPr>
        <w:t xml:space="preserve">ual to the angle of refraction. </w:t>
      </w:r>
      <w:r w:rsidR="00845AD3">
        <w:rPr>
          <w:rFonts w:ascii="Times New Roman" w:hAnsi="Times New Roman" w:cs="Times New Roman"/>
        </w:rPr>
        <w:t>(</w:t>
      </w:r>
      <w:hyperlink r:id="rId173" w:history="1">
        <w:r w:rsidR="00845AD3" w:rsidRPr="00ED5653">
          <w:rPr>
            <w:rStyle w:val="Hyperlink"/>
            <w:rFonts w:ascii="Times New Roman" w:hAnsi="Times New Roman" w:cs="Times New Roman"/>
          </w:rPr>
          <w:t>http://hyperphysics.phy-astr.gsu.edu/hbase/quantum/bragg.html</w:t>
        </w:r>
      </w:hyperlink>
      <w:r w:rsidR="00845AD3">
        <w:rPr>
          <w:rFonts w:ascii="Times New Roman" w:hAnsi="Times New Roman" w:cs="Times New Roman"/>
        </w:rPr>
        <w:t>)</w:t>
      </w:r>
      <w:r w:rsidR="00AE5C8F">
        <w:rPr>
          <w:rFonts w:ascii="Times New Roman" w:hAnsi="Times New Roman" w:cs="Times New Roman"/>
        </w:rPr>
        <w:t xml:space="preserve">. The </w:t>
      </w:r>
      <w:r w:rsidR="00AE5C8F">
        <w:rPr>
          <w:rFonts w:ascii="Times New Roman" w:hAnsi="Times New Roman" w:cs="Times New Roman"/>
        </w:rPr>
        <w:lastRenderedPageBreak/>
        <w:t xml:space="preserve">variable </w:t>
      </w:r>
      <w:r w:rsidR="00AE5C8F" w:rsidRPr="00AE5C8F">
        <w:rPr>
          <w:rFonts w:ascii="Times New Roman" w:hAnsi="Times New Roman" w:cs="Times New Roman"/>
          <w:position w:val="-6"/>
        </w:rPr>
        <w:object w:dxaOrig="220" w:dyaOrig="279" w14:anchorId="6341A0EA">
          <v:shape id="_x0000_i1091" type="#_x0000_t75" style="width:11.75pt;height:14.1pt" o:ole="">
            <v:imagedata r:id="rId174" o:title=""/>
          </v:shape>
          <o:OLEObject Type="Embed" ProgID="Equation.DSMT4" ShapeID="_x0000_i1091" DrawAspect="Content" ObjectID="_1575802378" r:id="rId175"/>
        </w:object>
      </w:r>
      <w:r w:rsidR="00AE5C8F">
        <w:rPr>
          <w:rFonts w:ascii="Times New Roman" w:hAnsi="Times New Roman" w:cs="Times New Roman"/>
        </w:rPr>
        <w:t xml:space="preserve">, defines the lattice structure of the material and is therefore an indicator as to its specific composition. Bragg’s law can be rewritten to calculate the lattice distance using the following equation: </w:t>
      </w:r>
    </w:p>
    <w:p w14:paraId="7BCF0839" w14:textId="3D99B597" w:rsidR="00385F07" w:rsidRDefault="00F37FCD" w:rsidP="00AE5C8F">
      <w:pPr>
        <w:jc w:val="center"/>
        <w:rPr>
          <w:rFonts w:ascii="Times New Roman" w:hAnsi="Times New Roman" w:cs="Times New Roman"/>
        </w:rPr>
      </w:pPr>
      <w:r w:rsidRPr="00AE5C8F">
        <w:rPr>
          <w:rFonts w:ascii="Times New Roman" w:hAnsi="Times New Roman" w:cs="Times New Roman"/>
          <w:position w:val="-24"/>
        </w:rPr>
        <w:object w:dxaOrig="1100" w:dyaOrig="620" w14:anchorId="17E420EC">
          <v:shape id="_x0000_i1092" type="#_x0000_t75" style="width:84.5pt;height:47.75pt" o:ole="">
            <v:imagedata r:id="rId176" o:title=""/>
          </v:shape>
          <o:OLEObject Type="Embed" ProgID="Equation.DSMT4" ShapeID="_x0000_i1092" DrawAspect="Content" ObjectID="_1575802379" r:id="rId177"/>
        </w:object>
      </w:r>
      <w:r w:rsidR="00385F07">
        <w:rPr>
          <w:rFonts w:ascii="Times New Roman" w:hAnsi="Times New Roman" w:cs="Times New Roman"/>
        </w:rPr>
        <w:t xml:space="preserve"> </w:t>
      </w:r>
    </w:p>
    <w:p w14:paraId="3E6DA568" w14:textId="3F4F4FE6" w:rsidR="00AE5C8F" w:rsidRDefault="00385F07" w:rsidP="00AE5C8F">
      <w:pPr>
        <w:jc w:val="center"/>
        <w:rPr>
          <w:rFonts w:ascii="Times New Roman" w:hAnsi="Times New Roman" w:cs="Times New Roman"/>
        </w:rPr>
      </w:pPr>
      <w:r>
        <w:rPr>
          <w:rFonts w:ascii="Times New Roman" w:hAnsi="Times New Roman" w:cs="Times New Roman"/>
        </w:rPr>
        <w:t xml:space="preserve">Where, </w:t>
      </w:r>
      <w:r w:rsidRPr="00385F07">
        <w:rPr>
          <w:rFonts w:ascii="Times New Roman" w:hAnsi="Times New Roman" w:cs="Times New Roman"/>
          <w:position w:val="-6"/>
        </w:rPr>
        <w:object w:dxaOrig="200" w:dyaOrig="279" w14:anchorId="07DACF22">
          <v:shape id="_x0000_i1093" type="#_x0000_t75" style="width:10.15pt;height:14.1pt" o:ole="">
            <v:imagedata r:id="rId178" o:title=""/>
          </v:shape>
          <o:OLEObject Type="Embed" ProgID="Equation.DSMT4" ShapeID="_x0000_i1093" DrawAspect="Content" ObjectID="_1575802380" r:id="rId179"/>
        </w:object>
      </w:r>
      <w:r>
        <w:rPr>
          <w:rFonts w:ascii="Times New Roman" w:hAnsi="Times New Roman" w:cs="Times New Roman"/>
        </w:rPr>
        <w:t>is equal to the angle of refraction</w:t>
      </w:r>
      <w:r w:rsidR="00E25C0B">
        <w:rPr>
          <w:rFonts w:ascii="Times New Roman" w:hAnsi="Times New Roman" w:cs="Times New Roman"/>
        </w:rPr>
        <w:t>.</w:t>
      </w:r>
    </w:p>
    <w:p w14:paraId="611434AD" w14:textId="2A3F2118" w:rsidR="00AE5C8F" w:rsidRDefault="00AE5C8F" w:rsidP="00A13AC9">
      <w:pPr>
        <w:rPr>
          <w:rFonts w:ascii="Times New Roman" w:hAnsi="Times New Roman" w:cs="Times New Roman"/>
        </w:rPr>
      </w:pPr>
    </w:p>
    <w:p w14:paraId="22E8B019" w14:textId="71E2C163" w:rsidR="00A53B5C" w:rsidRDefault="00A53B5C" w:rsidP="00A13AC9">
      <w:pPr>
        <w:rPr>
          <w:rFonts w:ascii="Times New Roman" w:hAnsi="Times New Roman" w:cs="Times New Roman"/>
        </w:rPr>
      </w:pPr>
      <w:r>
        <w:rPr>
          <w:rFonts w:ascii="Times New Roman" w:hAnsi="Times New Roman" w:cs="Times New Roman"/>
        </w:rPr>
        <w:t xml:space="preserve">Recalling the information regarding the functionality of the </w:t>
      </w:r>
      <w:r>
        <w:rPr>
          <w:rFonts w:ascii="Times New Roman" w:hAnsi="Times New Roman" w:cs="Times New Roman"/>
          <w:i/>
        </w:rPr>
        <w:t xml:space="preserve">Photodiode, </w:t>
      </w:r>
      <w:r>
        <w:rPr>
          <w:rFonts w:ascii="Times New Roman" w:hAnsi="Times New Roman" w:cs="Times New Roman"/>
        </w:rPr>
        <w:t xml:space="preserve">Compton Scattering further demonstrates how electric current in produced within the semiconductor. At the point of collision, the momentum of the incident photon is transferred to the </w:t>
      </w:r>
      <w:r>
        <w:rPr>
          <w:rFonts w:ascii="Times New Roman" w:hAnsi="Times New Roman" w:cs="Times New Roman"/>
          <w:i/>
        </w:rPr>
        <w:t xml:space="preserve">recoil electron </w:t>
      </w:r>
      <w:r w:rsidR="007678EC">
        <w:rPr>
          <w:rFonts w:ascii="Times New Roman" w:hAnsi="Times New Roman" w:cs="Times New Roman"/>
        </w:rPr>
        <w:t xml:space="preserve">which excites the </w:t>
      </w:r>
      <w:r w:rsidR="007D2085">
        <w:rPr>
          <w:rFonts w:ascii="Times New Roman" w:hAnsi="Times New Roman" w:cs="Times New Roman"/>
        </w:rPr>
        <w:t>particle</w:t>
      </w:r>
      <w:r w:rsidR="00273093">
        <w:rPr>
          <w:rFonts w:ascii="Times New Roman" w:hAnsi="Times New Roman" w:cs="Times New Roman"/>
        </w:rPr>
        <w:t xml:space="preserve">. </w:t>
      </w:r>
      <w:r w:rsidR="00B71A83">
        <w:rPr>
          <w:rFonts w:ascii="Times New Roman" w:hAnsi="Times New Roman" w:cs="Times New Roman"/>
        </w:rPr>
        <w:t xml:space="preserve">This transfer of energy produces current within the </w:t>
      </w:r>
      <w:r w:rsidR="00C92063">
        <w:rPr>
          <w:rFonts w:ascii="Times New Roman" w:hAnsi="Times New Roman" w:cs="Times New Roman"/>
        </w:rPr>
        <w:t xml:space="preserve">Photodiode’s </w:t>
      </w:r>
      <w:r w:rsidR="00900E03">
        <w:rPr>
          <w:rFonts w:ascii="Times New Roman" w:hAnsi="Times New Roman" w:cs="Times New Roman"/>
          <w:i/>
        </w:rPr>
        <w:t xml:space="preserve">P-N </w:t>
      </w:r>
      <w:r w:rsidR="007678EC">
        <w:rPr>
          <w:rFonts w:ascii="Times New Roman" w:hAnsi="Times New Roman" w:cs="Times New Roman"/>
          <w:i/>
        </w:rPr>
        <w:t xml:space="preserve">Junction; </w:t>
      </w:r>
      <w:r w:rsidR="00900E03">
        <w:rPr>
          <w:rFonts w:ascii="Times New Roman" w:hAnsi="Times New Roman" w:cs="Times New Roman"/>
        </w:rPr>
        <w:t xml:space="preserve">thus electricity is produced. </w:t>
      </w:r>
      <w:r w:rsidR="00092F25">
        <w:rPr>
          <w:rFonts w:ascii="Times New Roman" w:hAnsi="Times New Roman" w:cs="Times New Roman"/>
        </w:rPr>
        <w:t xml:space="preserve">As it relates to Spectrophotometry the incident </w:t>
      </w:r>
      <w:r w:rsidR="007678EC">
        <w:rPr>
          <w:rFonts w:ascii="Times New Roman" w:hAnsi="Times New Roman" w:cs="Times New Roman"/>
        </w:rPr>
        <w:t>photons</w:t>
      </w:r>
      <w:r w:rsidR="00092F25">
        <w:rPr>
          <w:rFonts w:ascii="Times New Roman" w:hAnsi="Times New Roman" w:cs="Times New Roman"/>
        </w:rPr>
        <w:t xml:space="preserve"> that collide</w:t>
      </w:r>
      <w:r w:rsidR="007678EC">
        <w:rPr>
          <w:rFonts w:ascii="Times New Roman" w:hAnsi="Times New Roman" w:cs="Times New Roman"/>
        </w:rPr>
        <w:t xml:space="preserve"> with electrons are the product</w:t>
      </w:r>
      <w:r w:rsidR="00092F25">
        <w:rPr>
          <w:rFonts w:ascii="Times New Roman" w:hAnsi="Times New Roman" w:cs="Times New Roman"/>
        </w:rPr>
        <w:t xml:space="preserve"> of Compton Scattering after light passes </w:t>
      </w:r>
      <w:r w:rsidR="00067FBF">
        <w:rPr>
          <w:rFonts w:ascii="Times New Roman" w:hAnsi="Times New Roman" w:cs="Times New Roman"/>
        </w:rPr>
        <w:t>through the tested solution; in other words, refracted photons will collide a second time with stationary electrons residing in the Photodiode</w:t>
      </w:r>
      <w:r w:rsidR="00740CA0">
        <w:rPr>
          <w:rFonts w:ascii="Times New Roman" w:hAnsi="Times New Roman" w:cs="Times New Roman"/>
        </w:rPr>
        <w:t xml:space="preserve"> or Photoresistor</w:t>
      </w:r>
      <w:r w:rsidR="00067FBF">
        <w:rPr>
          <w:rFonts w:ascii="Times New Roman" w:hAnsi="Times New Roman" w:cs="Times New Roman"/>
        </w:rPr>
        <w:t xml:space="preserve">. </w:t>
      </w:r>
      <w:r w:rsidR="002B1839">
        <w:rPr>
          <w:rFonts w:ascii="Times New Roman" w:hAnsi="Times New Roman" w:cs="Times New Roman"/>
        </w:rPr>
        <w:t xml:space="preserve">Therefore, </w:t>
      </w:r>
      <w:r w:rsidR="0052373F">
        <w:rPr>
          <w:rFonts w:ascii="Times New Roman" w:hAnsi="Times New Roman" w:cs="Times New Roman"/>
        </w:rPr>
        <w:t>the relative energy transference can be rep</w:t>
      </w:r>
      <w:r w:rsidR="00740CA0">
        <w:rPr>
          <w:rFonts w:ascii="Times New Roman" w:hAnsi="Times New Roman" w:cs="Times New Roman"/>
        </w:rPr>
        <w:t xml:space="preserve">resented by the following </w:t>
      </w:r>
      <w:r w:rsidR="007678EC">
        <w:rPr>
          <w:rFonts w:ascii="Times New Roman" w:hAnsi="Times New Roman" w:cs="Times New Roman"/>
        </w:rPr>
        <w:t xml:space="preserve">energy </w:t>
      </w:r>
      <w:r w:rsidR="00740CA0">
        <w:rPr>
          <w:rFonts w:ascii="Times New Roman" w:hAnsi="Times New Roman" w:cs="Times New Roman"/>
        </w:rPr>
        <w:t>interaction</w:t>
      </w:r>
      <w:r w:rsidR="0052373F">
        <w:rPr>
          <w:rFonts w:ascii="Times New Roman" w:hAnsi="Times New Roman" w:cs="Times New Roman"/>
        </w:rPr>
        <w:t xml:space="preserve">: </w:t>
      </w:r>
    </w:p>
    <w:p w14:paraId="4AFD3BFF" w14:textId="28F96EB8" w:rsidR="0057562B" w:rsidRDefault="007C3958" w:rsidP="009709DA">
      <w:pPr>
        <w:jc w:val="center"/>
        <w:rPr>
          <w:rFonts w:ascii="Times New Roman" w:hAnsi="Times New Roman" w:cs="Times New Roman"/>
        </w:rPr>
      </w:pPr>
      <w:r w:rsidRPr="007C3958">
        <w:rPr>
          <w:rFonts w:ascii="Times New Roman" w:hAnsi="Times New Roman" w:cs="Times New Roman"/>
          <w:position w:val="-38"/>
        </w:rPr>
        <w:object w:dxaOrig="3340" w:dyaOrig="760" w14:anchorId="1E41ECE1">
          <v:shape id="_x0000_i1094" type="#_x0000_t75" style="width:298.15pt;height:68.1pt" o:ole="">
            <v:imagedata r:id="rId180" o:title=""/>
          </v:shape>
          <o:OLEObject Type="Embed" ProgID="Equation.DSMT4" ShapeID="_x0000_i1094" DrawAspect="Content" ObjectID="_1575802381" r:id="rId181"/>
        </w:object>
      </w:r>
    </w:p>
    <w:p w14:paraId="41D0372A" w14:textId="77777777" w:rsidR="006C0621" w:rsidRDefault="006C0621" w:rsidP="002371C2">
      <w:pPr>
        <w:jc w:val="center"/>
        <w:rPr>
          <w:rFonts w:ascii="Times New Roman" w:hAnsi="Times New Roman" w:cs="Times New Roman"/>
        </w:rPr>
      </w:pPr>
    </w:p>
    <w:p w14:paraId="0F7CE788" w14:textId="77777777" w:rsidR="006C0621" w:rsidRDefault="006C0621" w:rsidP="002371C2">
      <w:pPr>
        <w:jc w:val="center"/>
        <w:rPr>
          <w:rFonts w:ascii="Times New Roman" w:hAnsi="Times New Roman" w:cs="Times New Roman"/>
        </w:rPr>
      </w:pPr>
    </w:p>
    <w:p w14:paraId="49944650" w14:textId="535F70F2" w:rsidR="007C3958" w:rsidRDefault="007C3958" w:rsidP="002371C2">
      <w:pPr>
        <w:jc w:val="center"/>
        <w:rPr>
          <w:rFonts w:ascii="Times New Roman" w:hAnsi="Times New Roman" w:cs="Times New Roman"/>
        </w:rPr>
      </w:pPr>
      <w:r>
        <w:rPr>
          <w:rFonts w:ascii="Times New Roman" w:hAnsi="Times New Roman" w:cs="Times New Roman"/>
        </w:rPr>
        <w:t>Factoring Bragg’s Law:</w:t>
      </w:r>
    </w:p>
    <w:p w14:paraId="7B0CC860" w14:textId="200B8682" w:rsidR="002371C2" w:rsidRDefault="002371C2" w:rsidP="009B2231">
      <w:pPr>
        <w:jc w:val="center"/>
        <w:rPr>
          <w:rFonts w:ascii="Times New Roman" w:hAnsi="Times New Roman" w:cs="Times New Roman"/>
        </w:rPr>
      </w:pPr>
      <w:r w:rsidRPr="007C3958">
        <w:rPr>
          <w:rFonts w:ascii="Times New Roman" w:hAnsi="Times New Roman" w:cs="Times New Roman"/>
          <w:position w:val="-24"/>
        </w:rPr>
        <w:object w:dxaOrig="2540" w:dyaOrig="620" w14:anchorId="28D7453D">
          <v:shape id="_x0000_i1095" type="#_x0000_t75" style="width:240.25pt;height:57.9pt" o:ole="">
            <v:imagedata r:id="rId182" o:title=""/>
          </v:shape>
          <o:OLEObject Type="Embed" ProgID="Equation.DSMT4" ShapeID="_x0000_i1095" DrawAspect="Content" ObjectID="_1575802382" r:id="rId183"/>
        </w:object>
      </w:r>
    </w:p>
    <w:p w14:paraId="7C47F742" w14:textId="72CE9A92" w:rsidR="007D2085" w:rsidRDefault="0057562B" w:rsidP="00A13AC9">
      <w:pPr>
        <w:rPr>
          <w:rFonts w:ascii="Times New Roman" w:hAnsi="Times New Roman" w:cs="Times New Roman"/>
        </w:rPr>
      </w:pPr>
      <w:r w:rsidRPr="0057562B">
        <w:rPr>
          <w:rFonts w:ascii="Times New Roman" w:hAnsi="Times New Roman" w:cs="Times New Roman"/>
          <w:position w:val="-6"/>
        </w:rPr>
        <w:object w:dxaOrig="200" w:dyaOrig="279" w14:anchorId="7529D87B">
          <v:shape id="_x0000_i1096" type="#_x0000_t75" style="width:9.4pt;height:14.1pt" o:ole="">
            <v:imagedata r:id="rId184" o:title=""/>
          </v:shape>
          <o:OLEObject Type="Embed" ProgID="Equation.DSMT4" ShapeID="_x0000_i1096" DrawAspect="Content" ObjectID="_1575802383" r:id="rId185"/>
        </w:object>
      </w:r>
      <w:r w:rsidR="00705CD5">
        <w:rPr>
          <w:rFonts w:ascii="Times New Roman" w:hAnsi="Times New Roman" w:cs="Times New Roman"/>
        </w:rPr>
        <w:t>and</w:t>
      </w:r>
      <w:r w:rsidRPr="0057562B">
        <w:rPr>
          <w:rFonts w:ascii="Times New Roman" w:hAnsi="Times New Roman" w:cs="Times New Roman"/>
          <w:position w:val="-6"/>
        </w:rPr>
        <w:object w:dxaOrig="180" w:dyaOrig="220" w14:anchorId="3B052C6E">
          <v:shape id="_x0000_i1097" type="#_x0000_t75" style="width:9.4pt;height:11.75pt" o:ole="">
            <v:imagedata r:id="rId186" o:title=""/>
          </v:shape>
          <o:OLEObject Type="Embed" ProgID="Equation.DSMT4" ShapeID="_x0000_i1097" DrawAspect="Content" ObjectID="_1575802384" r:id="rId187"/>
        </w:object>
      </w:r>
      <w:r>
        <w:rPr>
          <w:rFonts w:ascii="Times New Roman" w:hAnsi="Times New Roman" w:cs="Times New Roman"/>
        </w:rPr>
        <w:t xml:space="preserve">remain constant in accordance with </w:t>
      </w:r>
      <w:r w:rsidR="00A3129C">
        <w:rPr>
          <w:rFonts w:ascii="Times New Roman" w:hAnsi="Times New Roman" w:cs="Times New Roman"/>
          <w:i/>
        </w:rPr>
        <w:t>Wave-Particle Duality</w:t>
      </w:r>
      <w:r w:rsidR="006C3ABC">
        <w:rPr>
          <w:rFonts w:ascii="Times New Roman" w:hAnsi="Times New Roman" w:cs="Times New Roman"/>
          <w:i/>
        </w:rPr>
        <w:t xml:space="preserve">, </w:t>
      </w:r>
      <w:r w:rsidR="009F2306">
        <w:rPr>
          <w:rFonts w:ascii="Times New Roman" w:hAnsi="Times New Roman" w:cs="Times New Roman"/>
        </w:rPr>
        <w:t>at the point of collision the incident photon refracts (</w:t>
      </w:r>
      <w:r w:rsidR="001F1B36" w:rsidRPr="009F2306">
        <w:rPr>
          <w:rFonts w:ascii="Times New Roman" w:hAnsi="Times New Roman" w:cs="Times New Roman"/>
          <w:position w:val="-12"/>
        </w:rPr>
        <w:object w:dxaOrig="1260" w:dyaOrig="380" w14:anchorId="2E0B7F8A">
          <v:shape id="_x0000_i1098" type="#_x0000_t75" style="width:62.6pt;height:19.55pt" o:ole="">
            <v:imagedata r:id="rId188" o:title=""/>
          </v:shape>
          <o:OLEObject Type="Embed" ProgID="Equation.DSMT4" ShapeID="_x0000_i1098" DrawAspect="Content" ObjectID="_1575802385" r:id="rId189"/>
        </w:object>
      </w:r>
      <w:r w:rsidR="009F2306">
        <w:rPr>
          <w:rFonts w:ascii="Times New Roman" w:hAnsi="Times New Roman" w:cs="Times New Roman"/>
        </w:rPr>
        <w:t>) which res</w:t>
      </w:r>
      <w:r w:rsidR="00740CA0">
        <w:rPr>
          <w:rFonts w:ascii="Times New Roman" w:hAnsi="Times New Roman" w:cs="Times New Roman"/>
        </w:rPr>
        <w:t>ults in a change of wavelength</w:t>
      </w:r>
      <w:r w:rsidR="001F1B36">
        <w:rPr>
          <w:rFonts w:ascii="Times New Roman" w:hAnsi="Times New Roman" w:cs="Times New Roman"/>
        </w:rPr>
        <w:t xml:space="preserve"> (</w:t>
      </w:r>
      <w:r w:rsidR="001F1B36" w:rsidRPr="00EC618D">
        <w:rPr>
          <w:rFonts w:ascii="Times New Roman" w:hAnsi="Times New Roman" w:cs="Times New Roman"/>
          <w:position w:val="-6"/>
        </w:rPr>
        <w:object w:dxaOrig="1340" w:dyaOrig="279" w14:anchorId="668CE89B">
          <v:shape id="_x0000_i1099" type="#_x0000_t75" style="width:60.25pt;height:10.95pt" o:ole="">
            <v:imagedata r:id="rId163" o:title=""/>
          </v:shape>
          <o:OLEObject Type="Embed" ProgID="Equation.DSMT4" ShapeID="_x0000_i1099" DrawAspect="Content" ObjectID="_1575802386" r:id="rId190"/>
        </w:object>
      </w:r>
      <w:r w:rsidR="001F1B36">
        <w:rPr>
          <w:rFonts w:ascii="Times New Roman" w:hAnsi="Times New Roman" w:cs="Times New Roman"/>
        </w:rPr>
        <w:t>)</w:t>
      </w:r>
      <w:r w:rsidR="00740CA0">
        <w:rPr>
          <w:rFonts w:ascii="Times New Roman" w:hAnsi="Times New Roman" w:cs="Times New Roman"/>
        </w:rPr>
        <w:t xml:space="preserve">, </w:t>
      </w:r>
      <w:r w:rsidR="009F2306">
        <w:rPr>
          <w:rFonts w:ascii="Times New Roman" w:hAnsi="Times New Roman" w:cs="Times New Roman"/>
        </w:rPr>
        <w:t xml:space="preserve">and therefore energy. Because the energy of the perceived incident photon is predicated upon the its wavelength we might also say: </w:t>
      </w:r>
      <w:r w:rsidR="007C77F8" w:rsidRPr="007C77F8">
        <w:rPr>
          <w:rFonts w:ascii="Times New Roman" w:hAnsi="Times New Roman" w:cs="Times New Roman"/>
          <w:position w:val="-12"/>
        </w:rPr>
        <w:object w:dxaOrig="1100" w:dyaOrig="360" w14:anchorId="6F85B8C3">
          <v:shape id="_x0000_i1100" type="#_x0000_t75" style="width:54pt;height:18pt" o:ole="">
            <v:imagedata r:id="rId191" o:title=""/>
          </v:shape>
          <o:OLEObject Type="Embed" ProgID="Equation.DSMT4" ShapeID="_x0000_i1100" DrawAspect="Content" ObjectID="_1575802387" r:id="rId192"/>
        </w:object>
      </w:r>
      <w:r w:rsidR="00BB1915">
        <w:rPr>
          <w:rFonts w:ascii="Times New Roman" w:hAnsi="Times New Roman" w:cs="Times New Roman"/>
        </w:rPr>
        <w:t xml:space="preserve">. </w:t>
      </w:r>
    </w:p>
    <w:p w14:paraId="2D9776DB" w14:textId="77777777" w:rsidR="003B4310" w:rsidRPr="003B4310" w:rsidRDefault="003B4310" w:rsidP="00A13AC9">
      <w:pPr>
        <w:rPr>
          <w:rFonts w:ascii="Times New Roman" w:hAnsi="Times New Roman" w:cs="Times New Roman"/>
        </w:rPr>
      </w:pPr>
    </w:p>
    <w:p w14:paraId="46D76FFC" w14:textId="77777777" w:rsidR="00A13AC9" w:rsidRPr="00154BCB" w:rsidRDefault="00A13AC9" w:rsidP="00A13AC9">
      <w:pPr>
        <w:rPr>
          <w:rFonts w:ascii="Times New Roman" w:hAnsi="Times New Roman" w:cs="Times New Roman"/>
          <w:sz w:val="32"/>
          <w:szCs w:val="32"/>
          <w:u w:val="single"/>
        </w:rPr>
      </w:pPr>
      <w:r w:rsidRPr="00154BCB">
        <w:rPr>
          <w:rFonts w:ascii="Times New Roman" w:hAnsi="Times New Roman" w:cs="Times New Roman"/>
          <w:sz w:val="32"/>
          <w:szCs w:val="32"/>
          <w:u w:val="single"/>
        </w:rPr>
        <w:t>Testing Procedures:</w:t>
      </w:r>
    </w:p>
    <w:p w14:paraId="27D79D22" w14:textId="6A6A3086" w:rsidR="00C47CB3" w:rsidRPr="00154BCB" w:rsidRDefault="00B27BBE" w:rsidP="005C7650">
      <w:pPr>
        <w:rPr>
          <w:rFonts w:ascii="Times New Roman" w:hAnsi="Times New Roman" w:cs="Times New Roman"/>
        </w:rPr>
      </w:pPr>
      <w:r w:rsidRPr="00154BCB">
        <w:rPr>
          <w:rFonts w:ascii="Times New Roman" w:hAnsi="Times New Roman" w:cs="Times New Roman"/>
        </w:rPr>
        <w:t>In order to ensure accurate results there are procedures in place for testing, additionally a Spectrophotometer must meet certain design standards.</w:t>
      </w:r>
      <w:r w:rsidR="00305C01" w:rsidRPr="00154BCB">
        <w:rPr>
          <w:rFonts w:ascii="Times New Roman" w:hAnsi="Times New Roman" w:cs="Times New Roman"/>
        </w:rPr>
        <w:t xml:space="preserve"> The Standard Operating Procedure (SOP) must be repeatable in </w:t>
      </w:r>
      <w:r w:rsidR="00D572EB" w:rsidRPr="00154BCB">
        <w:rPr>
          <w:rFonts w:ascii="Times New Roman" w:hAnsi="Times New Roman" w:cs="Times New Roman"/>
        </w:rPr>
        <w:t>Photometric</w:t>
      </w:r>
      <w:r w:rsidR="00305C01" w:rsidRPr="00154BCB">
        <w:rPr>
          <w:rFonts w:ascii="Times New Roman" w:hAnsi="Times New Roman" w:cs="Times New Roman"/>
        </w:rPr>
        <w:t xml:space="preserve"> Determination</w:t>
      </w:r>
      <w:r w:rsidR="00D572EB" w:rsidRPr="00154BCB">
        <w:rPr>
          <w:rFonts w:ascii="Times New Roman" w:hAnsi="Times New Roman" w:cs="Times New Roman"/>
        </w:rPr>
        <w:t>s</w:t>
      </w:r>
      <w:r w:rsidR="00305C01" w:rsidRPr="00154BCB">
        <w:rPr>
          <w:rFonts w:ascii="Times New Roman" w:hAnsi="Times New Roman" w:cs="Times New Roman"/>
        </w:rPr>
        <w:t xml:space="preserve">, this methodical cross-compatibility serves to mitigate variations in the testing process that would otherwise interfere with test conclusions. </w:t>
      </w:r>
      <w:r w:rsidR="00834A31" w:rsidRPr="00154BCB">
        <w:rPr>
          <w:rFonts w:ascii="Times New Roman" w:hAnsi="Times New Roman" w:cs="Times New Roman"/>
        </w:rPr>
        <w:t>Design Standards include: a constant testing environment, adequate amplification of the light dependent sensor, consistent mathematical analysis, and accurate m</w:t>
      </w:r>
      <w:r w:rsidR="00D862D3" w:rsidRPr="00154BCB">
        <w:rPr>
          <w:rFonts w:ascii="Times New Roman" w:hAnsi="Times New Roman" w:cs="Times New Roman"/>
        </w:rPr>
        <w:t>eans o</w:t>
      </w:r>
      <w:r w:rsidR="000B509E" w:rsidRPr="00154BCB">
        <w:rPr>
          <w:rFonts w:ascii="Times New Roman" w:hAnsi="Times New Roman" w:cs="Times New Roman"/>
        </w:rPr>
        <w:t>f sensor read-out</w:t>
      </w:r>
      <w:r w:rsidR="00D862D3" w:rsidRPr="00154BCB">
        <w:rPr>
          <w:rFonts w:ascii="Times New Roman" w:hAnsi="Times New Roman" w:cs="Times New Roman"/>
        </w:rPr>
        <w:t>.</w:t>
      </w:r>
      <w:r w:rsidR="00834A31" w:rsidRPr="00154BCB">
        <w:rPr>
          <w:rFonts w:ascii="Times New Roman" w:hAnsi="Times New Roman" w:cs="Times New Roman"/>
        </w:rPr>
        <w:t xml:space="preserve"> Procedural standards inc</w:t>
      </w:r>
      <w:r w:rsidR="0029108D" w:rsidRPr="00154BCB">
        <w:rPr>
          <w:rFonts w:ascii="Times New Roman" w:hAnsi="Times New Roman" w:cs="Times New Roman"/>
        </w:rPr>
        <w:t>lude, precise sample measuring, cuvette clarity, and the assembly of baseline wa</w:t>
      </w:r>
      <w:r w:rsidR="00C626E0" w:rsidRPr="00154BCB">
        <w:rPr>
          <w:rFonts w:ascii="Times New Roman" w:hAnsi="Times New Roman" w:cs="Times New Roman"/>
        </w:rPr>
        <w:t>velengt</w:t>
      </w:r>
      <w:r w:rsidR="006A0740" w:rsidRPr="00154BCB">
        <w:rPr>
          <w:rFonts w:ascii="Times New Roman" w:hAnsi="Times New Roman" w:cs="Times New Roman"/>
        </w:rPr>
        <w:t xml:space="preserve">h and </w:t>
      </w:r>
      <w:r w:rsidR="00D572EB" w:rsidRPr="00154BCB">
        <w:rPr>
          <w:rFonts w:ascii="Times New Roman" w:hAnsi="Times New Roman" w:cs="Times New Roman"/>
        </w:rPr>
        <w:t>absorbance</w:t>
      </w:r>
      <w:r w:rsidR="006A0740" w:rsidRPr="00154BCB">
        <w:rPr>
          <w:rFonts w:ascii="Times New Roman" w:hAnsi="Times New Roman" w:cs="Times New Roman"/>
        </w:rPr>
        <w:t xml:space="preserve"> readings</w:t>
      </w:r>
      <w:r w:rsidR="00DD67DF" w:rsidRPr="00154BCB">
        <w:rPr>
          <w:rFonts w:ascii="Times New Roman" w:hAnsi="Times New Roman" w:cs="Times New Roman"/>
        </w:rPr>
        <w:t xml:space="preserve">. Each of these standards must be met for the result of a Spectrophotometer to maintain its validity. </w:t>
      </w:r>
    </w:p>
    <w:p w14:paraId="55BBFF9E" w14:textId="1656DEB4" w:rsidR="00E25C0B" w:rsidRDefault="00E25C0B" w:rsidP="005C7650">
      <w:pPr>
        <w:rPr>
          <w:rFonts w:ascii="Times New Roman" w:hAnsi="Times New Roman" w:cs="Times New Roman"/>
        </w:rPr>
      </w:pPr>
    </w:p>
    <w:p w14:paraId="0C9F34C8" w14:textId="56C4C4BA" w:rsidR="00CD4C95" w:rsidRPr="00154BCB" w:rsidRDefault="00CD4C95" w:rsidP="005C7650">
      <w:pPr>
        <w:rPr>
          <w:rFonts w:ascii="Times New Roman" w:hAnsi="Times New Roman" w:cs="Times New Roman"/>
        </w:rPr>
      </w:pPr>
      <w:r w:rsidRPr="00154BCB">
        <w:rPr>
          <w:rFonts w:ascii="Times New Roman" w:hAnsi="Times New Roman" w:cs="Times New Roman"/>
        </w:rPr>
        <w:lastRenderedPageBreak/>
        <w:t xml:space="preserve">As previously mentioned, Spectrophotometers </w:t>
      </w:r>
      <w:r w:rsidR="00B656C6" w:rsidRPr="00154BCB">
        <w:rPr>
          <w:rFonts w:ascii="Times New Roman" w:hAnsi="Times New Roman" w:cs="Times New Roman"/>
        </w:rPr>
        <w:t xml:space="preserve">must </w:t>
      </w:r>
      <w:r w:rsidRPr="00154BCB">
        <w:rPr>
          <w:rFonts w:ascii="Times New Roman" w:hAnsi="Times New Roman" w:cs="Times New Roman"/>
        </w:rPr>
        <w:t xml:space="preserve">be given a baseline control comparison of the cuvette before the sample is tested. This ensures that </w:t>
      </w:r>
      <w:r w:rsidR="00B656C6" w:rsidRPr="00154BCB">
        <w:rPr>
          <w:rFonts w:ascii="Times New Roman" w:hAnsi="Times New Roman" w:cs="Times New Roman"/>
        </w:rPr>
        <w:t xml:space="preserve">the result neglects any light absorption caused by the sample container. First, the user should clean and dust the cuvette to the best of his/her ability, additionally the cuvette should be completely dry before the desired sample is introduced. After it has been sufficiently cleaned the user will select the desired wavelength and place the cuvette in the device for testing, once complete (without removing the container) the sample should be introduced into the cuvette. </w:t>
      </w:r>
      <w:r w:rsidR="00C920AE" w:rsidRPr="00154BCB">
        <w:rPr>
          <w:rFonts w:ascii="Times New Roman" w:hAnsi="Times New Roman" w:cs="Times New Roman"/>
        </w:rPr>
        <w:t xml:space="preserve">The goal of this exact procedure is to reduce the number of times the user touches the cuvette, and will therefore result in a more accurate test. </w:t>
      </w:r>
    </w:p>
    <w:p w14:paraId="11C264EE" w14:textId="77777777" w:rsidR="00C920AE" w:rsidRPr="00154BCB" w:rsidRDefault="00C920AE" w:rsidP="005C7650">
      <w:pPr>
        <w:rPr>
          <w:rFonts w:ascii="Times New Roman" w:hAnsi="Times New Roman" w:cs="Times New Roman"/>
        </w:rPr>
      </w:pPr>
    </w:p>
    <w:p w14:paraId="66E582C0" w14:textId="77777777" w:rsidR="00CF5550" w:rsidRDefault="006B0148" w:rsidP="005C7650">
      <w:pPr>
        <w:rPr>
          <w:rFonts w:ascii="Times New Roman" w:hAnsi="Times New Roman" w:cs="Times New Roman"/>
        </w:rPr>
      </w:pPr>
      <w:r w:rsidRPr="00154BCB">
        <w:rPr>
          <w:rFonts w:ascii="Times New Roman" w:hAnsi="Times New Roman" w:cs="Times New Roman"/>
        </w:rPr>
        <w:t xml:space="preserve">As an added </w:t>
      </w:r>
      <w:r w:rsidR="00E437EC" w:rsidRPr="00154BCB">
        <w:rPr>
          <w:rFonts w:ascii="Times New Roman" w:hAnsi="Times New Roman" w:cs="Times New Roman"/>
        </w:rPr>
        <w:t>method of analysis</w:t>
      </w:r>
      <w:r w:rsidR="00304B01" w:rsidRPr="00154BCB">
        <w:rPr>
          <w:rFonts w:ascii="Times New Roman" w:hAnsi="Times New Roman" w:cs="Times New Roman"/>
        </w:rPr>
        <w:t xml:space="preserve"> </w:t>
      </w:r>
      <w:r w:rsidR="00F85467" w:rsidRPr="00154BCB">
        <w:rPr>
          <w:rFonts w:ascii="Times New Roman" w:hAnsi="Times New Roman" w:cs="Times New Roman"/>
        </w:rPr>
        <w:t xml:space="preserve">the sample should be tested multiple times, as the result must be </w:t>
      </w:r>
      <w:r w:rsidR="004E2A71">
        <w:rPr>
          <w:rFonts w:ascii="Times New Roman" w:hAnsi="Times New Roman" w:cs="Times New Roman"/>
        </w:rPr>
        <w:t>repeatable</w:t>
      </w:r>
      <w:r w:rsidR="00F85467" w:rsidRPr="00154BCB">
        <w:rPr>
          <w:rFonts w:ascii="Times New Roman" w:hAnsi="Times New Roman" w:cs="Times New Roman"/>
        </w:rPr>
        <w:t xml:space="preserve"> in order to be considered legitimate.</w:t>
      </w:r>
      <w:r w:rsidR="008A5CF4" w:rsidRPr="00154BCB">
        <w:rPr>
          <w:rFonts w:ascii="Times New Roman" w:hAnsi="Times New Roman" w:cs="Times New Roman"/>
        </w:rPr>
        <w:t xml:space="preserve"> Provided there is a linear consistency </w:t>
      </w:r>
      <w:r w:rsidR="00E535B3" w:rsidRPr="00154BCB">
        <w:rPr>
          <w:rFonts w:ascii="Times New Roman" w:hAnsi="Times New Roman" w:cs="Times New Roman"/>
        </w:rPr>
        <w:t>between the results the user can either average the results, or simply use the maximum</w:t>
      </w:r>
      <w:r w:rsidR="000E2C30" w:rsidRPr="00154BCB">
        <w:rPr>
          <w:rFonts w:ascii="Times New Roman" w:hAnsi="Times New Roman" w:cs="Times New Roman"/>
        </w:rPr>
        <w:t xml:space="preserve"> absorbance calculated. Furthermore</w:t>
      </w:r>
      <w:r w:rsidR="00D946CE" w:rsidRPr="00154BCB">
        <w:rPr>
          <w:rFonts w:ascii="Times New Roman" w:hAnsi="Times New Roman" w:cs="Times New Roman"/>
        </w:rPr>
        <w:t>,</w:t>
      </w:r>
      <w:r w:rsidR="000E2C30" w:rsidRPr="00154BCB">
        <w:rPr>
          <w:rFonts w:ascii="Times New Roman" w:hAnsi="Times New Roman" w:cs="Times New Roman"/>
        </w:rPr>
        <w:t xml:space="preserve"> weekly, monthly, and yearly tests should be maintained in order to ensure </w:t>
      </w:r>
      <w:r w:rsidR="00D946CE" w:rsidRPr="00154BCB">
        <w:rPr>
          <w:rFonts w:ascii="Times New Roman" w:hAnsi="Times New Roman" w:cs="Times New Roman"/>
        </w:rPr>
        <w:t xml:space="preserve">the continuity of the conclusion, testing frequency is one statistic with respect to time. If one perceives changes over time it will help the user deduce the source or root of the change, and in effect resolve environmental issues. </w:t>
      </w:r>
    </w:p>
    <w:p w14:paraId="272188A5" w14:textId="0DD5E85A" w:rsidR="00102570" w:rsidRPr="00154BCB" w:rsidRDefault="00102570" w:rsidP="005C7650">
      <w:pPr>
        <w:rPr>
          <w:rFonts w:ascii="Times New Roman" w:hAnsi="Times New Roman" w:cs="Times New Roman"/>
        </w:rPr>
      </w:pPr>
      <w:r w:rsidRPr="00154BCB">
        <w:rPr>
          <w:rFonts w:ascii="Times New Roman" w:hAnsi="Times New Roman" w:cs="Times New Roman"/>
        </w:rPr>
        <w:t xml:space="preserve">Routine accuracy testing should be </w:t>
      </w:r>
      <w:r w:rsidR="0085791F" w:rsidRPr="00154BCB">
        <w:rPr>
          <w:rFonts w:ascii="Times New Roman" w:hAnsi="Times New Roman" w:cs="Times New Roman"/>
        </w:rPr>
        <w:t>undergone;</w:t>
      </w:r>
      <w:r w:rsidR="00080380" w:rsidRPr="00154BCB">
        <w:rPr>
          <w:rFonts w:ascii="Times New Roman" w:hAnsi="Times New Roman" w:cs="Times New Roman"/>
        </w:rPr>
        <w:t xml:space="preserve"> such tests incl</w:t>
      </w:r>
      <w:r w:rsidR="00870048" w:rsidRPr="00154BCB">
        <w:rPr>
          <w:rFonts w:ascii="Times New Roman" w:hAnsi="Times New Roman" w:cs="Times New Roman"/>
        </w:rPr>
        <w:t xml:space="preserve">ude a wavelength accuracy test, during which the device will tests </w:t>
      </w:r>
      <w:r w:rsidR="009F2BA2" w:rsidRPr="00154BCB">
        <w:rPr>
          <w:rFonts w:ascii="Times New Roman" w:hAnsi="Times New Roman" w:cs="Times New Roman"/>
        </w:rPr>
        <w:t xml:space="preserve">solutions with known wavelengths. A common safe-net solution used for this test is </w:t>
      </w:r>
      <w:r w:rsidR="009F2BA2" w:rsidRPr="00154BCB">
        <w:rPr>
          <w:rFonts w:ascii="Times New Roman" w:hAnsi="Times New Roman" w:cs="Times New Roman"/>
          <w:i/>
        </w:rPr>
        <w:t>Holmium Perchlorate</w:t>
      </w:r>
      <w:r w:rsidR="009F2BA2" w:rsidRPr="00154BCB">
        <w:rPr>
          <w:rFonts w:ascii="Times New Roman" w:hAnsi="Times New Roman" w:cs="Times New Roman"/>
        </w:rPr>
        <w:t>, which is effect</w:t>
      </w:r>
      <w:r w:rsidR="00CF54C7" w:rsidRPr="00154BCB">
        <w:rPr>
          <w:rFonts w:ascii="Times New Roman" w:hAnsi="Times New Roman" w:cs="Times New Roman"/>
        </w:rPr>
        <w:t>ive in photometric calibration.</w:t>
      </w:r>
      <w:r w:rsidR="00E22784" w:rsidRPr="00154BCB">
        <w:rPr>
          <w:rFonts w:ascii="Times New Roman" w:hAnsi="Times New Roman" w:cs="Times New Roman"/>
        </w:rPr>
        <w:t xml:space="preserve"> </w:t>
      </w:r>
      <w:r w:rsidR="00144A3E" w:rsidRPr="00154BCB">
        <w:rPr>
          <w:rFonts w:ascii="Times New Roman" w:hAnsi="Times New Roman" w:cs="Times New Roman"/>
        </w:rPr>
        <w:t xml:space="preserve">Apart from liquid testing, a glass filter might also be used to demonstrate wavelength accuracy. </w:t>
      </w:r>
      <w:r w:rsidR="005C62B9" w:rsidRPr="00154BCB">
        <w:rPr>
          <w:rFonts w:ascii="Times New Roman" w:hAnsi="Times New Roman" w:cs="Times New Roman"/>
        </w:rPr>
        <w:t>This is done be quantifying the Spectrometer’</w:t>
      </w:r>
      <w:r w:rsidR="00EB569B" w:rsidRPr="00154BCB">
        <w:rPr>
          <w:rFonts w:ascii="Times New Roman" w:hAnsi="Times New Roman" w:cs="Times New Roman"/>
        </w:rPr>
        <w:t>s light emission level, once known the user w</w:t>
      </w:r>
      <w:r w:rsidR="00BC61A6">
        <w:rPr>
          <w:rFonts w:ascii="Times New Roman" w:hAnsi="Times New Roman" w:cs="Times New Roman"/>
        </w:rPr>
        <w:t>ill calibrate the M</w:t>
      </w:r>
      <w:r w:rsidR="00EB569B" w:rsidRPr="00154BCB">
        <w:rPr>
          <w:rFonts w:ascii="Times New Roman" w:hAnsi="Times New Roman" w:cs="Times New Roman"/>
        </w:rPr>
        <w:t xml:space="preserve">onochromator in a predictable way. If the resulting wavelength conclusion is consistent with physical light </w:t>
      </w:r>
      <w:r w:rsidR="00D572EB" w:rsidRPr="00154BCB">
        <w:rPr>
          <w:rFonts w:ascii="Times New Roman" w:hAnsi="Times New Roman" w:cs="Times New Roman"/>
        </w:rPr>
        <w:t xml:space="preserve">calculations, </w:t>
      </w:r>
      <w:r w:rsidR="00EB569B" w:rsidRPr="00154BCB">
        <w:rPr>
          <w:rFonts w:ascii="Times New Roman" w:hAnsi="Times New Roman" w:cs="Times New Roman"/>
        </w:rPr>
        <w:t>then the device’s accuracy will have been ensured.</w:t>
      </w:r>
      <w:r w:rsidR="00DC4EC2" w:rsidRPr="00154BCB">
        <w:rPr>
          <w:rFonts w:ascii="Times New Roman" w:hAnsi="Times New Roman" w:cs="Times New Roman"/>
        </w:rPr>
        <w:t xml:space="preserve"> </w:t>
      </w:r>
      <w:r w:rsidR="00CF54C7" w:rsidRPr="00154BCB">
        <w:rPr>
          <w:rFonts w:ascii="Times New Roman" w:hAnsi="Times New Roman" w:cs="Times New Roman"/>
        </w:rPr>
        <w:t>These tests should be conducted in the same way as standard testing, meaning multiple tests should be done before accuracy</w:t>
      </w:r>
      <w:r w:rsidR="00D572EB" w:rsidRPr="00154BCB">
        <w:rPr>
          <w:rFonts w:ascii="Times New Roman" w:hAnsi="Times New Roman" w:cs="Times New Roman"/>
        </w:rPr>
        <w:t xml:space="preserve"> is concluded. </w:t>
      </w:r>
    </w:p>
    <w:p w14:paraId="30242D9A" w14:textId="4B330C16" w:rsidR="00CB36DC" w:rsidRDefault="00E22784" w:rsidP="005C7650">
      <w:pPr>
        <w:rPr>
          <w:rStyle w:val="Hyperlink"/>
          <w:rFonts w:ascii="Times New Roman" w:hAnsi="Times New Roman" w:cs="Times New Roman"/>
        </w:rPr>
      </w:pPr>
      <w:r w:rsidRPr="00154BCB">
        <w:rPr>
          <w:rFonts w:ascii="Times New Roman" w:hAnsi="Times New Roman" w:cs="Times New Roman"/>
        </w:rPr>
        <w:t>(</w:t>
      </w:r>
      <w:hyperlink r:id="rId193" w:history="1">
        <w:r w:rsidRPr="00154BCB">
          <w:rPr>
            <w:rStyle w:val="Hyperlink"/>
            <w:rFonts w:ascii="Times New Roman" w:hAnsi="Times New Roman" w:cs="Times New Roman"/>
          </w:rPr>
          <w:t>https://www.perkinelmer.com/lab-solutions/resources/docs/TCH_Validating_UV_Visible.pdf)</w:t>
        </w:r>
      </w:hyperlink>
    </w:p>
    <w:p w14:paraId="4CB70354" w14:textId="5FF6C28F" w:rsidR="006E63DD" w:rsidRDefault="001B3AE7" w:rsidP="005C7650">
      <w:pPr>
        <w:rPr>
          <w:rFonts w:ascii="Times New Roman" w:hAnsi="Times New Roman" w:cs="Times New Roman"/>
        </w:rPr>
      </w:pPr>
      <w:r>
        <w:rPr>
          <w:rFonts w:ascii="Times New Roman" w:hAnsi="Times New Roman" w:cs="Times New Roman"/>
        </w:rPr>
        <w:t xml:space="preserve">An additional way to maintain a Spectrophotometer’s reliability is to compare the results of the aforementioned accuracy tests to other industry standard devices, if the results are comparable within a minimal margin of error the instrument’s accuracy can be inferred.   </w:t>
      </w:r>
    </w:p>
    <w:p w14:paraId="1892C8AF" w14:textId="77777777" w:rsidR="00EE290B" w:rsidRDefault="00EE290B" w:rsidP="005C7650">
      <w:pPr>
        <w:rPr>
          <w:rFonts w:ascii="Times New Roman" w:hAnsi="Times New Roman" w:cs="Times New Roman"/>
        </w:rPr>
      </w:pPr>
    </w:p>
    <w:p w14:paraId="2D42628C" w14:textId="684F2DD5" w:rsidR="00DC4EC2" w:rsidRDefault="002A4FC7" w:rsidP="005C7650">
      <w:pPr>
        <w:rPr>
          <w:rFonts w:ascii="Times New Roman" w:hAnsi="Times New Roman" w:cs="Times New Roman"/>
        </w:rPr>
      </w:pPr>
      <w:r w:rsidRPr="00154BCB">
        <w:rPr>
          <w:rFonts w:ascii="Times New Roman" w:hAnsi="Times New Roman" w:cs="Times New Roman"/>
        </w:rPr>
        <w:t xml:space="preserve">As in the above defined Wavelength tests, absorbance accuracy should also be </w:t>
      </w:r>
      <w:r w:rsidR="007523AB" w:rsidRPr="00154BCB">
        <w:rPr>
          <w:rFonts w:ascii="Times New Roman" w:hAnsi="Times New Roman" w:cs="Times New Roman"/>
        </w:rPr>
        <w:t xml:space="preserve">ensured before any </w:t>
      </w:r>
      <w:r w:rsidR="00077656" w:rsidRPr="00154BCB">
        <w:rPr>
          <w:rFonts w:ascii="Times New Roman" w:hAnsi="Times New Roman" w:cs="Times New Roman"/>
        </w:rPr>
        <w:t>field</w:t>
      </w:r>
      <w:r w:rsidR="007523AB" w:rsidRPr="00154BCB">
        <w:rPr>
          <w:rFonts w:ascii="Times New Roman" w:hAnsi="Times New Roman" w:cs="Times New Roman"/>
        </w:rPr>
        <w:t xml:space="preserve"> tests are conducted.</w:t>
      </w:r>
      <w:r w:rsidR="00C61B15" w:rsidRPr="00154BCB">
        <w:rPr>
          <w:rFonts w:ascii="Times New Roman" w:hAnsi="Times New Roman" w:cs="Times New Roman"/>
        </w:rPr>
        <w:t xml:space="preserve"> The </w:t>
      </w:r>
      <w:r w:rsidR="006029CB" w:rsidRPr="00154BCB">
        <w:rPr>
          <w:rFonts w:ascii="Times New Roman" w:hAnsi="Times New Roman" w:cs="Times New Roman"/>
        </w:rPr>
        <w:t>absorbance</w:t>
      </w:r>
      <w:r w:rsidR="00C61B15" w:rsidRPr="00154BCB">
        <w:rPr>
          <w:rFonts w:ascii="Times New Roman" w:hAnsi="Times New Roman" w:cs="Times New Roman"/>
        </w:rPr>
        <w:t xml:space="preserve"> test will be conducted with a solution that </w:t>
      </w:r>
      <w:r w:rsidR="006029CB" w:rsidRPr="00154BCB">
        <w:rPr>
          <w:rFonts w:ascii="Times New Roman" w:hAnsi="Times New Roman" w:cs="Times New Roman"/>
        </w:rPr>
        <w:t xml:space="preserve">has a known density, and the user will observe the effect the solution has on the initial emitted light. One common </w:t>
      </w:r>
      <w:r w:rsidR="009E64F0">
        <w:rPr>
          <w:rFonts w:ascii="Times New Roman" w:hAnsi="Times New Roman" w:cs="Times New Roman"/>
        </w:rPr>
        <w:t>medium</w:t>
      </w:r>
      <w:r w:rsidR="006029CB" w:rsidRPr="00154BCB">
        <w:rPr>
          <w:rFonts w:ascii="Times New Roman" w:hAnsi="Times New Roman" w:cs="Times New Roman"/>
        </w:rPr>
        <w:t xml:space="preserve"> for this test is Potassium Dichromate, </w:t>
      </w:r>
      <w:r w:rsidR="00C655F9" w:rsidRPr="00154BCB">
        <w:rPr>
          <w:rFonts w:ascii="Times New Roman" w:hAnsi="Times New Roman" w:cs="Times New Roman"/>
        </w:rPr>
        <w:t xml:space="preserve">whose </w:t>
      </w:r>
      <w:r w:rsidR="00BC61A6">
        <w:rPr>
          <w:rFonts w:ascii="Times New Roman" w:hAnsi="Times New Roman" w:cs="Times New Roman"/>
        </w:rPr>
        <w:t>absorbance</w:t>
      </w:r>
      <w:r w:rsidR="00C655F9" w:rsidRPr="00154BCB">
        <w:rPr>
          <w:rFonts w:ascii="Times New Roman" w:hAnsi="Times New Roman" w:cs="Times New Roman"/>
        </w:rPr>
        <w:t xml:space="preserve"> is best shown at wavelengths of 320 to 350nm. </w:t>
      </w:r>
      <w:r w:rsidR="0024109C" w:rsidRPr="00154BCB">
        <w:rPr>
          <w:rFonts w:ascii="Times New Roman" w:hAnsi="Times New Roman" w:cs="Times New Roman"/>
        </w:rPr>
        <w:t>Distinct absorbance recognition is vital for environmental analysis, thus quality must be ensured and the above defined me</w:t>
      </w:r>
      <w:r w:rsidR="00BC61A6">
        <w:rPr>
          <w:rFonts w:ascii="Times New Roman" w:hAnsi="Times New Roman" w:cs="Times New Roman"/>
        </w:rPr>
        <w:t xml:space="preserve">thod heeds the most precise </w:t>
      </w:r>
      <w:r w:rsidR="0024109C" w:rsidRPr="00154BCB">
        <w:rPr>
          <w:rFonts w:ascii="Times New Roman" w:hAnsi="Times New Roman" w:cs="Times New Roman"/>
        </w:rPr>
        <w:t>results.</w:t>
      </w:r>
      <w:r w:rsidR="001B3AE7">
        <w:rPr>
          <w:rFonts w:ascii="Times New Roman" w:hAnsi="Times New Roman" w:cs="Times New Roman"/>
        </w:rPr>
        <w:t xml:space="preserve"> </w:t>
      </w:r>
    </w:p>
    <w:p w14:paraId="1477ACBD" w14:textId="14060442" w:rsidR="005523A5" w:rsidRDefault="005523A5">
      <w:pPr>
        <w:rPr>
          <w:rFonts w:ascii="Times New Roman" w:hAnsi="Times New Roman" w:cs="Times New Roman"/>
        </w:rPr>
      </w:pPr>
    </w:p>
    <w:p w14:paraId="68DBA376" w14:textId="39D97014" w:rsidR="00B17E07" w:rsidRDefault="00C009EE">
      <w:pPr>
        <w:rPr>
          <w:rFonts w:ascii="Times New Roman" w:hAnsi="Times New Roman" w:cs="Times New Roman"/>
        </w:rPr>
      </w:pPr>
      <w:r w:rsidRPr="00154BCB">
        <w:rPr>
          <w:rFonts w:ascii="Times New Roman" w:hAnsi="Times New Roman" w:cs="Times New Roman"/>
        </w:rPr>
        <w:t>Being the two primary functions of this project a</w:t>
      </w:r>
      <w:r w:rsidR="007C189D" w:rsidRPr="00154BCB">
        <w:rPr>
          <w:rFonts w:ascii="Times New Roman" w:hAnsi="Times New Roman" w:cs="Times New Roman"/>
        </w:rPr>
        <w:t xml:space="preserve">bsorbance </w:t>
      </w:r>
      <w:r w:rsidRPr="00154BCB">
        <w:rPr>
          <w:rFonts w:ascii="Times New Roman" w:hAnsi="Times New Roman" w:cs="Times New Roman"/>
        </w:rPr>
        <w:t xml:space="preserve">and wavelength accuracy </w:t>
      </w:r>
      <w:r w:rsidR="00B44BF8" w:rsidRPr="00154BCB">
        <w:rPr>
          <w:rFonts w:ascii="Times New Roman" w:hAnsi="Times New Roman" w:cs="Times New Roman"/>
        </w:rPr>
        <w:t>tests</w:t>
      </w:r>
      <w:r w:rsidR="00C3365C">
        <w:rPr>
          <w:rFonts w:ascii="Times New Roman" w:hAnsi="Times New Roman" w:cs="Times New Roman"/>
        </w:rPr>
        <w:t xml:space="preserve"> are the only two</w:t>
      </w:r>
      <w:r w:rsidRPr="00154BCB">
        <w:rPr>
          <w:rFonts w:ascii="Times New Roman" w:hAnsi="Times New Roman" w:cs="Times New Roman"/>
        </w:rPr>
        <w:t xml:space="preserve"> processes that require </w:t>
      </w:r>
      <w:r w:rsidR="00BC61A6">
        <w:rPr>
          <w:rFonts w:ascii="Times New Roman" w:hAnsi="Times New Roman" w:cs="Times New Roman"/>
        </w:rPr>
        <w:t>explanation</w:t>
      </w:r>
      <w:r w:rsidRPr="00154BCB">
        <w:rPr>
          <w:rFonts w:ascii="Times New Roman" w:hAnsi="Times New Roman" w:cs="Times New Roman"/>
        </w:rPr>
        <w:t>, however other accuracy tests exist within the realm of photometric testing.</w:t>
      </w:r>
      <w:r w:rsidR="00351B90" w:rsidRPr="00154BCB">
        <w:rPr>
          <w:rFonts w:ascii="Times New Roman" w:hAnsi="Times New Roman" w:cs="Times New Roman"/>
        </w:rPr>
        <w:t xml:space="preserve"> Such tests include: stray light, resolution, and reflectance tests, if a Spectrophotometer is meant to measure any of the above attributes the user mus</w:t>
      </w:r>
      <w:r w:rsidR="00336D70" w:rsidRPr="00154BCB">
        <w:rPr>
          <w:rFonts w:ascii="Times New Roman" w:hAnsi="Times New Roman" w:cs="Times New Roman"/>
        </w:rPr>
        <w:t xml:space="preserve">t employ each test accordingly. </w:t>
      </w:r>
      <w:r w:rsidR="00691C94" w:rsidRPr="00154BCB">
        <w:rPr>
          <w:rFonts w:ascii="Times New Roman" w:hAnsi="Times New Roman" w:cs="Times New Roman"/>
        </w:rPr>
        <w:t xml:space="preserve">All of the above described </w:t>
      </w:r>
      <w:r w:rsidR="004F1EBD" w:rsidRPr="00154BCB">
        <w:rPr>
          <w:rFonts w:ascii="Times New Roman" w:hAnsi="Times New Roman" w:cs="Times New Roman"/>
        </w:rPr>
        <w:t xml:space="preserve">tests help the user </w:t>
      </w:r>
      <w:r w:rsidR="00691C94" w:rsidRPr="00154BCB">
        <w:rPr>
          <w:rFonts w:ascii="Times New Roman" w:hAnsi="Times New Roman" w:cs="Times New Roman"/>
        </w:rPr>
        <w:t>calibrate the Sp</w:t>
      </w:r>
      <w:r w:rsidR="00F1311E" w:rsidRPr="00154BCB">
        <w:rPr>
          <w:rFonts w:ascii="Times New Roman" w:hAnsi="Times New Roman" w:cs="Times New Roman"/>
        </w:rPr>
        <w:t>ectrophotometer, field testing can only commence when a</w:t>
      </w:r>
      <w:r w:rsidR="00282D6C" w:rsidRPr="00154BCB">
        <w:rPr>
          <w:rFonts w:ascii="Times New Roman" w:hAnsi="Times New Roman" w:cs="Times New Roman"/>
        </w:rPr>
        <w:t>ccurate calibration is complete.</w:t>
      </w:r>
      <w:r w:rsidR="00FC157A">
        <w:rPr>
          <w:rFonts w:ascii="Times New Roman" w:hAnsi="Times New Roman" w:cs="Times New Roman"/>
        </w:rPr>
        <w:t xml:space="preserve"> </w:t>
      </w:r>
    </w:p>
    <w:p w14:paraId="6268875C" w14:textId="15540886" w:rsidR="00C26A86" w:rsidRPr="00154BCB" w:rsidRDefault="00C26A86">
      <w:pPr>
        <w:rPr>
          <w:rFonts w:ascii="Times New Roman" w:hAnsi="Times New Roman" w:cs="Times New Roman"/>
        </w:rPr>
      </w:pPr>
    </w:p>
    <w:p w14:paraId="374D26AB" w14:textId="73A1E8CF" w:rsidR="001000C6" w:rsidRPr="003063A1" w:rsidRDefault="005D3D43" w:rsidP="003063A1">
      <w:pPr>
        <w:pBdr>
          <w:top w:val="single" w:sz="4" w:space="10" w:color="5B9BD5"/>
          <w:bottom w:val="single" w:sz="4" w:space="10" w:color="5B9BD5"/>
        </w:pBdr>
        <w:spacing w:before="360" w:after="360"/>
        <w:ind w:left="864" w:right="864"/>
        <w:jc w:val="center"/>
        <w:rPr>
          <w:rFonts w:ascii="Times New Roman" w:hAnsi="Times New Roman" w:cs="Times New Roman"/>
          <w:i/>
          <w:sz w:val="48"/>
          <w:szCs w:val="48"/>
        </w:rPr>
      </w:pPr>
      <w:r w:rsidRPr="00154BCB">
        <w:rPr>
          <w:rFonts w:ascii="Times New Roman" w:hAnsi="Times New Roman" w:cs="Times New Roman"/>
          <w:i/>
          <w:sz w:val="48"/>
          <w:szCs w:val="48"/>
        </w:rPr>
        <w:lastRenderedPageBreak/>
        <w:t>Device Information and Specifications</w:t>
      </w:r>
    </w:p>
    <w:p w14:paraId="69F63C00" w14:textId="2668C589" w:rsidR="00814B62" w:rsidRPr="00814B62" w:rsidRDefault="007379CE" w:rsidP="007379CE">
      <w:pPr>
        <w:rPr>
          <w:rFonts w:ascii="Times New Roman" w:hAnsi="Times New Roman" w:cs="Times New Roman"/>
          <w:sz w:val="32"/>
          <w:szCs w:val="32"/>
          <w:u w:val="single"/>
        </w:rPr>
      </w:pPr>
      <w:r>
        <w:rPr>
          <w:rFonts w:ascii="Times New Roman" w:hAnsi="Times New Roman" w:cs="Times New Roman"/>
          <w:sz w:val="32"/>
          <w:szCs w:val="32"/>
          <w:u w:val="single"/>
        </w:rPr>
        <w:t>General Device Overview</w:t>
      </w:r>
      <w:r w:rsidRPr="00154BCB">
        <w:rPr>
          <w:rFonts w:ascii="Times New Roman" w:hAnsi="Times New Roman" w:cs="Times New Roman"/>
          <w:sz w:val="32"/>
          <w:szCs w:val="32"/>
          <w:u w:val="single"/>
        </w:rPr>
        <w:t>:</w:t>
      </w:r>
    </w:p>
    <w:p w14:paraId="69A6A390" w14:textId="77777777" w:rsidR="00BF1983" w:rsidRDefault="006E45D6" w:rsidP="007379CE">
      <w:pPr>
        <w:rPr>
          <w:rFonts w:ascii="Times New Roman" w:hAnsi="Times New Roman" w:cs="Times New Roman"/>
        </w:rPr>
      </w:pPr>
      <w:r>
        <w:rPr>
          <w:rFonts w:ascii="Times New Roman" w:hAnsi="Times New Roman" w:cs="Times New Roman"/>
        </w:rPr>
        <w:t xml:space="preserve">The project was designed with three standards in mind: one, reliability, two, </w:t>
      </w:r>
      <w:r w:rsidR="0074735E">
        <w:rPr>
          <w:rFonts w:ascii="Times New Roman" w:hAnsi="Times New Roman" w:cs="Times New Roman"/>
        </w:rPr>
        <w:t xml:space="preserve">efficiency, and three, affordability. The first and most obvious </w:t>
      </w:r>
      <w:r w:rsidR="003B656B">
        <w:rPr>
          <w:rFonts w:ascii="Times New Roman" w:hAnsi="Times New Roman" w:cs="Times New Roman"/>
        </w:rPr>
        <w:t>standard is reliability, in order for the device to</w:t>
      </w:r>
      <w:r w:rsidR="0004511C">
        <w:rPr>
          <w:rFonts w:ascii="Times New Roman" w:hAnsi="Times New Roman" w:cs="Times New Roman"/>
        </w:rPr>
        <w:t xml:space="preserve"> maintain its viability it must </w:t>
      </w:r>
      <w:r w:rsidR="009B7051">
        <w:rPr>
          <w:rFonts w:ascii="Times New Roman" w:hAnsi="Times New Roman" w:cs="Times New Roman"/>
        </w:rPr>
        <w:t>have the ability to replicate accuracy results consistently</w:t>
      </w:r>
      <w:r w:rsidR="00265359">
        <w:rPr>
          <w:rFonts w:ascii="Times New Roman" w:hAnsi="Times New Roman" w:cs="Times New Roman"/>
        </w:rPr>
        <w:t>;</w:t>
      </w:r>
      <w:r w:rsidR="009B7051">
        <w:rPr>
          <w:rFonts w:ascii="Times New Roman" w:hAnsi="Times New Roman" w:cs="Times New Roman"/>
        </w:rPr>
        <w:t xml:space="preserve"> </w:t>
      </w:r>
      <w:r w:rsidR="00324305">
        <w:rPr>
          <w:rFonts w:ascii="Times New Roman" w:hAnsi="Times New Roman" w:cs="Times New Roman"/>
        </w:rPr>
        <w:t>additionally,</w:t>
      </w:r>
      <w:r w:rsidR="007D4AA6">
        <w:rPr>
          <w:rFonts w:ascii="Times New Roman" w:hAnsi="Times New Roman" w:cs="Times New Roman"/>
        </w:rPr>
        <w:t xml:space="preserve"> the </w:t>
      </w:r>
      <w:r w:rsidR="00982647">
        <w:rPr>
          <w:rFonts w:ascii="Times New Roman" w:hAnsi="Times New Roman" w:cs="Times New Roman"/>
        </w:rPr>
        <w:t>testing process</w:t>
      </w:r>
      <w:r w:rsidR="007D4AA6">
        <w:rPr>
          <w:rFonts w:ascii="Times New Roman" w:hAnsi="Times New Roman" w:cs="Times New Roman"/>
        </w:rPr>
        <w:t xml:space="preserve"> must demonstrate an ability to make </w:t>
      </w:r>
      <w:r w:rsidR="00514AC9">
        <w:rPr>
          <w:rFonts w:ascii="Times New Roman" w:hAnsi="Times New Roman" w:cs="Times New Roman"/>
        </w:rPr>
        <w:t>distinctions</w:t>
      </w:r>
      <w:r w:rsidR="007D4AA6">
        <w:rPr>
          <w:rFonts w:ascii="Times New Roman" w:hAnsi="Times New Roman" w:cs="Times New Roman"/>
        </w:rPr>
        <w:t xml:space="preserve"> between chemic</w:t>
      </w:r>
      <w:r w:rsidR="0066795A">
        <w:rPr>
          <w:rFonts w:ascii="Times New Roman" w:hAnsi="Times New Roman" w:cs="Times New Roman"/>
        </w:rPr>
        <w:t xml:space="preserve">al and biological contaminates. </w:t>
      </w:r>
      <w:r w:rsidR="009E47F6">
        <w:rPr>
          <w:rFonts w:ascii="Times New Roman" w:hAnsi="Times New Roman" w:cs="Times New Roman"/>
        </w:rPr>
        <w:t xml:space="preserve">As the instrument is meant to be </w:t>
      </w:r>
      <w:r w:rsidR="002334EE">
        <w:rPr>
          <w:rFonts w:ascii="Times New Roman" w:hAnsi="Times New Roman" w:cs="Times New Roman"/>
        </w:rPr>
        <w:t>operated</w:t>
      </w:r>
      <w:r w:rsidR="00AC2D94">
        <w:rPr>
          <w:rFonts w:ascii="Times New Roman" w:hAnsi="Times New Roman" w:cs="Times New Roman"/>
        </w:rPr>
        <w:t xml:space="preserve"> in the field, power usage is a central concern </w:t>
      </w:r>
      <w:r w:rsidR="00C17D54">
        <w:rPr>
          <w:rFonts w:ascii="Times New Roman" w:hAnsi="Times New Roman" w:cs="Times New Roman"/>
        </w:rPr>
        <w:t xml:space="preserve">to </w:t>
      </w:r>
      <w:r w:rsidR="009C163D">
        <w:rPr>
          <w:rFonts w:ascii="Times New Roman" w:hAnsi="Times New Roman" w:cs="Times New Roman"/>
        </w:rPr>
        <w:t xml:space="preserve">the </w:t>
      </w:r>
      <w:r w:rsidR="00482F44">
        <w:rPr>
          <w:rFonts w:ascii="Times New Roman" w:hAnsi="Times New Roman" w:cs="Times New Roman"/>
        </w:rPr>
        <w:t xml:space="preserve">functionality of the system. </w:t>
      </w:r>
      <w:r w:rsidR="006E3225">
        <w:rPr>
          <w:rFonts w:ascii="Times New Roman" w:hAnsi="Times New Roman" w:cs="Times New Roman"/>
        </w:rPr>
        <w:t xml:space="preserve">As a result of </w:t>
      </w:r>
      <w:r w:rsidR="00446ED4">
        <w:rPr>
          <w:rFonts w:ascii="Times New Roman" w:hAnsi="Times New Roman" w:cs="Times New Roman"/>
        </w:rPr>
        <w:t>invariable environmental</w:t>
      </w:r>
      <w:r w:rsidR="008A2CB4">
        <w:rPr>
          <w:rFonts w:ascii="Times New Roman" w:hAnsi="Times New Roman" w:cs="Times New Roman"/>
        </w:rPr>
        <w:t xml:space="preserve"> conditions </w:t>
      </w:r>
      <w:r w:rsidR="00F97359">
        <w:rPr>
          <w:rFonts w:ascii="Times New Roman" w:hAnsi="Times New Roman" w:cs="Times New Roman"/>
        </w:rPr>
        <w:t xml:space="preserve">(externally) </w:t>
      </w:r>
      <w:r w:rsidR="00A822AF">
        <w:rPr>
          <w:rFonts w:ascii="Times New Roman" w:hAnsi="Times New Roman" w:cs="Times New Roman"/>
        </w:rPr>
        <w:t>power preservation</w:t>
      </w:r>
      <w:r w:rsidR="00FC512B">
        <w:rPr>
          <w:rFonts w:ascii="Times New Roman" w:hAnsi="Times New Roman" w:cs="Times New Roman"/>
        </w:rPr>
        <w:t xml:space="preserve"> protocols</w:t>
      </w:r>
      <w:r w:rsidR="00A822AF">
        <w:rPr>
          <w:rFonts w:ascii="Times New Roman" w:hAnsi="Times New Roman" w:cs="Times New Roman"/>
        </w:rPr>
        <w:t xml:space="preserve"> must </w:t>
      </w:r>
      <w:r w:rsidR="00FD609D">
        <w:rPr>
          <w:rFonts w:ascii="Times New Roman" w:hAnsi="Times New Roman" w:cs="Times New Roman"/>
        </w:rPr>
        <w:t>function efficiently to produce a</w:t>
      </w:r>
      <w:r w:rsidR="004F6F7F">
        <w:rPr>
          <w:rFonts w:ascii="Times New Roman" w:hAnsi="Times New Roman" w:cs="Times New Roman"/>
        </w:rPr>
        <w:t xml:space="preserve"> </w:t>
      </w:r>
      <w:r w:rsidR="00F33EAB">
        <w:rPr>
          <w:rFonts w:ascii="Times New Roman" w:hAnsi="Times New Roman" w:cs="Times New Roman"/>
        </w:rPr>
        <w:t xml:space="preserve">well regulated </w:t>
      </w:r>
      <w:r w:rsidR="00B64516">
        <w:rPr>
          <w:rFonts w:ascii="Times New Roman" w:hAnsi="Times New Roman" w:cs="Times New Roman"/>
        </w:rPr>
        <w:t>method of electrical operation.</w:t>
      </w:r>
      <w:r w:rsidR="00482E69">
        <w:rPr>
          <w:rFonts w:ascii="Times New Roman" w:hAnsi="Times New Roman" w:cs="Times New Roman"/>
        </w:rPr>
        <w:t xml:space="preserve"> </w:t>
      </w:r>
      <w:r w:rsidR="00FF07AF">
        <w:rPr>
          <w:rFonts w:ascii="Times New Roman" w:hAnsi="Times New Roman" w:cs="Times New Roman"/>
        </w:rPr>
        <w:t xml:space="preserve">In order to mitigate financial </w:t>
      </w:r>
      <w:r w:rsidR="00090578">
        <w:rPr>
          <w:rFonts w:ascii="Times New Roman" w:hAnsi="Times New Roman" w:cs="Times New Roman"/>
        </w:rPr>
        <w:t xml:space="preserve">burden, </w:t>
      </w:r>
      <w:r w:rsidR="00A00972">
        <w:rPr>
          <w:rFonts w:ascii="Times New Roman" w:hAnsi="Times New Roman" w:cs="Times New Roman"/>
        </w:rPr>
        <w:t xml:space="preserve">the </w:t>
      </w:r>
      <w:r w:rsidR="00022597">
        <w:rPr>
          <w:rFonts w:ascii="Times New Roman" w:hAnsi="Times New Roman" w:cs="Times New Roman"/>
        </w:rPr>
        <w:t xml:space="preserve">designed system specifications </w:t>
      </w:r>
      <w:r w:rsidR="00C67C0F">
        <w:rPr>
          <w:rFonts w:ascii="Times New Roman" w:hAnsi="Times New Roman" w:cs="Times New Roman"/>
        </w:rPr>
        <w:t>omit unnecessary expenses on the behalf of superfluous components</w:t>
      </w:r>
      <w:r w:rsidR="003534CC">
        <w:rPr>
          <w:rFonts w:ascii="Times New Roman" w:hAnsi="Times New Roman" w:cs="Times New Roman"/>
        </w:rPr>
        <w:t xml:space="preserve">, and include only low-cost, functionally adequate </w:t>
      </w:r>
      <w:r w:rsidR="00413277">
        <w:rPr>
          <w:rFonts w:ascii="Times New Roman" w:hAnsi="Times New Roman" w:cs="Times New Roman"/>
        </w:rPr>
        <w:t>components</w:t>
      </w:r>
      <w:r w:rsidR="00B90B41">
        <w:rPr>
          <w:rFonts w:ascii="Times New Roman" w:hAnsi="Times New Roman" w:cs="Times New Roman"/>
        </w:rPr>
        <w:t>.</w:t>
      </w:r>
    </w:p>
    <w:p w14:paraId="2FC13988" w14:textId="77777777" w:rsidR="00BF1983" w:rsidRDefault="00BF1983" w:rsidP="007379CE">
      <w:pPr>
        <w:rPr>
          <w:rFonts w:ascii="Times New Roman" w:hAnsi="Times New Roman" w:cs="Times New Roman"/>
        </w:rPr>
      </w:pPr>
    </w:p>
    <w:p w14:paraId="096BC62C" w14:textId="77777777" w:rsidR="0005619D" w:rsidRDefault="00104F28" w:rsidP="007379CE">
      <w:pPr>
        <w:rPr>
          <w:rFonts w:ascii="Times New Roman" w:hAnsi="Times New Roman" w:cs="Times New Roman"/>
        </w:rPr>
      </w:pPr>
      <w:r>
        <w:rPr>
          <w:rFonts w:ascii="Times New Roman" w:hAnsi="Times New Roman" w:cs="Times New Roman"/>
        </w:rPr>
        <w:t xml:space="preserve">The reliability of the device includes its longevity as well as its accuracy. </w:t>
      </w:r>
      <w:r w:rsidR="00F43DF6">
        <w:rPr>
          <w:rFonts w:ascii="Times New Roman" w:hAnsi="Times New Roman" w:cs="Times New Roman"/>
        </w:rPr>
        <w:t xml:space="preserve">The hardware is designed to </w:t>
      </w:r>
      <w:r w:rsidR="00C843EC">
        <w:rPr>
          <w:rFonts w:ascii="Times New Roman" w:hAnsi="Times New Roman" w:cs="Times New Roman"/>
        </w:rPr>
        <w:t xml:space="preserve">reduce the probability of failure, which could result in faulty conclusions or the loss of system functionality all together. </w:t>
      </w:r>
      <w:r w:rsidR="00223059">
        <w:rPr>
          <w:rFonts w:ascii="Times New Roman" w:hAnsi="Times New Roman" w:cs="Times New Roman"/>
        </w:rPr>
        <w:t xml:space="preserve">The housing is made from a robust polyester, called </w:t>
      </w:r>
      <w:r w:rsidR="00223059">
        <w:rPr>
          <w:rFonts w:ascii="Times New Roman" w:hAnsi="Times New Roman" w:cs="Times New Roman"/>
          <w:i/>
        </w:rPr>
        <w:t>copolyester</w:t>
      </w:r>
      <w:r w:rsidR="00223059">
        <w:rPr>
          <w:rFonts w:ascii="Times New Roman" w:hAnsi="Times New Roman" w:cs="Times New Roman"/>
        </w:rPr>
        <w:t>, which is a common 3D Printing filament.</w:t>
      </w:r>
      <w:r w:rsidR="00D05E9F">
        <w:rPr>
          <w:rFonts w:ascii="Times New Roman" w:hAnsi="Times New Roman" w:cs="Times New Roman"/>
        </w:rPr>
        <w:t xml:space="preserve"> </w:t>
      </w:r>
      <w:r w:rsidR="001F4C65">
        <w:rPr>
          <w:rFonts w:ascii="Times New Roman" w:hAnsi="Times New Roman" w:cs="Times New Roman"/>
        </w:rPr>
        <w:t xml:space="preserve">One specific advantage of copolyester is its resistance to </w:t>
      </w:r>
      <w:r w:rsidR="00971D13">
        <w:rPr>
          <w:rFonts w:ascii="Times New Roman" w:hAnsi="Times New Roman" w:cs="Times New Roman"/>
        </w:rPr>
        <w:t>c</w:t>
      </w:r>
      <w:r w:rsidR="00046ACE">
        <w:rPr>
          <w:rFonts w:ascii="Times New Roman" w:hAnsi="Times New Roman" w:cs="Times New Roman"/>
        </w:rPr>
        <w:t xml:space="preserve">hemical malformation, </w:t>
      </w:r>
      <w:r w:rsidR="00292C18">
        <w:rPr>
          <w:rFonts w:ascii="Times New Roman" w:hAnsi="Times New Roman" w:cs="Times New Roman"/>
        </w:rPr>
        <w:t xml:space="preserve">meaning water will not have a tremendous effect upon its </w:t>
      </w:r>
      <w:r w:rsidR="00260552">
        <w:rPr>
          <w:rFonts w:ascii="Times New Roman" w:hAnsi="Times New Roman" w:cs="Times New Roman"/>
        </w:rPr>
        <w:t>rigidity</w:t>
      </w:r>
      <w:r w:rsidR="00292C18">
        <w:rPr>
          <w:rFonts w:ascii="Times New Roman" w:hAnsi="Times New Roman" w:cs="Times New Roman"/>
        </w:rPr>
        <w:t xml:space="preserve"> and shape. </w:t>
      </w:r>
      <w:r w:rsidR="00A00E18">
        <w:rPr>
          <w:rFonts w:ascii="Times New Roman" w:hAnsi="Times New Roman" w:cs="Times New Roman"/>
        </w:rPr>
        <w:t xml:space="preserve">This use this material as the device housing also fits our financial </w:t>
      </w:r>
      <w:r w:rsidR="00571076">
        <w:rPr>
          <w:rFonts w:ascii="Times New Roman" w:hAnsi="Times New Roman" w:cs="Times New Roman"/>
        </w:rPr>
        <w:t xml:space="preserve">criteria, as </w:t>
      </w:r>
      <w:r w:rsidR="00193930">
        <w:rPr>
          <w:rFonts w:ascii="Times New Roman" w:hAnsi="Times New Roman" w:cs="Times New Roman"/>
        </w:rPr>
        <w:t xml:space="preserve">750g costs roughly 45.00$ USD. </w:t>
      </w:r>
      <w:r w:rsidR="0054048B">
        <w:rPr>
          <w:rFonts w:ascii="Times New Roman" w:hAnsi="Times New Roman" w:cs="Times New Roman"/>
        </w:rPr>
        <w:t xml:space="preserve">There are no extraneous temperature conditions regarding </w:t>
      </w:r>
      <w:r w:rsidR="000F6DED">
        <w:rPr>
          <w:rFonts w:ascii="Times New Roman" w:hAnsi="Times New Roman" w:cs="Times New Roman"/>
        </w:rPr>
        <w:t>polyester</w:t>
      </w:r>
      <w:r w:rsidR="0054048B">
        <w:rPr>
          <w:rFonts w:ascii="Times New Roman" w:hAnsi="Times New Roman" w:cs="Times New Roman"/>
        </w:rPr>
        <w:t>, allowing for use in any natural climate</w:t>
      </w:r>
      <w:r w:rsidR="000F6DED">
        <w:rPr>
          <w:rFonts w:ascii="Times New Roman" w:hAnsi="Times New Roman" w:cs="Times New Roman"/>
        </w:rPr>
        <w:t>.</w:t>
      </w:r>
    </w:p>
    <w:p w14:paraId="7CCD6F88" w14:textId="77777777" w:rsidR="0005619D" w:rsidRDefault="0005619D" w:rsidP="007379CE">
      <w:pPr>
        <w:rPr>
          <w:rFonts w:ascii="Times New Roman" w:hAnsi="Times New Roman" w:cs="Times New Roman"/>
        </w:rPr>
      </w:pPr>
    </w:p>
    <w:p w14:paraId="2501FA76" w14:textId="3BF2C17A" w:rsidR="005068FC" w:rsidRDefault="00FC4F68" w:rsidP="007379CE">
      <w:pPr>
        <w:rPr>
          <w:rFonts w:ascii="Times New Roman" w:hAnsi="Times New Roman" w:cs="Times New Roman"/>
        </w:rPr>
      </w:pPr>
      <w:r>
        <w:rPr>
          <w:rFonts w:ascii="Times New Roman" w:hAnsi="Times New Roman" w:cs="Times New Roman"/>
        </w:rPr>
        <w:t>T</w:t>
      </w:r>
      <w:r w:rsidR="00F6525D">
        <w:rPr>
          <w:rFonts w:ascii="Times New Roman" w:hAnsi="Times New Roman" w:cs="Times New Roman"/>
        </w:rPr>
        <w:t>he</w:t>
      </w:r>
      <w:r w:rsidR="00520C29">
        <w:rPr>
          <w:rFonts w:ascii="Times New Roman" w:hAnsi="Times New Roman" w:cs="Times New Roman"/>
        </w:rPr>
        <w:t xml:space="preserve"> device</w:t>
      </w:r>
      <w:r w:rsidR="00FE4759">
        <w:rPr>
          <w:rFonts w:ascii="Times New Roman" w:hAnsi="Times New Roman" w:cs="Times New Roman"/>
        </w:rPr>
        <w:t xml:space="preserve"> logic boards must be protected from exterior </w:t>
      </w:r>
      <w:r w:rsidR="000A7836">
        <w:rPr>
          <w:rFonts w:ascii="Times New Roman" w:hAnsi="Times New Roman" w:cs="Times New Roman"/>
        </w:rPr>
        <w:t xml:space="preserve">climate conditions. </w:t>
      </w:r>
      <w:r w:rsidR="00900CDA">
        <w:rPr>
          <w:rFonts w:ascii="Times New Roman" w:hAnsi="Times New Roman" w:cs="Times New Roman"/>
        </w:rPr>
        <w:t xml:space="preserve">While the copolyester housing serves to protect </w:t>
      </w:r>
      <w:r w:rsidR="003A2227">
        <w:rPr>
          <w:rFonts w:ascii="Times New Roman" w:hAnsi="Times New Roman" w:cs="Times New Roman"/>
        </w:rPr>
        <w:t>the components</w:t>
      </w:r>
      <w:r w:rsidR="00095A90">
        <w:rPr>
          <w:rFonts w:ascii="Times New Roman" w:hAnsi="Times New Roman" w:cs="Times New Roman"/>
        </w:rPr>
        <w:t xml:space="preserve"> within the device, </w:t>
      </w:r>
      <w:r w:rsidR="00263E91">
        <w:rPr>
          <w:rFonts w:ascii="Times New Roman" w:hAnsi="Times New Roman" w:cs="Times New Roman"/>
        </w:rPr>
        <w:t xml:space="preserve">all system logic boards </w:t>
      </w:r>
      <w:r w:rsidR="006B0078">
        <w:rPr>
          <w:rFonts w:ascii="Times New Roman" w:hAnsi="Times New Roman" w:cs="Times New Roman"/>
        </w:rPr>
        <w:t xml:space="preserve">reside underneath a secondary removable layer of filament. </w:t>
      </w:r>
      <w:r w:rsidR="00F96C48">
        <w:rPr>
          <w:rFonts w:ascii="Times New Roman" w:hAnsi="Times New Roman" w:cs="Times New Roman"/>
        </w:rPr>
        <w:t>This</w:t>
      </w:r>
      <w:r w:rsidR="0005064A">
        <w:rPr>
          <w:rFonts w:ascii="Times New Roman" w:hAnsi="Times New Roman" w:cs="Times New Roman"/>
        </w:rPr>
        <w:t xml:space="preserve"> redundancy </w:t>
      </w:r>
      <w:r w:rsidR="006146BD">
        <w:rPr>
          <w:rFonts w:ascii="Times New Roman" w:hAnsi="Times New Roman" w:cs="Times New Roman"/>
        </w:rPr>
        <w:t xml:space="preserve">ensures </w:t>
      </w:r>
      <w:r w:rsidR="00F10A7D">
        <w:rPr>
          <w:rFonts w:ascii="Times New Roman" w:hAnsi="Times New Roman" w:cs="Times New Roman"/>
        </w:rPr>
        <w:t>that electrical component</w:t>
      </w:r>
      <w:r w:rsidR="000C65D7">
        <w:rPr>
          <w:rFonts w:ascii="Times New Roman" w:hAnsi="Times New Roman" w:cs="Times New Roman"/>
        </w:rPr>
        <w:t xml:space="preserve">s remain protected from external variables, </w:t>
      </w:r>
      <w:r w:rsidR="005B5DCA">
        <w:rPr>
          <w:rFonts w:ascii="Times New Roman" w:hAnsi="Times New Roman" w:cs="Times New Roman"/>
        </w:rPr>
        <w:t xml:space="preserve">and will therefore increase the </w:t>
      </w:r>
      <w:r w:rsidR="000C65D7">
        <w:rPr>
          <w:rFonts w:ascii="Times New Roman" w:hAnsi="Times New Roman" w:cs="Times New Roman"/>
        </w:rPr>
        <w:t>longevity</w:t>
      </w:r>
      <w:r w:rsidR="005B5DCA">
        <w:rPr>
          <w:rFonts w:ascii="Times New Roman" w:hAnsi="Times New Roman" w:cs="Times New Roman"/>
        </w:rPr>
        <w:t xml:space="preserve"> of the device</w:t>
      </w:r>
      <w:r w:rsidR="000C65D7">
        <w:rPr>
          <w:rFonts w:ascii="Times New Roman" w:hAnsi="Times New Roman" w:cs="Times New Roman"/>
        </w:rPr>
        <w:t>.</w:t>
      </w:r>
      <w:r w:rsidR="00D2679E">
        <w:rPr>
          <w:rFonts w:ascii="Times New Roman" w:hAnsi="Times New Roman" w:cs="Times New Roman"/>
        </w:rPr>
        <w:t xml:space="preserve"> Furthermore, the device itself</w:t>
      </w:r>
      <w:r w:rsidR="00FA2145">
        <w:rPr>
          <w:rFonts w:ascii="Times New Roman" w:hAnsi="Times New Roman" w:cs="Times New Roman"/>
        </w:rPr>
        <w:t xml:space="preserve"> (as well as</w:t>
      </w:r>
      <w:r w:rsidR="00C32735">
        <w:rPr>
          <w:rFonts w:ascii="Times New Roman" w:hAnsi="Times New Roman" w:cs="Times New Roman"/>
        </w:rPr>
        <w:t xml:space="preserve"> any</w:t>
      </w:r>
      <w:r w:rsidR="00FA2145">
        <w:rPr>
          <w:rFonts w:ascii="Times New Roman" w:hAnsi="Times New Roman" w:cs="Times New Roman"/>
        </w:rPr>
        <w:t xml:space="preserve"> accompanying testing tools)</w:t>
      </w:r>
      <w:r w:rsidR="00D2679E">
        <w:rPr>
          <w:rFonts w:ascii="Times New Roman" w:hAnsi="Times New Roman" w:cs="Times New Roman"/>
        </w:rPr>
        <w:t xml:space="preserve"> </w:t>
      </w:r>
      <w:r w:rsidR="00C71DEF">
        <w:rPr>
          <w:rFonts w:ascii="Times New Roman" w:hAnsi="Times New Roman" w:cs="Times New Roman"/>
        </w:rPr>
        <w:t xml:space="preserve">will be </w:t>
      </w:r>
      <w:r w:rsidR="004A48D9">
        <w:rPr>
          <w:rFonts w:ascii="Times New Roman" w:hAnsi="Times New Roman" w:cs="Times New Roman"/>
        </w:rPr>
        <w:t>transported</w:t>
      </w:r>
      <w:r w:rsidR="00EC08DB">
        <w:rPr>
          <w:rFonts w:ascii="Times New Roman" w:hAnsi="Times New Roman" w:cs="Times New Roman"/>
        </w:rPr>
        <w:t xml:space="preserve"> and stored in a </w:t>
      </w:r>
      <w:r w:rsidR="008B7221">
        <w:rPr>
          <w:rFonts w:ascii="Times New Roman" w:hAnsi="Times New Roman" w:cs="Times New Roman"/>
        </w:rPr>
        <w:t>weather-proof carry case.</w:t>
      </w:r>
      <w:r w:rsidR="004E0E9E">
        <w:rPr>
          <w:rFonts w:ascii="Times New Roman" w:hAnsi="Times New Roman" w:cs="Times New Roman"/>
        </w:rPr>
        <w:t xml:space="preserve"> </w:t>
      </w:r>
    </w:p>
    <w:p w14:paraId="651C7D15" w14:textId="77777777" w:rsidR="007D6D25" w:rsidRDefault="007D6D25" w:rsidP="007379CE">
      <w:pPr>
        <w:rPr>
          <w:rFonts w:ascii="Times New Roman" w:hAnsi="Times New Roman" w:cs="Times New Roman"/>
        </w:rPr>
      </w:pPr>
    </w:p>
    <w:p w14:paraId="10F76F5D" w14:textId="2929E165" w:rsidR="007D6D25" w:rsidRDefault="00FE47C8" w:rsidP="007379CE">
      <w:pPr>
        <w:rPr>
          <w:rFonts w:ascii="Times New Roman" w:hAnsi="Times New Roman" w:cs="Times New Roman"/>
        </w:rPr>
      </w:pPr>
      <w:r>
        <w:rPr>
          <w:rFonts w:ascii="Times New Roman" w:hAnsi="Times New Roman" w:cs="Times New Roman"/>
        </w:rPr>
        <w:t>Electrically there</w:t>
      </w:r>
      <w:r w:rsidR="00BA19D3">
        <w:rPr>
          <w:rFonts w:ascii="Times New Roman" w:hAnsi="Times New Roman" w:cs="Times New Roman"/>
        </w:rPr>
        <w:t xml:space="preserve"> are</w:t>
      </w:r>
      <w:r>
        <w:rPr>
          <w:rFonts w:ascii="Times New Roman" w:hAnsi="Times New Roman" w:cs="Times New Roman"/>
        </w:rPr>
        <w:t xml:space="preserve"> some </w:t>
      </w:r>
      <w:r w:rsidR="004F3610">
        <w:rPr>
          <w:rFonts w:ascii="Times New Roman" w:hAnsi="Times New Roman" w:cs="Times New Roman"/>
        </w:rPr>
        <w:t xml:space="preserve">procedures required to ensure component </w:t>
      </w:r>
      <w:r w:rsidR="00D50880">
        <w:rPr>
          <w:rFonts w:ascii="Times New Roman" w:hAnsi="Times New Roman" w:cs="Times New Roman"/>
        </w:rPr>
        <w:t>accuracy, the first of which</w:t>
      </w:r>
      <w:r w:rsidR="00F627B0">
        <w:rPr>
          <w:rFonts w:ascii="Times New Roman" w:hAnsi="Times New Roman" w:cs="Times New Roman"/>
        </w:rPr>
        <w:t>:</w:t>
      </w:r>
      <w:r w:rsidR="00D50880">
        <w:rPr>
          <w:rFonts w:ascii="Times New Roman" w:hAnsi="Times New Roman" w:cs="Times New Roman"/>
        </w:rPr>
        <w:t xml:space="preserve"> </w:t>
      </w:r>
      <w:r w:rsidR="00B11C2D">
        <w:rPr>
          <w:rFonts w:ascii="Times New Roman" w:hAnsi="Times New Roman" w:cs="Times New Roman"/>
        </w:rPr>
        <w:t>The</w:t>
      </w:r>
      <w:r w:rsidR="00D50880">
        <w:rPr>
          <w:rFonts w:ascii="Times New Roman" w:hAnsi="Times New Roman" w:cs="Times New Roman"/>
        </w:rPr>
        <w:t xml:space="preserve"> </w:t>
      </w:r>
      <w:r w:rsidR="00A70980">
        <w:rPr>
          <w:rFonts w:ascii="Times New Roman" w:hAnsi="Times New Roman" w:cs="Times New Roman"/>
        </w:rPr>
        <w:t xml:space="preserve">Spectrometer’s LEDs, whose exact voltage input </w:t>
      </w:r>
      <w:r w:rsidR="009A1248">
        <w:rPr>
          <w:rFonts w:ascii="Times New Roman" w:hAnsi="Times New Roman" w:cs="Times New Roman"/>
        </w:rPr>
        <w:t xml:space="preserve">will </w:t>
      </w:r>
      <w:r w:rsidR="008F598A">
        <w:rPr>
          <w:rFonts w:ascii="Times New Roman" w:hAnsi="Times New Roman" w:cs="Times New Roman"/>
        </w:rPr>
        <w:t xml:space="preserve">determine </w:t>
      </w:r>
      <w:r w:rsidR="00564135">
        <w:rPr>
          <w:rFonts w:ascii="Times New Roman" w:hAnsi="Times New Roman" w:cs="Times New Roman"/>
        </w:rPr>
        <w:t>t</w:t>
      </w:r>
      <w:r w:rsidR="008F598A">
        <w:rPr>
          <w:rFonts w:ascii="Times New Roman" w:hAnsi="Times New Roman" w:cs="Times New Roman"/>
        </w:rPr>
        <w:t xml:space="preserve">he duration of its life. </w:t>
      </w:r>
      <w:r w:rsidR="005E16E8">
        <w:rPr>
          <w:rFonts w:ascii="Times New Roman" w:hAnsi="Times New Roman" w:cs="Times New Roman"/>
        </w:rPr>
        <w:t xml:space="preserve">In accordance with this statement all LEDs will be regulated to their respective </w:t>
      </w:r>
      <w:r w:rsidR="00557A2B">
        <w:rPr>
          <w:rFonts w:ascii="Times New Roman" w:hAnsi="Times New Roman" w:cs="Times New Roman"/>
        </w:rPr>
        <w:t>maximum</w:t>
      </w:r>
      <w:r w:rsidR="00541727">
        <w:rPr>
          <w:rFonts w:ascii="Times New Roman" w:hAnsi="Times New Roman" w:cs="Times New Roman"/>
        </w:rPr>
        <w:t xml:space="preserve"> voltages </w:t>
      </w:r>
      <w:r w:rsidR="00557A2B">
        <w:rPr>
          <w:rFonts w:ascii="Times New Roman" w:hAnsi="Times New Roman" w:cs="Times New Roman"/>
        </w:rPr>
        <w:t>(</w:t>
      </w:r>
      <w:r w:rsidR="00F27E7A">
        <w:rPr>
          <w:rFonts w:ascii="Times New Roman" w:hAnsi="Times New Roman" w:cs="Times New Roman"/>
        </w:rPr>
        <w:t xml:space="preserve">see </w:t>
      </w:r>
      <w:r w:rsidR="00F27E7A">
        <w:rPr>
          <w:rFonts w:ascii="Times New Roman" w:hAnsi="Times New Roman" w:cs="Times New Roman"/>
          <w:i/>
        </w:rPr>
        <w:t xml:space="preserve">device assembly and design </w:t>
      </w:r>
      <w:r w:rsidR="00F27E7A" w:rsidRPr="00705C7D">
        <w:rPr>
          <w:rFonts w:ascii="Times New Roman" w:hAnsi="Times New Roman" w:cs="Times New Roman"/>
        </w:rPr>
        <w:t>for exact numbers</w:t>
      </w:r>
      <w:r w:rsidR="00557A2B">
        <w:rPr>
          <w:rFonts w:ascii="Times New Roman" w:hAnsi="Times New Roman" w:cs="Times New Roman"/>
        </w:rPr>
        <w:t>)</w:t>
      </w:r>
      <w:r w:rsidR="00705C7D">
        <w:rPr>
          <w:rFonts w:ascii="Times New Roman" w:hAnsi="Times New Roman" w:cs="Times New Roman"/>
        </w:rPr>
        <w:t xml:space="preserve">. </w:t>
      </w:r>
      <w:r w:rsidR="00CF6E8D">
        <w:rPr>
          <w:rFonts w:ascii="Times New Roman" w:hAnsi="Times New Roman" w:cs="Times New Roman"/>
        </w:rPr>
        <w:t>As an added redundancy the device operating system will routinely perform autonomous light intensity tests</w:t>
      </w:r>
      <w:r w:rsidR="009F5B7D">
        <w:rPr>
          <w:rFonts w:ascii="Times New Roman" w:hAnsi="Times New Roman" w:cs="Times New Roman"/>
        </w:rPr>
        <w:t xml:space="preserve">, should </w:t>
      </w:r>
      <w:r w:rsidR="00F00F2B">
        <w:rPr>
          <w:rFonts w:ascii="Times New Roman" w:hAnsi="Times New Roman" w:cs="Times New Roman"/>
        </w:rPr>
        <w:t>the intensity of one of the spectral LEDs lessen</w:t>
      </w:r>
      <w:r w:rsidR="008C203D">
        <w:rPr>
          <w:rFonts w:ascii="Times New Roman" w:hAnsi="Times New Roman" w:cs="Times New Roman"/>
        </w:rPr>
        <w:t>,</w:t>
      </w:r>
      <w:r w:rsidR="00F00F2B">
        <w:rPr>
          <w:rFonts w:ascii="Times New Roman" w:hAnsi="Times New Roman" w:cs="Times New Roman"/>
        </w:rPr>
        <w:t xml:space="preserve"> the </w:t>
      </w:r>
      <w:r w:rsidR="0048198A">
        <w:rPr>
          <w:rFonts w:ascii="Times New Roman" w:hAnsi="Times New Roman" w:cs="Times New Roman"/>
        </w:rPr>
        <w:t xml:space="preserve">user will be notified and </w:t>
      </w:r>
      <w:r w:rsidR="00E91A5E">
        <w:rPr>
          <w:rFonts w:ascii="Times New Roman" w:hAnsi="Times New Roman" w:cs="Times New Roman"/>
        </w:rPr>
        <w:t>later</w:t>
      </w:r>
      <w:r w:rsidR="0048198A">
        <w:rPr>
          <w:rFonts w:ascii="Times New Roman" w:hAnsi="Times New Roman" w:cs="Times New Roman"/>
        </w:rPr>
        <w:t xml:space="preserve"> calculations will account</w:t>
      </w:r>
      <w:r w:rsidR="001039FC">
        <w:rPr>
          <w:rFonts w:ascii="Times New Roman" w:hAnsi="Times New Roman" w:cs="Times New Roman"/>
        </w:rPr>
        <w:t xml:space="preserve"> for the loss of intensity</w:t>
      </w:r>
      <w:r w:rsidR="00B4063F">
        <w:rPr>
          <w:rFonts w:ascii="Times New Roman" w:hAnsi="Times New Roman" w:cs="Times New Roman"/>
        </w:rPr>
        <w:t xml:space="preserve">. </w:t>
      </w:r>
      <w:r w:rsidR="000F5FAD">
        <w:rPr>
          <w:rFonts w:ascii="Times New Roman" w:hAnsi="Times New Roman" w:cs="Times New Roman"/>
        </w:rPr>
        <w:t>Possible causes</w:t>
      </w:r>
      <w:r w:rsidR="00B9222F">
        <w:rPr>
          <w:rFonts w:ascii="Times New Roman" w:hAnsi="Times New Roman" w:cs="Times New Roman"/>
        </w:rPr>
        <w:t xml:space="preserve"> of</w:t>
      </w:r>
      <w:r w:rsidR="00795F15">
        <w:rPr>
          <w:rFonts w:ascii="Times New Roman" w:hAnsi="Times New Roman" w:cs="Times New Roman"/>
        </w:rPr>
        <w:t xml:space="preserve"> </w:t>
      </w:r>
      <w:r w:rsidR="00B9222F">
        <w:rPr>
          <w:rFonts w:ascii="Times New Roman" w:hAnsi="Times New Roman" w:cs="Times New Roman"/>
        </w:rPr>
        <w:t>light intensity</w:t>
      </w:r>
      <w:r w:rsidR="006A2EFD">
        <w:rPr>
          <w:rFonts w:ascii="Times New Roman" w:hAnsi="Times New Roman" w:cs="Times New Roman"/>
        </w:rPr>
        <w:t xml:space="preserve"> loss</w:t>
      </w:r>
      <w:r w:rsidR="00B9222F">
        <w:rPr>
          <w:rFonts w:ascii="Times New Roman" w:hAnsi="Times New Roman" w:cs="Times New Roman"/>
        </w:rPr>
        <w:t xml:space="preserve"> </w:t>
      </w:r>
      <w:r w:rsidR="007166F5">
        <w:rPr>
          <w:rFonts w:ascii="Times New Roman" w:hAnsi="Times New Roman" w:cs="Times New Roman"/>
        </w:rPr>
        <w:t xml:space="preserve">include: </w:t>
      </w:r>
      <w:r w:rsidR="00AE095B">
        <w:rPr>
          <w:rFonts w:ascii="Times New Roman" w:hAnsi="Times New Roman" w:cs="Times New Roman"/>
        </w:rPr>
        <w:t xml:space="preserve">system short, </w:t>
      </w:r>
      <w:r w:rsidR="00642D2B">
        <w:rPr>
          <w:rFonts w:ascii="Times New Roman" w:hAnsi="Times New Roman" w:cs="Times New Roman"/>
        </w:rPr>
        <w:t>improper</w:t>
      </w:r>
      <w:r w:rsidR="005A11D1">
        <w:rPr>
          <w:rFonts w:ascii="Times New Roman" w:hAnsi="Times New Roman" w:cs="Times New Roman"/>
        </w:rPr>
        <w:t xml:space="preserve"> resistance (highly unlikely, however still possible), </w:t>
      </w:r>
      <w:r w:rsidR="002201F1">
        <w:rPr>
          <w:rFonts w:ascii="Times New Roman" w:hAnsi="Times New Roman" w:cs="Times New Roman"/>
        </w:rPr>
        <w:t xml:space="preserve">software </w:t>
      </w:r>
      <w:r w:rsidR="00823525">
        <w:rPr>
          <w:rFonts w:ascii="Times New Roman" w:hAnsi="Times New Roman" w:cs="Times New Roman"/>
        </w:rPr>
        <w:t>bug</w:t>
      </w:r>
      <w:r w:rsidR="00EF2EEF">
        <w:rPr>
          <w:rFonts w:ascii="Times New Roman" w:hAnsi="Times New Roman" w:cs="Times New Roman"/>
        </w:rPr>
        <w:t xml:space="preserve">, </w:t>
      </w:r>
      <w:r w:rsidR="000F2F81">
        <w:rPr>
          <w:rFonts w:ascii="Times New Roman" w:hAnsi="Times New Roman" w:cs="Times New Roman"/>
        </w:rPr>
        <w:t>physical light obstruction</w:t>
      </w:r>
      <w:r w:rsidR="00151142">
        <w:rPr>
          <w:rFonts w:ascii="Times New Roman" w:hAnsi="Times New Roman" w:cs="Times New Roman"/>
        </w:rPr>
        <w:t xml:space="preserve">, or </w:t>
      </w:r>
      <w:r w:rsidR="00032ECD">
        <w:rPr>
          <w:rFonts w:ascii="Times New Roman" w:hAnsi="Times New Roman" w:cs="Times New Roman"/>
        </w:rPr>
        <w:t xml:space="preserve">deviations </w:t>
      </w:r>
      <w:r w:rsidR="004D2DE8">
        <w:rPr>
          <w:rFonts w:ascii="Times New Roman" w:hAnsi="Times New Roman" w:cs="Times New Roman"/>
        </w:rPr>
        <w:t xml:space="preserve">in the rotation of the </w:t>
      </w:r>
      <w:r w:rsidR="00337BFB">
        <w:rPr>
          <w:rFonts w:ascii="Times New Roman" w:hAnsi="Times New Roman" w:cs="Times New Roman"/>
        </w:rPr>
        <w:t xml:space="preserve">monochromatic device. </w:t>
      </w:r>
    </w:p>
    <w:p w14:paraId="6E2AF310" w14:textId="77777777" w:rsidR="007754B8" w:rsidRDefault="007754B8" w:rsidP="007379CE">
      <w:pPr>
        <w:rPr>
          <w:rFonts w:ascii="Times New Roman" w:hAnsi="Times New Roman" w:cs="Times New Roman"/>
        </w:rPr>
      </w:pPr>
    </w:p>
    <w:p w14:paraId="0D33DAF2" w14:textId="7609F287" w:rsidR="0082359F" w:rsidRDefault="0018279E" w:rsidP="007379CE">
      <w:pPr>
        <w:rPr>
          <w:rFonts w:ascii="Times New Roman" w:hAnsi="Times New Roman" w:cs="Times New Roman"/>
        </w:rPr>
      </w:pPr>
      <w:r>
        <w:rPr>
          <w:rFonts w:ascii="Times New Roman" w:hAnsi="Times New Roman" w:cs="Times New Roman"/>
        </w:rPr>
        <w:t xml:space="preserve">The above defined copolyester housing </w:t>
      </w:r>
      <w:r w:rsidR="00726F4B">
        <w:rPr>
          <w:rFonts w:ascii="Times New Roman" w:hAnsi="Times New Roman" w:cs="Times New Roman"/>
        </w:rPr>
        <w:t xml:space="preserve">assists in the regulation of light within the testing environment, </w:t>
      </w:r>
      <w:r w:rsidR="00D24E23">
        <w:rPr>
          <w:rFonts w:ascii="Times New Roman" w:hAnsi="Times New Roman" w:cs="Times New Roman"/>
        </w:rPr>
        <w:t xml:space="preserve">the 3D Printing process </w:t>
      </w:r>
      <w:r w:rsidR="00B7734B">
        <w:rPr>
          <w:rFonts w:ascii="Times New Roman" w:hAnsi="Times New Roman" w:cs="Times New Roman"/>
        </w:rPr>
        <w:t xml:space="preserve">completes in two pieces: the base housing, which consists of the device base and walls, and the </w:t>
      </w:r>
      <w:r w:rsidR="00AC1039">
        <w:rPr>
          <w:rFonts w:ascii="Times New Roman" w:hAnsi="Times New Roman" w:cs="Times New Roman"/>
        </w:rPr>
        <w:t xml:space="preserve">device </w:t>
      </w:r>
      <w:r w:rsidR="00D873DA">
        <w:rPr>
          <w:rFonts w:ascii="Times New Roman" w:hAnsi="Times New Roman" w:cs="Times New Roman"/>
        </w:rPr>
        <w:t>lid, which seals the testing environment.</w:t>
      </w:r>
      <w:r w:rsidR="009444A4">
        <w:rPr>
          <w:rFonts w:ascii="Times New Roman" w:hAnsi="Times New Roman" w:cs="Times New Roman"/>
        </w:rPr>
        <w:t xml:space="preserve"> </w:t>
      </w:r>
      <w:r w:rsidR="00160655">
        <w:rPr>
          <w:rFonts w:ascii="Times New Roman" w:hAnsi="Times New Roman" w:cs="Times New Roman"/>
        </w:rPr>
        <w:t xml:space="preserve">There is </w:t>
      </w:r>
      <w:r w:rsidR="00160655">
        <w:rPr>
          <w:rFonts w:ascii="Times New Roman" w:hAnsi="Times New Roman" w:cs="Times New Roman"/>
        </w:rPr>
        <w:lastRenderedPageBreak/>
        <w:t xml:space="preserve">only one other port that would allow light to enter the system, the cuvette slit, </w:t>
      </w:r>
      <w:r w:rsidR="00585916">
        <w:rPr>
          <w:rFonts w:ascii="Times New Roman" w:hAnsi="Times New Roman" w:cs="Times New Roman"/>
        </w:rPr>
        <w:t xml:space="preserve">which will remain </w:t>
      </w:r>
      <w:r w:rsidR="009E5243">
        <w:rPr>
          <w:rFonts w:ascii="Times New Roman" w:hAnsi="Times New Roman" w:cs="Times New Roman"/>
        </w:rPr>
        <w:t>covered</w:t>
      </w:r>
      <w:r w:rsidR="009E3A06">
        <w:rPr>
          <w:rFonts w:ascii="Times New Roman" w:hAnsi="Times New Roman" w:cs="Times New Roman"/>
        </w:rPr>
        <w:t xml:space="preserve"> as to reduce the introduction of foreign light. </w:t>
      </w:r>
      <w:r w:rsidR="00B34A48">
        <w:rPr>
          <w:rFonts w:ascii="Times New Roman" w:hAnsi="Times New Roman" w:cs="Times New Roman"/>
        </w:rPr>
        <w:t xml:space="preserve">Just as the operating system autonomously </w:t>
      </w:r>
      <w:r w:rsidR="003363DC">
        <w:rPr>
          <w:rFonts w:ascii="Times New Roman" w:hAnsi="Times New Roman" w:cs="Times New Roman"/>
        </w:rPr>
        <w:t>tests</w:t>
      </w:r>
      <w:r w:rsidR="00B34A48">
        <w:rPr>
          <w:rFonts w:ascii="Times New Roman" w:hAnsi="Times New Roman" w:cs="Times New Roman"/>
        </w:rPr>
        <w:t xml:space="preserve"> the LED</w:t>
      </w:r>
      <w:r w:rsidR="0011306D">
        <w:rPr>
          <w:rFonts w:ascii="Times New Roman" w:hAnsi="Times New Roman" w:cs="Times New Roman"/>
        </w:rPr>
        <w:t>’</w:t>
      </w:r>
      <w:r w:rsidR="00B34A48">
        <w:rPr>
          <w:rFonts w:ascii="Times New Roman" w:hAnsi="Times New Roman" w:cs="Times New Roman"/>
        </w:rPr>
        <w:t xml:space="preserve">s intensity, it will also test the Photometer’s </w:t>
      </w:r>
      <w:r w:rsidR="002056BE">
        <w:rPr>
          <w:rFonts w:ascii="Times New Roman" w:hAnsi="Times New Roman" w:cs="Times New Roman"/>
        </w:rPr>
        <w:t>light perception</w:t>
      </w:r>
      <w:r w:rsidR="00862D55">
        <w:rPr>
          <w:rFonts w:ascii="Times New Roman" w:hAnsi="Times New Roman" w:cs="Times New Roman"/>
        </w:rPr>
        <w:t xml:space="preserve"> to ensure </w:t>
      </w:r>
      <w:r w:rsidR="00B23E31">
        <w:rPr>
          <w:rFonts w:ascii="Times New Roman" w:hAnsi="Times New Roman" w:cs="Times New Roman"/>
        </w:rPr>
        <w:t xml:space="preserve">it is </w:t>
      </w:r>
      <w:r w:rsidR="007C7693">
        <w:rPr>
          <w:rFonts w:ascii="Times New Roman" w:hAnsi="Times New Roman" w:cs="Times New Roman"/>
        </w:rPr>
        <w:t xml:space="preserve">properly zeroed out. </w:t>
      </w:r>
      <w:r w:rsidR="002E0FAD">
        <w:rPr>
          <w:rFonts w:ascii="Times New Roman" w:hAnsi="Times New Roman" w:cs="Times New Roman"/>
        </w:rPr>
        <w:t xml:space="preserve">Possible causes of </w:t>
      </w:r>
      <w:r w:rsidR="007D769A">
        <w:rPr>
          <w:rFonts w:ascii="Times New Roman" w:hAnsi="Times New Roman" w:cs="Times New Roman"/>
        </w:rPr>
        <w:t xml:space="preserve">an unregulated </w:t>
      </w:r>
      <w:r w:rsidR="003A3861">
        <w:rPr>
          <w:rFonts w:ascii="Times New Roman" w:hAnsi="Times New Roman" w:cs="Times New Roman"/>
        </w:rPr>
        <w:t xml:space="preserve">testing environment include: cracked housing, </w:t>
      </w:r>
      <w:r w:rsidR="00511994">
        <w:rPr>
          <w:rFonts w:ascii="Times New Roman" w:hAnsi="Times New Roman" w:cs="Times New Roman"/>
        </w:rPr>
        <w:t xml:space="preserve">improper cuvette or </w:t>
      </w:r>
      <w:r w:rsidR="00371523">
        <w:rPr>
          <w:rFonts w:ascii="Times New Roman" w:hAnsi="Times New Roman" w:cs="Times New Roman"/>
        </w:rPr>
        <w:t xml:space="preserve">device sealing, </w:t>
      </w:r>
      <w:r w:rsidR="00BF2649">
        <w:rPr>
          <w:rFonts w:ascii="Times New Roman" w:hAnsi="Times New Roman" w:cs="Times New Roman"/>
        </w:rPr>
        <w:t xml:space="preserve">electrical short, </w:t>
      </w:r>
      <w:r w:rsidR="003C4298">
        <w:rPr>
          <w:rFonts w:ascii="Times New Roman" w:hAnsi="Times New Roman" w:cs="Times New Roman"/>
        </w:rPr>
        <w:t xml:space="preserve">or software glitch. </w:t>
      </w:r>
    </w:p>
    <w:p w14:paraId="2A112928" w14:textId="77777777" w:rsidR="00DD4693" w:rsidRDefault="00DD4693" w:rsidP="007379CE">
      <w:pPr>
        <w:rPr>
          <w:rFonts w:ascii="Times New Roman" w:hAnsi="Times New Roman" w:cs="Times New Roman"/>
        </w:rPr>
      </w:pPr>
    </w:p>
    <w:p w14:paraId="6F649BF3" w14:textId="04AAC032" w:rsidR="00DD4693" w:rsidRDefault="005B7A89" w:rsidP="007379CE">
      <w:pPr>
        <w:rPr>
          <w:rFonts w:ascii="Times New Roman" w:hAnsi="Times New Roman" w:cs="Times New Roman"/>
        </w:rPr>
      </w:pPr>
      <w:r>
        <w:rPr>
          <w:rFonts w:ascii="Times New Roman" w:hAnsi="Times New Roman" w:cs="Times New Roman"/>
        </w:rPr>
        <w:t>Each of the above defined</w:t>
      </w:r>
      <w:r w:rsidR="00593B63">
        <w:rPr>
          <w:rFonts w:ascii="Times New Roman" w:hAnsi="Times New Roman" w:cs="Times New Roman"/>
        </w:rPr>
        <w:t xml:space="preserve"> accurac</w:t>
      </w:r>
      <w:r w:rsidR="007178A9">
        <w:rPr>
          <w:rFonts w:ascii="Times New Roman" w:hAnsi="Times New Roman" w:cs="Times New Roman"/>
        </w:rPr>
        <w:t xml:space="preserve">y tests will be conducted </w:t>
      </w:r>
      <w:r w:rsidR="00593B63">
        <w:rPr>
          <w:rFonts w:ascii="Times New Roman" w:hAnsi="Times New Roman" w:cs="Times New Roman"/>
        </w:rPr>
        <w:t xml:space="preserve">once upon start-up, and </w:t>
      </w:r>
      <w:r w:rsidR="00996AB3">
        <w:rPr>
          <w:rFonts w:ascii="Times New Roman" w:hAnsi="Times New Roman" w:cs="Times New Roman"/>
        </w:rPr>
        <w:t>again before the beginning of each field test</w:t>
      </w:r>
      <w:r w:rsidR="00713C1F">
        <w:rPr>
          <w:rFonts w:ascii="Times New Roman" w:hAnsi="Times New Roman" w:cs="Times New Roman"/>
        </w:rPr>
        <w:t>.</w:t>
      </w:r>
      <w:r w:rsidR="000F6466">
        <w:rPr>
          <w:rFonts w:ascii="Times New Roman" w:hAnsi="Times New Roman" w:cs="Times New Roman"/>
        </w:rPr>
        <w:t xml:space="preserve"> </w:t>
      </w:r>
      <w:r w:rsidR="00BA5D77">
        <w:rPr>
          <w:rFonts w:ascii="Times New Roman" w:hAnsi="Times New Roman" w:cs="Times New Roman"/>
        </w:rPr>
        <w:t>T</w:t>
      </w:r>
      <w:r w:rsidR="00746FC0">
        <w:rPr>
          <w:rFonts w:ascii="Times New Roman" w:hAnsi="Times New Roman" w:cs="Times New Roman"/>
        </w:rPr>
        <w:t xml:space="preserve">hese tests are in compliance with </w:t>
      </w:r>
      <w:r w:rsidR="00746FC0">
        <w:rPr>
          <w:rFonts w:ascii="Times New Roman" w:hAnsi="Times New Roman" w:cs="Times New Roman"/>
          <w:i/>
        </w:rPr>
        <w:t xml:space="preserve">Standard Procedures </w:t>
      </w:r>
      <w:r w:rsidR="007D1A76">
        <w:rPr>
          <w:rFonts w:ascii="Times New Roman" w:hAnsi="Times New Roman" w:cs="Times New Roman"/>
        </w:rPr>
        <w:t>in Spectrophoto</w:t>
      </w:r>
      <w:r w:rsidR="00D95A85">
        <w:rPr>
          <w:rFonts w:ascii="Times New Roman" w:hAnsi="Times New Roman" w:cs="Times New Roman"/>
        </w:rPr>
        <w:t>metry as defined by the section</w:t>
      </w:r>
      <w:r w:rsidR="00E27A64">
        <w:rPr>
          <w:rFonts w:ascii="Times New Roman" w:hAnsi="Times New Roman" w:cs="Times New Roman"/>
        </w:rPr>
        <w:t xml:space="preserve"> </w:t>
      </w:r>
      <w:r w:rsidR="005B7802">
        <w:rPr>
          <w:rFonts w:ascii="Times New Roman" w:hAnsi="Times New Roman" w:cs="Times New Roman"/>
          <w:i/>
        </w:rPr>
        <w:t>Testing Procedures</w:t>
      </w:r>
      <w:r w:rsidR="000E7AB7">
        <w:rPr>
          <w:rFonts w:ascii="Times New Roman" w:hAnsi="Times New Roman" w:cs="Times New Roman"/>
        </w:rPr>
        <w:t xml:space="preserve">. </w:t>
      </w:r>
      <w:r w:rsidR="008A35CB">
        <w:rPr>
          <w:rFonts w:ascii="Times New Roman" w:hAnsi="Times New Roman" w:cs="Times New Roman"/>
        </w:rPr>
        <w:t xml:space="preserve">For </w:t>
      </w:r>
      <w:r w:rsidR="00584A54">
        <w:rPr>
          <w:rFonts w:ascii="Times New Roman" w:hAnsi="Times New Roman" w:cs="Times New Roman"/>
        </w:rPr>
        <w:t>precise software</w:t>
      </w:r>
      <w:r w:rsidR="008A35CB">
        <w:rPr>
          <w:rFonts w:ascii="Times New Roman" w:hAnsi="Times New Roman" w:cs="Times New Roman"/>
        </w:rPr>
        <w:t xml:space="preserve"> protocol information see </w:t>
      </w:r>
      <w:r w:rsidR="004D3E5A">
        <w:rPr>
          <w:rFonts w:ascii="Times New Roman" w:hAnsi="Times New Roman" w:cs="Times New Roman"/>
        </w:rPr>
        <w:t xml:space="preserve">the </w:t>
      </w:r>
      <w:r w:rsidR="004D3E5A">
        <w:rPr>
          <w:rFonts w:ascii="Times New Roman" w:hAnsi="Times New Roman" w:cs="Times New Roman"/>
          <w:i/>
        </w:rPr>
        <w:t xml:space="preserve">Operating System </w:t>
      </w:r>
      <w:r w:rsidR="004D3E5A">
        <w:rPr>
          <w:rFonts w:ascii="Times New Roman" w:hAnsi="Times New Roman" w:cs="Times New Roman"/>
        </w:rPr>
        <w:t xml:space="preserve">section. </w:t>
      </w:r>
      <w:r w:rsidR="00041EBA">
        <w:rPr>
          <w:rFonts w:ascii="Times New Roman" w:hAnsi="Times New Roman" w:cs="Times New Roman"/>
        </w:rPr>
        <w:t xml:space="preserve">Once testing has initialized it will make three of each calculation, the true product will be the average of the three. </w:t>
      </w:r>
    </w:p>
    <w:p w14:paraId="46679A5B" w14:textId="77777777" w:rsidR="00DD315C" w:rsidRDefault="00DD315C" w:rsidP="007379CE">
      <w:pPr>
        <w:rPr>
          <w:rFonts w:ascii="Times New Roman" w:hAnsi="Times New Roman" w:cs="Times New Roman"/>
        </w:rPr>
      </w:pPr>
    </w:p>
    <w:p w14:paraId="1C6EE413" w14:textId="1624BA6D" w:rsidR="00814B62" w:rsidRDefault="009C21C8" w:rsidP="007379CE">
      <w:pPr>
        <w:rPr>
          <w:rFonts w:ascii="Times New Roman" w:hAnsi="Times New Roman" w:cs="Times New Roman"/>
        </w:rPr>
      </w:pPr>
      <w:r>
        <w:rPr>
          <w:rFonts w:ascii="Times New Roman" w:hAnsi="Times New Roman" w:cs="Times New Roman"/>
        </w:rPr>
        <w:t xml:space="preserve">The next major design standard is efficiency, not just of power regulation, but of processing, </w:t>
      </w:r>
      <w:r w:rsidR="000F6D23">
        <w:rPr>
          <w:rFonts w:ascii="Times New Roman" w:hAnsi="Times New Roman" w:cs="Times New Roman"/>
        </w:rPr>
        <w:t>system architecture</w:t>
      </w:r>
      <w:r>
        <w:rPr>
          <w:rFonts w:ascii="Times New Roman" w:hAnsi="Times New Roman" w:cs="Times New Roman"/>
        </w:rPr>
        <w:t xml:space="preserve">, and </w:t>
      </w:r>
      <w:r w:rsidR="00FE2F22">
        <w:rPr>
          <w:rFonts w:ascii="Times New Roman" w:hAnsi="Times New Roman" w:cs="Times New Roman"/>
        </w:rPr>
        <w:t xml:space="preserve">user </w:t>
      </w:r>
      <w:r w:rsidR="006B336F">
        <w:rPr>
          <w:rFonts w:ascii="Times New Roman" w:hAnsi="Times New Roman" w:cs="Times New Roman"/>
        </w:rPr>
        <w:t>simplicity.</w:t>
      </w:r>
      <w:r w:rsidR="004C4A53">
        <w:rPr>
          <w:rFonts w:ascii="Times New Roman" w:hAnsi="Times New Roman" w:cs="Times New Roman"/>
        </w:rPr>
        <w:t xml:space="preserve"> </w:t>
      </w:r>
      <w:r w:rsidR="00143482">
        <w:rPr>
          <w:rFonts w:ascii="Times New Roman" w:hAnsi="Times New Roman" w:cs="Times New Roman"/>
        </w:rPr>
        <w:t>Electrically th</w:t>
      </w:r>
      <w:r w:rsidR="004A165D">
        <w:rPr>
          <w:rFonts w:ascii="Times New Roman" w:hAnsi="Times New Roman" w:cs="Times New Roman"/>
        </w:rPr>
        <w:t>e device functions at 12V,</w:t>
      </w:r>
      <w:r w:rsidR="00633C36">
        <w:rPr>
          <w:rFonts w:ascii="Times New Roman" w:hAnsi="Times New Roman" w:cs="Times New Roman"/>
        </w:rPr>
        <w:t xml:space="preserve"> this voltage is later reduced to 5V </w:t>
      </w:r>
      <w:r w:rsidR="00EE555B">
        <w:rPr>
          <w:rFonts w:ascii="Times New Roman" w:hAnsi="Times New Roman" w:cs="Times New Roman"/>
        </w:rPr>
        <w:t>f</w:t>
      </w:r>
      <w:r w:rsidR="00B6486E">
        <w:rPr>
          <w:rFonts w:ascii="Times New Roman" w:hAnsi="Times New Roman" w:cs="Times New Roman"/>
        </w:rPr>
        <w:t xml:space="preserve">or all digital microcontrollers. </w:t>
      </w:r>
      <w:r w:rsidR="005C0B11">
        <w:rPr>
          <w:rFonts w:ascii="Times New Roman" w:hAnsi="Times New Roman" w:cs="Times New Roman"/>
        </w:rPr>
        <w:t>Energy is only expensed when absolutely vital</w:t>
      </w:r>
      <w:r w:rsidR="00095956">
        <w:rPr>
          <w:rFonts w:ascii="Times New Roman" w:hAnsi="Times New Roman" w:cs="Times New Roman"/>
        </w:rPr>
        <w:t xml:space="preserve">, </w:t>
      </w:r>
      <w:r w:rsidR="00F5405B">
        <w:rPr>
          <w:rFonts w:ascii="Times New Roman" w:hAnsi="Times New Roman" w:cs="Times New Roman"/>
        </w:rPr>
        <w:t xml:space="preserve">after the testing process is initialized the user will be prompted to complete </w:t>
      </w:r>
      <w:r w:rsidR="00FF638F">
        <w:rPr>
          <w:rFonts w:ascii="Times New Roman" w:hAnsi="Times New Roman" w:cs="Times New Roman"/>
        </w:rPr>
        <w:t>a series of preparation instructions (</w:t>
      </w:r>
      <w:r w:rsidR="00FF638F">
        <w:rPr>
          <w:rFonts w:ascii="Times New Roman" w:hAnsi="Times New Roman" w:cs="Times New Roman"/>
          <w:i/>
        </w:rPr>
        <w:t>see operating system</w:t>
      </w:r>
      <w:r w:rsidR="00FF638F">
        <w:rPr>
          <w:rFonts w:ascii="Times New Roman" w:hAnsi="Times New Roman" w:cs="Times New Roman"/>
        </w:rPr>
        <w:t>)</w:t>
      </w:r>
      <w:r w:rsidR="0069403A">
        <w:rPr>
          <w:rFonts w:ascii="Times New Roman" w:hAnsi="Times New Roman" w:cs="Times New Roman"/>
        </w:rPr>
        <w:t>, the</w:t>
      </w:r>
      <w:r w:rsidR="00941D9E">
        <w:rPr>
          <w:rFonts w:ascii="Times New Roman" w:hAnsi="Times New Roman" w:cs="Times New Roman"/>
        </w:rPr>
        <w:t xml:space="preserve"> programmed controller acts as a </w:t>
      </w:r>
      <w:r w:rsidR="00B90053">
        <w:rPr>
          <w:rFonts w:ascii="Times New Roman" w:hAnsi="Times New Roman" w:cs="Times New Roman"/>
          <w:i/>
        </w:rPr>
        <w:t>Watch-dog T</w:t>
      </w:r>
      <w:r w:rsidR="00941D9E">
        <w:rPr>
          <w:rFonts w:ascii="Times New Roman" w:hAnsi="Times New Roman" w:cs="Times New Roman"/>
          <w:i/>
        </w:rPr>
        <w:t>imer</w:t>
      </w:r>
      <w:r w:rsidR="004C46AA">
        <w:rPr>
          <w:rFonts w:ascii="Times New Roman" w:hAnsi="Times New Roman" w:cs="Times New Roman"/>
        </w:rPr>
        <w:t>.</w:t>
      </w:r>
      <w:r w:rsidR="0022665E">
        <w:rPr>
          <w:rFonts w:ascii="Times New Roman" w:hAnsi="Times New Roman" w:cs="Times New Roman"/>
        </w:rPr>
        <w:t xml:space="preserve"> </w:t>
      </w:r>
      <w:r w:rsidR="00470AAD">
        <w:rPr>
          <w:rFonts w:ascii="Times New Roman" w:hAnsi="Times New Roman" w:cs="Times New Roman"/>
        </w:rPr>
        <w:t xml:space="preserve">This ensures that </w:t>
      </w:r>
      <w:r w:rsidR="008A27EC">
        <w:rPr>
          <w:rFonts w:ascii="Times New Roman" w:hAnsi="Times New Roman" w:cs="Times New Roman"/>
        </w:rPr>
        <w:t xml:space="preserve">the device remains on only under </w:t>
      </w:r>
      <w:r w:rsidR="006B54BB">
        <w:rPr>
          <w:rFonts w:ascii="Times New Roman" w:hAnsi="Times New Roman" w:cs="Times New Roman"/>
        </w:rPr>
        <w:t>load</w:t>
      </w:r>
      <w:r w:rsidR="008A27EC">
        <w:rPr>
          <w:rFonts w:ascii="Times New Roman" w:hAnsi="Times New Roman" w:cs="Times New Roman"/>
        </w:rPr>
        <w:t xml:space="preserve">, </w:t>
      </w:r>
      <w:r w:rsidR="00383CE3">
        <w:rPr>
          <w:rFonts w:ascii="Times New Roman" w:hAnsi="Times New Roman" w:cs="Times New Roman"/>
        </w:rPr>
        <w:t xml:space="preserve">when the test begins it will complete its calculations, compare, and store the results. </w:t>
      </w:r>
    </w:p>
    <w:p w14:paraId="69161629" w14:textId="77777777" w:rsidR="00716070" w:rsidRDefault="00716070" w:rsidP="007379CE">
      <w:pPr>
        <w:rPr>
          <w:rFonts w:ascii="Times New Roman" w:hAnsi="Times New Roman" w:cs="Times New Roman"/>
        </w:rPr>
      </w:pPr>
    </w:p>
    <w:p w14:paraId="539BD42F" w14:textId="4F35C035" w:rsidR="004E4D8D" w:rsidRDefault="000116C7" w:rsidP="007379CE">
      <w:pPr>
        <w:rPr>
          <w:rFonts w:ascii="Times New Roman" w:hAnsi="Times New Roman" w:cs="Times New Roman"/>
        </w:rPr>
      </w:pPr>
      <w:r>
        <w:rPr>
          <w:rFonts w:ascii="Times New Roman" w:hAnsi="Times New Roman" w:cs="Times New Roman"/>
        </w:rPr>
        <w:t xml:space="preserve">The photometric conclusions </w:t>
      </w:r>
      <w:r w:rsidR="00F953F0">
        <w:rPr>
          <w:rFonts w:ascii="Times New Roman" w:hAnsi="Times New Roman" w:cs="Times New Roman"/>
        </w:rPr>
        <w:t xml:space="preserve">depend upon the algorithm </w:t>
      </w:r>
      <w:r w:rsidR="00683E81">
        <w:rPr>
          <w:rFonts w:ascii="Times New Roman" w:hAnsi="Times New Roman" w:cs="Times New Roman"/>
        </w:rPr>
        <w:t>adm</w:t>
      </w:r>
      <w:r w:rsidR="00B512F7">
        <w:rPr>
          <w:rFonts w:ascii="Times New Roman" w:hAnsi="Times New Roman" w:cs="Times New Roman"/>
        </w:rPr>
        <w:t xml:space="preserve">inistered through the </w:t>
      </w:r>
      <w:r w:rsidR="00F21497">
        <w:rPr>
          <w:rFonts w:ascii="Times New Roman" w:hAnsi="Times New Roman" w:cs="Times New Roman"/>
        </w:rPr>
        <w:t>Main Microcontroller</w:t>
      </w:r>
      <w:r w:rsidR="00DE5D10">
        <w:rPr>
          <w:rFonts w:ascii="Times New Roman" w:hAnsi="Times New Roman" w:cs="Times New Roman"/>
        </w:rPr>
        <w:t>, this algorithm was optimized to function on a single-thread controller</w:t>
      </w:r>
      <w:r w:rsidR="00F953F0">
        <w:rPr>
          <w:rFonts w:ascii="Times New Roman" w:hAnsi="Times New Roman" w:cs="Times New Roman"/>
        </w:rPr>
        <w:t xml:space="preserve">. </w:t>
      </w:r>
      <w:r w:rsidR="000D38E2">
        <w:rPr>
          <w:rFonts w:ascii="Times New Roman" w:hAnsi="Times New Roman" w:cs="Times New Roman"/>
        </w:rPr>
        <w:t xml:space="preserve">This procedure will ensure that all light comparisons are completed within a reasonable time frame, </w:t>
      </w:r>
      <w:r w:rsidR="00091A98">
        <w:rPr>
          <w:rFonts w:ascii="Times New Roman" w:hAnsi="Times New Roman" w:cs="Times New Roman"/>
        </w:rPr>
        <w:t xml:space="preserve">and calculations </w:t>
      </w:r>
      <w:r w:rsidR="00AC0EFA">
        <w:rPr>
          <w:rFonts w:ascii="Times New Roman" w:hAnsi="Times New Roman" w:cs="Times New Roman"/>
        </w:rPr>
        <w:t xml:space="preserve">are completed using efficient data </w:t>
      </w:r>
      <w:r w:rsidR="00804D70">
        <w:rPr>
          <w:rFonts w:ascii="Times New Roman" w:hAnsi="Times New Roman" w:cs="Times New Roman"/>
        </w:rPr>
        <w:t xml:space="preserve">comparators which </w:t>
      </w:r>
      <w:r w:rsidR="007279E9">
        <w:rPr>
          <w:rFonts w:ascii="Times New Roman" w:hAnsi="Times New Roman" w:cs="Times New Roman"/>
        </w:rPr>
        <w:t>functionally</w:t>
      </w:r>
      <w:r w:rsidR="00804D70">
        <w:rPr>
          <w:rFonts w:ascii="Times New Roman" w:hAnsi="Times New Roman" w:cs="Times New Roman"/>
        </w:rPr>
        <w:t xml:space="preserve"> reduc</w:t>
      </w:r>
      <w:r w:rsidR="00470D75">
        <w:rPr>
          <w:rFonts w:ascii="Times New Roman" w:hAnsi="Times New Roman" w:cs="Times New Roman"/>
        </w:rPr>
        <w:t>e</w:t>
      </w:r>
      <w:r w:rsidR="007279E9">
        <w:rPr>
          <w:rFonts w:ascii="Times New Roman" w:hAnsi="Times New Roman" w:cs="Times New Roman"/>
        </w:rPr>
        <w:t xml:space="preserve"> the</w:t>
      </w:r>
      <w:r w:rsidR="00B74B54">
        <w:rPr>
          <w:rFonts w:ascii="Times New Roman" w:hAnsi="Times New Roman" w:cs="Times New Roman"/>
        </w:rPr>
        <w:t xml:space="preserve"> </w:t>
      </w:r>
      <w:r w:rsidR="006E7EEE">
        <w:rPr>
          <w:rFonts w:ascii="Times New Roman" w:hAnsi="Times New Roman" w:cs="Times New Roman"/>
        </w:rPr>
        <w:t>consumption of processor bandwidth</w:t>
      </w:r>
      <w:r w:rsidR="00C92549">
        <w:rPr>
          <w:rFonts w:ascii="Times New Roman" w:hAnsi="Times New Roman" w:cs="Times New Roman"/>
        </w:rPr>
        <w:t xml:space="preserve">. </w:t>
      </w:r>
      <w:r w:rsidR="00F1656A">
        <w:rPr>
          <w:rFonts w:ascii="Times New Roman" w:hAnsi="Times New Roman" w:cs="Times New Roman"/>
        </w:rPr>
        <w:t xml:space="preserve">Proper integration </w:t>
      </w:r>
      <w:r w:rsidR="00706AA5">
        <w:rPr>
          <w:rFonts w:ascii="Times New Roman" w:hAnsi="Times New Roman" w:cs="Times New Roman"/>
        </w:rPr>
        <w:t xml:space="preserve">between the external analog Op-Amp </w:t>
      </w:r>
      <w:r w:rsidR="003A3A79">
        <w:rPr>
          <w:rFonts w:ascii="Times New Roman" w:hAnsi="Times New Roman" w:cs="Times New Roman"/>
        </w:rPr>
        <w:t>and the Internal Analog-Digital Converter</w:t>
      </w:r>
      <w:r w:rsidR="00680D0D">
        <w:rPr>
          <w:rFonts w:ascii="Times New Roman" w:hAnsi="Times New Roman" w:cs="Times New Roman"/>
        </w:rPr>
        <w:t xml:space="preserve"> allows for </w:t>
      </w:r>
      <w:r w:rsidR="000713EF">
        <w:rPr>
          <w:rFonts w:ascii="Times New Roman" w:hAnsi="Times New Roman" w:cs="Times New Roman"/>
        </w:rPr>
        <w:t>simultaneous data calculation,</w:t>
      </w:r>
      <w:r w:rsidR="001238B5">
        <w:rPr>
          <w:rFonts w:ascii="Times New Roman" w:hAnsi="Times New Roman" w:cs="Times New Roman"/>
        </w:rPr>
        <w:t xml:space="preserve"> comparison, and storage. </w:t>
      </w:r>
      <w:r w:rsidR="00D056EF">
        <w:rPr>
          <w:rFonts w:ascii="Times New Roman" w:hAnsi="Times New Roman" w:cs="Times New Roman"/>
        </w:rPr>
        <w:t>Larger calculations must be completed first in ord</w:t>
      </w:r>
      <w:r w:rsidR="00AB13BE">
        <w:rPr>
          <w:rFonts w:ascii="Times New Roman" w:hAnsi="Times New Roman" w:cs="Times New Roman"/>
        </w:rPr>
        <w:t>er to conserve system bandwidth</w:t>
      </w:r>
      <w:r w:rsidR="00B02B17">
        <w:rPr>
          <w:rFonts w:ascii="Times New Roman" w:hAnsi="Times New Roman" w:cs="Times New Roman"/>
        </w:rPr>
        <w:t xml:space="preserve">, a key example of </w:t>
      </w:r>
      <w:r w:rsidR="009A6796">
        <w:rPr>
          <w:rFonts w:ascii="Times New Roman" w:hAnsi="Times New Roman" w:cs="Times New Roman"/>
        </w:rPr>
        <w:t xml:space="preserve">which is the logarithm </w:t>
      </w:r>
      <w:r w:rsidR="0099182F">
        <w:rPr>
          <w:rFonts w:ascii="Times New Roman" w:hAnsi="Times New Roman" w:cs="Times New Roman"/>
        </w:rPr>
        <w:t>used to determine a</w:t>
      </w:r>
      <w:r w:rsidR="00297280">
        <w:rPr>
          <w:rFonts w:ascii="Times New Roman" w:hAnsi="Times New Roman" w:cs="Times New Roman"/>
        </w:rPr>
        <w:t xml:space="preserve">bsorbance. </w:t>
      </w:r>
      <w:r w:rsidR="00FE1111">
        <w:rPr>
          <w:rFonts w:ascii="Times New Roman" w:hAnsi="Times New Roman" w:cs="Times New Roman"/>
        </w:rPr>
        <w:t>After these l</w:t>
      </w:r>
      <w:r w:rsidR="00811D5A">
        <w:rPr>
          <w:rFonts w:ascii="Times New Roman" w:hAnsi="Times New Roman" w:cs="Times New Roman"/>
        </w:rPr>
        <w:t xml:space="preserve">arger calculations are complete, data comparisons will be </w:t>
      </w:r>
      <w:r w:rsidR="00DF0FEC">
        <w:rPr>
          <w:rFonts w:ascii="Times New Roman" w:hAnsi="Times New Roman" w:cs="Times New Roman"/>
        </w:rPr>
        <w:t xml:space="preserve">undergone, and the results of which will be stored within the controller’s EEPROM </w:t>
      </w:r>
      <w:r w:rsidR="00A671D4">
        <w:rPr>
          <w:rFonts w:ascii="Times New Roman" w:hAnsi="Times New Roman" w:cs="Times New Roman"/>
        </w:rPr>
        <w:t>cache.</w:t>
      </w:r>
    </w:p>
    <w:p w14:paraId="47C7C8DD" w14:textId="77777777" w:rsidR="00D80DBE" w:rsidRDefault="00D80DBE" w:rsidP="007379CE">
      <w:pPr>
        <w:rPr>
          <w:rFonts w:ascii="sdfj" w:hAnsi="sdfj" w:cs="Times New Roman"/>
        </w:rPr>
      </w:pPr>
    </w:p>
    <w:p w14:paraId="1AFFE826" w14:textId="54A7706E" w:rsidR="005068FC" w:rsidRDefault="00D86156" w:rsidP="005068FC">
      <w:pPr>
        <w:rPr>
          <w:rFonts w:ascii="Times New Roman" w:hAnsi="Times New Roman" w:cs="Times New Roman"/>
          <w:sz w:val="32"/>
          <w:szCs w:val="32"/>
          <w:u w:val="single"/>
        </w:rPr>
      </w:pPr>
      <w:r>
        <w:rPr>
          <w:rFonts w:ascii="Times New Roman" w:hAnsi="Times New Roman" w:cs="Times New Roman"/>
          <w:sz w:val="32"/>
          <w:szCs w:val="32"/>
          <w:u w:val="single"/>
        </w:rPr>
        <w:t>Integrated Circuits</w:t>
      </w:r>
      <w:r w:rsidR="00D80DBE" w:rsidRPr="00154BCB">
        <w:rPr>
          <w:rFonts w:ascii="Times New Roman" w:hAnsi="Times New Roman" w:cs="Times New Roman"/>
          <w:sz w:val="32"/>
          <w:szCs w:val="32"/>
          <w:u w:val="single"/>
        </w:rPr>
        <w:t>:</w:t>
      </w:r>
    </w:p>
    <w:p w14:paraId="3A840772" w14:textId="69C9142F" w:rsidR="00C33AE6" w:rsidRDefault="00C33AE6" w:rsidP="005068FC">
      <w:pPr>
        <w:rPr>
          <w:rFonts w:ascii="Times New Roman" w:hAnsi="Times New Roman" w:cs="Times New Roman"/>
        </w:rPr>
      </w:pPr>
      <w:r>
        <w:rPr>
          <w:rFonts w:ascii="Times New Roman" w:hAnsi="Times New Roman" w:cs="Times New Roman"/>
        </w:rPr>
        <w:t>There are a number of Integrated Circuits th</w:t>
      </w:r>
      <w:r w:rsidR="00016800">
        <w:rPr>
          <w:rFonts w:ascii="Times New Roman" w:hAnsi="Times New Roman" w:cs="Times New Roman"/>
        </w:rPr>
        <w:t xml:space="preserve">at allow the device to function, of note: The Power Supply Regulator and ADC, the Main Controller, and the </w:t>
      </w:r>
      <w:r w:rsidR="00CA20F3">
        <w:rPr>
          <w:rFonts w:ascii="Times New Roman" w:hAnsi="Times New Roman" w:cs="Times New Roman"/>
        </w:rPr>
        <w:t xml:space="preserve">Op-Amp. Each IC was integrated into the system with power efficiency in mind, therefore, many of the system power rails are regulated with </w:t>
      </w:r>
      <w:r w:rsidR="00CA20F3">
        <w:rPr>
          <w:rFonts w:ascii="Times New Roman" w:hAnsi="Times New Roman" w:cs="Times New Roman"/>
          <w:i/>
        </w:rPr>
        <w:t xml:space="preserve">voltage dividers </w:t>
      </w:r>
      <w:r w:rsidR="00CA20F3">
        <w:rPr>
          <w:rFonts w:ascii="Times New Roman" w:hAnsi="Times New Roman" w:cs="Times New Roman"/>
        </w:rPr>
        <w:t xml:space="preserve">(see </w:t>
      </w:r>
      <w:r w:rsidR="00CA20F3">
        <w:rPr>
          <w:rFonts w:ascii="Times New Roman" w:hAnsi="Times New Roman" w:cs="Times New Roman"/>
          <w:i/>
        </w:rPr>
        <w:t xml:space="preserve">Electrical Functionality </w:t>
      </w:r>
      <w:r w:rsidR="00CA20F3">
        <w:rPr>
          <w:rFonts w:ascii="Times New Roman" w:hAnsi="Times New Roman" w:cs="Times New Roman"/>
        </w:rPr>
        <w:t xml:space="preserve">section for additional information). </w:t>
      </w:r>
      <w:r w:rsidR="00130ADA">
        <w:rPr>
          <w:rFonts w:ascii="Times New Roman" w:hAnsi="Times New Roman" w:cs="Times New Roman"/>
        </w:rPr>
        <w:t xml:space="preserve">The two </w:t>
      </w:r>
      <w:r w:rsidR="00E25C0B">
        <w:rPr>
          <w:rFonts w:ascii="Times New Roman" w:hAnsi="Times New Roman" w:cs="Times New Roman"/>
        </w:rPr>
        <w:t>MCUs</w:t>
      </w:r>
      <w:r w:rsidR="00130ADA">
        <w:rPr>
          <w:rFonts w:ascii="Times New Roman" w:hAnsi="Times New Roman" w:cs="Times New Roman"/>
        </w:rPr>
        <w:t xml:space="preserve"> that handle data </w:t>
      </w:r>
      <w:r w:rsidR="003728C5">
        <w:rPr>
          <w:rFonts w:ascii="Times New Roman" w:hAnsi="Times New Roman" w:cs="Times New Roman"/>
        </w:rPr>
        <w:t xml:space="preserve">are </w:t>
      </w:r>
      <w:r w:rsidR="008A4829">
        <w:rPr>
          <w:rFonts w:ascii="Times New Roman" w:hAnsi="Times New Roman" w:cs="Times New Roman"/>
          <w:i/>
        </w:rPr>
        <w:t>ATMega</w:t>
      </w:r>
      <w:r w:rsidR="00CD1CEA">
        <w:rPr>
          <w:rFonts w:ascii="Times New Roman" w:hAnsi="Times New Roman" w:cs="Times New Roman"/>
          <w:i/>
        </w:rPr>
        <w:t xml:space="preserve">-Series </w:t>
      </w:r>
      <w:r w:rsidR="003679D3">
        <w:rPr>
          <w:rFonts w:ascii="Times New Roman" w:hAnsi="Times New Roman" w:cs="Times New Roman"/>
        </w:rPr>
        <w:t xml:space="preserve">Microcontrollers, both with a forward voltage of 5V and an operating current of </w:t>
      </w:r>
      <w:r w:rsidR="00E25C0B">
        <w:rPr>
          <w:rFonts w:ascii="Times New Roman" w:hAnsi="Times New Roman" w:cs="Times New Roman"/>
        </w:rPr>
        <w:t>0.2mA</w:t>
      </w:r>
      <w:r w:rsidR="003679D3">
        <w:rPr>
          <w:rFonts w:ascii="Times New Roman" w:hAnsi="Times New Roman" w:cs="Times New Roman"/>
        </w:rPr>
        <w:t xml:space="preserve">, </w:t>
      </w:r>
      <w:r w:rsidR="007D2658">
        <w:rPr>
          <w:rFonts w:ascii="Times New Roman" w:hAnsi="Times New Roman" w:cs="Times New Roman"/>
        </w:rPr>
        <w:t>additionally</w:t>
      </w:r>
      <w:r w:rsidR="003679D3">
        <w:rPr>
          <w:rFonts w:ascii="Times New Roman" w:hAnsi="Times New Roman" w:cs="Times New Roman"/>
        </w:rPr>
        <w:t xml:space="preserve"> each utilize</w:t>
      </w:r>
      <w:r w:rsidR="007D2658">
        <w:rPr>
          <w:rFonts w:ascii="Times New Roman" w:hAnsi="Times New Roman" w:cs="Times New Roman"/>
        </w:rPr>
        <w:t>s an external 16mHz oscillator</w:t>
      </w:r>
      <w:r w:rsidR="00977A42">
        <w:rPr>
          <w:rFonts w:ascii="Times New Roman" w:hAnsi="Times New Roman" w:cs="Times New Roman"/>
        </w:rPr>
        <w:t>.</w:t>
      </w:r>
      <w:r w:rsidR="006623F9">
        <w:rPr>
          <w:rFonts w:ascii="Times New Roman" w:hAnsi="Times New Roman" w:cs="Times New Roman"/>
        </w:rPr>
        <w:t xml:space="preserve"> </w:t>
      </w:r>
      <w:r w:rsidR="00A43CAB">
        <w:rPr>
          <w:rFonts w:ascii="Times New Roman" w:hAnsi="Times New Roman" w:cs="Times New Roman"/>
        </w:rPr>
        <w:t xml:space="preserve">The Operational Amplifier </w:t>
      </w:r>
      <w:r w:rsidR="0074398C">
        <w:rPr>
          <w:rFonts w:ascii="Times New Roman" w:hAnsi="Times New Roman" w:cs="Times New Roman"/>
        </w:rPr>
        <w:t xml:space="preserve">is </w:t>
      </w:r>
      <w:r w:rsidR="00BD62DB">
        <w:rPr>
          <w:rFonts w:ascii="Times New Roman" w:hAnsi="Times New Roman" w:cs="Times New Roman"/>
        </w:rPr>
        <w:t xml:space="preserve">a </w:t>
      </w:r>
      <w:r w:rsidR="00E25C0B">
        <w:rPr>
          <w:rFonts w:ascii="Times New Roman" w:hAnsi="Times New Roman" w:cs="Times New Roman"/>
          <w:i/>
        </w:rPr>
        <w:t>Microchip MCP602</w:t>
      </w:r>
      <w:r w:rsidR="008F7C51">
        <w:rPr>
          <w:rFonts w:ascii="Times New Roman" w:hAnsi="Times New Roman" w:cs="Times New Roman"/>
        </w:rPr>
        <w:t xml:space="preserve">, </w:t>
      </w:r>
      <w:r w:rsidR="00E25C0B">
        <w:rPr>
          <w:rFonts w:ascii="Times New Roman" w:hAnsi="Times New Roman" w:cs="Times New Roman"/>
        </w:rPr>
        <w:t>with</w:t>
      </w:r>
      <w:r w:rsidR="00BD62DB">
        <w:rPr>
          <w:rFonts w:ascii="Times New Roman" w:hAnsi="Times New Roman" w:cs="Times New Roman"/>
        </w:rPr>
        <w:t xml:space="preserve"> </w:t>
      </w:r>
      <w:r w:rsidR="00A81CCE">
        <w:rPr>
          <w:rFonts w:ascii="Times New Roman" w:hAnsi="Times New Roman" w:cs="Times New Roman"/>
        </w:rPr>
        <w:t xml:space="preserve">a gain bandwidth of 3mHz. </w:t>
      </w:r>
    </w:p>
    <w:p w14:paraId="445CFC6C" w14:textId="77777777" w:rsidR="00B4118F" w:rsidRDefault="00B4118F" w:rsidP="00B920C5">
      <w:pPr>
        <w:rPr>
          <w:rFonts w:ascii="Times New Roman" w:hAnsi="Times New Roman" w:cs="Times New Roman"/>
        </w:rPr>
      </w:pPr>
    </w:p>
    <w:p w14:paraId="539CF76A" w14:textId="77777777" w:rsidR="00F17481" w:rsidRDefault="000E16FF" w:rsidP="00F17481">
      <w:pPr>
        <w:ind w:left="720" w:hanging="720"/>
        <w:rPr>
          <w:rFonts w:ascii="Times New Roman" w:hAnsi="Times New Roman" w:cs="Times New Roman"/>
        </w:rPr>
      </w:pPr>
      <w:r>
        <w:rPr>
          <w:rFonts w:ascii="Times New Roman" w:hAnsi="Times New Roman" w:cs="Times New Roman"/>
        </w:rPr>
        <w:t>The Power Supply Controller is the ATMega328</w:t>
      </w:r>
      <w:r w:rsidR="00AB4002">
        <w:rPr>
          <w:rFonts w:ascii="Times New Roman" w:hAnsi="Times New Roman" w:cs="Times New Roman"/>
        </w:rPr>
        <w:t xml:space="preserve">AU, an 8bit, surface mount </w:t>
      </w:r>
      <w:r w:rsidR="00315BAD">
        <w:rPr>
          <w:rFonts w:ascii="Times New Roman" w:hAnsi="Times New Roman" w:cs="Times New Roman"/>
        </w:rPr>
        <w:t>device.</w:t>
      </w:r>
      <w:r w:rsidR="00F17481">
        <w:rPr>
          <w:rFonts w:ascii="Times New Roman" w:hAnsi="Times New Roman" w:cs="Times New Roman"/>
        </w:rPr>
        <w:t xml:space="preserve"> It was</w:t>
      </w:r>
    </w:p>
    <w:p w14:paraId="4C484E34" w14:textId="77777777" w:rsidR="00A1760B" w:rsidRDefault="00731A6F" w:rsidP="00825F0F">
      <w:pPr>
        <w:ind w:left="720" w:hanging="720"/>
        <w:rPr>
          <w:rFonts w:ascii="Times New Roman" w:hAnsi="Times New Roman" w:cs="Times New Roman"/>
        </w:rPr>
      </w:pPr>
      <w:r>
        <w:rPr>
          <w:rFonts w:ascii="Times New Roman" w:hAnsi="Times New Roman" w:cs="Times New Roman"/>
        </w:rPr>
        <w:t xml:space="preserve">programmed via </w:t>
      </w:r>
      <w:r w:rsidR="00FC4270">
        <w:rPr>
          <w:rFonts w:ascii="Times New Roman" w:hAnsi="Times New Roman" w:cs="Times New Roman"/>
          <w:i/>
        </w:rPr>
        <w:t xml:space="preserve">ICSP </w:t>
      </w:r>
      <w:r>
        <w:rPr>
          <w:rFonts w:ascii="Times New Roman" w:hAnsi="Times New Roman" w:cs="Times New Roman"/>
          <w:i/>
        </w:rPr>
        <w:t>(In-Circuit Serial Programmer)</w:t>
      </w:r>
      <w:r w:rsidR="00F17481">
        <w:rPr>
          <w:rFonts w:ascii="Times New Roman" w:hAnsi="Times New Roman" w:cs="Times New Roman"/>
          <w:i/>
        </w:rPr>
        <w:t xml:space="preserve">, </w:t>
      </w:r>
      <w:r w:rsidR="00442D6E">
        <w:rPr>
          <w:rFonts w:ascii="Times New Roman" w:hAnsi="Times New Roman" w:cs="Times New Roman"/>
        </w:rPr>
        <w:t>the prim</w:t>
      </w:r>
      <w:r w:rsidR="00FC4270">
        <w:rPr>
          <w:rFonts w:ascii="Times New Roman" w:hAnsi="Times New Roman" w:cs="Times New Roman"/>
        </w:rPr>
        <w:t xml:space="preserve">ary function of this controller is </w:t>
      </w:r>
    </w:p>
    <w:p w14:paraId="78A6BD43" w14:textId="77777777" w:rsidR="00A1760B" w:rsidRDefault="00FC4270" w:rsidP="00825F0F">
      <w:pPr>
        <w:ind w:left="720" w:hanging="720"/>
        <w:rPr>
          <w:rFonts w:ascii="Times New Roman" w:hAnsi="Times New Roman" w:cs="Times New Roman"/>
        </w:rPr>
      </w:pPr>
      <w:r>
        <w:rPr>
          <w:rFonts w:ascii="Times New Roman" w:hAnsi="Times New Roman" w:cs="Times New Roman"/>
        </w:rPr>
        <w:t xml:space="preserve">to monitor, and regulate voltage distribution. The first iteration </w:t>
      </w:r>
      <w:r w:rsidR="000163F5">
        <w:rPr>
          <w:rFonts w:ascii="Times New Roman" w:hAnsi="Times New Roman" w:cs="Times New Roman"/>
        </w:rPr>
        <w:t>of the device has tw</w:t>
      </w:r>
      <w:r w:rsidR="00276A6C">
        <w:rPr>
          <w:rFonts w:ascii="Times New Roman" w:hAnsi="Times New Roman" w:cs="Times New Roman"/>
        </w:rPr>
        <w:t xml:space="preserve">o sources of </w:t>
      </w:r>
    </w:p>
    <w:p w14:paraId="4CB2F651" w14:textId="460F4CFC" w:rsidR="00362A45" w:rsidRDefault="002171C4" w:rsidP="00825F0F">
      <w:pPr>
        <w:ind w:left="720" w:hanging="720"/>
        <w:rPr>
          <w:rFonts w:ascii="Times New Roman" w:hAnsi="Times New Roman" w:cs="Times New Roman"/>
        </w:rPr>
      </w:pPr>
      <w:r>
        <w:rPr>
          <w:rFonts w:ascii="Times New Roman" w:hAnsi="Times New Roman" w:cs="Times New Roman"/>
        </w:rPr>
        <w:t>power</w:t>
      </w:r>
      <w:r w:rsidR="00276A6C">
        <w:rPr>
          <w:rFonts w:ascii="Times New Roman" w:hAnsi="Times New Roman" w:cs="Times New Roman"/>
        </w:rPr>
        <w:t>, a 12V DC i</w:t>
      </w:r>
      <w:r w:rsidR="000163F5">
        <w:rPr>
          <w:rFonts w:ascii="Times New Roman" w:hAnsi="Times New Roman" w:cs="Times New Roman"/>
        </w:rPr>
        <w:t>n</w:t>
      </w:r>
      <w:r w:rsidR="00A1760B">
        <w:rPr>
          <w:rFonts w:ascii="Times New Roman" w:hAnsi="Times New Roman" w:cs="Times New Roman"/>
        </w:rPr>
        <w:t xml:space="preserve"> and a 12V Internal Battery. </w:t>
      </w:r>
      <w:r w:rsidR="00362A45">
        <w:rPr>
          <w:rFonts w:ascii="Times New Roman" w:hAnsi="Times New Roman" w:cs="Times New Roman"/>
        </w:rPr>
        <w:t xml:space="preserve">In order to conserve, and properly recharge the </w:t>
      </w:r>
    </w:p>
    <w:p w14:paraId="3BB5A17E" w14:textId="22D8905F" w:rsidR="00E153C0" w:rsidRDefault="00362A45" w:rsidP="00825F0F">
      <w:pPr>
        <w:ind w:left="720" w:hanging="720"/>
        <w:rPr>
          <w:rFonts w:ascii="Times New Roman" w:hAnsi="Times New Roman" w:cs="Times New Roman"/>
        </w:rPr>
      </w:pPr>
      <w:r>
        <w:rPr>
          <w:rFonts w:ascii="Times New Roman" w:hAnsi="Times New Roman" w:cs="Times New Roman"/>
        </w:rPr>
        <w:t xml:space="preserve">battery </w:t>
      </w:r>
      <w:r w:rsidR="00135648">
        <w:rPr>
          <w:rFonts w:ascii="Times New Roman" w:hAnsi="Times New Roman" w:cs="Times New Roman"/>
        </w:rPr>
        <w:t xml:space="preserve">the Power Supply </w:t>
      </w:r>
      <w:r w:rsidR="00132CDA">
        <w:rPr>
          <w:rFonts w:ascii="Times New Roman" w:hAnsi="Times New Roman" w:cs="Times New Roman"/>
        </w:rPr>
        <w:t>invokes</w:t>
      </w:r>
      <w:r w:rsidR="00135648">
        <w:rPr>
          <w:rFonts w:ascii="Times New Roman" w:hAnsi="Times New Roman" w:cs="Times New Roman"/>
        </w:rPr>
        <w:t xml:space="preserve"> the use of an NPN </w:t>
      </w:r>
      <w:r w:rsidR="001D0324">
        <w:rPr>
          <w:rFonts w:ascii="Times New Roman" w:hAnsi="Times New Roman" w:cs="Times New Roman"/>
        </w:rPr>
        <w:t xml:space="preserve">transistor, whose base polarity is dependent </w:t>
      </w:r>
    </w:p>
    <w:p w14:paraId="717EEE8C" w14:textId="6A96CD27" w:rsidR="0089215C" w:rsidRDefault="001D0324" w:rsidP="00825F0F">
      <w:pPr>
        <w:ind w:left="720" w:hanging="720"/>
        <w:rPr>
          <w:rFonts w:ascii="Times New Roman" w:hAnsi="Times New Roman" w:cs="Times New Roman"/>
        </w:rPr>
      </w:pPr>
      <w:r>
        <w:rPr>
          <w:rFonts w:ascii="Times New Roman" w:hAnsi="Times New Roman" w:cs="Times New Roman"/>
        </w:rPr>
        <w:t xml:space="preserve">upon the presence of current </w:t>
      </w:r>
      <w:r w:rsidR="009E5201">
        <w:rPr>
          <w:rFonts w:ascii="Times New Roman" w:hAnsi="Times New Roman" w:cs="Times New Roman"/>
        </w:rPr>
        <w:t>from the DC in socket. When</w:t>
      </w:r>
      <w:r w:rsidR="0089215C">
        <w:rPr>
          <w:rFonts w:ascii="Times New Roman" w:hAnsi="Times New Roman" w:cs="Times New Roman"/>
        </w:rPr>
        <w:t xml:space="preserve"> the base</w:t>
      </w:r>
      <w:r w:rsidR="00A96ECA">
        <w:rPr>
          <w:rFonts w:ascii="Times New Roman" w:hAnsi="Times New Roman" w:cs="Times New Roman"/>
        </w:rPr>
        <w:t xml:space="preserve"> v</w:t>
      </w:r>
      <w:r w:rsidR="00A3207D">
        <w:rPr>
          <w:rFonts w:ascii="Times New Roman" w:hAnsi="Times New Roman" w:cs="Times New Roman"/>
        </w:rPr>
        <w:t>alue</w:t>
      </w:r>
      <w:r w:rsidR="009E5201">
        <w:rPr>
          <w:rFonts w:ascii="Times New Roman" w:hAnsi="Times New Roman" w:cs="Times New Roman"/>
        </w:rPr>
        <w:t xml:space="preserve"> </w:t>
      </w:r>
      <w:r w:rsidR="0089215C">
        <w:rPr>
          <w:rFonts w:ascii="Times New Roman" w:hAnsi="Times New Roman" w:cs="Times New Roman"/>
        </w:rPr>
        <w:t xml:space="preserve">is </w:t>
      </w:r>
      <w:r w:rsidR="009E5201">
        <w:rPr>
          <w:rFonts w:ascii="Times New Roman" w:hAnsi="Times New Roman" w:cs="Times New Roman"/>
        </w:rPr>
        <w:t xml:space="preserve">high the transistor </w:t>
      </w:r>
    </w:p>
    <w:p w14:paraId="2C6123FC" w14:textId="77777777" w:rsidR="00A7414B" w:rsidRDefault="0089215C" w:rsidP="00825F0F">
      <w:pPr>
        <w:ind w:left="720" w:hanging="720"/>
        <w:rPr>
          <w:rFonts w:ascii="Times New Roman" w:hAnsi="Times New Roman" w:cs="Times New Roman"/>
        </w:rPr>
      </w:pPr>
      <w:r>
        <w:rPr>
          <w:rFonts w:ascii="Times New Roman" w:hAnsi="Times New Roman" w:cs="Times New Roman"/>
        </w:rPr>
        <w:lastRenderedPageBreak/>
        <w:t xml:space="preserve">restricts </w:t>
      </w:r>
      <w:r w:rsidR="003E4DC0">
        <w:rPr>
          <w:rFonts w:ascii="Times New Roman" w:hAnsi="Times New Roman" w:cs="Times New Roman"/>
        </w:rPr>
        <w:t xml:space="preserve">current from the </w:t>
      </w:r>
      <w:r w:rsidR="008F227E">
        <w:rPr>
          <w:rFonts w:ascii="Times New Roman" w:hAnsi="Times New Roman" w:cs="Times New Roman"/>
        </w:rPr>
        <w:t>battery, and</w:t>
      </w:r>
      <w:r w:rsidR="00422FD9">
        <w:rPr>
          <w:rFonts w:ascii="Times New Roman" w:hAnsi="Times New Roman" w:cs="Times New Roman"/>
        </w:rPr>
        <w:t xml:space="preserve"> serves to</w:t>
      </w:r>
      <w:r w:rsidR="008F227E">
        <w:rPr>
          <w:rFonts w:ascii="Times New Roman" w:hAnsi="Times New Roman" w:cs="Times New Roman"/>
        </w:rPr>
        <w:t xml:space="preserve"> </w:t>
      </w:r>
      <w:r w:rsidR="00422FD9">
        <w:rPr>
          <w:rFonts w:ascii="Times New Roman" w:hAnsi="Times New Roman" w:cs="Times New Roman"/>
        </w:rPr>
        <w:t>redirect</w:t>
      </w:r>
      <w:r w:rsidR="008F227E">
        <w:rPr>
          <w:rFonts w:ascii="Times New Roman" w:hAnsi="Times New Roman" w:cs="Times New Roman"/>
        </w:rPr>
        <w:t xml:space="preserve"> the considerably higher amperage current</w:t>
      </w:r>
      <w:r w:rsidR="00EB2D2E">
        <w:rPr>
          <w:rFonts w:ascii="Times New Roman" w:hAnsi="Times New Roman" w:cs="Times New Roman"/>
        </w:rPr>
        <w:t xml:space="preserve"> </w:t>
      </w:r>
    </w:p>
    <w:p w14:paraId="1219360B" w14:textId="7DDC7E95" w:rsidR="00DB653C" w:rsidRDefault="00EB2D2E" w:rsidP="00DB653C">
      <w:pPr>
        <w:ind w:left="720" w:hanging="720"/>
        <w:rPr>
          <w:rFonts w:ascii="Times New Roman" w:hAnsi="Times New Roman" w:cs="Times New Roman"/>
        </w:rPr>
      </w:pPr>
      <w:r>
        <w:rPr>
          <w:rFonts w:ascii="Times New Roman" w:hAnsi="Times New Roman" w:cs="Times New Roman"/>
        </w:rPr>
        <w:t>of the DC in</w:t>
      </w:r>
      <w:r w:rsidR="007B6F78">
        <w:rPr>
          <w:rFonts w:ascii="Times New Roman" w:hAnsi="Times New Roman" w:cs="Times New Roman"/>
        </w:rPr>
        <w:t>,</w:t>
      </w:r>
      <w:r>
        <w:rPr>
          <w:rFonts w:ascii="Times New Roman" w:hAnsi="Times New Roman" w:cs="Times New Roman"/>
        </w:rPr>
        <w:t xml:space="preserve"> to the now </w:t>
      </w:r>
      <w:r w:rsidR="00005D6A">
        <w:rPr>
          <w:rFonts w:ascii="Times New Roman" w:hAnsi="Times New Roman" w:cs="Times New Roman"/>
        </w:rPr>
        <w:t xml:space="preserve">dormant </w:t>
      </w:r>
      <w:r w:rsidR="008A29CD">
        <w:rPr>
          <w:rFonts w:ascii="Times New Roman" w:hAnsi="Times New Roman" w:cs="Times New Roman"/>
        </w:rPr>
        <w:t>battery.</w:t>
      </w:r>
      <w:r w:rsidR="00DB653C" w:rsidRPr="00DB653C">
        <w:rPr>
          <w:rFonts w:ascii="Times New Roman" w:hAnsi="Times New Roman" w:cs="Times New Roman"/>
        </w:rPr>
        <w:t xml:space="preserve"> </w:t>
      </w:r>
      <w:r w:rsidR="00DB653C">
        <w:rPr>
          <w:rFonts w:ascii="Times New Roman" w:hAnsi="Times New Roman" w:cs="Times New Roman"/>
        </w:rPr>
        <w:t xml:space="preserve">This base value will be safely regulated with a voltage </w:t>
      </w:r>
    </w:p>
    <w:p w14:paraId="71359851" w14:textId="77777777" w:rsidR="0035138F" w:rsidRDefault="00DB653C" w:rsidP="00DB653C">
      <w:pPr>
        <w:ind w:left="720" w:hanging="720"/>
        <w:rPr>
          <w:rFonts w:ascii="Times New Roman" w:hAnsi="Times New Roman" w:cs="Times New Roman"/>
        </w:rPr>
      </w:pPr>
      <w:r>
        <w:rPr>
          <w:rFonts w:ascii="Times New Roman" w:hAnsi="Times New Roman" w:cs="Times New Roman"/>
        </w:rPr>
        <w:t>divider and perceived by the Microcontroller, if low</w:t>
      </w:r>
      <w:r w:rsidR="0035138F">
        <w:rPr>
          <w:rFonts w:ascii="Times New Roman" w:hAnsi="Times New Roman" w:cs="Times New Roman"/>
        </w:rPr>
        <w:t>,</w:t>
      </w:r>
      <w:r>
        <w:rPr>
          <w:rFonts w:ascii="Times New Roman" w:hAnsi="Times New Roman" w:cs="Times New Roman"/>
        </w:rPr>
        <w:t xml:space="preserve"> </w:t>
      </w:r>
      <w:r w:rsidR="008954A9">
        <w:rPr>
          <w:rFonts w:ascii="Times New Roman" w:hAnsi="Times New Roman" w:cs="Times New Roman"/>
        </w:rPr>
        <w:t xml:space="preserve">the controller will </w:t>
      </w:r>
      <w:r w:rsidR="0035138F">
        <w:rPr>
          <w:rFonts w:ascii="Times New Roman" w:hAnsi="Times New Roman" w:cs="Times New Roman"/>
        </w:rPr>
        <w:t>(with the use of another</w:t>
      </w:r>
    </w:p>
    <w:p w14:paraId="17982B9E" w14:textId="77777777" w:rsidR="001A490A" w:rsidRDefault="0035138F" w:rsidP="00DB653C">
      <w:pPr>
        <w:ind w:left="720" w:hanging="720"/>
        <w:rPr>
          <w:rFonts w:ascii="Times New Roman" w:hAnsi="Times New Roman" w:cs="Times New Roman"/>
        </w:rPr>
      </w:pPr>
      <w:r>
        <w:rPr>
          <w:rFonts w:ascii="Times New Roman" w:hAnsi="Times New Roman" w:cs="Times New Roman"/>
        </w:rPr>
        <w:t>transistor)</w:t>
      </w:r>
      <w:r w:rsidR="003D6400">
        <w:rPr>
          <w:rFonts w:ascii="Times New Roman" w:hAnsi="Times New Roman" w:cs="Times New Roman"/>
        </w:rPr>
        <w:t xml:space="preserve"> allow current to flow to the battery. </w:t>
      </w:r>
      <w:r w:rsidR="00CC41F1">
        <w:rPr>
          <w:rFonts w:ascii="Times New Roman" w:hAnsi="Times New Roman" w:cs="Times New Roman"/>
        </w:rPr>
        <w:t>Both</w:t>
      </w:r>
      <w:r w:rsidR="007D05E8">
        <w:rPr>
          <w:rFonts w:ascii="Times New Roman" w:hAnsi="Times New Roman" w:cs="Times New Roman"/>
        </w:rPr>
        <w:t xml:space="preserve"> supply sources eventually flow </w:t>
      </w:r>
      <w:r w:rsidR="001617DB">
        <w:rPr>
          <w:rFonts w:ascii="Times New Roman" w:hAnsi="Times New Roman" w:cs="Times New Roman"/>
        </w:rPr>
        <w:t xml:space="preserve">to </w:t>
      </w:r>
      <w:r w:rsidR="001A490A">
        <w:rPr>
          <w:rFonts w:ascii="Times New Roman" w:hAnsi="Times New Roman" w:cs="Times New Roman"/>
        </w:rPr>
        <w:t xml:space="preserve">the </w:t>
      </w:r>
    </w:p>
    <w:p w14:paraId="74E8A500" w14:textId="2FF1233D" w:rsidR="00EB630F" w:rsidRDefault="001A490A" w:rsidP="00DB653C">
      <w:pPr>
        <w:ind w:left="720" w:hanging="720"/>
        <w:rPr>
          <w:rFonts w:ascii="Times New Roman" w:hAnsi="Times New Roman" w:cs="Times New Roman"/>
        </w:rPr>
      </w:pPr>
      <w:r>
        <w:rPr>
          <w:rFonts w:ascii="Times New Roman" w:hAnsi="Times New Roman" w:cs="Times New Roman"/>
        </w:rPr>
        <w:t>Phot</w:t>
      </w:r>
      <w:r w:rsidR="00D00E84">
        <w:rPr>
          <w:rFonts w:ascii="Times New Roman" w:hAnsi="Times New Roman" w:cs="Times New Roman"/>
        </w:rPr>
        <w:t xml:space="preserve">ometer, </w:t>
      </w:r>
      <w:r w:rsidR="006B63A0">
        <w:rPr>
          <w:rFonts w:ascii="Times New Roman" w:hAnsi="Times New Roman" w:cs="Times New Roman"/>
        </w:rPr>
        <w:t>here</w:t>
      </w:r>
      <w:r w:rsidR="00D00E84">
        <w:rPr>
          <w:rFonts w:ascii="Times New Roman" w:hAnsi="Times New Roman" w:cs="Times New Roman"/>
        </w:rPr>
        <w:t xml:space="preserve"> the </w:t>
      </w:r>
      <w:r w:rsidR="004D1D35">
        <w:rPr>
          <w:rFonts w:ascii="Times New Roman" w:hAnsi="Times New Roman" w:cs="Times New Roman"/>
        </w:rPr>
        <w:t>12V so</w:t>
      </w:r>
      <w:r w:rsidR="007B6EBD">
        <w:rPr>
          <w:rFonts w:ascii="Times New Roman" w:hAnsi="Times New Roman" w:cs="Times New Roman"/>
        </w:rPr>
        <w:t>urce is used for Am</w:t>
      </w:r>
      <w:r w:rsidR="00AB0466">
        <w:rPr>
          <w:rFonts w:ascii="Times New Roman" w:hAnsi="Times New Roman" w:cs="Times New Roman"/>
        </w:rPr>
        <w:t>plification;</w:t>
      </w:r>
      <w:r w:rsidR="001C2096">
        <w:rPr>
          <w:rFonts w:ascii="Times New Roman" w:hAnsi="Times New Roman" w:cs="Times New Roman"/>
        </w:rPr>
        <w:t xml:space="preserve"> </w:t>
      </w:r>
      <w:r w:rsidR="00A360FF">
        <w:rPr>
          <w:rFonts w:ascii="Times New Roman" w:hAnsi="Times New Roman" w:cs="Times New Roman"/>
        </w:rPr>
        <w:t>however, before this occurs t</w:t>
      </w:r>
      <w:r w:rsidR="00114727">
        <w:rPr>
          <w:rFonts w:ascii="Times New Roman" w:hAnsi="Times New Roman" w:cs="Times New Roman"/>
        </w:rPr>
        <w:t xml:space="preserve">he </w:t>
      </w:r>
    </w:p>
    <w:p w14:paraId="73C51F9C" w14:textId="7A50ACE2" w:rsidR="006030AC" w:rsidRDefault="00114727" w:rsidP="006030AC">
      <w:pPr>
        <w:ind w:left="720" w:hanging="720"/>
        <w:rPr>
          <w:rFonts w:ascii="Times New Roman" w:hAnsi="Times New Roman" w:cs="Times New Roman"/>
        </w:rPr>
      </w:pPr>
      <w:r>
        <w:rPr>
          <w:rFonts w:ascii="Times New Roman" w:hAnsi="Times New Roman" w:cs="Times New Roman"/>
        </w:rPr>
        <w:t xml:space="preserve">current is </w:t>
      </w:r>
      <w:r w:rsidR="00BE529F">
        <w:rPr>
          <w:rFonts w:ascii="Times New Roman" w:hAnsi="Times New Roman" w:cs="Times New Roman"/>
        </w:rPr>
        <w:t>reduced to 5V an</w:t>
      </w:r>
      <w:r w:rsidR="007B6F78">
        <w:rPr>
          <w:rFonts w:ascii="Times New Roman" w:hAnsi="Times New Roman" w:cs="Times New Roman"/>
        </w:rPr>
        <w:t xml:space="preserve">d sent to the Main Logic Board. </w:t>
      </w:r>
    </w:p>
    <w:p w14:paraId="09C239E9" w14:textId="77777777" w:rsidR="00614266" w:rsidRDefault="00614266" w:rsidP="00EB630F">
      <w:pPr>
        <w:ind w:left="720" w:hanging="720"/>
        <w:rPr>
          <w:rFonts w:ascii="Times New Roman" w:hAnsi="Times New Roman" w:cs="Times New Roman"/>
        </w:rPr>
      </w:pPr>
    </w:p>
    <w:p w14:paraId="22095C1E" w14:textId="0E762B25" w:rsidR="009612CB" w:rsidRDefault="00614266" w:rsidP="00EB630F">
      <w:pPr>
        <w:ind w:left="720" w:hanging="720"/>
        <w:rPr>
          <w:rFonts w:ascii="Times New Roman" w:hAnsi="Times New Roman" w:cs="Times New Roman"/>
        </w:rPr>
      </w:pPr>
      <w:r>
        <w:rPr>
          <w:rFonts w:ascii="Times New Roman" w:hAnsi="Times New Roman" w:cs="Times New Roman"/>
        </w:rPr>
        <w:t xml:space="preserve">The Main Logic Board is </w:t>
      </w:r>
      <w:r w:rsidR="00974B12">
        <w:rPr>
          <w:rFonts w:ascii="Times New Roman" w:hAnsi="Times New Roman" w:cs="Times New Roman"/>
        </w:rPr>
        <w:t>controlled</w:t>
      </w:r>
      <w:r>
        <w:rPr>
          <w:rFonts w:ascii="Times New Roman" w:hAnsi="Times New Roman" w:cs="Times New Roman"/>
        </w:rPr>
        <w:t xml:space="preserve"> by the ATMega644AU, whose technical specifications are </w:t>
      </w:r>
    </w:p>
    <w:p w14:paraId="22DDB3E8" w14:textId="77777777" w:rsidR="008F7FB9" w:rsidRDefault="00614266" w:rsidP="00EB630F">
      <w:pPr>
        <w:ind w:left="720" w:hanging="720"/>
        <w:rPr>
          <w:rFonts w:ascii="Times New Roman" w:hAnsi="Times New Roman" w:cs="Times New Roman"/>
        </w:rPr>
      </w:pPr>
      <w:r>
        <w:rPr>
          <w:rFonts w:ascii="Times New Roman" w:hAnsi="Times New Roman" w:cs="Times New Roman"/>
        </w:rPr>
        <w:t xml:space="preserve">almost identical to the ATMega238, the primary </w:t>
      </w:r>
      <w:r w:rsidR="007E1497">
        <w:rPr>
          <w:rFonts w:ascii="Times New Roman" w:hAnsi="Times New Roman" w:cs="Times New Roman"/>
        </w:rPr>
        <w:t>difference</w:t>
      </w:r>
      <w:r>
        <w:rPr>
          <w:rFonts w:ascii="Times New Roman" w:hAnsi="Times New Roman" w:cs="Times New Roman"/>
        </w:rPr>
        <w:t xml:space="preserve"> being the </w:t>
      </w:r>
      <w:r w:rsidR="007E1497">
        <w:rPr>
          <w:rFonts w:ascii="Times New Roman" w:hAnsi="Times New Roman" w:cs="Times New Roman"/>
        </w:rPr>
        <w:t>available</w:t>
      </w:r>
      <w:r>
        <w:rPr>
          <w:rFonts w:ascii="Times New Roman" w:hAnsi="Times New Roman" w:cs="Times New Roman"/>
        </w:rPr>
        <w:t xml:space="preserve"> I/O. </w:t>
      </w:r>
      <w:r w:rsidR="009612CB">
        <w:rPr>
          <w:rFonts w:ascii="Times New Roman" w:hAnsi="Times New Roman" w:cs="Times New Roman"/>
        </w:rPr>
        <w:t xml:space="preserve">it is </w:t>
      </w:r>
    </w:p>
    <w:p w14:paraId="688AC4D0" w14:textId="77777777" w:rsidR="008F57DC" w:rsidRDefault="009612CB" w:rsidP="002951D5">
      <w:pPr>
        <w:ind w:left="720" w:hanging="720"/>
        <w:rPr>
          <w:rFonts w:ascii="Times New Roman" w:hAnsi="Times New Roman" w:cs="Times New Roman"/>
        </w:rPr>
      </w:pPr>
      <w:r>
        <w:rPr>
          <w:rFonts w:ascii="Times New Roman" w:hAnsi="Times New Roman" w:cs="Times New Roman"/>
        </w:rPr>
        <w:t xml:space="preserve">programmed in just the same way (ICSP), and </w:t>
      </w:r>
      <w:r w:rsidR="00892B48">
        <w:rPr>
          <w:rFonts w:ascii="Times New Roman" w:hAnsi="Times New Roman" w:cs="Times New Roman"/>
        </w:rPr>
        <w:t xml:space="preserve">is </w:t>
      </w:r>
      <w:r w:rsidR="002A7CCA">
        <w:rPr>
          <w:rFonts w:ascii="Times New Roman" w:hAnsi="Times New Roman" w:cs="Times New Roman"/>
        </w:rPr>
        <w:t>c</w:t>
      </w:r>
      <w:r w:rsidR="002951D5">
        <w:rPr>
          <w:rFonts w:ascii="Times New Roman" w:hAnsi="Times New Roman" w:cs="Times New Roman"/>
        </w:rPr>
        <w:t xml:space="preserve">locked at just the same speed. The first </w:t>
      </w:r>
    </w:p>
    <w:p w14:paraId="5BA16BFE" w14:textId="77777777" w:rsidR="005157AE" w:rsidRDefault="00456D4A" w:rsidP="002951D5">
      <w:pPr>
        <w:ind w:left="720" w:hanging="720"/>
        <w:rPr>
          <w:rFonts w:ascii="Times New Roman" w:hAnsi="Times New Roman" w:cs="Times New Roman"/>
        </w:rPr>
      </w:pPr>
      <w:r>
        <w:rPr>
          <w:rFonts w:ascii="Times New Roman" w:hAnsi="Times New Roman" w:cs="Times New Roman"/>
        </w:rPr>
        <w:t>fun</w:t>
      </w:r>
      <w:r w:rsidR="00B00A01">
        <w:rPr>
          <w:rFonts w:ascii="Times New Roman" w:hAnsi="Times New Roman" w:cs="Times New Roman"/>
        </w:rPr>
        <w:t xml:space="preserve">ction of this controller is to carry out Photometric testing as prescribed by its algorithm, </w:t>
      </w:r>
      <w:r w:rsidR="005157AE">
        <w:rPr>
          <w:rFonts w:ascii="Times New Roman" w:hAnsi="Times New Roman" w:cs="Times New Roman"/>
        </w:rPr>
        <w:t xml:space="preserve">after </w:t>
      </w:r>
    </w:p>
    <w:p w14:paraId="2E6A1D9B" w14:textId="77777777" w:rsidR="005157AE" w:rsidRDefault="005157AE" w:rsidP="002951D5">
      <w:pPr>
        <w:ind w:left="720" w:hanging="720"/>
        <w:rPr>
          <w:rFonts w:ascii="Times New Roman" w:hAnsi="Times New Roman" w:cs="Times New Roman"/>
        </w:rPr>
      </w:pPr>
      <w:r>
        <w:rPr>
          <w:rFonts w:ascii="Times New Roman" w:hAnsi="Times New Roman" w:cs="Times New Roman"/>
        </w:rPr>
        <w:t xml:space="preserve">testing is complete and it has received analog current from the Operational Amplifier, it proceeds </w:t>
      </w:r>
    </w:p>
    <w:p w14:paraId="5618A97B" w14:textId="77777777" w:rsidR="00075708" w:rsidRDefault="005157AE" w:rsidP="002951D5">
      <w:pPr>
        <w:ind w:left="720" w:hanging="720"/>
        <w:rPr>
          <w:rFonts w:ascii="Times New Roman" w:hAnsi="Times New Roman" w:cs="Times New Roman"/>
        </w:rPr>
      </w:pPr>
      <w:r>
        <w:rPr>
          <w:rFonts w:ascii="Times New Roman" w:hAnsi="Times New Roman" w:cs="Times New Roman"/>
        </w:rPr>
        <w:t xml:space="preserve">to complete absorbance calculations. </w:t>
      </w:r>
      <w:r w:rsidR="00AA16B4">
        <w:rPr>
          <w:rFonts w:ascii="Times New Roman" w:hAnsi="Times New Roman" w:cs="Times New Roman"/>
        </w:rPr>
        <w:t xml:space="preserve">The next </w:t>
      </w:r>
      <w:r w:rsidR="00317243">
        <w:rPr>
          <w:rFonts w:ascii="Times New Roman" w:hAnsi="Times New Roman" w:cs="Times New Roman"/>
        </w:rPr>
        <w:t xml:space="preserve">task </w:t>
      </w:r>
      <w:r w:rsidR="00075708">
        <w:rPr>
          <w:rFonts w:ascii="Times New Roman" w:hAnsi="Times New Roman" w:cs="Times New Roman"/>
        </w:rPr>
        <w:t xml:space="preserve">assigned to the controller is readout to the </w:t>
      </w:r>
    </w:p>
    <w:p w14:paraId="26682DF3" w14:textId="0B394CF1" w:rsidR="007F7DF9" w:rsidRDefault="00075708" w:rsidP="00233C71">
      <w:pPr>
        <w:ind w:left="720" w:hanging="720"/>
        <w:rPr>
          <w:rFonts w:ascii="Times New Roman" w:hAnsi="Times New Roman" w:cs="Times New Roman"/>
        </w:rPr>
      </w:pPr>
      <w:r>
        <w:rPr>
          <w:rFonts w:ascii="Times New Roman" w:hAnsi="Times New Roman" w:cs="Times New Roman"/>
        </w:rPr>
        <w:t>device’s TFT Touch Screen</w:t>
      </w:r>
      <w:r w:rsidR="00AB7AB5">
        <w:rPr>
          <w:rFonts w:ascii="Times New Roman" w:hAnsi="Times New Roman" w:cs="Times New Roman"/>
        </w:rPr>
        <w:t xml:space="preserve">, </w:t>
      </w:r>
      <w:r w:rsidR="005F5ABF">
        <w:rPr>
          <w:rFonts w:ascii="Times New Roman" w:hAnsi="Times New Roman" w:cs="Times New Roman"/>
        </w:rPr>
        <w:t>in accordance with the programme</w:t>
      </w:r>
      <w:r w:rsidR="00233C71">
        <w:rPr>
          <w:rFonts w:ascii="Times New Roman" w:hAnsi="Times New Roman" w:cs="Times New Roman"/>
        </w:rPr>
        <w:t xml:space="preserve">d operating system it </w:t>
      </w:r>
      <w:r w:rsidR="00F952BE">
        <w:rPr>
          <w:rFonts w:ascii="Times New Roman" w:hAnsi="Times New Roman" w:cs="Times New Roman"/>
        </w:rPr>
        <w:t>both</w:t>
      </w:r>
      <w:r w:rsidR="007F7DF9">
        <w:rPr>
          <w:rFonts w:ascii="Times New Roman" w:hAnsi="Times New Roman" w:cs="Times New Roman"/>
        </w:rPr>
        <w:t xml:space="preserve"> </w:t>
      </w:r>
    </w:p>
    <w:p w14:paraId="4849AB33" w14:textId="69D36BF7" w:rsidR="008A1FDD" w:rsidRDefault="00233C71" w:rsidP="008A1FDD">
      <w:pPr>
        <w:rPr>
          <w:rFonts w:ascii="Times New Roman" w:hAnsi="Times New Roman" w:cs="Times New Roman"/>
        </w:rPr>
      </w:pPr>
      <w:r>
        <w:rPr>
          <w:rFonts w:ascii="Times New Roman" w:hAnsi="Times New Roman" w:cs="Times New Roman"/>
        </w:rPr>
        <w:t>transmits and receives information.</w:t>
      </w:r>
      <w:r w:rsidR="00E32276">
        <w:rPr>
          <w:rFonts w:ascii="Times New Roman" w:hAnsi="Times New Roman" w:cs="Times New Roman"/>
        </w:rPr>
        <w:t xml:space="preserve"> </w:t>
      </w:r>
    </w:p>
    <w:p w14:paraId="6EE1CF86" w14:textId="1CA9553C" w:rsidR="001B4F1F" w:rsidRDefault="001B4F1F" w:rsidP="008A1FDD">
      <w:pPr>
        <w:rPr>
          <w:rFonts w:ascii="Times New Roman" w:hAnsi="Times New Roman" w:cs="Times New Roman"/>
        </w:rPr>
      </w:pPr>
    </w:p>
    <w:p w14:paraId="27379832" w14:textId="0264EE70" w:rsidR="001B4F1F" w:rsidRPr="00032566" w:rsidRDefault="001B4F1F" w:rsidP="008A1FDD">
      <w:pPr>
        <w:rPr>
          <w:rFonts w:ascii="Times New Roman" w:hAnsi="Times New Roman" w:cs="Times New Roman"/>
        </w:rPr>
      </w:pPr>
      <w:r>
        <w:rPr>
          <w:rFonts w:ascii="Times New Roman" w:hAnsi="Times New Roman" w:cs="Times New Roman"/>
        </w:rPr>
        <w:t>The last IC of note is the Op-Amp, which amplifies the ana</w:t>
      </w:r>
      <w:r w:rsidR="0089680F">
        <w:rPr>
          <w:rFonts w:ascii="Times New Roman" w:hAnsi="Times New Roman" w:cs="Times New Roman"/>
        </w:rPr>
        <w:t>log signal from the Photometer.</w:t>
      </w:r>
      <w:r w:rsidR="00F47CBC">
        <w:rPr>
          <w:rFonts w:ascii="Times New Roman" w:hAnsi="Times New Roman" w:cs="Times New Roman"/>
        </w:rPr>
        <w:t xml:space="preserve"> This device is using the </w:t>
      </w:r>
      <w:r w:rsidR="00F47CBC">
        <w:rPr>
          <w:rFonts w:ascii="Times New Roman" w:hAnsi="Times New Roman" w:cs="Times New Roman"/>
          <w:i/>
        </w:rPr>
        <w:t>Mic</w:t>
      </w:r>
      <w:r w:rsidR="00B82C80">
        <w:rPr>
          <w:rFonts w:ascii="Times New Roman" w:hAnsi="Times New Roman" w:cs="Times New Roman"/>
          <w:i/>
        </w:rPr>
        <w:t>r</w:t>
      </w:r>
      <w:r w:rsidR="00F47CBC">
        <w:rPr>
          <w:rFonts w:ascii="Times New Roman" w:hAnsi="Times New Roman" w:cs="Times New Roman"/>
          <w:i/>
        </w:rPr>
        <w:t xml:space="preserve">ochip MCP602, </w:t>
      </w:r>
      <w:r w:rsidR="00F47CBC">
        <w:rPr>
          <w:rFonts w:ascii="Times New Roman" w:hAnsi="Times New Roman" w:cs="Times New Roman"/>
        </w:rPr>
        <w:t xml:space="preserve">an 8 pin dual amplifier with a </w:t>
      </w:r>
      <w:r w:rsidR="00F47CBC">
        <w:rPr>
          <w:rFonts w:ascii="Times New Roman" w:hAnsi="Times New Roman" w:cs="Times New Roman"/>
          <w:i/>
        </w:rPr>
        <w:t xml:space="preserve">gain-bandwidth </w:t>
      </w:r>
      <w:r w:rsidR="00976C21">
        <w:rPr>
          <w:rFonts w:ascii="Times New Roman" w:hAnsi="Times New Roman" w:cs="Times New Roman"/>
        </w:rPr>
        <w:t>of 2.8</w:t>
      </w:r>
      <w:r w:rsidR="00F47CBC">
        <w:rPr>
          <w:rFonts w:ascii="Times New Roman" w:hAnsi="Times New Roman" w:cs="Times New Roman"/>
        </w:rPr>
        <w:t>mHz</w:t>
      </w:r>
      <w:r w:rsidR="004B1C64">
        <w:rPr>
          <w:rFonts w:ascii="Times New Roman" w:hAnsi="Times New Roman" w:cs="Times New Roman"/>
        </w:rPr>
        <w:t>.</w:t>
      </w:r>
      <w:r w:rsidR="00F47CBC">
        <w:rPr>
          <w:rFonts w:ascii="Times New Roman" w:hAnsi="Times New Roman" w:cs="Times New Roman"/>
        </w:rPr>
        <w:t xml:space="preserve">. </w:t>
      </w:r>
      <w:r w:rsidR="00032566">
        <w:rPr>
          <w:rFonts w:ascii="Times New Roman" w:hAnsi="Times New Roman" w:cs="Times New Roman"/>
        </w:rPr>
        <w:t xml:space="preserve">As stated in the section </w:t>
      </w:r>
      <w:r w:rsidR="00032566">
        <w:rPr>
          <w:rFonts w:ascii="Times New Roman" w:hAnsi="Times New Roman" w:cs="Times New Roman"/>
          <w:i/>
        </w:rPr>
        <w:t>Electrical Functionality</w:t>
      </w:r>
      <w:r w:rsidR="00032566">
        <w:rPr>
          <w:rFonts w:ascii="Times New Roman" w:hAnsi="Times New Roman" w:cs="Times New Roman"/>
        </w:rPr>
        <w:t xml:space="preserve">, each Operational Amplifier has a </w:t>
      </w:r>
      <w:r w:rsidR="00032566">
        <w:rPr>
          <w:rFonts w:ascii="Times New Roman" w:hAnsi="Times New Roman" w:cs="Times New Roman"/>
          <w:i/>
        </w:rPr>
        <w:t xml:space="preserve">Slew Rate. </w:t>
      </w:r>
      <w:r w:rsidR="00032566">
        <w:rPr>
          <w:rFonts w:ascii="Times New Roman" w:hAnsi="Times New Roman" w:cs="Times New Roman"/>
        </w:rPr>
        <w:t xml:space="preserve">This rate defines the rate at which voltage output is updated when a change in input voltage occurs, </w:t>
      </w:r>
      <w:r w:rsidR="00C04EE6">
        <w:rPr>
          <w:rFonts w:ascii="Times New Roman" w:hAnsi="Times New Roman" w:cs="Times New Roman"/>
        </w:rPr>
        <w:t>t</w:t>
      </w:r>
      <w:r w:rsidR="007B6F78">
        <w:rPr>
          <w:rFonts w:ascii="Times New Roman" w:hAnsi="Times New Roman" w:cs="Times New Roman"/>
        </w:rPr>
        <w:t>he slew rate of the MCP602</w:t>
      </w:r>
      <w:r w:rsidR="00C04EE6">
        <w:rPr>
          <w:rFonts w:ascii="Times New Roman" w:hAnsi="Times New Roman" w:cs="Times New Roman"/>
        </w:rPr>
        <w:t xml:space="preserve"> stands at 2.3 V/uS. </w:t>
      </w:r>
    </w:p>
    <w:p w14:paraId="35DB0A42" w14:textId="5F81113D" w:rsidR="000E16FF" w:rsidRPr="00F17481" w:rsidRDefault="000E16FF" w:rsidP="00730E6D">
      <w:pPr>
        <w:rPr>
          <w:rFonts w:ascii="Times New Roman" w:hAnsi="Times New Roman" w:cs="Times New Roman"/>
        </w:rPr>
      </w:pPr>
    </w:p>
    <w:p w14:paraId="5103C2A2" w14:textId="6BF29293" w:rsidR="008866F4" w:rsidRPr="00F8363F" w:rsidRDefault="008866F4" w:rsidP="007C6E39">
      <w:pPr>
        <w:jc w:val="center"/>
        <w:rPr>
          <w:rFonts w:ascii="Times New Roman" w:hAnsi="Times New Roman" w:cs="Times New Roman"/>
          <w:sz w:val="20"/>
          <w:szCs w:val="20"/>
        </w:rPr>
      </w:pPr>
      <w:r w:rsidRPr="00F8363F">
        <w:rPr>
          <w:rFonts w:ascii="Times New Roman" w:hAnsi="Times New Roman" w:cs="Times New Roman"/>
          <w:sz w:val="20"/>
          <w:szCs w:val="20"/>
        </w:rPr>
        <w:t>For complete operating</w:t>
      </w:r>
      <w:r w:rsidR="0024049E" w:rsidRPr="00F8363F">
        <w:rPr>
          <w:rFonts w:ascii="Times New Roman" w:hAnsi="Times New Roman" w:cs="Times New Roman"/>
          <w:sz w:val="20"/>
          <w:szCs w:val="20"/>
        </w:rPr>
        <w:t xml:space="preserve"> conditions, and</w:t>
      </w:r>
      <w:r w:rsidR="001078F5" w:rsidRPr="00F8363F">
        <w:rPr>
          <w:rFonts w:ascii="Times New Roman" w:hAnsi="Times New Roman" w:cs="Times New Roman"/>
          <w:sz w:val="20"/>
          <w:szCs w:val="20"/>
        </w:rPr>
        <w:t xml:space="preserve"> individual</w:t>
      </w:r>
      <w:r w:rsidR="0024049E" w:rsidRPr="00F8363F">
        <w:rPr>
          <w:rFonts w:ascii="Times New Roman" w:hAnsi="Times New Roman" w:cs="Times New Roman"/>
          <w:sz w:val="20"/>
          <w:szCs w:val="20"/>
        </w:rPr>
        <w:t xml:space="preserve"> specifications </w:t>
      </w:r>
      <w:r w:rsidRPr="00F8363F">
        <w:rPr>
          <w:rFonts w:ascii="Times New Roman" w:hAnsi="Times New Roman" w:cs="Times New Roman"/>
          <w:sz w:val="20"/>
          <w:szCs w:val="20"/>
        </w:rPr>
        <w:t xml:space="preserve">see </w:t>
      </w:r>
      <w:r w:rsidRPr="00F8363F">
        <w:rPr>
          <w:rFonts w:ascii="Times New Roman" w:hAnsi="Times New Roman" w:cs="Times New Roman"/>
          <w:i/>
          <w:sz w:val="20"/>
          <w:szCs w:val="20"/>
        </w:rPr>
        <w:t xml:space="preserve">Component Specifications </w:t>
      </w:r>
      <w:r w:rsidRPr="00F8363F">
        <w:rPr>
          <w:rFonts w:ascii="Times New Roman" w:hAnsi="Times New Roman" w:cs="Times New Roman"/>
          <w:sz w:val="20"/>
          <w:szCs w:val="20"/>
        </w:rPr>
        <w:t>section.</w:t>
      </w:r>
    </w:p>
    <w:p w14:paraId="1D6E2623" w14:textId="77777777" w:rsidR="007B6F78" w:rsidRDefault="007B6F78" w:rsidP="005068FC">
      <w:pPr>
        <w:rPr>
          <w:rFonts w:ascii="Times New Roman" w:hAnsi="Times New Roman" w:cs="Times New Roman"/>
          <w:sz w:val="32"/>
          <w:szCs w:val="32"/>
          <w:u w:val="single"/>
        </w:rPr>
      </w:pPr>
    </w:p>
    <w:p w14:paraId="772671F2" w14:textId="6B89B83E" w:rsidR="005068FC" w:rsidRDefault="005068FC" w:rsidP="005068FC">
      <w:pPr>
        <w:rPr>
          <w:rFonts w:ascii="Times New Roman" w:hAnsi="Times New Roman" w:cs="Times New Roman"/>
          <w:sz w:val="32"/>
          <w:szCs w:val="32"/>
          <w:u w:val="single"/>
        </w:rPr>
      </w:pPr>
      <w:r>
        <w:rPr>
          <w:rFonts w:ascii="Times New Roman" w:hAnsi="Times New Roman" w:cs="Times New Roman"/>
          <w:sz w:val="32"/>
          <w:szCs w:val="32"/>
          <w:u w:val="single"/>
        </w:rPr>
        <w:t xml:space="preserve">Light Emitting Diodes: </w:t>
      </w:r>
    </w:p>
    <w:p w14:paraId="0F57BFF7" w14:textId="440B7557" w:rsidR="00642BCD" w:rsidRDefault="00051F34" w:rsidP="005068FC">
      <w:pPr>
        <w:rPr>
          <w:rFonts w:ascii="Times New Roman" w:hAnsi="Times New Roman" w:cs="Times New Roman"/>
        </w:rPr>
      </w:pPr>
      <w:r>
        <w:rPr>
          <w:rFonts w:ascii="Times New Roman" w:hAnsi="Times New Roman" w:cs="Times New Roman"/>
        </w:rPr>
        <w:t xml:space="preserve">Light Emitting Diodes (LEDs) are </w:t>
      </w:r>
      <w:r w:rsidR="005F2A18">
        <w:rPr>
          <w:rFonts w:ascii="Times New Roman" w:hAnsi="Times New Roman" w:cs="Times New Roman"/>
        </w:rPr>
        <w:t xml:space="preserve">the </w:t>
      </w:r>
      <w:r w:rsidR="00F65164">
        <w:rPr>
          <w:rFonts w:ascii="Times New Roman" w:hAnsi="Times New Roman" w:cs="Times New Roman"/>
        </w:rPr>
        <w:t xml:space="preserve">light producing components within the Spectrometer, these </w:t>
      </w:r>
      <w:r w:rsidR="00FE4568">
        <w:rPr>
          <w:rFonts w:ascii="Times New Roman" w:hAnsi="Times New Roman" w:cs="Times New Roman"/>
        </w:rPr>
        <w:t>semi-conductors ar</w:t>
      </w:r>
      <w:r w:rsidR="00DC6C0A">
        <w:rPr>
          <w:rFonts w:ascii="Times New Roman" w:hAnsi="Times New Roman" w:cs="Times New Roman"/>
        </w:rPr>
        <w:t>e advantageous for many reasons. One such reason</w:t>
      </w:r>
      <w:r w:rsidR="00536154">
        <w:rPr>
          <w:rFonts w:ascii="Times New Roman" w:hAnsi="Times New Roman" w:cs="Times New Roman"/>
        </w:rPr>
        <w:t xml:space="preserve">: its </w:t>
      </w:r>
      <w:r w:rsidR="00DC6C0A">
        <w:rPr>
          <w:rFonts w:ascii="Times New Roman" w:hAnsi="Times New Roman" w:cs="Times New Roman"/>
        </w:rPr>
        <w:t>power efficiency</w:t>
      </w:r>
      <w:r w:rsidR="00C90A1B">
        <w:rPr>
          <w:rFonts w:ascii="Times New Roman" w:hAnsi="Times New Roman" w:cs="Times New Roman"/>
        </w:rPr>
        <w:t>, the maximum forward current for the majority of standard LEDs st</w:t>
      </w:r>
      <w:r w:rsidR="005B715F">
        <w:rPr>
          <w:rFonts w:ascii="Times New Roman" w:hAnsi="Times New Roman" w:cs="Times New Roman"/>
        </w:rPr>
        <w:t>ands within the range of 20-50</w:t>
      </w:r>
      <w:r w:rsidR="00203152">
        <w:rPr>
          <w:rFonts w:ascii="Times New Roman" w:hAnsi="Times New Roman" w:cs="Times New Roman"/>
        </w:rPr>
        <w:t xml:space="preserve">mA. If these conditions are met </w:t>
      </w:r>
      <w:r w:rsidR="00932E1A">
        <w:rPr>
          <w:rFonts w:ascii="Times New Roman" w:hAnsi="Times New Roman" w:cs="Times New Roman"/>
        </w:rPr>
        <w:t xml:space="preserve">the </w:t>
      </w:r>
      <w:r w:rsidR="008D2A34">
        <w:rPr>
          <w:rFonts w:ascii="Times New Roman" w:hAnsi="Times New Roman" w:cs="Times New Roman"/>
        </w:rPr>
        <w:t xml:space="preserve">component will produce </w:t>
      </w:r>
      <w:r w:rsidR="00AF6A18">
        <w:rPr>
          <w:rFonts w:ascii="Times New Roman" w:hAnsi="Times New Roman" w:cs="Times New Roman"/>
        </w:rPr>
        <w:t xml:space="preserve">high intensity </w:t>
      </w:r>
      <w:r w:rsidR="00C46278">
        <w:rPr>
          <w:rFonts w:ascii="Times New Roman" w:hAnsi="Times New Roman" w:cs="Times New Roman"/>
        </w:rPr>
        <w:t xml:space="preserve">light within its respective wavelength allowing for </w:t>
      </w:r>
      <w:r w:rsidR="00203762">
        <w:rPr>
          <w:rFonts w:ascii="Times New Roman" w:hAnsi="Times New Roman" w:cs="Times New Roman"/>
        </w:rPr>
        <w:t xml:space="preserve">distinct spectrum control. </w:t>
      </w:r>
      <w:r w:rsidR="00F667BC">
        <w:rPr>
          <w:rFonts w:ascii="Times New Roman" w:hAnsi="Times New Roman" w:cs="Times New Roman"/>
        </w:rPr>
        <w:t xml:space="preserve">Because of this quality LEDs exhibit </w:t>
      </w:r>
      <w:r w:rsidR="00D22BCE">
        <w:rPr>
          <w:rFonts w:ascii="Times New Roman" w:hAnsi="Times New Roman" w:cs="Times New Roman"/>
        </w:rPr>
        <w:t xml:space="preserve">monochromatic </w:t>
      </w:r>
      <w:r w:rsidR="004D11F8">
        <w:rPr>
          <w:rFonts w:ascii="Times New Roman" w:hAnsi="Times New Roman" w:cs="Times New Roman"/>
        </w:rPr>
        <w:t xml:space="preserve">potential, and therefore allow the device Spectrometer to function without a traditional prism. </w:t>
      </w:r>
      <w:r w:rsidR="00A606B8">
        <w:rPr>
          <w:rFonts w:ascii="Times New Roman" w:hAnsi="Times New Roman" w:cs="Times New Roman"/>
        </w:rPr>
        <w:t>Another advantage</w:t>
      </w:r>
      <w:r w:rsidR="005E460C">
        <w:rPr>
          <w:rFonts w:ascii="Times New Roman" w:hAnsi="Times New Roman" w:cs="Times New Roman"/>
        </w:rPr>
        <w:t xml:space="preserve"> is the size of the </w:t>
      </w:r>
      <w:r w:rsidR="00284798">
        <w:rPr>
          <w:rFonts w:ascii="Times New Roman" w:hAnsi="Times New Roman" w:cs="Times New Roman"/>
        </w:rPr>
        <w:t xml:space="preserve">bulb, which in this particular </w:t>
      </w:r>
      <w:r w:rsidR="00406199">
        <w:rPr>
          <w:rFonts w:ascii="Times New Roman" w:hAnsi="Times New Roman" w:cs="Times New Roman"/>
        </w:rPr>
        <w:t>instance</w:t>
      </w:r>
      <w:r w:rsidR="00D04EB0">
        <w:rPr>
          <w:rFonts w:ascii="Times New Roman" w:hAnsi="Times New Roman" w:cs="Times New Roman"/>
        </w:rPr>
        <w:t xml:space="preserve"> measures to</w:t>
      </w:r>
      <w:r w:rsidR="00A02BE1">
        <w:rPr>
          <w:rFonts w:ascii="Times New Roman" w:hAnsi="Times New Roman" w:cs="Times New Roman"/>
        </w:rPr>
        <w:t xml:space="preserve"> 5mm; this allows for easy integration and </w:t>
      </w:r>
      <w:r w:rsidR="009C4ACC">
        <w:rPr>
          <w:rFonts w:ascii="Times New Roman" w:hAnsi="Times New Roman" w:cs="Times New Roman"/>
        </w:rPr>
        <w:t xml:space="preserve">control. Specially, this device uses three different </w:t>
      </w:r>
      <w:r w:rsidR="00B04F3C">
        <w:rPr>
          <w:rFonts w:ascii="Times New Roman" w:hAnsi="Times New Roman" w:cs="Times New Roman"/>
        </w:rPr>
        <w:t xml:space="preserve">types of LEDs, they are as follows: </w:t>
      </w:r>
      <w:r w:rsidR="00D472F3">
        <w:rPr>
          <w:rFonts w:ascii="Times New Roman" w:hAnsi="Times New Roman" w:cs="Times New Roman"/>
        </w:rPr>
        <w:t xml:space="preserve">RGB, White, and IR. </w:t>
      </w:r>
    </w:p>
    <w:p w14:paraId="0B1C5A73" w14:textId="77777777" w:rsidR="00B848A0" w:rsidRDefault="00B848A0" w:rsidP="005068FC">
      <w:pPr>
        <w:rPr>
          <w:rFonts w:ascii="Times New Roman" w:hAnsi="Times New Roman" w:cs="Times New Roman"/>
        </w:rPr>
      </w:pPr>
    </w:p>
    <w:p w14:paraId="2594ED7B" w14:textId="2D77643A" w:rsidR="002F7EE4" w:rsidRDefault="00B848A0" w:rsidP="00C87E4A">
      <w:pPr>
        <w:rPr>
          <w:rFonts w:ascii="Times New Roman" w:hAnsi="Times New Roman" w:cs="Times New Roman"/>
        </w:rPr>
      </w:pPr>
      <w:r>
        <w:rPr>
          <w:rFonts w:ascii="Times New Roman" w:hAnsi="Times New Roman" w:cs="Times New Roman"/>
        </w:rPr>
        <w:t xml:space="preserve">As mentioned before LEDs are semi-conductors, meaning they </w:t>
      </w:r>
      <w:r w:rsidR="00974B12">
        <w:rPr>
          <w:rFonts w:ascii="Times New Roman" w:hAnsi="Times New Roman" w:cs="Times New Roman"/>
        </w:rPr>
        <w:t>possess</w:t>
      </w:r>
      <w:r>
        <w:rPr>
          <w:rFonts w:ascii="Times New Roman" w:hAnsi="Times New Roman" w:cs="Times New Roman"/>
        </w:rPr>
        <w:t xml:space="preserve"> a </w:t>
      </w:r>
      <w:r>
        <w:rPr>
          <w:rFonts w:ascii="Times New Roman" w:hAnsi="Times New Roman" w:cs="Times New Roman"/>
          <w:i/>
        </w:rPr>
        <w:t xml:space="preserve">P-N Junction. </w:t>
      </w:r>
      <w:r w:rsidR="0023624C">
        <w:rPr>
          <w:rFonts w:ascii="Times New Roman" w:hAnsi="Times New Roman" w:cs="Times New Roman"/>
        </w:rPr>
        <w:t>T</w:t>
      </w:r>
      <w:r w:rsidR="00BC3E5D">
        <w:rPr>
          <w:rFonts w:ascii="Times New Roman" w:hAnsi="Times New Roman" w:cs="Times New Roman"/>
        </w:rPr>
        <w:t xml:space="preserve">his junction is composed of </w:t>
      </w:r>
      <w:r w:rsidR="00C7305C">
        <w:rPr>
          <w:rFonts w:ascii="Times New Roman" w:hAnsi="Times New Roman" w:cs="Times New Roman"/>
          <w:i/>
        </w:rPr>
        <w:t xml:space="preserve">anode </w:t>
      </w:r>
      <w:r w:rsidR="00C7305C">
        <w:rPr>
          <w:rFonts w:ascii="Times New Roman" w:hAnsi="Times New Roman" w:cs="Times New Roman"/>
        </w:rPr>
        <w:t xml:space="preserve">and </w:t>
      </w:r>
      <w:r w:rsidR="00C7305C">
        <w:rPr>
          <w:rFonts w:ascii="Times New Roman" w:hAnsi="Times New Roman" w:cs="Times New Roman"/>
          <w:i/>
        </w:rPr>
        <w:t xml:space="preserve">cathode </w:t>
      </w:r>
      <w:r w:rsidR="00C7305C">
        <w:rPr>
          <w:rFonts w:ascii="Times New Roman" w:hAnsi="Times New Roman" w:cs="Times New Roman"/>
        </w:rPr>
        <w:t xml:space="preserve">pins </w:t>
      </w:r>
      <w:r w:rsidR="008322EA">
        <w:rPr>
          <w:rFonts w:ascii="Times New Roman" w:hAnsi="Times New Roman" w:cs="Times New Roman"/>
        </w:rPr>
        <w:t xml:space="preserve">where positive current is applied to the anode and negative, or ground is applied to the cathode. </w:t>
      </w:r>
      <w:r w:rsidR="00770976">
        <w:rPr>
          <w:rFonts w:ascii="Times New Roman" w:hAnsi="Times New Roman" w:cs="Times New Roman"/>
        </w:rPr>
        <w:t xml:space="preserve">The resulting </w:t>
      </w:r>
      <w:r w:rsidR="00C62B61">
        <w:rPr>
          <w:rFonts w:ascii="Times New Roman" w:hAnsi="Times New Roman" w:cs="Times New Roman"/>
        </w:rPr>
        <w:t xml:space="preserve">reaction is called </w:t>
      </w:r>
      <w:r w:rsidR="00C62B61">
        <w:rPr>
          <w:rFonts w:ascii="Times New Roman" w:hAnsi="Times New Roman" w:cs="Times New Roman"/>
          <w:i/>
        </w:rPr>
        <w:t xml:space="preserve">electroluminescence, </w:t>
      </w:r>
      <w:r w:rsidR="00C62B61">
        <w:rPr>
          <w:rFonts w:ascii="Times New Roman" w:hAnsi="Times New Roman" w:cs="Times New Roman"/>
        </w:rPr>
        <w:t xml:space="preserve">a term which refers </w:t>
      </w:r>
      <w:r w:rsidR="00D3205C">
        <w:rPr>
          <w:rFonts w:ascii="Times New Roman" w:hAnsi="Times New Roman" w:cs="Times New Roman"/>
        </w:rPr>
        <w:t xml:space="preserve">to the action </w:t>
      </w:r>
      <w:r w:rsidR="00E339D5">
        <w:rPr>
          <w:rFonts w:ascii="Times New Roman" w:hAnsi="Times New Roman" w:cs="Times New Roman"/>
        </w:rPr>
        <w:t>in which</w:t>
      </w:r>
      <w:r w:rsidR="00D3205C">
        <w:rPr>
          <w:rFonts w:ascii="Times New Roman" w:hAnsi="Times New Roman" w:cs="Times New Roman"/>
        </w:rPr>
        <w:t xml:space="preserve"> active current </w:t>
      </w:r>
      <w:r w:rsidR="00E339D5">
        <w:rPr>
          <w:rFonts w:ascii="Times New Roman" w:hAnsi="Times New Roman" w:cs="Times New Roman"/>
        </w:rPr>
        <w:t>fills empty</w:t>
      </w:r>
      <w:r w:rsidR="00D3205C">
        <w:rPr>
          <w:rFonts w:ascii="Times New Roman" w:hAnsi="Times New Roman" w:cs="Times New Roman"/>
        </w:rPr>
        <w:t xml:space="preserve"> </w:t>
      </w:r>
      <w:r w:rsidR="00D3205C">
        <w:rPr>
          <w:rFonts w:ascii="Times New Roman" w:hAnsi="Times New Roman" w:cs="Times New Roman"/>
          <w:i/>
        </w:rPr>
        <w:t xml:space="preserve">electron holes </w:t>
      </w:r>
      <w:r w:rsidR="00A44F3C">
        <w:rPr>
          <w:rFonts w:ascii="Times New Roman" w:hAnsi="Times New Roman" w:cs="Times New Roman"/>
        </w:rPr>
        <w:t>within a conductive material. The filling of these holes results</w:t>
      </w:r>
      <w:r w:rsidR="009317B8">
        <w:rPr>
          <w:rFonts w:ascii="Times New Roman" w:hAnsi="Times New Roman" w:cs="Times New Roman"/>
        </w:rPr>
        <w:t xml:space="preserve"> in photon production</w:t>
      </w:r>
      <w:r w:rsidR="001C4D5A">
        <w:rPr>
          <w:rFonts w:ascii="Times New Roman" w:hAnsi="Times New Roman" w:cs="Times New Roman"/>
        </w:rPr>
        <w:t>,</w:t>
      </w:r>
      <w:r w:rsidR="00414B0A">
        <w:rPr>
          <w:rFonts w:ascii="Times New Roman" w:hAnsi="Times New Roman" w:cs="Times New Roman"/>
        </w:rPr>
        <w:t xml:space="preserve"> and</w:t>
      </w:r>
      <w:r w:rsidR="001C4D5A">
        <w:rPr>
          <w:rFonts w:ascii="Times New Roman" w:hAnsi="Times New Roman" w:cs="Times New Roman"/>
        </w:rPr>
        <w:t xml:space="preserve"> the emitted wavelength is </w:t>
      </w:r>
      <w:r w:rsidR="009317B8">
        <w:rPr>
          <w:rFonts w:ascii="Times New Roman" w:hAnsi="Times New Roman" w:cs="Times New Roman"/>
        </w:rPr>
        <w:t>proportional</w:t>
      </w:r>
      <w:r w:rsidR="00DA50C3">
        <w:rPr>
          <w:rFonts w:ascii="Times New Roman" w:hAnsi="Times New Roman" w:cs="Times New Roman"/>
        </w:rPr>
        <w:t xml:space="preserve"> to</w:t>
      </w:r>
      <w:r w:rsidR="007B42AB">
        <w:rPr>
          <w:rFonts w:ascii="Times New Roman" w:hAnsi="Times New Roman" w:cs="Times New Roman"/>
        </w:rPr>
        <w:t xml:space="preserve"> the</w:t>
      </w:r>
      <w:r w:rsidR="00DA50C3">
        <w:rPr>
          <w:rFonts w:ascii="Times New Roman" w:hAnsi="Times New Roman" w:cs="Times New Roman"/>
        </w:rPr>
        <w:t xml:space="preserve"> energy (current) applied across the P-N Junction. </w:t>
      </w:r>
      <w:r w:rsidR="00287801">
        <w:rPr>
          <w:rFonts w:ascii="Times New Roman" w:hAnsi="Times New Roman" w:cs="Times New Roman"/>
        </w:rPr>
        <w:t xml:space="preserve">Through the principles defined in the section </w:t>
      </w:r>
      <w:r w:rsidR="00287801">
        <w:rPr>
          <w:rFonts w:ascii="Times New Roman" w:hAnsi="Times New Roman" w:cs="Times New Roman"/>
          <w:i/>
        </w:rPr>
        <w:t>A Physical Analysis of Light</w:t>
      </w:r>
      <w:r w:rsidR="003F4038">
        <w:rPr>
          <w:rFonts w:ascii="Times New Roman" w:hAnsi="Times New Roman" w:cs="Times New Roman"/>
          <w:i/>
        </w:rPr>
        <w:t xml:space="preserve"> </w:t>
      </w:r>
      <w:r w:rsidR="00D201D6">
        <w:rPr>
          <w:rFonts w:ascii="Times New Roman" w:hAnsi="Times New Roman" w:cs="Times New Roman"/>
        </w:rPr>
        <w:t xml:space="preserve">we can calculate </w:t>
      </w:r>
      <w:r w:rsidR="003400C3">
        <w:rPr>
          <w:rFonts w:ascii="Times New Roman" w:hAnsi="Times New Roman" w:cs="Times New Roman"/>
        </w:rPr>
        <w:t xml:space="preserve">perceived light wavelength </w:t>
      </w:r>
      <w:r w:rsidR="007363B6">
        <w:rPr>
          <w:rFonts w:ascii="Times New Roman" w:hAnsi="Times New Roman" w:cs="Times New Roman"/>
        </w:rPr>
        <w:t>based on energy, and inversely we can calculate</w:t>
      </w:r>
      <w:r w:rsidR="002F7CB1">
        <w:rPr>
          <w:rFonts w:ascii="Times New Roman" w:hAnsi="Times New Roman" w:cs="Times New Roman"/>
        </w:rPr>
        <w:t xml:space="preserve"> energy based on the perceived wavelength.</w:t>
      </w:r>
      <w:r w:rsidR="00D2752A">
        <w:rPr>
          <w:rFonts w:ascii="Times New Roman" w:hAnsi="Times New Roman" w:cs="Times New Roman"/>
        </w:rPr>
        <w:t xml:space="preserve"> </w:t>
      </w:r>
      <w:r w:rsidR="00730169">
        <w:rPr>
          <w:rFonts w:ascii="Times New Roman" w:hAnsi="Times New Roman" w:cs="Times New Roman"/>
        </w:rPr>
        <w:t xml:space="preserve">In order to guarantee consistency, the current supplied to </w:t>
      </w:r>
      <w:r w:rsidR="007244B4">
        <w:rPr>
          <w:rFonts w:ascii="Times New Roman" w:hAnsi="Times New Roman" w:cs="Times New Roman"/>
        </w:rPr>
        <w:t xml:space="preserve">system LEDs </w:t>
      </w:r>
      <w:r w:rsidR="00C66E30">
        <w:rPr>
          <w:rFonts w:ascii="Times New Roman" w:hAnsi="Times New Roman" w:cs="Times New Roman"/>
        </w:rPr>
        <w:t xml:space="preserve">will </w:t>
      </w:r>
      <w:r w:rsidR="00D10271">
        <w:rPr>
          <w:rFonts w:ascii="Times New Roman" w:hAnsi="Times New Roman" w:cs="Times New Roman"/>
        </w:rPr>
        <w:t>r</w:t>
      </w:r>
      <w:r w:rsidR="00CC1893">
        <w:rPr>
          <w:rFonts w:ascii="Times New Roman" w:hAnsi="Times New Roman" w:cs="Times New Roman"/>
        </w:rPr>
        <w:t>emain under constant regulation;</w:t>
      </w:r>
      <w:r w:rsidR="00D10271">
        <w:rPr>
          <w:rFonts w:ascii="Times New Roman" w:hAnsi="Times New Roman" w:cs="Times New Roman"/>
        </w:rPr>
        <w:t xml:space="preserve"> </w:t>
      </w:r>
      <w:r w:rsidR="00CC1893">
        <w:rPr>
          <w:rFonts w:ascii="Times New Roman" w:hAnsi="Times New Roman" w:cs="Times New Roman"/>
        </w:rPr>
        <w:t>t</w:t>
      </w:r>
      <w:r w:rsidR="00810524">
        <w:rPr>
          <w:rFonts w:ascii="Times New Roman" w:hAnsi="Times New Roman" w:cs="Times New Roman"/>
        </w:rPr>
        <w:t xml:space="preserve">he energy </w:t>
      </w:r>
      <w:r w:rsidR="000B5B1F">
        <w:rPr>
          <w:rFonts w:ascii="Times New Roman" w:hAnsi="Times New Roman" w:cs="Times New Roman"/>
        </w:rPr>
        <w:t xml:space="preserve">given must remain a constant for accurate </w:t>
      </w:r>
      <w:r w:rsidR="00CE11CF">
        <w:rPr>
          <w:rFonts w:ascii="Times New Roman" w:hAnsi="Times New Roman" w:cs="Times New Roman"/>
        </w:rPr>
        <w:t>calculations</w:t>
      </w:r>
      <w:r w:rsidR="006001D7">
        <w:rPr>
          <w:rFonts w:ascii="Times New Roman" w:hAnsi="Times New Roman" w:cs="Times New Roman"/>
        </w:rPr>
        <w:t>.</w:t>
      </w:r>
      <w:r w:rsidR="00F354D8">
        <w:rPr>
          <w:rFonts w:ascii="Times New Roman" w:hAnsi="Times New Roman" w:cs="Times New Roman"/>
        </w:rPr>
        <w:t xml:space="preserve"> </w:t>
      </w:r>
      <w:r w:rsidR="007E3747">
        <w:rPr>
          <w:rFonts w:ascii="Times New Roman" w:hAnsi="Times New Roman" w:cs="Times New Roman"/>
        </w:rPr>
        <w:t xml:space="preserve">The three LEDs used in the device </w:t>
      </w:r>
      <w:r w:rsidR="00F66DD7">
        <w:rPr>
          <w:rFonts w:ascii="Times New Roman" w:hAnsi="Times New Roman" w:cs="Times New Roman"/>
        </w:rPr>
        <w:t xml:space="preserve">are similar in design, with the notable </w:t>
      </w:r>
      <w:r w:rsidR="00F66DD7">
        <w:rPr>
          <w:rFonts w:ascii="Times New Roman" w:hAnsi="Times New Roman" w:cs="Times New Roman"/>
        </w:rPr>
        <w:lastRenderedPageBreak/>
        <w:t xml:space="preserve">exception of the RGB, which consists of three diodes with a common ground. </w:t>
      </w:r>
      <w:r w:rsidR="00C75F02">
        <w:rPr>
          <w:rFonts w:ascii="Times New Roman" w:hAnsi="Times New Roman" w:cs="Times New Roman"/>
        </w:rPr>
        <w:t xml:space="preserve">This LED </w:t>
      </w:r>
      <w:r w:rsidR="00756A7B">
        <w:rPr>
          <w:rFonts w:ascii="Times New Roman" w:hAnsi="Times New Roman" w:cs="Times New Roman"/>
        </w:rPr>
        <w:t>is capable of producing light in the range of 400-700nm (visible light)</w:t>
      </w:r>
      <w:r w:rsidR="00303400">
        <w:rPr>
          <w:rFonts w:ascii="Times New Roman" w:hAnsi="Times New Roman" w:cs="Times New Roman"/>
        </w:rPr>
        <w:t xml:space="preserve">, while it is capable of producing white light </w:t>
      </w:r>
      <w:r w:rsidR="00724924">
        <w:rPr>
          <w:rFonts w:ascii="Times New Roman" w:hAnsi="Times New Roman" w:cs="Times New Roman"/>
        </w:rPr>
        <w:t xml:space="preserve">it cannot </w:t>
      </w:r>
      <w:r w:rsidR="0015312C">
        <w:rPr>
          <w:rFonts w:ascii="Times New Roman" w:hAnsi="Times New Roman" w:cs="Times New Roman"/>
        </w:rPr>
        <w:t xml:space="preserve">be adequately diffused in the provided space. </w:t>
      </w:r>
      <w:r w:rsidR="00EB1040">
        <w:rPr>
          <w:rFonts w:ascii="Times New Roman" w:hAnsi="Times New Roman" w:cs="Times New Roman"/>
        </w:rPr>
        <w:t xml:space="preserve">Thus, a single diode, pure white LED is used for general spectral comparisons. </w:t>
      </w:r>
    </w:p>
    <w:p w14:paraId="584CD013" w14:textId="0512B25A" w:rsidR="003A62A0" w:rsidRDefault="003A62A0" w:rsidP="00C87E4A">
      <w:pPr>
        <w:rPr>
          <w:rFonts w:ascii="Times New Roman" w:hAnsi="Times New Roman" w:cs="Times New Roman"/>
        </w:rPr>
      </w:pPr>
    </w:p>
    <w:p w14:paraId="78BC6353" w14:textId="0E19C6C6" w:rsidR="005F37D1" w:rsidRDefault="003A62A0" w:rsidP="005068FC">
      <w:pPr>
        <w:rPr>
          <w:rFonts w:ascii="Times New Roman" w:hAnsi="Times New Roman" w:cs="Times New Roman"/>
        </w:rPr>
      </w:pPr>
      <w:r>
        <w:rPr>
          <w:rFonts w:ascii="Times New Roman" w:hAnsi="Times New Roman" w:cs="Times New Roman"/>
        </w:rPr>
        <w:t xml:space="preserve">As Snell’s law </w:t>
      </w:r>
      <w:r w:rsidR="00893A8C">
        <w:rPr>
          <w:rFonts w:ascii="Times New Roman" w:hAnsi="Times New Roman" w:cs="Times New Roman"/>
        </w:rPr>
        <w:t xml:space="preserve">suggests the angle of </w:t>
      </w:r>
      <w:r w:rsidR="00893F17">
        <w:rPr>
          <w:rFonts w:ascii="Times New Roman" w:hAnsi="Times New Roman" w:cs="Times New Roman"/>
        </w:rPr>
        <w:t xml:space="preserve">light projection is a vital variable in the perceived wavelength. As such each LED is given a standard optimal viewing angle, typically provided in the component’s datasheet. </w:t>
      </w:r>
      <w:r w:rsidR="0008436B">
        <w:rPr>
          <w:rFonts w:ascii="Times New Roman" w:hAnsi="Times New Roman" w:cs="Times New Roman"/>
        </w:rPr>
        <w:t xml:space="preserve">Because each LED has a standard 5mm bulb they will all have the same viewing angle, to account for this the LED matrix in the Spectrometer is designed to keep each LED in line. </w:t>
      </w:r>
    </w:p>
    <w:p w14:paraId="0DEB5427" w14:textId="77777777" w:rsidR="0008202D" w:rsidRPr="0008202D" w:rsidRDefault="0008202D" w:rsidP="005068FC">
      <w:pPr>
        <w:rPr>
          <w:rFonts w:ascii="Times New Roman" w:hAnsi="Times New Roman" w:cs="Times New Roman"/>
        </w:rPr>
      </w:pPr>
    </w:p>
    <w:p w14:paraId="4D43823F" w14:textId="16E17FEF" w:rsidR="00B412FA" w:rsidRDefault="005068FC" w:rsidP="005068FC">
      <w:pPr>
        <w:rPr>
          <w:rFonts w:ascii="Times New Roman" w:hAnsi="Times New Roman" w:cs="Times New Roman"/>
          <w:sz w:val="32"/>
          <w:szCs w:val="32"/>
          <w:u w:val="single"/>
        </w:rPr>
      </w:pPr>
      <w:r>
        <w:rPr>
          <w:rFonts w:ascii="Times New Roman" w:hAnsi="Times New Roman" w:cs="Times New Roman"/>
          <w:sz w:val="32"/>
          <w:szCs w:val="32"/>
          <w:u w:val="single"/>
        </w:rPr>
        <w:t xml:space="preserve">Spectrometer: </w:t>
      </w:r>
    </w:p>
    <w:p w14:paraId="7FEA6EB5" w14:textId="37E4EAD8" w:rsidR="00342BFF" w:rsidRPr="00C14725" w:rsidRDefault="00B16F7A" w:rsidP="00342BFF">
      <w:pPr>
        <w:widowControl/>
        <w:rPr>
          <w:rFonts w:ascii="Times New Roman" w:eastAsia="Times New Roman" w:hAnsi="Times New Roman" w:cs="Times New Roman"/>
          <w:color w:val="auto"/>
        </w:rPr>
      </w:pPr>
      <w:r>
        <w:rPr>
          <w:rFonts w:ascii="Times New Roman" w:eastAsia="Times New Roman" w:hAnsi="Times New Roman" w:cs="Times New Roman"/>
        </w:rPr>
        <w:t xml:space="preserve">Before Photometric light comparison can take place, the operating system must obtain all initial light variables (i.e. Photon Energy, LED Voltage, and Emitted Wavelength). The Electroluminescence of each LED is different, and as a result the chemical makeup of each semiconductor is different. Below are examples of analog calculations that do not account for the chemistry of the in question LED, therefore the result of each calculation will be an approximation. </w:t>
      </w:r>
      <w:r w:rsidR="00BA6F76">
        <w:rPr>
          <w:rFonts w:ascii="Times New Roman" w:eastAsia="Times New Roman" w:hAnsi="Times New Roman" w:cs="Times New Roman"/>
        </w:rPr>
        <w:t xml:space="preserve">The exact margin of error will be derived from the Target LED’s specifications, </w:t>
      </w:r>
      <w:r w:rsidR="00C230AE">
        <w:rPr>
          <w:rFonts w:ascii="Times New Roman" w:eastAsia="Times New Roman" w:hAnsi="Times New Roman" w:cs="Times New Roman"/>
        </w:rPr>
        <w:t xml:space="preserve">where, </w:t>
      </w:r>
      <w:r w:rsidR="00BA6F76">
        <w:rPr>
          <w:rFonts w:ascii="Times New Roman" w:eastAsia="Times New Roman" w:hAnsi="Times New Roman" w:cs="Times New Roman"/>
        </w:rPr>
        <w:t xml:space="preserve"> </w:t>
      </w:r>
      <w:r w:rsidR="00C230AE" w:rsidRPr="00C230AE">
        <w:rPr>
          <w:rFonts w:ascii="Times New Roman" w:eastAsia="Times New Roman" w:hAnsi="Times New Roman" w:cs="Times New Roman"/>
          <w:position w:val="-14"/>
        </w:rPr>
        <w:object w:dxaOrig="1100" w:dyaOrig="380" w14:anchorId="30960208">
          <v:shape id="_x0000_i1101" type="#_x0000_t75" style="width:54pt;height:18.8pt" o:ole="">
            <v:imagedata r:id="rId194" o:title=""/>
          </v:shape>
          <o:OLEObject Type="Embed" ProgID="Equation.DSMT4" ShapeID="_x0000_i1101" DrawAspect="Content" ObjectID="_1575802388" r:id="rId195"/>
        </w:object>
      </w:r>
      <w:r w:rsidR="00C230AE">
        <w:rPr>
          <w:rFonts w:ascii="Times New Roman" w:eastAsia="Times New Roman" w:hAnsi="Times New Roman" w:cs="Times New Roman"/>
        </w:rPr>
        <w:t xml:space="preserve">and </w:t>
      </w:r>
      <w:r w:rsidR="00C230AE" w:rsidRPr="00C230AE">
        <w:rPr>
          <w:rFonts w:ascii="Times New Roman" w:eastAsia="Times New Roman" w:hAnsi="Times New Roman" w:cs="Times New Roman"/>
          <w:position w:val="-14"/>
        </w:rPr>
        <w:object w:dxaOrig="840" w:dyaOrig="380" w14:anchorId="64122C98">
          <v:shape id="_x0000_i1102" type="#_x0000_t75" style="width:43.05pt;height:18.8pt" o:ole="">
            <v:imagedata r:id="rId196" o:title=""/>
          </v:shape>
          <o:OLEObject Type="Embed" ProgID="Equation.DSMT4" ShapeID="_x0000_i1102" DrawAspect="Content" ObjectID="_1575802389" r:id="rId197"/>
        </w:object>
      </w:r>
    </w:p>
    <w:p w14:paraId="3C95F929" w14:textId="35B2922B" w:rsidR="007C77F8" w:rsidRDefault="00015E1E" w:rsidP="00515B95">
      <w:pPr>
        <w:widowControl/>
        <w:jc w:val="center"/>
        <w:rPr>
          <w:rFonts w:ascii="Times New Roman" w:eastAsia="Times New Roman" w:hAnsi="Times New Roman" w:cs="Times New Roman"/>
          <w:color w:val="auto"/>
        </w:rPr>
      </w:pPr>
      <w:r w:rsidRPr="00015E1E">
        <w:rPr>
          <w:rFonts w:ascii="Times New Roman" w:eastAsia="Times New Roman" w:hAnsi="Times New Roman" w:cs="Times New Roman"/>
          <w:color w:val="auto"/>
          <w:position w:val="-30"/>
        </w:rPr>
        <w:object w:dxaOrig="960" w:dyaOrig="680" w14:anchorId="0F11B058">
          <v:shape id="_x0000_i1103" type="#_x0000_t75" style="width:52.45pt;height:36.8pt" o:ole="">
            <v:imagedata r:id="rId198" o:title=""/>
          </v:shape>
          <o:OLEObject Type="Embed" ProgID="Equation.DSMT4" ShapeID="_x0000_i1103" DrawAspect="Content" ObjectID="_1575802390" r:id="rId199"/>
        </w:object>
      </w:r>
      <w:r w:rsidR="00515B95">
        <w:rPr>
          <w:rFonts w:ascii="Times New Roman" w:eastAsia="Times New Roman" w:hAnsi="Times New Roman" w:cs="Times New Roman"/>
          <w:color w:val="auto"/>
        </w:rPr>
        <w:t xml:space="preserve"> Where, </w:t>
      </w:r>
      <w:r w:rsidRPr="00C2094D">
        <w:rPr>
          <w:rFonts w:ascii="Times New Roman" w:eastAsia="Times New Roman" w:hAnsi="Times New Roman" w:cs="Times New Roman"/>
          <w:color w:val="auto"/>
          <w:position w:val="-38"/>
        </w:rPr>
        <w:object w:dxaOrig="3660" w:dyaOrig="880" w14:anchorId="74AF25C4">
          <v:shape id="_x0000_i1104" type="#_x0000_t75" style="width:237.9pt;height:45.4pt" o:ole="">
            <v:imagedata r:id="rId200" o:title=""/>
          </v:shape>
          <o:OLEObject Type="Embed" ProgID="Equation.DSMT4" ShapeID="_x0000_i1104" DrawAspect="Content" ObjectID="_1575802391" r:id="rId201"/>
        </w:object>
      </w:r>
    </w:p>
    <w:p w14:paraId="3174DED6" w14:textId="39F30F12" w:rsidR="009C2537" w:rsidRDefault="0089543F" w:rsidP="009C2537">
      <w:pPr>
        <w:widowControl/>
        <w:jc w:val="center"/>
        <w:rPr>
          <w:rFonts w:ascii="Times New Roman" w:eastAsia="Times New Roman" w:hAnsi="Times New Roman" w:cs="Times New Roman"/>
          <w:i/>
          <w:color w:val="auto"/>
        </w:rPr>
      </w:pPr>
      <w:r>
        <w:rPr>
          <w:rFonts w:ascii="Times New Roman" w:eastAsia="Times New Roman" w:hAnsi="Times New Roman" w:cs="Times New Roman"/>
          <w:i/>
          <w:color w:val="auto"/>
        </w:rPr>
        <w:t xml:space="preserve">Planck’s-Einstein Relation: </w:t>
      </w:r>
      <w:r w:rsidRPr="0089543F">
        <w:rPr>
          <w:rFonts w:ascii="Times New Roman" w:eastAsia="Times New Roman" w:hAnsi="Times New Roman" w:cs="Times New Roman"/>
          <w:i/>
          <w:color w:val="auto"/>
          <w:position w:val="-10"/>
        </w:rPr>
        <w:object w:dxaOrig="3879" w:dyaOrig="360" w14:anchorId="4180D3E7">
          <v:shape id="_x0000_i1105" type="#_x0000_t75" style="width:194.1pt;height:18pt" o:ole="">
            <v:imagedata r:id="rId202" o:title=""/>
          </v:shape>
          <o:OLEObject Type="Embed" ProgID="Equation.DSMT4" ShapeID="_x0000_i1105" DrawAspect="Content" ObjectID="_1575802392" r:id="rId203"/>
        </w:object>
      </w:r>
    </w:p>
    <w:p w14:paraId="6573BE67" w14:textId="784AE83A" w:rsidR="00C2094D" w:rsidRDefault="009C2537" w:rsidP="00C2094D">
      <w:pPr>
        <w:widowControl/>
        <w:jc w:val="center"/>
        <w:rPr>
          <w:rFonts w:ascii="Times New Roman" w:eastAsia="Times New Roman" w:hAnsi="Times New Roman" w:cs="Times New Roman"/>
          <w:i/>
          <w:color w:val="auto"/>
        </w:rPr>
      </w:pPr>
      <w:r>
        <w:rPr>
          <w:rFonts w:ascii="Times New Roman" w:eastAsia="Times New Roman" w:hAnsi="Times New Roman" w:cs="Times New Roman"/>
          <w:i/>
          <w:color w:val="auto"/>
        </w:rPr>
        <w:t xml:space="preserve">Standard Current Force </w:t>
      </w:r>
      <w:r w:rsidR="00C2094D" w:rsidRPr="009C2537">
        <w:rPr>
          <w:rFonts w:ascii="Times New Roman" w:eastAsia="Times New Roman" w:hAnsi="Times New Roman" w:cs="Times New Roman"/>
          <w:i/>
          <w:color w:val="auto"/>
          <w:position w:val="-16"/>
        </w:rPr>
        <w:object w:dxaOrig="2000" w:dyaOrig="400" w14:anchorId="02FF6408">
          <v:shape id="_x0000_i1106" type="#_x0000_t75" style="width:100.15pt;height:19.55pt" o:ole="">
            <v:imagedata r:id="rId204" o:title=""/>
          </v:shape>
          <o:OLEObject Type="Embed" ProgID="Equation.DSMT4" ShapeID="_x0000_i1106" DrawAspect="Content" ObjectID="_1575802393" r:id="rId205"/>
        </w:object>
      </w:r>
      <w:r w:rsidR="00C2094D">
        <w:rPr>
          <w:rFonts w:ascii="Times New Roman" w:eastAsia="Times New Roman" w:hAnsi="Times New Roman" w:cs="Times New Roman"/>
          <w:i/>
          <w:color w:val="auto"/>
        </w:rPr>
        <w:t xml:space="preserve">, </w:t>
      </w:r>
      <w:r w:rsidR="00F002CD">
        <w:rPr>
          <w:rFonts w:ascii="Times New Roman" w:eastAsia="Times New Roman" w:hAnsi="Times New Roman" w:cs="Times New Roman"/>
          <w:i/>
          <w:color w:val="auto"/>
        </w:rPr>
        <w:t xml:space="preserve">Elementary Charge </w:t>
      </w:r>
      <w:r w:rsidR="006D1125" w:rsidRPr="00C2094D">
        <w:rPr>
          <w:rFonts w:ascii="Times New Roman" w:eastAsia="Times New Roman" w:hAnsi="Times New Roman" w:cs="Times New Roman"/>
          <w:i/>
          <w:color w:val="auto"/>
          <w:position w:val="-14"/>
        </w:rPr>
        <w:object w:dxaOrig="1900" w:dyaOrig="400" w14:anchorId="4B0B3E06">
          <v:shape id="_x0000_i1107" type="#_x0000_t75" style="width:95.5pt;height:19.55pt" o:ole="">
            <v:imagedata r:id="rId206" o:title=""/>
          </v:shape>
          <o:OLEObject Type="Embed" ProgID="Equation.DSMT4" ShapeID="_x0000_i1107" DrawAspect="Content" ObjectID="_1575802394" r:id="rId207"/>
        </w:object>
      </w:r>
      <w:r w:rsidR="00BC2268">
        <w:rPr>
          <w:rFonts w:ascii="Times New Roman" w:eastAsia="Times New Roman" w:hAnsi="Times New Roman" w:cs="Times New Roman"/>
          <w:i/>
          <w:color w:val="auto"/>
        </w:rPr>
        <w:t>.</w:t>
      </w:r>
    </w:p>
    <w:p w14:paraId="48CF0DEC" w14:textId="3D035F0C" w:rsidR="008555EF" w:rsidRDefault="00515B95" w:rsidP="006D6C47">
      <w:pPr>
        <w:widowControl/>
        <w:rPr>
          <w:rFonts w:ascii="Times New Roman" w:eastAsia="Times New Roman" w:hAnsi="Times New Roman" w:cs="Times New Roman"/>
          <w:color w:val="auto"/>
        </w:rPr>
      </w:pPr>
      <w:r>
        <w:rPr>
          <w:rFonts w:ascii="Times New Roman" w:eastAsia="Times New Roman" w:hAnsi="Times New Roman" w:cs="Times New Roman"/>
          <w:i/>
          <w:color w:val="auto"/>
        </w:rPr>
        <w:t>1)</w:t>
      </w:r>
      <w:r w:rsidRPr="00515B95">
        <w:rPr>
          <w:rFonts w:ascii="Times New Roman" w:eastAsia="Times New Roman" w:hAnsi="Times New Roman" w:cs="Times New Roman"/>
          <w:color w:val="auto"/>
        </w:rPr>
        <w:t xml:space="preserve"> </w:t>
      </w:r>
      <w:r w:rsidR="00827A80" w:rsidRPr="00CE29B1">
        <w:rPr>
          <w:rFonts w:ascii="Times New Roman" w:eastAsia="Times New Roman" w:hAnsi="Times New Roman" w:cs="Times New Roman"/>
          <w:color w:val="auto"/>
          <w:position w:val="-48"/>
        </w:rPr>
        <w:object w:dxaOrig="1240" w:dyaOrig="1100" w14:anchorId="0171A1D3">
          <v:shape id="_x0000_i1108" type="#_x0000_t75" style="width:62.6pt;height:54pt" o:ole="">
            <v:imagedata r:id="rId208" o:title=""/>
          </v:shape>
          <o:OLEObject Type="Embed" ProgID="Equation.DSMT4" ShapeID="_x0000_i1108" DrawAspect="Content" ObjectID="_1575802395" r:id="rId209"/>
        </w:object>
      </w:r>
      <w:r>
        <w:rPr>
          <w:rFonts w:ascii="Times New Roman" w:eastAsia="Times New Roman" w:hAnsi="Times New Roman" w:cs="Times New Roman"/>
          <w:color w:val="auto"/>
        </w:rPr>
        <w:t xml:space="preserve"> </w:t>
      </w:r>
      <w:r>
        <w:rPr>
          <w:rFonts w:ascii="Times New Roman" w:eastAsia="Times New Roman" w:hAnsi="Times New Roman" w:cs="Times New Roman"/>
          <w:color w:val="auto"/>
        </w:rPr>
        <w:tab/>
      </w:r>
      <w:r>
        <w:rPr>
          <w:rFonts w:ascii="Times New Roman" w:eastAsia="Times New Roman" w:hAnsi="Times New Roman" w:cs="Times New Roman"/>
          <w:color w:val="auto"/>
        </w:rPr>
        <w:tab/>
      </w:r>
      <w:r w:rsidR="00F002CD">
        <w:rPr>
          <w:rFonts w:ascii="Times New Roman" w:eastAsia="Times New Roman" w:hAnsi="Times New Roman" w:cs="Times New Roman"/>
          <w:color w:val="auto"/>
        </w:rPr>
        <w:tab/>
      </w:r>
      <w:r w:rsidR="00032F0B">
        <w:rPr>
          <w:rFonts w:ascii="Times New Roman" w:eastAsia="Times New Roman" w:hAnsi="Times New Roman" w:cs="Times New Roman"/>
          <w:color w:val="auto"/>
        </w:rPr>
        <w:tab/>
      </w:r>
      <w:r w:rsidR="005562AC">
        <w:rPr>
          <w:rFonts w:ascii="Times New Roman" w:eastAsia="Times New Roman" w:hAnsi="Times New Roman" w:cs="Times New Roman"/>
          <w:color w:val="auto"/>
        </w:rPr>
        <w:t xml:space="preserve">     </w:t>
      </w:r>
      <w:r>
        <w:rPr>
          <w:rFonts w:ascii="Times New Roman" w:eastAsia="Times New Roman" w:hAnsi="Times New Roman" w:cs="Times New Roman"/>
          <w:color w:val="auto"/>
        </w:rPr>
        <w:t xml:space="preserve">2) </w:t>
      </w:r>
      <w:r w:rsidR="002C2435" w:rsidRPr="00CE29B1">
        <w:rPr>
          <w:rFonts w:ascii="Times New Roman" w:eastAsia="Times New Roman" w:hAnsi="Times New Roman" w:cs="Times New Roman"/>
          <w:color w:val="auto"/>
          <w:position w:val="-48"/>
        </w:rPr>
        <w:object w:dxaOrig="1240" w:dyaOrig="1100" w14:anchorId="68403962">
          <v:shape id="_x0000_i1109" type="#_x0000_t75" style="width:62.6pt;height:54pt" o:ole="">
            <v:imagedata r:id="rId210" o:title=""/>
          </v:shape>
          <o:OLEObject Type="Embed" ProgID="Equation.DSMT4" ShapeID="_x0000_i1109" DrawAspect="Content" ObjectID="_1575802396" r:id="rId211"/>
        </w:object>
      </w:r>
    </w:p>
    <w:p w14:paraId="0A627800" w14:textId="77777777" w:rsidR="008555EF" w:rsidRDefault="008555EF" w:rsidP="006D6C47">
      <w:pPr>
        <w:widowControl/>
        <w:rPr>
          <w:rFonts w:ascii="Times New Roman" w:eastAsia="Times New Roman" w:hAnsi="Times New Roman" w:cs="Times New Roman"/>
          <w:color w:val="auto"/>
        </w:rPr>
      </w:pPr>
    </w:p>
    <w:p w14:paraId="33748B99" w14:textId="447BA187" w:rsidR="007C77F8" w:rsidRPr="006D6C47" w:rsidRDefault="000931FD" w:rsidP="006D6C47">
      <w:pPr>
        <w:widowControl/>
        <w:rPr>
          <w:rFonts w:ascii="Times New Roman" w:eastAsia="Times New Roman" w:hAnsi="Times New Roman" w:cs="Times New Roman"/>
          <w:color w:val="auto"/>
        </w:rPr>
      </w:pPr>
      <w:r w:rsidRPr="000931FD">
        <w:rPr>
          <w:rFonts w:ascii="Times New Roman" w:eastAsia="Times New Roman" w:hAnsi="Times New Roman" w:cs="Times New Roman"/>
          <w:color w:val="auto"/>
          <w:position w:val="-162"/>
        </w:rPr>
        <w:object w:dxaOrig="4720" w:dyaOrig="3360" w14:anchorId="70A88E0B">
          <v:shape id="_x0000_i1110" type="#_x0000_t75" style="width:204.25pt;height:144.8pt" o:ole="">
            <v:imagedata r:id="rId212" o:title=""/>
          </v:shape>
          <o:OLEObject Type="Embed" ProgID="Equation.DSMT4" ShapeID="_x0000_i1110" DrawAspect="Content" ObjectID="_1575802397" r:id="rId213"/>
        </w:object>
      </w:r>
      <w:r w:rsidR="00E004C1">
        <w:rPr>
          <w:rFonts w:ascii="Times New Roman" w:eastAsia="Times New Roman" w:hAnsi="Times New Roman" w:cs="Times New Roman"/>
          <w:color w:val="auto"/>
        </w:rPr>
        <w:t xml:space="preserve">        </w:t>
      </w:r>
      <w:r w:rsidR="002C2435" w:rsidRPr="000931FD">
        <w:rPr>
          <w:rFonts w:ascii="Times New Roman" w:eastAsia="Times New Roman" w:hAnsi="Times New Roman" w:cs="Times New Roman"/>
          <w:color w:val="auto"/>
          <w:position w:val="-162"/>
        </w:rPr>
        <w:object w:dxaOrig="4740" w:dyaOrig="3360" w14:anchorId="2A4F9798">
          <v:shape id="_x0000_i1111" type="#_x0000_t75" style="width:205.05pt;height:143.2pt" o:ole="">
            <v:imagedata r:id="rId214" o:title=""/>
          </v:shape>
          <o:OLEObject Type="Embed" ProgID="Equation.DSMT4" ShapeID="_x0000_i1111" DrawAspect="Content" ObjectID="_1575802398" r:id="rId215"/>
        </w:object>
      </w:r>
    </w:p>
    <w:p w14:paraId="371AF957" w14:textId="280CD0A0" w:rsidR="0089543F" w:rsidRPr="007C77F8" w:rsidRDefault="00045416" w:rsidP="009B2231">
      <w:pPr>
        <w:widowControl/>
        <w:jc w:val="both"/>
        <w:rPr>
          <w:rFonts w:ascii="Times New Roman" w:eastAsia="Times New Roman" w:hAnsi="Times New Roman" w:cs="Times New Roman"/>
          <w:color w:val="auto"/>
        </w:rPr>
      </w:pPr>
      <w:r w:rsidRPr="007C77F8">
        <w:rPr>
          <w:rFonts w:ascii="Times New Roman" w:eastAsia="Times New Roman" w:hAnsi="Times New Roman" w:cs="Times New Roman"/>
          <w:i/>
          <w:color w:val="auto"/>
        </w:rPr>
        <w:tab/>
      </w:r>
      <w:r w:rsidRPr="007C77F8">
        <w:rPr>
          <w:rFonts w:ascii="Times New Roman" w:eastAsia="Times New Roman" w:hAnsi="Times New Roman" w:cs="Times New Roman"/>
          <w:i/>
          <w:color w:val="auto"/>
        </w:rPr>
        <w:tab/>
      </w:r>
      <w:r w:rsidR="00814A59" w:rsidRPr="007C77F8">
        <w:rPr>
          <w:rFonts w:ascii="Times New Roman" w:eastAsia="Times New Roman" w:hAnsi="Times New Roman" w:cs="Times New Roman"/>
          <w:i/>
          <w:color w:val="auto"/>
        </w:rPr>
        <w:tab/>
      </w:r>
      <w:r w:rsidR="004B5B3C">
        <w:rPr>
          <w:rFonts w:ascii="Times New Roman" w:eastAsia="Times New Roman" w:hAnsi="Times New Roman" w:cs="Times New Roman"/>
          <w:i/>
          <w:color w:val="auto"/>
        </w:rPr>
        <w:t xml:space="preserve"> </w:t>
      </w:r>
    </w:p>
    <w:p w14:paraId="65B1A012" w14:textId="380A5D02" w:rsidR="00342BFF" w:rsidRDefault="0089543F" w:rsidP="00342BFF">
      <w:pPr>
        <w:widowControl/>
        <w:rPr>
          <w:rFonts w:ascii="Times New Roman" w:eastAsia="Times New Roman" w:hAnsi="Times New Roman" w:cs="Times New Roman"/>
          <w:color w:val="auto"/>
        </w:rPr>
      </w:pPr>
      <w:r>
        <w:rPr>
          <w:rFonts w:ascii="Times New Roman" w:eastAsia="Times New Roman" w:hAnsi="Times New Roman" w:cs="Times New Roman"/>
          <w:color w:val="auto"/>
        </w:rPr>
        <w:tab/>
      </w:r>
    </w:p>
    <w:p w14:paraId="53F81095" w14:textId="6BEE6457" w:rsidR="00237393" w:rsidRDefault="0079098F" w:rsidP="0072149F">
      <w:pPr>
        <w:widowControl/>
        <w:rPr>
          <w:rFonts w:ascii="Times New Roman" w:eastAsia="Times New Roman" w:hAnsi="Times New Roman" w:cs="Times New Roman"/>
          <w:color w:val="auto"/>
        </w:rPr>
      </w:pPr>
      <w:r>
        <w:rPr>
          <w:rFonts w:ascii="Times New Roman" w:eastAsia="Times New Roman" w:hAnsi="Times New Roman" w:cs="Times New Roman"/>
          <w:color w:val="auto"/>
        </w:rPr>
        <w:t>The equation provides</w:t>
      </w:r>
      <w:r w:rsidR="005D064E">
        <w:rPr>
          <w:rFonts w:ascii="Times New Roman" w:eastAsia="Times New Roman" w:hAnsi="Times New Roman" w:cs="Times New Roman"/>
          <w:color w:val="auto"/>
        </w:rPr>
        <w:t xml:space="preserve"> an analog result, one which does not account for the precise chemistry of the LED</w:t>
      </w:r>
      <w:r w:rsidR="00185342">
        <w:rPr>
          <w:rFonts w:ascii="Times New Roman" w:eastAsia="Times New Roman" w:hAnsi="Times New Roman" w:cs="Times New Roman"/>
          <w:color w:val="auto"/>
        </w:rPr>
        <w:t>, nor the luminescent viewing angle</w:t>
      </w:r>
      <w:r w:rsidR="005D064E">
        <w:rPr>
          <w:rFonts w:ascii="Times New Roman" w:eastAsia="Times New Roman" w:hAnsi="Times New Roman" w:cs="Times New Roman"/>
          <w:color w:val="auto"/>
        </w:rPr>
        <w:t>.</w:t>
      </w:r>
      <w:r w:rsidR="00281B78">
        <w:rPr>
          <w:rFonts w:ascii="Times New Roman" w:eastAsia="Times New Roman" w:hAnsi="Times New Roman" w:cs="Times New Roman"/>
          <w:color w:val="auto"/>
        </w:rPr>
        <w:t xml:space="preserve"> Additionally, observe the correlation between </w:t>
      </w:r>
      <w:r w:rsidR="00281B78" w:rsidRPr="00281B78">
        <w:rPr>
          <w:rFonts w:ascii="Times New Roman" w:eastAsia="Times New Roman" w:hAnsi="Times New Roman" w:cs="Times New Roman"/>
          <w:i/>
          <w:color w:val="auto"/>
        </w:rPr>
        <w:t>energy</w:t>
      </w:r>
      <w:r w:rsidR="00281B78">
        <w:rPr>
          <w:rFonts w:ascii="Times New Roman" w:eastAsia="Times New Roman" w:hAnsi="Times New Roman" w:cs="Times New Roman"/>
          <w:color w:val="auto"/>
        </w:rPr>
        <w:t xml:space="preserve"> and </w:t>
      </w:r>
      <w:r w:rsidR="00281B78" w:rsidRPr="00281B78">
        <w:rPr>
          <w:rFonts w:ascii="Times New Roman" w:eastAsia="Times New Roman" w:hAnsi="Times New Roman" w:cs="Times New Roman"/>
          <w:i/>
          <w:color w:val="auto"/>
        </w:rPr>
        <w:t>emitted wavelength</w:t>
      </w:r>
      <w:r w:rsidR="00281B78">
        <w:rPr>
          <w:rFonts w:ascii="Times New Roman" w:eastAsia="Times New Roman" w:hAnsi="Times New Roman" w:cs="Times New Roman"/>
          <w:color w:val="auto"/>
        </w:rPr>
        <w:t xml:space="preserve">; as previously stated photon energy and wavelength are inversely </w:t>
      </w:r>
      <w:r w:rsidR="00281B78">
        <w:rPr>
          <w:rFonts w:ascii="Times New Roman" w:eastAsia="Times New Roman" w:hAnsi="Times New Roman" w:cs="Times New Roman"/>
          <w:color w:val="auto"/>
        </w:rPr>
        <w:lastRenderedPageBreak/>
        <w:t>proportional</w:t>
      </w:r>
      <w:r w:rsidR="000E5DE2">
        <w:rPr>
          <w:rFonts w:ascii="Times New Roman" w:eastAsia="Times New Roman" w:hAnsi="Times New Roman" w:cs="Times New Roman"/>
          <w:color w:val="auto"/>
        </w:rPr>
        <w:t>, the result of these calculations demonstrate this relationship</w:t>
      </w:r>
      <w:r w:rsidR="00281B78">
        <w:rPr>
          <w:rFonts w:ascii="Times New Roman" w:eastAsia="Times New Roman" w:hAnsi="Times New Roman" w:cs="Times New Roman"/>
          <w:color w:val="auto"/>
        </w:rPr>
        <w:t>.</w:t>
      </w:r>
      <w:r w:rsidR="005D064E">
        <w:rPr>
          <w:rFonts w:ascii="Times New Roman" w:eastAsia="Times New Roman" w:hAnsi="Times New Roman" w:cs="Times New Roman"/>
          <w:color w:val="auto"/>
        </w:rPr>
        <w:t xml:space="preserve"> </w:t>
      </w:r>
      <w:r w:rsidR="0089543F">
        <w:rPr>
          <w:rFonts w:ascii="Times New Roman" w:eastAsia="Times New Roman" w:hAnsi="Times New Roman" w:cs="Times New Roman"/>
          <w:color w:val="auto"/>
        </w:rPr>
        <w:t xml:space="preserve">To ensure voltage is distributed accurately and safely the product of the energy equation will be converted into a </w:t>
      </w:r>
      <w:r w:rsidR="0022688C">
        <w:rPr>
          <w:rFonts w:ascii="Times New Roman" w:eastAsia="Times New Roman" w:hAnsi="Times New Roman" w:cs="Times New Roman"/>
          <w:i/>
          <w:color w:val="auto"/>
        </w:rPr>
        <w:t xml:space="preserve">pwm frequency. </w:t>
      </w:r>
      <w:r w:rsidR="0022688C">
        <w:rPr>
          <w:rFonts w:ascii="Times New Roman" w:eastAsia="Times New Roman" w:hAnsi="Times New Roman" w:cs="Times New Roman"/>
          <w:color w:val="auto"/>
        </w:rPr>
        <w:t>The conversion maximum</w:t>
      </w:r>
      <w:r w:rsidR="00D57E0C">
        <w:rPr>
          <w:rFonts w:ascii="Times New Roman" w:eastAsia="Times New Roman" w:hAnsi="Times New Roman" w:cs="Times New Roman"/>
          <w:color w:val="auto"/>
        </w:rPr>
        <w:t xml:space="preserve"> is defined by the LEDs maximum voltages, so first we must determine which LED will be used.</w:t>
      </w:r>
      <w:r w:rsidR="00475DB4">
        <w:rPr>
          <w:rFonts w:ascii="Times New Roman" w:eastAsia="Times New Roman" w:hAnsi="Times New Roman" w:cs="Times New Roman"/>
          <w:color w:val="auto"/>
        </w:rPr>
        <w:t xml:space="preserve"> </w:t>
      </w:r>
      <w:r w:rsidR="00B67FC3">
        <w:rPr>
          <w:rFonts w:ascii="Times New Roman" w:eastAsia="Times New Roman" w:hAnsi="Times New Roman" w:cs="Times New Roman"/>
          <w:color w:val="auto"/>
        </w:rPr>
        <w:t xml:space="preserve">Both the </w:t>
      </w:r>
      <w:r w:rsidR="00B67FC3">
        <w:rPr>
          <w:rFonts w:ascii="Times New Roman" w:eastAsia="Times New Roman" w:hAnsi="Times New Roman" w:cs="Times New Roman"/>
          <w:i/>
          <w:color w:val="auto"/>
        </w:rPr>
        <w:t xml:space="preserve">UV, </w:t>
      </w:r>
      <w:r w:rsidR="00B67FC3">
        <w:rPr>
          <w:rFonts w:ascii="Times New Roman" w:eastAsia="Times New Roman" w:hAnsi="Times New Roman" w:cs="Times New Roman"/>
          <w:color w:val="auto"/>
        </w:rPr>
        <w:t xml:space="preserve">and </w:t>
      </w:r>
      <w:r w:rsidR="00B67FC3">
        <w:rPr>
          <w:rFonts w:ascii="Times New Roman" w:eastAsia="Times New Roman" w:hAnsi="Times New Roman" w:cs="Times New Roman"/>
          <w:i/>
          <w:color w:val="auto"/>
        </w:rPr>
        <w:t xml:space="preserve">IR </w:t>
      </w:r>
      <w:r w:rsidR="00B67FC3">
        <w:rPr>
          <w:rFonts w:ascii="Times New Roman" w:eastAsia="Times New Roman" w:hAnsi="Times New Roman" w:cs="Times New Roman"/>
          <w:color w:val="auto"/>
        </w:rPr>
        <w:t xml:space="preserve">LEDs will be set to their </w:t>
      </w:r>
      <w:r w:rsidR="004D2610">
        <w:rPr>
          <w:rFonts w:ascii="Times New Roman" w:eastAsia="Times New Roman" w:hAnsi="Times New Roman" w:cs="Times New Roman"/>
          <w:color w:val="auto"/>
        </w:rPr>
        <w:t>standard</w:t>
      </w:r>
      <w:r w:rsidR="00B67FC3">
        <w:rPr>
          <w:rFonts w:ascii="Times New Roman" w:eastAsia="Times New Roman" w:hAnsi="Times New Roman" w:cs="Times New Roman"/>
          <w:color w:val="auto"/>
        </w:rPr>
        <w:t xml:space="preserve"> electrical loads. </w:t>
      </w:r>
    </w:p>
    <w:p w14:paraId="277331F0" w14:textId="77777777" w:rsidR="0072149F" w:rsidRDefault="0072149F" w:rsidP="0072149F">
      <w:pPr>
        <w:widowControl/>
        <w:rPr>
          <w:rFonts w:ascii="Times New Roman" w:eastAsia="Times New Roman" w:hAnsi="Times New Roman" w:cs="Times New Roman"/>
          <w:color w:val="auto"/>
        </w:rPr>
      </w:pPr>
    </w:p>
    <w:p w14:paraId="6CE518CB" w14:textId="1188FA7F" w:rsidR="00475DB4" w:rsidRPr="00237393" w:rsidRDefault="00475DB4" w:rsidP="00475DB4">
      <w:pPr>
        <w:widowControl/>
        <w:jc w:val="center"/>
        <w:rPr>
          <w:rFonts w:ascii="Times New Roman" w:eastAsia="Times New Roman" w:hAnsi="Times New Roman" w:cs="Times New Roman"/>
          <w:color w:val="auto"/>
          <w:u w:val="single"/>
        </w:rPr>
      </w:pPr>
      <w:r w:rsidRPr="00237393">
        <w:rPr>
          <w:rFonts w:ascii="Times New Roman" w:eastAsia="Times New Roman" w:hAnsi="Times New Roman" w:cs="Times New Roman"/>
          <w:color w:val="auto"/>
          <w:u w:val="single"/>
        </w:rPr>
        <w:t>Target LED Specifications</w:t>
      </w:r>
    </w:p>
    <w:p w14:paraId="1EA92E21" w14:textId="3130211F" w:rsidR="00342BFF" w:rsidRDefault="00A31583" w:rsidP="00B73163">
      <w:pPr>
        <w:widowControl/>
        <w:jc w:val="center"/>
        <w:rPr>
          <w:rFonts w:ascii="Times New Roman" w:eastAsia="Times New Roman" w:hAnsi="Times New Roman" w:cs="Times New Roman"/>
          <w:color w:val="auto"/>
        </w:rPr>
      </w:pPr>
      <w:r>
        <w:rPr>
          <w:noProof/>
        </w:rPr>
        <w:drawing>
          <wp:inline distT="0" distB="0" distL="0" distR="0" wp14:anchorId="1E737416" wp14:editId="3F253445">
            <wp:extent cx="4959350" cy="25012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018272" cy="2530982"/>
                    </a:xfrm>
                    <a:prstGeom prst="rect">
                      <a:avLst/>
                    </a:prstGeom>
                  </pic:spPr>
                </pic:pic>
              </a:graphicData>
            </a:graphic>
          </wp:inline>
        </w:drawing>
      </w:r>
    </w:p>
    <w:p w14:paraId="509332FD" w14:textId="08C65D35" w:rsidR="00F40056" w:rsidRDefault="00F40056" w:rsidP="00B73163">
      <w:pPr>
        <w:widowControl/>
        <w:rPr>
          <w:rFonts w:ascii="Times New Roman" w:eastAsia="Times New Roman" w:hAnsi="Times New Roman" w:cs="Times New Roman"/>
          <w:color w:val="auto"/>
        </w:rPr>
      </w:pPr>
    </w:p>
    <w:p w14:paraId="38290EE0" w14:textId="4F70AF48" w:rsidR="00B67F27" w:rsidRDefault="0072149F" w:rsidP="00B73163">
      <w:pPr>
        <w:widowControl/>
        <w:rPr>
          <w:rFonts w:ascii="Times New Roman" w:eastAsia="Times New Roman" w:hAnsi="Times New Roman" w:cs="Times New Roman"/>
          <w:color w:val="auto"/>
        </w:rPr>
      </w:pPr>
      <w:r>
        <w:rPr>
          <w:rFonts w:ascii="Times New Roman" w:eastAsia="Times New Roman" w:hAnsi="Times New Roman" w:cs="Times New Roman"/>
          <w:color w:val="auto"/>
        </w:rPr>
        <w:t>Monochromatic wavelength emission is dependent upon the selected LED type, a</w:t>
      </w:r>
      <w:r w:rsidR="00EC08D7">
        <w:rPr>
          <w:rFonts w:ascii="Times New Roman" w:eastAsia="Times New Roman" w:hAnsi="Times New Roman" w:cs="Times New Roman"/>
          <w:color w:val="auto"/>
        </w:rPr>
        <w:t xml:space="preserve">nd the current supplied to that </w:t>
      </w:r>
      <w:r>
        <w:rPr>
          <w:rFonts w:ascii="Times New Roman" w:eastAsia="Times New Roman" w:hAnsi="Times New Roman" w:cs="Times New Roman"/>
          <w:color w:val="auto"/>
        </w:rPr>
        <w:t xml:space="preserve">LED. For the sake of simplicity, the </w:t>
      </w:r>
      <w:r>
        <w:rPr>
          <w:rFonts w:ascii="Times New Roman" w:eastAsia="Times New Roman" w:hAnsi="Times New Roman" w:cs="Times New Roman"/>
          <w:i/>
          <w:color w:val="auto"/>
        </w:rPr>
        <w:t xml:space="preserve">UV </w:t>
      </w:r>
      <w:r>
        <w:rPr>
          <w:rFonts w:ascii="Times New Roman" w:eastAsia="Times New Roman" w:hAnsi="Times New Roman" w:cs="Times New Roman"/>
          <w:color w:val="auto"/>
        </w:rPr>
        <w:t xml:space="preserve">and </w:t>
      </w:r>
      <w:r>
        <w:rPr>
          <w:rFonts w:ascii="Times New Roman" w:eastAsia="Times New Roman" w:hAnsi="Times New Roman" w:cs="Times New Roman"/>
          <w:i/>
          <w:color w:val="auto"/>
        </w:rPr>
        <w:t xml:space="preserve">IR </w:t>
      </w:r>
      <w:r>
        <w:rPr>
          <w:rFonts w:ascii="Times New Roman" w:eastAsia="Times New Roman" w:hAnsi="Times New Roman" w:cs="Times New Roman"/>
          <w:color w:val="auto"/>
        </w:rPr>
        <w:t xml:space="preserve">LEDs will always be granted </w:t>
      </w:r>
      <w:r w:rsidR="00EC08D7">
        <w:rPr>
          <w:rFonts w:ascii="Times New Roman" w:eastAsia="Times New Roman" w:hAnsi="Times New Roman" w:cs="Times New Roman"/>
          <w:color w:val="auto"/>
        </w:rPr>
        <w:t>standard</w:t>
      </w:r>
      <w:r>
        <w:rPr>
          <w:rFonts w:ascii="Times New Roman" w:eastAsia="Times New Roman" w:hAnsi="Times New Roman" w:cs="Times New Roman"/>
          <w:color w:val="auto"/>
        </w:rPr>
        <w:t xml:space="preserve"> emissions under their </w:t>
      </w:r>
      <w:r w:rsidR="002417C4">
        <w:rPr>
          <w:rFonts w:ascii="Times New Roman" w:eastAsia="Times New Roman" w:hAnsi="Times New Roman" w:cs="Times New Roman"/>
          <w:color w:val="auto"/>
        </w:rPr>
        <w:t>typical</w:t>
      </w:r>
      <w:r>
        <w:rPr>
          <w:rFonts w:ascii="Times New Roman" w:eastAsia="Times New Roman" w:hAnsi="Times New Roman" w:cs="Times New Roman"/>
          <w:color w:val="auto"/>
        </w:rPr>
        <w:t xml:space="preserve"> electrical load, </w:t>
      </w:r>
      <w:r w:rsidR="002C2435" w:rsidRPr="006D6935">
        <w:rPr>
          <w:rFonts w:ascii="Times New Roman" w:eastAsia="Times New Roman" w:hAnsi="Times New Roman" w:cs="Times New Roman"/>
          <w:color w:val="auto"/>
          <w:position w:val="-10"/>
        </w:rPr>
        <w:object w:dxaOrig="2600" w:dyaOrig="360" w14:anchorId="2E5DD77B">
          <v:shape id="_x0000_i1112" type="#_x0000_t75" style="width:117.4pt;height:16.45pt" o:ole="">
            <v:imagedata r:id="rId217" o:title=""/>
          </v:shape>
          <o:OLEObject Type="Embed" ProgID="Equation.DSMT4" ShapeID="_x0000_i1112" DrawAspect="Content" ObjectID="_1575802399" r:id="rId218"/>
        </w:object>
      </w:r>
      <w:r>
        <w:rPr>
          <w:rFonts w:ascii="Times New Roman" w:eastAsia="Times New Roman" w:hAnsi="Times New Roman" w:cs="Times New Roman"/>
          <w:color w:val="auto"/>
        </w:rPr>
        <w:t xml:space="preserve">and </w:t>
      </w:r>
      <w:r w:rsidR="002C2435" w:rsidRPr="006D6935">
        <w:rPr>
          <w:rFonts w:ascii="Times New Roman" w:eastAsia="Times New Roman" w:hAnsi="Times New Roman" w:cs="Times New Roman"/>
          <w:color w:val="auto"/>
          <w:position w:val="-10"/>
        </w:rPr>
        <w:object w:dxaOrig="2400" w:dyaOrig="360" w14:anchorId="3F74CB70">
          <v:shape id="_x0000_i1113" type="#_x0000_t75" style="width:119.75pt;height:18pt" o:ole="">
            <v:imagedata r:id="rId219" o:title=""/>
          </v:shape>
          <o:OLEObject Type="Embed" ProgID="Equation.DSMT4" ShapeID="_x0000_i1113" DrawAspect="Content" ObjectID="_1575802400" r:id="rId220"/>
        </w:object>
      </w:r>
      <w:r>
        <w:rPr>
          <w:rFonts w:ascii="Times New Roman" w:eastAsia="Times New Roman" w:hAnsi="Times New Roman" w:cs="Times New Roman"/>
          <w:color w:val="auto"/>
        </w:rPr>
        <w:t xml:space="preserve">. </w:t>
      </w:r>
      <w:r w:rsidR="00825E59">
        <w:rPr>
          <w:rFonts w:ascii="Times New Roman" w:eastAsia="Times New Roman" w:hAnsi="Times New Roman" w:cs="Times New Roman"/>
          <w:color w:val="auto"/>
        </w:rPr>
        <w:t xml:space="preserve">In order to select a wavelength in the visible light spectrum (400-700nm), we must invoke </w:t>
      </w:r>
      <w:r w:rsidR="00825E59">
        <w:rPr>
          <w:rFonts w:ascii="Times New Roman" w:eastAsia="Times New Roman" w:hAnsi="Times New Roman" w:cs="Times New Roman"/>
          <w:i/>
          <w:color w:val="auto"/>
        </w:rPr>
        <w:t>Pulse-Width Modulation</w:t>
      </w:r>
      <w:r w:rsidR="00825E59">
        <w:rPr>
          <w:rFonts w:ascii="Times New Roman" w:eastAsia="Times New Roman" w:hAnsi="Times New Roman" w:cs="Times New Roman"/>
          <w:color w:val="auto"/>
        </w:rPr>
        <w:t xml:space="preserve"> to supply current to the target diodes within the 5mm LED. </w:t>
      </w:r>
      <w:r w:rsidR="004504AF">
        <w:rPr>
          <w:rFonts w:ascii="Times New Roman" w:eastAsia="Times New Roman" w:hAnsi="Times New Roman" w:cs="Times New Roman"/>
          <w:color w:val="auto"/>
        </w:rPr>
        <w:t>Any standard MCU with PWM capabilities gives th</w:t>
      </w:r>
      <w:r w:rsidR="00B67F27">
        <w:rPr>
          <w:rFonts w:ascii="Times New Roman" w:eastAsia="Times New Roman" w:hAnsi="Times New Roman" w:cs="Times New Roman"/>
          <w:color w:val="auto"/>
        </w:rPr>
        <w:t xml:space="preserve">e </w:t>
      </w:r>
      <w:r w:rsidR="004504AF">
        <w:rPr>
          <w:rFonts w:ascii="Times New Roman" w:eastAsia="Times New Roman" w:hAnsi="Times New Roman" w:cs="Times New Roman"/>
          <w:color w:val="auto"/>
        </w:rPr>
        <w:t xml:space="preserve">frequency of the </w:t>
      </w:r>
      <w:r w:rsidR="00746B28">
        <w:rPr>
          <w:rFonts w:ascii="Times New Roman" w:eastAsia="Times New Roman" w:hAnsi="Times New Roman" w:cs="Times New Roman"/>
          <w:color w:val="auto"/>
        </w:rPr>
        <w:t>duty</w:t>
      </w:r>
      <w:r w:rsidR="00C42C4D">
        <w:rPr>
          <w:rFonts w:ascii="Times New Roman" w:eastAsia="Times New Roman" w:hAnsi="Times New Roman" w:cs="Times New Roman"/>
          <w:color w:val="auto"/>
        </w:rPr>
        <w:t xml:space="preserve"> cycle a value between 0-255, these fluctuations are not </w:t>
      </w:r>
      <w:r w:rsidR="00C42C4D">
        <w:rPr>
          <w:rFonts w:ascii="Times New Roman" w:eastAsia="Times New Roman" w:hAnsi="Times New Roman" w:cs="Times New Roman"/>
          <w:i/>
          <w:color w:val="auto"/>
        </w:rPr>
        <w:t xml:space="preserve">Sine waves </w:t>
      </w:r>
      <w:r w:rsidR="00C42C4D">
        <w:rPr>
          <w:rFonts w:ascii="Times New Roman" w:eastAsia="Times New Roman" w:hAnsi="Times New Roman" w:cs="Times New Roman"/>
          <w:color w:val="auto"/>
        </w:rPr>
        <w:t xml:space="preserve">but instead </w:t>
      </w:r>
      <w:r w:rsidR="00C42C4D">
        <w:rPr>
          <w:rFonts w:ascii="Times New Roman" w:eastAsia="Times New Roman" w:hAnsi="Times New Roman" w:cs="Times New Roman"/>
          <w:i/>
          <w:color w:val="auto"/>
        </w:rPr>
        <w:t xml:space="preserve">Rectangular Pulse Waves. </w:t>
      </w:r>
      <w:r w:rsidR="005E7808">
        <w:rPr>
          <w:rFonts w:ascii="Times New Roman" w:eastAsia="Times New Roman" w:hAnsi="Times New Roman" w:cs="Times New Roman"/>
          <w:color w:val="auto"/>
        </w:rPr>
        <w:t>This value represents the total amount of time a PWM ch</w:t>
      </w:r>
      <w:r w:rsidR="009053F2">
        <w:rPr>
          <w:rFonts w:ascii="Times New Roman" w:eastAsia="Times New Roman" w:hAnsi="Times New Roman" w:cs="Times New Roman"/>
          <w:color w:val="auto"/>
        </w:rPr>
        <w:t xml:space="preserve">annel is HIGH during one cycle, preliminary voltage calculations will be taken at </w:t>
      </w:r>
      <w:r w:rsidR="009053F2">
        <w:rPr>
          <w:rFonts w:ascii="Times New Roman" w:eastAsia="Times New Roman" w:hAnsi="Times New Roman" w:cs="Times New Roman"/>
          <w:i/>
          <w:color w:val="auto"/>
        </w:rPr>
        <w:t xml:space="preserve">Typical </w:t>
      </w:r>
      <w:r w:rsidR="009053F2">
        <w:rPr>
          <w:rFonts w:ascii="Times New Roman" w:eastAsia="Times New Roman" w:hAnsi="Times New Roman" w:cs="Times New Roman"/>
          <w:color w:val="auto"/>
        </w:rPr>
        <w:t xml:space="preserve">LED Electrical load. </w:t>
      </w:r>
    </w:p>
    <w:p w14:paraId="310139FE" w14:textId="77777777" w:rsidR="000E5DE2" w:rsidRPr="009053F2" w:rsidRDefault="000E5DE2" w:rsidP="00B73163">
      <w:pPr>
        <w:widowControl/>
        <w:rPr>
          <w:rFonts w:ascii="Times New Roman" w:eastAsia="Times New Roman" w:hAnsi="Times New Roman" w:cs="Times New Roman"/>
          <w:color w:val="auto"/>
        </w:rPr>
      </w:pPr>
    </w:p>
    <w:tbl>
      <w:tblPr>
        <w:tblStyle w:val="TableGrid"/>
        <w:tblW w:w="0" w:type="auto"/>
        <w:tblLook w:val="04A0" w:firstRow="1" w:lastRow="0" w:firstColumn="1" w:lastColumn="0" w:noHBand="0" w:noVBand="1"/>
      </w:tblPr>
      <w:tblGrid>
        <w:gridCol w:w="3022"/>
        <w:gridCol w:w="3426"/>
        <w:gridCol w:w="2902"/>
      </w:tblGrid>
      <w:tr w:rsidR="00212AAE" w14:paraId="2A8AE016" w14:textId="47137E9C" w:rsidTr="00212AAE">
        <w:tc>
          <w:tcPr>
            <w:tcW w:w="3086" w:type="dxa"/>
          </w:tcPr>
          <w:p w14:paraId="5A986167" w14:textId="57E3DA6B" w:rsidR="00212AAE" w:rsidRDefault="00212AAE" w:rsidP="0056076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Color (C)</w:t>
            </w:r>
          </w:p>
        </w:tc>
        <w:tc>
          <w:tcPr>
            <w:tcW w:w="3475" w:type="dxa"/>
          </w:tcPr>
          <w:p w14:paraId="22DD9ADD" w14:textId="69C27696" w:rsidR="00212AAE" w:rsidRDefault="00212AAE" w:rsidP="0056076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Wavelength(nm)</w:t>
            </w:r>
          </w:p>
        </w:tc>
        <w:tc>
          <w:tcPr>
            <w:tcW w:w="2789" w:type="dxa"/>
          </w:tcPr>
          <w:p w14:paraId="51ED0874" w14:textId="5858E644" w:rsidR="00212AAE" w:rsidRDefault="00212AAE" w:rsidP="00560760">
            <w:pPr>
              <w:widowControl/>
              <w:jc w:val="center"/>
              <w:rPr>
                <w:rFonts w:ascii="Times New Roman" w:eastAsia="Times New Roman" w:hAnsi="Times New Roman" w:cs="Times New Roman"/>
                <w:color w:val="auto"/>
              </w:rPr>
            </w:pPr>
            <w:r w:rsidRPr="00212AAE">
              <w:rPr>
                <w:rFonts w:ascii="Times New Roman" w:eastAsia="Times New Roman" w:hAnsi="Times New Roman" w:cs="Times New Roman"/>
                <w:color w:val="auto"/>
                <w:position w:val="-14"/>
              </w:rPr>
              <w:object w:dxaOrig="360" w:dyaOrig="380" w14:anchorId="6586B5D6">
                <v:shape id="_x0000_i1114" type="#_x0000_t75" style="width:18pt;height:18.8pt" o:ole="">
                  <v:imagedata r:id="rId221" o:title=""/>
                </v:shape>
                <o:OLEObject Type="Embed" ProgID="Equation.DSMT4" ShapeID="_x0000_i1114" DrawAspect="Content" ObjectID="_1575802401" r:id="rId222"/>
              </w:object>
            </w:r>
          </w:p>
        </w:tc>
      </w:tr>
      <w:tr w:rsidR="00212AAE" w14:paraId="703AD30D" w14:textId="0D6A258E" w:rsidTr="00212AAE">
        <w:tc>
          <w:tcPr>
            <w:tcW w:w="3086" w:type="dxa"/>
          </w:tcPr>
          <w:p w14:paraId="2CC370A1" w14:textId="1ACD96A4"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Red</w:t>
            </w:r>
          </w:p>
        </w:tc>
        <w:tc>
          <w:tcPr>
            <w:tcW w:w="3475" w:type="dxa"/>
          </w:tcPr>
          <w:p w14:paraId="60C492A6" w14:textId="687C94E6"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700nm</w:t>
            </w:r>
          </w:p>
        </w:tc>
        <w:tc>
          <w:tcPr>
            <w:tcW w:w="2789" w:type="dxa"/>
          </w:tcPr>
          <w:p w14:paraId="3C2F8324" w14:textId="59DB0288" w:rsidR="00212AAE" w:rsidRDefault="00270A67" w:rsidP="00687F40">
            <w:pPr>
              <w:widowControl/>
              <w:jc w:val="center"/>
              <w:rPr>
                <w:rFonts w:ascii="Times New Roman" w:eastAsia="Times New Roman" w:hAnsi="Times New Roman" w:cs="Times New Roman"/>
                <w:color w:val="auto"/>
              </w:rPr>
            </w:pPr>
            <w:r w:rsidRPr="00270A67">
              <w:rPr>
                <w:rFonts w:ascii="Times New Roman" w:eastAsia="Times New Roman" w:hAnsi="Times New Roman" w:cs="Times New Roman"/>
                <w:color w:val="auto"/>
                <w:position w:val="-14"/>
              </w:rPr>
              <w:object w:dxaOrig="2640" w:dyaOrig="380" w14:anchorId="41FCFFA9">
                <v:shape id="_x0000_i1115" type="#_x0000_t75" style="width:133.05pt;height:18.8pt" o:ole="">
                  <v:imagedata r:id="rId223" o:title=""/>
                </v:shape>
                <o:OLEObject Type="Embed" ProgID="Equation.DSMT4" ShapeID="_x0000_i1115" DrawAspect="Content" ObjectID="_1575802402" r:id="rId224"/>
              </w:object>
            </w:r>
          </w:p>
        </w:tc>
      </w:tr>
      <w:tr w:rsidR="00212AAE" w14:paraId="6764308B" w14:textId="05C6CBA8" w:rsidTr="00212AAE">
        <w:tc>
          <w:tcPr>
            <w:tcW w:w="3086" w:type="dxa"/>
          </w:tcPr>
          <w:p w14:paraId="1BBF9761" w14:textId="7E3468AA"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Orange</w:t>
            </w:r>
          </w:p>
        </w:tc>
        <w:tc>
          <w:tcPr>
            <w:tcW w:w="3475" w:type="dxa"/>
          </w:tcPr>
          <w:p w14:paraId="201F2F3E" w14:textId="2834D139"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602nm</w:t>
            </w:r>
          </w:p>
        </w:tc>
        <w:tc>
          <w:tcPr>
            <w:tcW w:w="2789" w:type="dxa"/>
          </w:tcPr>
          <w:p w14:paraId="367F9BC3" w14:textId="298B7BFA" w:rsidR="00212AAE" w:rsidRDefault="00270A67" w:rsidP="00687F40">
            <w:pPr>
              <w:widowControl/>
              <w:jc w:val="center"/>
              <w:rPr>
                <w:rFonts w:ascii="Times New Roman" w:eastAsia="Times New Roman" w:hAnsi="Times New Roman" w:cs="Times New Roman"/>
                <w:color w:val="auto"/>
              </w:rPr>
            </w:pPr>
            <w:r w:rsidRPr="00270A67">
              <w:rPr>
                <w:rFonts w:ascii="Times New Roman" w:eastAsia="Times New Roman" w:hAnsi="Times New Roman" w:cs="Times New Roman"/>
                <w:color w:val="auto"/>
                <w:position w:val="-14"/>
              </w:rPr>
              <w:object w:dxaOrig="2659" w:dyaOrig="380" w14:anchorId="671FF9AA">
                <v:shape id="_x0000_i1116" type="#_x0000_t75" style="width:133.85pt;height:18.8pt" o:ole="">
                  <v:imagedata r:id="rId225" o:title=""/>
                </v:shape>
                <o:OLEObject Type="Embed" ProgID="Equation.DSMT4" ShapeID="_x0000_i1116" DrawAspect="Content" ObjectID="_1575802403" r:id="rId226"/>
              </w:object>
            </w:r>
          </w:p>
        </w:tc>
      </w:tr>
      <w:tr w:rsidR="00212AAE" w14:paraId="77E975F6" w14:textId="5887565D" w:rsidTr="00212AAE">
        <w:tc>
          <w:tcPr>
            <w:tcW w:w="3086" w:type="dxa"/>
          </w:tcPr>
          <w:p w14:paraId="09A7283B" w14:textId="6950BE8B"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Yellow</w:t>
            </w:r>
          </w:p>
        </w:tc>
        <w:tc>
          <w:tcPr>
            <w:tcW w:w="3475" w:type="dxa"/>
          </w:tcPr>
          <w:p w14:paraId="6CBF09D7" w14:textId="79D9DB69"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508nm</w:t>
            </w:r>
          </w:p>
        </w:tc>
        <w:tc>
          <w:tcPr>
            <w:tcW w:w="2789" w:type="dxa"/>
          </w:tcPr>
          <w:p w14:paraId="5B091569" w14:textId="3C481966" w:rsidR="00212AAE" w:rsidRDefault="00270A67" w:rsidP="00687F40">
            <w:pPr>
              <w:widowControl/>
              <w:jc w:val="center"/>
              <w:rPr>
                <w:rFonts w:ascii="Times New Roman" w:eastAsia="Times New Roman" w:hAnsi="Times New Roman" w:cs="Times New Roman"/>
                <w:color w:val="auto"/>
              </w:rPr>
            </w:pPr>
            <w:r w:rsidRPr="00270A67">
              <w:rPr>
                <w:rFonts w:ascii="Times New Roman" w:eastAsia="Times New Roman" w:hAnsi="Times New Roman" w:cs="Times New Roman"/>
                <w:color w:val="auto"/>
                <w:position w:val="-14"/>
              </w:rPr>
              <w:object w:dxaOrig="2659" w:dyaOrig="380" w14:anchorId="3503363F">
                <v:shape id="_x0000_i1117" type="#_x0000_t75" style="width:133.85pt;height:18.8pt" o:ole="">
                  <v:imagedata r:id="rId227" o:title=""/>
                </v:shape>
                <o:OLEObject Type="Embed" ProgID="Equation.DSMT4" ShapeID="_x0000_i1117" DrawAspect="Content" ObjectID="_1575802404" r:id="rId228"/>
              </w:object>
            </w:r>
          </w:p>
        </w:tc>
      </w:tr>
      <w:tr w:rsidR="00212AAE" w14:paraId="3ED1FC09" w14:textId="06873F01" w:rsidTr="00212AAE">
        <w:tc>
          <w:tcPr>
            <w:tcW w:w="3086" w:type="dxa"/>
          </w:tcPr>
          <w:p w14:paraId="525F5E1E" w14:textId="53EDE65B"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Green</w:t>
            </w:r>
          </w:p>
        </w:tc>
        <w:tc>
          <w:tcPr>
            <w:tcW w:w="3475" w:type="dxa"/>
          </w:tcPr>
          <w:p w14:paraId="2FAA9990" w14:textId="3AB06F9D"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520nm</w:t>
            </w:r>
          </w:p>
        </w:tc>
        <w:tc>
          <w:tcPr>
            <w:tcW w:w="2789" w:type="dxa"/>
          </w:tcPr>
          <w:p w14:paraId="0D88C562" w14:textId="722C1AA4" w:rsidR="00212AAE" w:rsidRDefault="00270A67" w:rsidP="00687F40">
            <w:pPr>
              <w:widowControl/>
              <w:jc w:val="center"/>
              <w:rPr>
                <w:rFonts w:ascii="Times New Roman" w:eastAsia="Times New Roman" w:hAnsi="Times New Roman" w:cs="Times New Roman"/>
                <w:color w:val="auto"/>
              </w:rPr>
            </w:pPr>
            <w:r w:rsidRPr="00270A67">
              <w:rPr>
                <w:rFonts w:ascii="Times New Roman" w:eastAsia="Times New Roman" w:hAnsi="Times New Roman" w:cs="Times New Roman"/>
                <w:color w:val="auto"/>
                <w:position w:val="-14"/>
              </w:rPr>
              <w:object w:dxaOrig="2659" w:dyaOrig="380" w14:anchorId="2106FB25">
                <v:shape id="_x0000_i1118" type="#_x0000_t75" style="width:133.85pt;height:18.8pt" o:ole="">
                  <v:imagedata r:id="rId229" o:title=""/>
                </v:shape>
                <o:OLEObject Type="Embed" ProgID="Equation.DSMT4" ShapeID="_x0000_i1118" DrawAspect="Content" ObjectID="_1575802405" r:id="rId230"/>
              </w:object>
            </w:r>
          </w:p>
        </w:tc>
      </w:tr>
      <w:tr w:rsidR="00212AAE" w14:paraId="56910019" w14:textId="53090709" w:rsidTr="00A43CD4">
        <w:trPr>
          <w:trHeight w:val="422"/>
        </w:trPr>
        <w:tc>
          <w:tcPr>
            <w:tcW w:w="3086" w:type="dxa"/>
          </w:tcPr>
          <w:p w14:paraId="18BEAD21" w14:textId="43519A6E"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Blue</w:t>
            </w:r>
          </w:p>
        </w:tc>
        <w:tc>
          <w:tcPr>
            <w:tcW w:w="3475" w:type="dxa"/>
          </w:tcPr>
          <w:p w14:paraId="660485E1" w14:textId="7424FE8D"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460nm</w:t>
            </w:r>
          </w:p>
        </w:tc>
        <w:tc>
          <w:tcPr>
            <w:tcW w:w="2789" w:type="dxa"/>
          </w:tcPr>
          <w:p w14:paraId="1C5FB438" w14:textId="522310F0" w:rsidR="00212AAE" w:rsidRDefault="00270A67" w:rsidP="00687F40">
            <w:pPr>
              <w:widowControl/>
              <w:jc w:val="center"/>
              <w:rPr>
                <w:rFonts w:ascii="Times New Roman" w:eastAsia="Times New Roman" w:hAnsi="Times New Roman" w:cs="Times New Roman"/>
                <w:color w:val="auto"/>
              </w:rPr>
            </w:pPr>
            <w:r w:rsidRPr="00270A67">
              <w:rPr>
                <w:rFonts w:ascii="Times New Roman" w:eastAsia="Times New Roman" w:hAnsi="Times New Roman" w:cs="Times New Roman"/>
                <w:color w:val="auto"/>
                <w:position w:val="-14"/>
              </w:rPr>
              <w:object w:dxaOrig="2680" w:dyaOrig="380" w14:anchorId="264DAC1E">
                <v:shape id="_x0000_i1119" type="#_x0000_t75" style="width:134.6pt;height:18.8pt" o:ole="">
                  <v:imagedata r:id="rId231" o:title=""/>
                </v:shape>
                <o:OLEObject Type="Embed" ProgID="Equation.DSMT4" ShapeID="_x0000_i1119" DrawAspect="Content" ObjectID="_1575802406" r:id="rId232"/>
              </w:object>
            </w:r>
          </w:p>
        </w:tc>
      </w:tr>
      <w:tr w:rsidR="00212AAE" w14:paraId="7B74B861" w14:textId="1E919AEB" w:rsidTr="00212AAE">
        <w:tc>
          <w:tcPr>
            <w:tcW w:w="3086" w:type="dxa"/>
          </w:tcPr>
          <w:p w14:paraId="13BDA67C" w14:textId="48A800BF"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Indigo</w:t>
            </w:r>
          </w:p>
        </w:tc>
        <w:tc>
          <w:tcPr>
            <w:tcW w:w="3475" w:type="dxa"/>
          </w:tcPr>
          <w:p w14:paraId="6DA8AFFF" w14:textId="0649B037"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440nm</w:t>
            </w:r>
          </w:p>
        </w:tc>
        <w:tc>
          <w:tcPr>
            <w:tcW w:w="2789" w:type="dxa"/>
          </w:tcPr>
          <w:p w14:paraId="52F0E34A" w14:textId="0E788800" w:rsidR="00212AAE" w:rsidRDefault="00270A67" w:rsidP="00687F40">
            <w:pPr>
              <w:widowControl/>
              <w:jc w:val="center"/>
              <w:rPr>
                <w:rFonts w:ascii="Times New Roman" w:eastAsia="Times New Roman" w:hAnsi="Times New Roman" w:cs="Times New Roman"/>
                <w:color w:val="auto"/>
              </w:rPr>
            </w:pPr>
            <w:r w:rsidRPr="00270A67">
              <w:rPr>
                <w:rFonts w:ascii="Times New Roman" w:eastAsia="Times New Roman" w:hAnsi="Times New Roman" w:cs="Times New Roman"/>
                <w:color w:val="auto"/>
                <w:position w:val="-14"/>
              </w:rPr>
              <w:object w:dxaOrig="2659" w:dyaOrig="380" w14:anchorId="41062BF6">
                <v:shape id="_x0000_i1120" type="#_x0000_t75" style="width:133.85pt;height:18.8pt" o:ole="">
                  <v:imagedata r:id="rId233" o:title=""/>
                </v:shape>
                <o:OLEObject Type="Embed" ProgID="Equation.DSMT4" ShapeID="_x0000_i1120" DrawAspect="Content" ObjectID="_1575802407" r:id="rId234"/>
              </w:object>
            </w:r>
          </w:p>
        </w:tc>
      </w:tr>
      <w:tr w:rsidR="00212AAE" w14:paraId="4974D935" w14:textId="7E4C7761" w:rsidTr="00212AAE">
        <w:tc>
          <w:tcPr>
            <w:tcW w:w="3086" w:type="dxa"/>
          </w:tcPr>
          <w:p w14:paraId="47D24D0F" w14:textId="03ADF8CF"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Violet</w:t>
            </w:r>
          </w:p>
        </w:tc>
        <w:tc>
          <w:tcPr>
            <w:tcW w:w="3475" w:type="dxa"/>
          </w:tcPr>
          <w:p w14:paraId="69E320F9" w14:textId="37287025" w:rsidR="00212AAE" w:rsidRDefault="00212AAE" w:rsidP="00687F40">
            <w:pPr>
              <w:widowControl/>
              <w:jc w:val="center"/>
              <w:rPr>
                <w:rFonts w:ascii="Times New Roman" w:eastAsia="Times New Roman" w:hAnsi="Times New Roman" w:cs="Times New Roman"/>
                <w:color w:val="auto"/>
              </w:rPr>
            </w:pPr>
            <w:r>
              <w:rPr>
                <w:rFonts w:ascii="Times New Roman" w:eastAsia="Times New Roman" w:hAnsi="Times New Roman" w:cs="Times New Roman"/>
                <w:color w:val="auto"/>
              </w:rPr>
              <w:t>400nm</w:t>
            </w:r>
          </w:p>
        </w:tc>
        <w:tc>
          <w:tcPr>
            <w:tcW w:w="2789" w:type="dxa"/>
          </w:tcPr>
          <w:p w14:paraId="568CBAD9" w14:textId="60840560" w:rsidR="00212AAE" w:rsidRDefault="00270A67" w:rsidP="00687F40">
            <w:pPr>
              <w:widowControl/>
              <w:jc w:val="center"/>
              <w:rPr>
                <w:rFonts w:ascii="Times New Roman" w:eastAsia="Times New Roman" w:hAnsi="Times New Roman" w:cs="Times New Roman"/>
                <w:color w:val="auto"/>
              </w:rPr>
            </w:pPr>
            <w:r w:rsidRPr="00270A67">
              <w:rPr>
                <w:rFonts w:ascii="Times New Roman" w:eastAsia="Times New Roman" w:hAnsi="Times New Roman" w:cs="Times New Roman"/>
                <w:color w:val="auto"/>
                <w:position w:val="-14"/>
              </w:rPr>
              <w:object w:dxaOrig="2659" w:dyaOrig="380" w14:anchorId="43CF20E5">
                <v:shape id="_x0000_i1121" type="#_x0000_t75" style="width:133.85pt;height:18.8pt" o:ole="">
                  <v:imagedata r:id="rId235" o:title=""/>
                </v:shape>
                <o:OLEObject Type="Embed" ProgID="Equation.DSMT4" ShapeID="_x0000_i1121" DrawAspect="Content" ObjectID="_1575802408" r:id="rId236"/>
              </w:object>
            </w:r>
          </w:p>
        </w:tc>
      </w:tr>
    </w:tbl>
    <w:p w14:paraId="1829E36F" w14:textId="3B394C6B" w:rsidR="00270A67" w:rsidRDefault="00270A67" w:rsidP="00342BFF">
      <w:pPr>
        <w:widowControl/>
        <w:rPr>
          <w:rFonts w:ascii="Times New Roman" w:eastAsia="Times New Roman" w:hAnsi="Times New Roman" w:cs="Times New Roman"/>
          <w:color w:val="auto"/>
        </w:rPr>
      </w:pPr>
    </w:p>
    <w:p w14:paraId="20356889" w14:textId="1FDC8231" w:rsidR="008A1161" w:rsidRDefault="008A1161" w:rsidP="00342BFF">
      <w:pPr>
        <w:widowControl/>
        <w:rPr>
          <w:rFonts w:ascii="Times New Roman" w:eastAsia="Times New Roman" w:hAnsi="Times New Roman" w:cs="Times New Roman"/>
          <w:i/>
        </w:rPr>
      </w:pPr>
      <w:r>
        <w:rPr>
          <w:rFonts w:ascii="Times New Roman" w:eastAsia="Times New Roman" w:hAnsi="Times New Roman" w:cs="Times New Roman"/>
          <w:color w:val="auto"/>
        </w:rPr>
        <w:lastRenderedPageBreak/>
        <w:t>Spectral analysis is designed to cover the primary wavelengths within the visible light spectrum, first the device operating system must determine the average rate of change (</w:t>
      </w:r>
      <w:r w:rsidRPr="008A1161">
        <w:rPr>
          <w:rFonts w:ascii="Times New Roman" w:eastAsia="Times New Roman" w:hAnsi="Times New Roman" w:cs="Times New Roman"/>
          <w:color w:val="auto"/>
          <w:position w:val="-14"/>
        </w:rPr>
        <w:object w:dxaOrig="580" w:dyaOrig="400" w14:anchorId="0FF0E787">
          <v:shape id="_x0000_i1122" type="#_x0000_t75" style="width:28.95pt;height:19.55pt" o:ole="">
            <v:imagedata r:id="rId237" o:title=""/>
          </v:shape>
          <o:OLEObject Type="Embed" ProgID="Equation.DSMT4" ShapeID="_x0000_i1122" DrawAspect="Content" ObjectID="_1575802409" r:id="rId238"/>
        </w:object>
      </w:r>
      <w:r>
        <w:rPr>
          <w:rFonts w:ascii="Times New Roman" w:eastAsia="Times New Roman" w:hAnsi="Times New Roman" w:cs="Times New Roman"/>
          <w:color w:val="auto"/>
        </w:rPr>
        <w:t xml:space="preserve">) for pwm </w:t>
      </w:r>
      <w:r w:rsidR="005412EC">
        <w:rPr>
          <w:rFonts w:ascii="Times New Roman" w:eastAsia="Times New Roman" w:hAnsi="Times New Roman" w:cs="Times New Roman"/>
          <w:color w:val="auto"/>
        </w:rPr>
        <w:t>variations</w:t>
      </w:r>
      <w:r>
        <w:rPr>
          <w:rFonts w:ascii="Times New Roman" w:eastAsia="Times New Roman" w:hAnsi="Times New Roman" w:cs="Times New Roman"/>
          <w:color w:val="auto"/>
        </w:rPr>
        <w:t xml:space="preserve">. </w:t>
      </w:r>
    </w:p>
    <w:p w14:paraId="045C9E44" w14:textId="1F687352" w:rsidR="00270A67" w:rsidRPr="00270A67" w:rsidRDefault="00014242" w:rsidP="008A1161">
      <w:pPr>
        <w:widowControl/>
        <w:jc w:val="center"/>
        <w:rPr>
          <w:rFonts w:ascii="Times New Roman" w:eastAsia="Times New Roman" w:hAnsi="Times New Roman" w:cs="Times New Roman"/>
        </w:rPr>
      </w:pPr>
      <w:r w:rsidRPr="008A1161">
        <w:rPr>
          <w:rFonts w:ascii="Times New Roman" w:eastAsia="Times New Roman" w:hAnsi="Times New Roman" w:cs="Times New Roman"/>
          <w:position w:val="-24"/>
        </w:rPr>
        <w:object w:dxaOrig="3660" w:dyaOrig="680" w14:anchorId="1C21C35C">
          <v:shape id="_x0000_i1123" type="#_x0000_t75" style="width:234.8pt;height:43.85pt" o:ole="">
            <v:imagedata r:id="rId239" o:title=""/>
          </v:shape>
          <o:OLEObject Type="Embed" ProgID="Equation.DSMT4" ShapeID="_x0000_i1123" DrawAspect="Content" ObjectID="_1575802410" r:id="rId240"/>
        </w:object>
      </w:r>
    </w:p>
    <w:p w14:paraId="5DF7F309" w14:textId="6043005C" w:rsidR="00270A67" w:rsidRDefault="008D51EF" w:rsidP="00342BFF">
      <w:pPr>
        <w:widowControl/>
        <w:rPr>
          <w:rFonts w:ascii="Times New Roman" w:eastAsia="Times New Roman" w:hAnsi="Times New Roman" w:cs="Times New Roman"/>
        </w:rPr>
      </w:pPr>
      <w:r>
        <w:rPr>
          <w:rFonts w:ascii="Times New Roman" w:eastAsia="Times New Roman" w:hAnsi="Times New Roman" w:cs="Times New Roman"/>
        </w:rPr>
        <w:t xml:space="preserve">Having calculated the average rate of change with respect to </w:t>
      </w:r>
      <w:r w:rsidRPr="008D51EF">
        <w:rPr>
          <w:rFonts w:ascii="Times New Roman" w:eastAsia="Times New Roman" w:hAnsi="Times New Roman" w:cs="Times New Roman"/>
          <w:position w:val="-6"/>
        </w:rPr>
        <w:object w:dxaOrig="380" w:dyaOrig="279" w14:anchorId="2BCF6B83">
          <v:shape id="_x0000_i1124" type="#_x0000_t75" style="width:18.8pt;height:14.1pt" o:ole="">
            <v:imagedata r:id="rId241" o:title=""/>
          </v:shape>
          <o:OLEObject Type="Embed" ProgID="Equation.DSMT4" ShapeID="_x0000_i1124" DrawAspect="Content" ObjectID="_1575802411" r:id="rId242"/>
        </w:object>
      </w:r>
      <w:r w:rsidR="00A041B8">
        <w:rPr>
          <w:rFonts w:ascii="Times New Roman" w:eastAsia="Times New Roman" w:hAnsi="Times New Roman" w:cs="Times New Roman"/>
        </w:rPr>
        <w:t xml:space="preserve">(which will hence forth retain the variable </w:t>
      </w:r>
      <w:r w:rsidR="00A041B8" w:rsidRPr="00A041B8">
        <w:rPr>
          <w:rFonts w:ascii="Times New Roman" w:eastAsia="Times New Roman" w:hAnsi="Times New Roman" w:cs="Times New Roman"/>
          <w:noProof/>
        </w:rPr>
        <w:drawing>
          <wp:inline distT="0" distB="0" distL="0" distR="0" wp14:anchorId="62C9C8E2" wp14:editId="3CD5BB51">
            <wp:extent cx="469900" cy="279400"/>
            <wp:effectExtent l="0" t="0" r="1270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69900" cy="279400"/>
                    </a:xfrm>
                    <a:prstGeom prst="rect">
                      <a:avLst/>
                    </a:prstGeom>
                  </pic:spPr>
                </pic:pic>
              </a:graphicData>
            </a:graphic>
          </wp:inline>
        </w:drawing>
      </w:r>
      <w:r w:rsidR="00A041B8">
        <w:rPr>
          <w:rFonts w:ascii="Times New Roman" w:eastAsia="Times New Roman" w:hAnsi="Times New Roman" w:cs="Times New Roman"/>
        </w:rPr>
        <w:t xml:space="preserve">) </w:t>
      </w:r>
      <w:r>
        <w:rPr>
          <w:rFonts w:ascii="Times New Roman" w:eastAsia="Times New Roman" w:hAnsi="Times New Roman" w:cs="Times New Roman"/>
        </w:rPr>
        <w:t xml:space="preserve">we know that variations in the pwm workcycle cannot drop </w:t>
      </w:r>
      <w:r w:rsidR="009B590A">
        <w:rPr>
          <w:rFonts w:ascii="Times New Roman" w:eastAsia="Times New Roman" w:hAnsi="Times New Roman" w:cs="Times New Roman"/>
        </w:rPr>
        <w:t>below</w:t>
      </w:r>
      <w:r>
        <w:rPr>
          <w:rFonts w:ascii="Times New Roman" w:eastAsia="Times New Roman" w:hAnsi="Times New Roman" w:cs="Times New Roman"/>
        </w:rPr>
        <w:t xml:space="preserve"> </w:t>
      </w:r>
      <w:r w:rsidRPr="008D51EF">
        <w:rPr>
          <w:rFonts w:ascii="Times New Roman" w:eastAsia="Times New Roman" w:hAnsi="Times New Roman" w:cs="Times New Roman"/>
          <w:position w:val="-10"/>
        </w:rPr>
        <w:object w:dxaOrig="2260" w:dyaOrig="320" w14:anchorId="6AD6D540">
          <v:shape id="_x0000_i1125" type="#_x0000_t75" style="width:114.25pt;height:16.45pt" o:ole="">
            <v:imagedata r:id="rId244" o:title=""/>
          </v:shape>
          <o:OLEObject Type="Embed" ProgID="Equation.DSMT4" ShapeID="_x0000_i1125" DrawAspect="Content" ObjectID="_1575802412" r:id="rId245"/>
        </w:object>
      </w:r>
      <w:r>
        <w:rPr>
          <w:rFonts w:ascii="Times New Roman" w:eastAsia="Times New Roman" w:hAnsi="Times New Roman" w:cs="Times New Roman"/>
        </w:rPr>
        <w:t xml:space="preserve">. Next, </w:t>
      </w:r>
      <w:r w:rsidRPr="008D51EF">
        <w:rPr>
          <w:rFonts w:ascii="Times New Roman" w:eastAsia="Times New Roman" w:hAnsi="Times New Roman" w:cs="Times New Roman"/>
          <w:position w:val="-6"/>
        </w:rPr>
        <w:object w:dxaOrig="380" w:dyaOrig="279" w14:anchorId="0C3D4FA2">
          <v:shape id="_x0000_i1126" type="#_x0000_t75" style="width:18.8pt;height:14.1pt" o:ole="">
            <v:imagedata r:id="rId246" o:title=""/>
          </v:shape>
          <o:OLEObject Type="Embed" ProgID="Equation.DSMT4" ShapeID="_x0000_i1126" DrawAspect="Content" ObjectID="_1575802413" r:id="rId247"/>
        </w:object>
      </w:r>
      <w:r w:rsidR="00A413B2">
        <w:rPr>
          <w:rFonts w:ascii="Times New Roman" w:eastAsia="Times New Roman" w:hAnsi="Times New Roman" w:cs="Times New Roman"/>
        </w:rPr>
        <w:t>must be given a time (</w:t>
      </w:r>
      <w:r w:rsidR="00A413B2" w:rsidRPr="00A413B2">
        <w:rPr>
          <w:rFonts w:ascii="Times New Roman" w:eastAsia="Times New Roman" w:hAnsi="Times New Roman" w:cs="Times New Roman"/>
          <w:position w:val="-6"/>
        </w:rPr>
        <w:object w:dxaOrig="139" w:dyaOrig="240" w14:anchorId="0D8105C2">
          <v:shape id="_x0000_i1127" type="#_x0000_t75" style="width:7.05pt;height:11.75pt" o:ole="">
            <v:imagedata r:id="rId248" o:title=""/>
          </v:shape>
          <o:OLEObject Type="Embed" ProgID="Equation.DSMT4" ShapeID="_x0000_i1127" DrawAspect="Content" ObjectID="_1575802414" r:id="rId249"/>
        </w:object>
      </w:r>
      <w:r w:rsidR="00A413B2">
        <w:rPr>
          <w:rFonts w:ascii="Times New Roman" w:eastAsia="Times New Roman" w:hAnsi="Times New Roman" w:cs="Times New Roman"/>
        </w:rPr>
        <w:t xml:space="preserve">) </w:t>
      </w:r>
      <w:r>
        <w:rPr>
          <w:rFonts w:ascii="Times New Roman" w:eastAsia="Times New Roman" w:hAnsi="Times New Roman" w:cs="Times New Roman"/>
        </w:rPr>
        <w:t xml:space="preserve">frame where, </w:t>
      </w:r>
    </w:p>
    <w:p w14:paraId="309F9417" w14:textId="2AB1A31B" w:rsidR="008D51EF" w:rsidRDefault="00A413B2" w:rsidP="00A413B2">
      <w:pPr>
        <w:widowControl/>
        <w:jc w:val="center"/>
        <w:rPr>
          <w:rFonts w:ascii="Times New Roman" w:eastAsia="Times New Roman" w:hAnsi="Times New Roman" w:cs="Times New Roman"/>
        </w:rPr>
      </w:pPr>
      <w:r w:rsidRPr="00A413B2">
        <w:rPr>
          <w:rFonts w:ascii="Times New Roman" w:eastAsia="Times New Roman" w:hAnsi="Times New Roman" w:cs="Times New Roman"/>
          <w:position w:val="-14"/>
        </w:rPr>
        <w:object w:dxaOrig="800" w:dyaOrig="380" w14:anchorId="54465460">
          <v:shape id="_x0000_i1128" type="#_x0000_t75" style="width:61.85pt;height:28.95pt" o:ole="">
            <v:imagedata r:id="rId250" o:title=""/>
          </v:shape>
          <o:OLEObject Type="Embed" ProgID="Equation.DSMT4" ShapeID="_x0000_i1128" DrawAspect="Content" ObjectID="_1575802415" r:id="rId251"/>
        </w:object>
      </w:r>
      <w:r>
        <w:rPr>
          <w:rFonts w:ascii="Times New Roman" w:eastAsia="Times New Roman" w:hAnsi="Times New Roman" w:cs="Times New Roman"/>
        </w:rPr>
        <w:t xml:space="preserve"> a</w:t>
      </w:r>
      <w:r w:rsidR="0092221F">
        <w:rPr>
          <w:rFonts w:ascii="Times New Roman" w:eastAsia="Times New Roman" w:hAnsi="Times New Roman" w:cs="Times New Roman"/>
        </w:rPr>
        <w:t xml:space="preserve">nd, </w:t>
      </w:r>
      <w:r w:rsidRPr="00A413B2">
        <w:rPr>
          <w:rFonts w:ascii="Times New Roman" w:eastAsia="Times New Roman" w:hAnsi="Times New Roman" w:cs="Times New Roman"/>
          <w:position w:val="-28"/>
        </w:rPr>
        <w:object w:dxaOrig="3019" w:dyaOrig="660" w14:anchorId="4D514B6C">
          <v:shape id="_x0000_i1129" type="#_x0000_t75" style="width:178.45pt;height:39.15pt" o:ole="">
            <v:imagedata r:id="rId252" o:title=""/>
          </v:shape>
          <o:OLEObject Type="Embed" ProgID="Equation.DSMT4" ShapeID="_x0000_i1129" DrawAspect="Content" ObjectID="_1575802416" r:id="rId253"/>
        </w:object>
      </w:r>
      <w:r w:rsidR="0092221F">
        <w:rPr>
          <w:rFonts w:ascii="Times New Roman" w:eastAsia="Times New Roman" w:hAnsi="Times New Roman" w:cs="Times New Roman"/>
        </w:rPr>
        <w:t>, therefore:</w:t>
      </w:r>
    </w:p>
    <w:p w14:paraId="7BCAFB3A" w14:textId="77777777" w:rsidR="00CB4B51" w:rsidRDefault="00CB4B51" w:rsidP="00A413B2">
      <w:pPr>
        <w:widowControl/>
        <w:jc w:val="center"/>
        <w:rPr>
          <w:rFonts w:ascii="Times New Roman" w:eastAsia="Times New Roman" w:hAnsi="Times New Roman" w:cs="Times New Roman"/>
        </w:rPr>
      </w:pPr>
    </w:p>
    <w:p w14:paraId="7A7F125B" w14:textId="7CFA27AA" w:rsidR="0092221F" w:rsidRDefault="0015590C" w:rsidP="00A413B2">
      <w:pPr>
        <w:widowControl/>
        <w:jc w:val="center"/>
        <w:rPr>
          <w:rFonts w:ascii="Times New Roman" w:eastAsia="Times New Roman" w:hAnsi="Times New Roman" w:cs="Times New Roman"/>
        </w:rPr>
      </w:pPr>
      <w:r w:rsidRPr="0092221F">
        <w:rPr>
          <w:rFonts w:ascii="Times New Roman" w:eastAsia="Times New Roman" w:hAnsi="Times New Roman" w:cs="Times New Roman"/>
          <w:position w:val="-32"/>
        </w:rPr>
        <w:object w:dxaOrig="3980" w:dyaOrig="700" w14:anchorId="378ED0A1">
          <v:shape id="_x0000_i1130" type="#_x0000_t75" style="width:272.35pt;height:47.75pt" o:ole="">
            <v:imagedata r:id="rId254" o:title=""/>
          </v:shape>
          <o:OLEObject Type="Embed" ProgID="Equation.DSMT4" ShapeID="_x0000_i1130" DrawAspect="Content" ObjectID="_1575802417" r:id="rId255"/>
        </w:object>
      </w:r>
    </w:p>
    <w:p w14:paraId="23D09DD8" w14:textId="118DA888" w:rsidR="00D3508C" w:rsidRDefault="00D3508C" w:rsidP="00D3508C">
      <w:pPr>
        <w:widowControl/>
        <w:rPr>
          <w:rFonts w:ascii="Times New Roman" w:eastAsia="Times New Roman" w:hAnsi="Times New Roman" w:cs="Times New Roman"/>
        </w:rPr>
      </w:pPr>
      <w:r>
        <w:rPr>
          <w:rFonts w:ascii="Times New Roman" w:eastAsia="Times New Roman" w:hAnsi="Times New Roman" w:cs="Times New Roman"/>
        </w:rPr>
        <w:t xml:space="preserve">Essentially this shows </w:t>
      </w:r>
      <w:r w:rsidR="00167849">
        <w:rPr>
          <w:rFonts w:ascii="Times New Roman" w:eastAsia="Times New Roman" w:hAnsi="Times New Roman" w:cs="Times New Roman"/>
        </w:rPr>
        <w:t>how much bandwidth</w:t>
      </w:r>
      <w:r>
        <w:rPr>
          <w:rFonts w:ascii="Times New Roman" w:eastAsia="Times New Roman" w:hAnsi="Times New Roman" w:cs="Times New Roman"/>
        </w:rPr>
        <w:t xml:space="preserve"> the MCU pwm channel can</w:t>
      </w:r>
      <w:r w:rsidR="00167849">
        <w:rPr>
          <w:rFonts w:ascii="Times New Roman" w:eastAsia="Times New Roman" w:hAnsi="Times New Roman" w:cs="Times New Roman"/>
        </w:rPr>
        <w:t xml:space="preserve"> consume</w:t>
      </w:r>
      <w:r>
        <w:rPr>
          <w:rFonts w:ascii="Times New Roman" w:eastAsia="Times New Roman" w:hAnsi="Times New Roman" w:cs="Times New Roman"/>
        </w:rPr>
        <w:t xml:space="preserve">. </w:t>
      </w:r>
      <w:r w:rsidR="00167849">
        <w:rPr>
          <w:rFonts w:ascii="Times New Roman" w:eastAsia="Times New Roman" w:hAnsi="Times New Roman" w:cs="Times New Roman"/>
        </w:rPr>
        <w:t>Now,</w:t>
      </w:r>
      <w:r w:rsidR="001201CB">
        <w:rPr>
          <w:rFonts w:ascii="Times New Roman" w:eastAsia="Times New Roman" w:hAnsi="Times New Roman" w:cs="Times New Roman"/>
        </w:rPr>
        <w:t xml:space="preserve"> we calculate the bandwidth required to increase the voltage (</w:t>
      </w:r>
      <w:r w:rsidR="001201CB" w:rsidRPr="001201CB">
        <w:rPr>
          <w:rFonts w:ascii="Times New Roman" w:eastAsia="Times New Roman" w:hAnsi="Times New Roman" w:cs="Times New Roman"/>
          <w:position w:val="-14"/>
        </w:rPr>
        <w:object w:dxaOrig="360" w:dyaOrig="380" w14:anchorId="5AA9F7DF">
          <v:shape id="_x0000_i1131" type="#_x0000_t75" style="width:18pt;height:18.8pt" o:ole="">
            <v:imagedata r:id="rId256" o:title=""/>
          </v:shape>
          <o:OLEObject Type="Embed" ProgID="Equation.DSMT4" ShapeID="_x0000_i1131" DrawAspect="Content" ObjectID="_1575802418" r:id="rId257"/>
        </w:object>
      </w:r>
      <w:r w:rsidR="001201CB">
        <w:rPr>
          <w:rFonts w:ascii="Times New Roman" w:eastAsia="Times New Roman" w:hAnsi="Times New Roman" w:cs="Times New Roman"/>
        </w:rPr>
        <w:t xml:space="preserve">) through all variations of </w:t>
      </w:r>
      <w:r w:rsidR="001201CB" w:rsidRPr="001201CB">
        <w:rPr>
          <w:rFonts w:ascii="Times New Roman" w:eastAsia="Times New Roman" w:hAnsi="Times New Roman" w:cs="Times New Roman"/>
          <w:position w:val="-6"/>
        </w:rPr>
        <w:object w:dxaOrig="380" w:dyaOrig="279" w14:anchorId="56E0E46F">
          <v:shape id="_x0000_i1132" type="#_x0000_t75" style="width:18.8pt;height:14.1pt" o:ole="">
            <v:imagedata r:id="rId258" o:title=""/>
          </v:shape>
          <o:OLEObject Type="Embed" ProgID="Equation.DSMT4" ShapeID="_x0000_i1132" DrawAspect="Content" ObjectID="_1575802419" r:id="rId259"/>
        </w:object>
      </w:r>
      <w:r w:rsidR="00CA2C44">
        <w:rPr>
          <w:rFonts w:ascii="Times New Roman" w:eastAsia="Times New Roman" w:hAnsi="Times New Roman" w:cs="Times New Roman"/>
        </w:rPr>
        <w:t xml:space="preserve">using: </w:t>
      </w:r>
    </w:p>
    <w:p w14:paraId="36BA3828" w14:textId="096231E1" w:rsidR="00CA2C44" w:rsidRDefault="00CA2C44" w:rsidP="00CA2C44">
      <w:pPr>
        <w:widowControl/>
        <w:jc w:val="center"/>
        <w:rPr>
          <w:rFonts w:ascii="Times New Roman" w:eastAsia="Times New Roman" w:hAnsi="Times New Roman" w:cs="Times New Roman"/>
        </w:rPr>
      </w:pPr>
      <w:r w:rsidRPr="00CA2C44">
        <w:rPr>
          <w:rFonts w:ascii="Times New Roman" w:eastAsia="Times New Roman" w:hAnsi="Times New Roman" w:cs="Times New Roman"/>
          <w:position w:val="-36"/>
        </w:rPr>
        <w:object w:dxaOrig="3560" w:dyaOrig="740" w14:anchorId="1AC18E79">
          <v:shape id="_x0000_i1133" type="#_x0000_t75" style="width:191.75pt;height:39.9pt" o:ole="">
            <v:imagedata r:id="rId260" o:title=""/>
          </v:shape>
          <o:OLEObject Type="Embed" ProgID="Equation.DSMT4" ShapeID="_x0000_i1133" DrawAspect="Content" ObjectID="_1575802420" r:id="rId261"/>
        </w:object>
      </w:r>
      <w:r w:rsidR="00167849">
        <w:rPr>
          <w:rFonts w:ascii="Times New Roman" w:eastAsia="Times New Roman" w:hAnsi="Times New Roman" w:cs="Times New Roman"/>
        </w:rPr>
        <w:t xml:space="preserve"> and, </w:t>
      </w:r>
      <w:r w:rsidR="00976B3F" w:rsidRPr="00976B3F">
        <w:rPr>
          <w:rFonts w:ascii="Times New Roman" w:eastAsia="Times New Roman" w:hAnsi="Times New Roman" w:cs="Times New Roman"/>
          <w:position w:val="-28"/>
        </w:rPr>
        <w:object w:dxaOrig="3440" w:dyaOrig="660" w14:anchorId="061945DB">
          <v:shape id="_x0000_i1134" type="#_x0000_t75" style="width:196.45pt;height:37.55pt" o:ole="">
            <v:imagedata r:id="rId262" o:title=""/>
          </v:shape>
          <o:OLEObject Type="Embed" ProgID="Equation.DSMT4" ShapeID="_x0000_i1134" DrawAspect="Content" ObjectID="_1575802421" r:id="rId263"/>
        </w:object>
      </w:r>
    </w:p>
    <w:p w14:paraId="248030E9" w14:textId="28B743D8" w:rsidR="00270A67" w:rsidRDefault="00531262" w:rsidP="00165DDE">
      <w:pPr>
        <w:widowControl/>
        <w:jc w:val="center"/>
        <w:rPr>
          <w:rFonts w:ascii="Times New Roman" w:eastAsia="Times New Roman" w:hAnsi="Times New Roman" w:cs="Times New Roman"/>
        </w:rPr>
      </w:pPr>
      <w:r>
        <w:rPr>
          <w:rFonts w:ascii="Times New Roman" w:eastAsia="Times New Roman" w:hAnsi="Times New Roman" w:cs="Times New Roman"/>
        </w:rPr>
        <w:t xml:space="preserve">Which is: </w:t>
      </w:r>
      <w:r w:rsidR="00976B3F" w:rsidRPr="00531262">
        <w:rPr>
          <w:rFonts w:ascii="Times New Roman" w:eastAsia="Times New Roman" w:hAnsi="Times New Roman" w:cs="Times New Roman"/>
          <w:position w:val="-28"/>
        </w:rPr>
        <w:object w:dxaOrig="2680" w:dyaOrig="680" w14:anchorId="70D0EC81">
          <v:shape id="_x0000_i1135" type="#_x0000_t75" style="width:134.6pt;height:34.45pt" o:ole="">
            <v:imagedata r:id="rId264" o:title=""/>
          </v:shape>
          <o:OLEObject Type="Embed" ProgID="Equation.DSMT4" ShapeID="_x0000_i1135" DrawAspect="Content" ObjectID="_1575802422" r:id="rId265"/>
        </w:object>
      </w:r>
      <w:r w:rsidR="00976B3F">
        <w:rPr>
          <w:rFonts w:ascii="Times New Roman" w:eastAsia="Times New Roman" w:hAnsi="Times New Roman" w:cs="Times New Roman"/>
        </w:rPr>
        <w:t xml:space="preserve"> total MCU bandwidth.</w:t>
      </w:r>
    </w:p>
    <w:p w14:paraId="19B278AF" w14:textId="77777777" w:rsidR="00E7489F" w:rsidRDefault="00E7489F" w:rsidP="00165DDE">
      <w:pPr>
        <w:widowControl/>
        <w:jc w:val="center"/>
        <w:rPr>
          <w:rFonts w:ascii="Times New Roman" w:eastAsia="Times New Roman" w:hAnsi="Times New Roman" w:cs="Times New Roman"/>
        </w:rPr>
      </w:pPr>
    </w:p>
    <w:p w14:paraId="0210137E" w14:textId="4E58BFC2" w:rsidR="00165DDE" w:rsidRDefault="00E7489F" w:rsidP="00165DDE">
      <w:pPr>
        <w:widowControl/>
        <w:rPr>
          <w:rFonts w:ascii="Times New Roman" w:eastAsia="Times New Roman" w:hAnsi="Times New Roman" w:cs="Times New Roman"/>
        </w:rPr>
      </w:pPr>
      <w:r>
        <w:rPr>
          <w:rFonts w:ascii="Times New Roman" w:eastAsia="Times New Roman" w:hAnsi="Times New Roman" w:cs="Times New Roman"/>
        </w:rPr>
        <w:t xml:space="preserve">Software integration begins by setting the </w:t>
      </w:r>
      <w:r w:rsidRPr="00E7489F">
        <w:rPr>
          <w:rFonts w:ascii="Times New Roman" w:eastAsia="Times New Roman" w:hAnsi="Times New Roman" w:cs="Times New Roman"/>
          <w:position w:val="-6"/>
        </w:rPr>
        <w:object w:dxaOrig="780" w:dyaOrig="279" w14:anchorId="2422BBBF">
          <v:shape id="_x0000_i1136" type="#_x0000_t75" style="width:39.15pt;height:14.1pt" o:ole="">
            <v:imagedata r:id="rId266" o:title=""/>
          </v:shape>
          <o:OLEObject Type="Embed" ProgID="Equation.DSMT4" ShapeID="_x0000_i1136" DrawAspect="Content" ObjectID="_1575802423" r:id="rId267"/>
        </w:object>
      </w:r>
      <w:r w:rsidR="005E77F4">
        <w:rPr>
          <w:rFonts w:ascii="Times New Roman" w:eastAsia="Times New Roman" w:hAnsi="Times New Roman" w:cs="Times New Roman"/>
        </w:rPr>
        <w:t>value to the extrema defined by the voltage rate of change. After the range is set the workcycle will initialize, resulting in complete visible light production from the Monochromator.</w:t>
      </w:r>
      <w:r w:rsidR="000B65C4">
        <w:rPr>
          <w:rFonts w:ascii="Times New Roman" w:eastAsia="Times New Roman" w:hAnsi="Times New Roman" w:cs="Times New Roman"/>
        </w:rPr>
        <w:t xml:space="preserve"> </w:t>
      </w:r>
      <w:r w:rsidR="002456D4">
        <w:rPr>
          <w:rFonts w:ascii="Times New Roman" w:eastAsia="Times New Roman" w:hAnsi="Times New Roman" w:cs="Times New Roman"/>
        </w:rPr>
        <w:t xml:space="preserve"> </w:t>
      </w:r>
      <w:r w:rsidR="005E77F4">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66227BF5" w14:textId="483B3C32" w:rsidR="00270A67" w:rsidRDefault="008B7316" w:rsidP="00C008C8">
      <w:pPr>
        <w:widowControl/>
        <w:jc w:val="center"/>
        <w:rPr>
          <w:rFonts w:ascii="Times New Roman" w:eastAsia="Times New Roman" w:hAnsi="Times New Roman" w:cs="Times New Roman"/>
        </w:rPr>
      </w:pPr>
      <w:r w:rsidRPr="00C008C8">
        <w:rPr>
          <w:rFonts w:ascii="Times New Roman" w:eastAsia="Times New Roman" w:hAnsi="Times New Roman" w:cs="Times New Roman"/>
          <w:position w:val="-30"/>
        </w:rPr>
        <w:object w:dxaOrig="4540" w:dyaOrig="720" w14:anchorId="6A13A854">
          <v:shape id="_x0000_i1137" type="#_x0000_t75" style="width:291.15pt;height:46.15pt" o:ole="">
            <v:imagedata r:id="rId268" o:title=""/>
          </v:shape>
          <o:OLEObject Type="Embed" ProgID="Equation.DSMT4" ShapeID="_x0000_i1137" DrawAspect="Content" ObjectID="_1575802424" r:id="rId269"/>
        </w:object>
      </w:r>
    </w:p>
    <w:p w14:paraId="4887B818" w14:textId="361D3245" w:rsidR="00C008C8" w:rsidRDefault="00B4207C" w:rsidP="00C008C8">
      <w:pPr>
        <w:widowControl/>
        <w:jc w:val="center"/>
        <w:rPr>
          <w:rFonts w:ascii="Times New Roman" w:eastAsia="Times New Roman" w:hAnsi="Times New Roman" w:cs="Times New Roman"/>
        </w:rPr>
      </w:pPr>
      <w:r>
        <w:rPr>
          <w:rFonts w:ascii="Times New Roman" w:eastAsia="Times New Roman" w:hAnsi="Times New Roman" w:cs="Times New Roman"/>
        </w:rPr>
        <w:t>Solving</w:t>
      </w:r>
      <w:r w:rsidR="00C008C8">
        <w:rPr>
          <w:rFonts w:ascii="Times New Roman" w:eastAsia="Times New Roman" w:hAnsi="Times New Roman" w:cs="Times New Roman"/>
        </w:rPr>
        <w:t xml:space="preserve"> for the newly defined </w:t>
      </w:r>
      <w:r w:rsidR="00C008C8" w:rsidRPr="00E7489F">
        <w:rPr>
          <w:rFonts w:ascii="Times New Roman" w:eastAsia="Times New Roman" w:hAnsi="Times New Roman" w:cs="Times New Roman"/>
          <w:position w:val="-6"/>
        </w:rPr>
        <w:object w:dxaOrig="780" w:dyaOrig="279" w14:anchorId="27C88773">
          <v:shape id="_x0000_i1138" type="#_x0000_t75" style="width:39.15pt;height:14.1pt" o:ole="">
            <v:imagedata r:id="rId266" o:title=""/>
          </v:shape>
          <o:OLEObject Type="Embed" ProgID="Equation.DSMT4" ShapeID="_x0000_i1138" DrawAspect="Content" ObjectID="_1575802425" r:id="rId270"/>
        </w:object>
      </w:r>
      <w:r>
        <w:rPr>
          <w:rFonts w:ascii="Times New Roman" w:eastAsia="Times New Roman" w:hAnsi="Times New Roman" w:cs="Times New Roman"/>
        </w:rPr>
        <w:t>value with respect to</w:t>
      </w:r>
      <w:r w:rsidR="004F4C90">
        <w:rPr>
          <w:rFonts w:ascii="Times New Roman" w:eastAsia="Times New Roman" w:hAnsi="Times New Roman" w:cs="Times New Roman"/>
        </w:rPr>
        <w:t xml:space="preserve"> the</w:t>
      </w:r>
      <w:r>
        <w:rPr>
          <w:rFonts w:ascii="Times New Roman" w:eastAsia="Times New Roman" w:hAnsi="Times New Roman" w:cs="Times New Roman"/>
        </w:rPr>
        <w:t xml:space="preserve"> function </w:t>
      </w:r>
      <w:r w:rsidR="006C41A7">
        <w:rPr>
          <w:rFonts w:ascii="Times New Roman" w:eastAsia="Times New Roman" w:hAnsi="Times New Roman" w:cs="Times New Roman"/>
        </w:rPr>
        <w:t>maximum</w:t>
      </w:r>
      <w:r w:rsidR="00C008C8">
        <w:rPr>
          <w:rFonts w:ascii="Times New Roman" w:eastAsia="Times New Roman" w:hAnsi="Times New Roman" w:cs="Times New Roman"/>
        </w:rPr>
        <w:t>:</w:t>
      </w:r>
    </w:p>
    <w:p w14:paraId="6535112C" w14:textId="5F8EEC0D" w:rsidR="00C008C8" w:rsidRDefault="00C51B05" w:rsidP="00C008C8">
      <w:pPr>
        <w:widowControl/>
        <w:jc w:val="center"/>
        <w:rPr>
          <w:rFonts w:ascii="Times New Roman" w:eastAsia="Times New Roman" w:hAnsi="Times New Roman" w:cs="Times New Roman"/>
        </w:rPr>
      </w:pPr>
      <w:r w:rsidRPr="00C51B05">
        <w:rPr>
          <w:rFonts w:ascii="Times New Roman" w:eastAsia="Times New Roman" w:hAnsi="Times New Roman" w:cs="Times New Roman"/>
          <w:noProof/>
        </w:rPr>
        <w:drawing>
          <wp:anchor distT="0" distB="0" distL="114300" distR="114300" simplePos="0" relativeHeight="251670016" behindDoc="0" locked="0" layoutInCell="1" allowOverlap="1" wp14:anchorId="7EF49B5F" wp14:editId="05C0F104">
            <wp:simplePos x="0" y="0"/>
            <wp:positionH relativeFrom="column">
              <wp:posOffset>2337435</wp:posOffset>
            </wp:positionH>
            <wp:positionV relativeFrom="paragraph">
              <wp:posOffset>903467</wp:posOffset>
            </wp:positionV>
            <wp:extent cx="1651000" cy="393700"/>
            <wp:effectExtent l="0" t="0" r="0" b="1270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extLst>
                        <a:ext uri="{28A0092B-C50C-407E-A947-70E740481C1C}">
                          <a14:useLocalDpi xmlns:a14="http://schemas.microsoft.com/office/drawing/2010/main" val="0"/>
                        </a:ext>
                      </a:extLst>
                    </a:blip>
                    <a:stretch>
                      <a:fillRect/>
                    </a:stretch>
                  </pic:blipFill>
                  <pic:spPr>
                    <a:xfrm>
                      <a:off x="0" y="0"/>
                      <a:ext cx="1651000" cy="393700"/>
                    </a:xfrm>
                    <a:prstGeom prst="rect">
                      <a:avLst/>
                    </a:prstGeom>
                  </pic:spPr>
                </pic:pic>
              </a:graphicData>
            </a:graphic>
            <wp14:sizeRelH relativeFrom="page">
              <wp14:pctWidth>0</wp14:pctWidth>
            </wp14:sizeRelH>
            <wp14:sizeRelV relativeFrom="page">
              <wp14:pctHeight>0</wp14:pctHeight>
            </wp14:sizeRelV>
          </wp:anchor>
        </w:drawing>
      </w:r>
      <w:r w:rsidRPr="00C51B05">
        <w:rPr>
          <w:rFonts w:ascii="Times New Roman" w:eastAsia="Times New Roman" w:hAnsi="Times New Roman" w:cs="Times New Roman"/>
          <w:noProof/>
        </w:rPr>
        <w:drawing>
          <wp:anchor distT="0" distB="0" distL="114300" distR="114300" simplePos="0" relativeHeight="251668992" behindDoc="0" locked="0" layoutInCell="1" allowOverlap="1" wp14:anchorId="2BAB63F8" wp14:editId="5E54862F">
            <wp:simplePos x="0" y="0"/>
            <wp:positionH relativeFrom="column">
              <wp:posOffset>505405</wp:posOffset>
            </wp:positionH>
            <wp:positionV relativeFrom="paragraph">
              <wp:posOffset>900540</wp:posOffset>
            </wp:positionV>
            <wp:extent cx="1460500" cy="457200"/>
            <wp:effectExtent l="0" t="0" r="1270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extLst>
                        <a:ext uri="{28A0092B-C50C-407E-A947-70E740481C1C}">
                          <a14:useLocalDpi xmlns:a14="http://schemas.microsoft.com/office/drawing/2010/main" val="0"/>
                        </a:ext>
                      </a:extLst>
                    </a:blip>
                    <a:stretch>
                      <a:fillRect/>
                    </a:stretch>
                  </pic:blipFill>
                  <pic:spPr>
                    <a:xfrm>
                      <a:off x="0" y="0"/>
                      <a:ext cx="1460500" cy="457200"/>
                    </a:xfrm>
                    <a:prstGeom prst="rect">
                      <a:avLst/>
                    </a:prstGeom>
                  </pic:spPr>
                </pic:pic>
              </a:graphicData>
            </a:graphic>
            <wp14:sizeRelH relativeFrom="page">
              <wp14:pctWidth>0</wp14:pctWidth>
            </wp14:sizeRelH>
            <wp14:sizeRelV relativeFrom="page">
              <wp14:pctHeight>0</wp14:pctHeight>
            </wp14:sizeRelV>
          </wp:anchor>
        </w:drawing>
      </w:r>
      <w:r w:rsidR="00EE7AB3" w:rsidRPr="00EE7AB3">
        <w:rPr>
          <w:rFonts w:ascii="Times New Roman" w:eastAsia="Times New Roman" w:hAnsi="Times New Roman" w:cs="Times New Roman"/>
          <w:noProof/>
        </w:rPr>
        <w:drawing>
          <wp:inline distT="0" distB="0" distL="0" distR="0" wp14:anchorId="15BC805E" wp14:editId="2AE5D31B">
            <wp:extent cx="3495370" cy="902031"/>
            <wp:effectExtent l="0" t="0" r="1016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669511" cy="946970"/>
                    </a:xfrm>
                    <a:prstGeom prst="rect">
                      <a:avLst/>
                    </a:prstGeom>
                  </pic:spPr>
                </pic:pic>
              </a:graphicData>
            </a:graphic>
          </wp:inline>
        </w:drawing>
      </w:r>
    </w:p>
    <w:p w14:paraId="4DB93CAD" w14:textId="08DE9F38" w:rsidR="004C1E34" w:rsidRDefault="004C1E34" w:rsidP="00C008C8">
      <w:pPr>
        <w:widowControl/>
        <w:jc w:val="center"/>
        <w:rPr>
          <w:rFonts w:ascii="Times New Roman" w:eastAsia="Times New Roman" w:hAnsi="Times New Roman" w:cs="Times New Roman"/>
        </w:rPr>
      </w:pPr>
    </w:p>
    <w:p w14:paraId="3C7B56F9" w14:textId="77485832" w:rsidR="00D923E8" w:rsidRDefault="004C1E34" w:rsidP="00234453">
      <w:pPr>
        <w:widowControl/>
        <w:jc w:val="both"/>
        <w:rPr>
          <w:rFonts w:ascii="Times New Roman" w:eastAsia="Times New Roman" w:hAnsi="Times New Roman" w:cs="Times New Roman"/>
        </w:rPr>
      </w:pPr>
      <w:r>
        <w:rPr>
          <w:rFonts w:ascii="Times New Roman" w:eastAsia="Times New Roman" w:hAnsi="Times New Roman" w:cs="Times New Roman"/>
        </w:rPr>
        <w:t xml:space="preserve">Further: </w:t>
      </w:r>
      <w:r w:rsidR="00234453">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234453">
        <w:rPr>
          <w:rFonts w:ascii="Times New Roman" w:eastAsia="Times New Roman" w:hAnsi="Times New Roman" w:cs="Times New Roman"/>
        </w:rPr>
        <w:t xml:space="preserve">      </w:t>
      </w:r>
      <w:r w:rsidR="00CC0896">
        <w:rPr>
          <w:rFonts w:ascii="Times New Roman" w:eastAsia="Times New Roman" w:hAnsi="Times New Roman" w:cs="Times New Roman"/>
        </w:rPr>
        <w:t xml:space="preserve">So, </w:t>
      </w:r>
      <w:r w:rsidR="00234453">
        <w:rPr>
          <w:rFonts w:ascii="Times New Roman" w:eastAsia="Times New Roman" w:hAnsi="Times New Roman" w:cs="Times New Roman"/>
        </w:rPr>
        <w:tab/>
      </w:r>
      <w:r w:rsidR="00C51B05">
        <w:rPr>
          <w:rFonts w:ascii="Times New Roman" w:eastAsia="Times New Roman" w:hAnsi="Times New Roman" w:cs="Times New Roman"/>
        </w:rPr>
        <w:tab/>
      </w:r>
      <w:r w:rsidR="00C51B05">
        <w:rPr>
          <w:rFonts w:ascii="Times New Roman" w:eastAsia="Times New Roman" w:hAnsi="Times New Roman" w:cs="Times New Roman"/>
        </w:rPr>
        <w:tab/>
        <w:t xml:space="preserve">         </w:t>
      </w:r>
      <w:r w:rsidR="00234453">
        <w:rPr>
          <w:rFonts w:ascii="Times New Roman" w:eastAsia="Times New Roman" w:hAnsi="Times New Roman" w:cs="Times New Roman"/>
        </w:rPr>
        <w:t xml:space="preserve">cycles for </w:t>
      </w:r>
      <w:r w:rsidR="00C51B05">
        <w:rPr>
          <w:rFonts w:ascii="Times New Roman" w:eastAsia="Times New Roman" w:hAnsi="Times New Roman" w:cs="Times New Roman"/>
        </w:rPr>
        <w:t xml:space="preserve">full </w:t>
      </w:r>
      <w:r w:rsidR="00234453">
        <w:rPr>
          <w:rFonts w:ascii="Times New Roman" w:eastAsia="Times New Roman" w:hAnsi="Times New Roman" w:cs="Times New Roman"/>
        </w:rPr>
        <w:t>spectral analysis</w:t>
      </w:r>
      <w:r w:rsidR="00C51B05">
        <w:rPr>
          <w:rFonts w:ascii="Times New Roman" w:eastAsia="Times New Roman" w:hAnsi="Times New Roman" w:cs="Times New Roman"/>
        </w:rPr>
        <w:t>.</w:t>
      </w:r>
    </w:p>
    <w:p w14:paraId="16417715" w14:textId="7DE33047" w:rsidR="000F6D72" w:rsidRDefault="000F6D72" w:rsidP="00342BFF">
      <w:pPr>
        <w:widowControl/>
        <w:rPr>
          <w:rFonts w:ascii="Times New Roman" w:eastAsia="Times New Roman" w:hAnsi="Times New Roman" w:cs="Times New Roman"/>
        </w:rPr>
      </w:pPr>
    </w:p>
    <w:p w14:paraId="7D4772CB" w14:textId="5A68F419" w:rsidR="00895BC4" w:rsidRDefault="00E132DC" w:rsidP="00342BFF">
      <w:pPr>
        <w:widowControl/>
        <w:rPr>
          <w:rFonts w:ascii="Times New Roman" w:eastAsia="Times New Roman" w:hAnsi="Times New Roman" w:cs="Times New Roman"/>
          <w:i/>
        </w:rPr>
      </w:pPr>
      <w:r>
        <w:rPr>
          <w:rFonts w:ascii="Times New Roman" w:eastAsia="Times New Roman" w:hAnsi="Times New Roman" w:cs="Times New Roman"/>
        </w:rPr>
        <w:t>Using this function instead of appending absolute values to each of our wavelength</w:t>
      </w:r>
      <w:r w:rsidR="002144A3">
        <w:rPr>
          <w:rFonts w:ascii="Times New Roman" w:eastAsia="Times New Roman" w:hAnsi="Times New Roman" w:cs="Times New Roman"/>
        </w:rPr>
        <w:t>s</w:t>
      </w:r>
      <w:r>
        <w:rPr>
          <w:rFonts w:ascii="Times New Roman" w:eastAsia="Times New Roman" w:hAnsi="Times New Roman" w:cs="Times New Roman"/>
        </w:rPr>
        <w:t xml:space="preserve"> within a static array allows for full spectral analysis, rather than constant values.</w:t>
      </w:r>
      <w:r w:rsidR="00F92B89">
        <w:rPr>
          <w:rFonts w:ascii="Times New Roman" w:eastAsia="Times New Roman" w:hAnsi="Times New Roman" w:cs="Times New Roman"/>
        </w:rPr>
        <w:t xml:space="preserve"> </w:t>
      </w:r>
      <w:r w:rsidR="00E32A0E">
        <w:rPr>
          <w:rFonts w:ascii="Times New Roman" w:eastAsia="Times New Roman" w:hAnsi="Times New Roman" w:cs="Times New Roman"/>
        </w:rPr>
        <w:t xml:space="preserve">In addition, the function will demonstrate change </w:t>
      </w:r>
      <w:r w:rsidR="00E32A0E" w:rsidRPr="00E32A0E">
        <w:rPr>
          <w:rFonts w:ascii="Times New Roman" w:eastAsia="Times New Roman" w:hAnsi="Times New Roman" w:cs="Times New Roman"/>
          <w:noProof/>
        </w:rPr>
        <w:drawing>
          <wp:inline distT="0" distB="0" distL="0" distR="0" wp14:anchorId="26ED0ADE" wp14:editId="6B7613A4">
            <wp:extent cx="698500" cy="2286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98500" cy="228600"/>
                    </a:xfrm>
                    <a:prstGeom prst="rect">
                      <a:avLst/>
                    </a:prstGeom>
                  </pic:spPr>
                </pic:pic>
              </a:graphicData>
            </a:graphic>
          </wp:inline>
        </w:drawing>
      </w:r>
      <w:r w:rsidR="00E32A0E">
        <w:rPr>
          <w:rFonts w:ascii="Times New Roman" w:eastAsia="Times New Roman" w:hAnsi="Times New Roman" w:cs="Times New Roman"/>
        </w:rPr>
        <w:t xml:space="preserve">. </w:t>
      </w:r>
      <w:r w:rsidR="00342BFF" w:rsidRPr="00342BFF">
        <w:rPr>
          <w:rFonts w:ascii="Times New Roman" w:eastAsia="Times New Roman" w:hAnsi="Times New Roman" w:cs="Times New Roman"/>
        </w:rPr>
        <w:t xml:space="preserve">If the aligned LED is not the correct type to produce the desired wavelength, the Monochromator will rotate the LED Matrix Board to the correct type. </w:t>
      </w:r>
      <w:r w:rsidR="00342BFF" w:rsidRPr="00342BFF">
        <w:rPr>
          <w:rFonts w:ascii="Times New Roman" w:eastAsia="Times New Roman" w:hAnsi="Times New Roman" w:cs="Times New Roman"/>
        </w:rPr>
        <w:lastRenderedPageBreak/>
        <w:t xml:space="preserve">The </w:t>
      </w:r>
      <w:r w:rsidR="0060626E">
        <w:rPr>
          <w:rFonts w:ascii="Times New Roman" w:eastAsia="Times New Roman" w:hAnsi="Times New Roman" w:cs="Times New Roman"/>
        </w:rPr>
        <w:t xml:space="preserve">will of course occur before the </w:t>
      </w:r>
      <w:r w:rsidR="00342BFF" w:rsidRPr="00342BFF">
        <w:rPr>
          <w:rFonts w:ascii="Times New Roman" w:eastAsia="Times New Roman" w:hAnsi="Times New Roman" w:cs="Times New Roman"/>
        </w:rPr>
        <w:t>Main Logic Board provides current to the LED, having just three types of LEDs each rotation will be a third of t</w:t>
      </w:r>
      <w:r w:rsidR="002B0CA5">
        <w:rPr>
          <w:rFonts w:ascii="Times New Roman" w:eastAsia="Times New Roman" w:hAnsi="Times New Roman" w:cs="Times New Roman"/>
        </w:rPr>
        <w:t xml:space="preserve">he total number of motor steps. </w:t>
      </w:r>
      <w:r w:rsidR="009216AF">
        <w:rPr>
          <w:rFonts w:ascii="Times New Roman" w:eastAsia="Times New Roman" w:hAnsi="Times New Roman" w:cs="Times New Roman"/>
        </w:rPr>
        <w:t xml:space="preserve">For additional information regarding Spectrometer design see </w:t>
      </w:r>
      <w:r w:rsidR="009216AF">
        <w:rPr>
          <w:rFonts w:ascii="Times New Roman" w:eastAsia="Times New Roman" w:hAnsi="Times New Roman" w:cs="Times New Roman"/>
          <w:i/>
        </w:rPr>
        <w:t>Device Assembly and Design.</w:t>
      </w:r>
    </w:p>
    <w:p w14:paraId="04394A34" w14:textId="24E0726D" w:rsidR="00BF6F1F" w:rsidRPr="000F2133" w:rsidRDefault="00895BC4" w:rsidP="00BF6F1F">
      <w:pPr>
        <w:widowControl/>
        <w:jc w:val="center"/>
        <w:rPr>
          <w:rFonts w:ascii="Times New Roman" w:eastAsia="Times New Roman" w:hAnsi="Times New Roman" w:cs="Times New Roman"/>
          <w:color w:val="auto"/>
          <w:u w:val="single"/>
        </w:rPr>
      </w:pPr>
      <w:r w:rsidRPr="000F2133">
        <w:rPr>
          <w:rFonts w:ascii="Times New Roman" w:eastAsia="Times New Roman" w:hAnsi="Times New Roman" w:cs="Times New Roman"/>
          <w:color w:val="auto"/>
          <w:u w:val="single"/>
        </w:rPr>
        <w:t>Example (1):</w:t>
      </w:r>
    </w:p>
    <w:p w14:paraId="519288A7" w14:textId="1AE441D1" w:rsidR="00BF6F1F" w:rsidRDefault="00BF6F1F" w:rsidP="00BF6F1F">
      <w:pPr>
        <w:widowControl/>
        <w:rPr>
          <w:rFonts w:ascii="Times New Roman" w:eastAsia="Times New Roman" w:hAnsi="Times New Roman" w:cs="Times New Roman"/>
          <w:color w:val="auto"/>
        </w:rPr>
      </w:pPr>
      <w:r>
        <w:rPr>
          <w:rFonts w:ascii="Times New Roman" w:eastAsia="Times New Roman" w:hAnsi="Times New Roman" w:cs="Times New Roman"/>
          <w:color w:val="auto"/>
        </w:rPr>
        <w:t xml:space="preserve">PWM Voltage Value: </w:t>
      </w:r>
      <w:r>
        <w:rPr>
          <w:rFonts w:ascii="Times New Roman" w:eastAsia="Times New Roman" w:hAnsi="Times New Roman" w:cs="Times New Roman"/>
          <w:color w:val="auto"/>
        </w:rPr>
        <w:tab/>
      </w:r>
      <w:r w:rsidR="001D1C8A">
        <w:rPr>
          <w:rFonts w:ascii="Times New Roman" w:eastAsia="Times New Roman" w:hAnsi="Times New Roman" w:cs="Times New Roman"/>
          <w:color w:val="auto"/>
        </w:rPr>
        <w:tab/>
      </w:r>
      <w:r w:rsidR="001D1C8A">
        <w:rPr>
          <w:rFonts w:ascii="Times New Roman" w:eastAsia="Times New Roman" w:hAnsi="Times New Roman" w:cs="Times New Roman"/>
          <w:color w:val="auto"/>
        </w:rPr>
        <w:tab/>
      </w:r>
      <w:r w:rsidR="001D1C8A">
        <w:rPr>
          <w:rFonts w:ascii="Times New Roman" w:eastAsia="Times New Roman" w:hAnsi="Times New Roman" w:cs="Times New Roman"/>
          <w:color w:val="auto"/>
        </w:rPr>
        <w:tab/>
      </w:r>
      <w:r w:rsidR="001D1C8A">
        <w:rPr>
          <w:rFonts w:ascii="Times New Roman" w:eastAsia="Times New Roman" w:hAnsi="Times New Roman" w:cs="Times New Roman"/>
          <w:color w:val="auto"/>
        </w:rPr>
        <w:tab/>
      </w:r>
      <w:r w:rsidR="001D1C8A">
        <w:rPr>
          <w:rFonts w:ascii="Times New Roman" w:eastAsia="Times New Roman" w:hAnsi="Times New Roman" w:cs="Times New Roman"/>
          <w:color w:val="auto"/>
        </w:rPr>
        <w:tab/>
        <w:t xml:space="preserve">Work cycle @ 2.37v:  </w:t>
      </w:r>
    </w:p>
    <w:p w14:paraId="208336D3" w14:textId="68D41B43" w:rsidR="00812B96" w:rsidRPr="00356B55" w:rsidRDefault="00BF6F1F" w:rsidP="00342BFF">
      <w:pPr>
        <w:widowControl/>
        <w:rPr>
          <w:rFonts w:ascii="Times New Roman" w:eastAsia="Times New Roman" w:hAnsi="Times New Roman" w:cs="Times New Roman"/>
        </w:rPr>
      </w:pPr>
      <w:r w:rsidRPr="00BF6F1F">
        <w:rPr>
          <w:rFonts w:ascii="Times New Roman" w:eastAsia="Times New Roman" w:hAnsi="Times New Roman" w:cs="Times New Roman"/>
          <w:noProof/>
        </w:rPr>
        <w:drawing>
          <wp:inline distT="0" distB="0" distL="0" distR="0" wp14:anchorId="035012A9" wp14:editId="2CBA5AC7">
            <wp:extent cx="2920712" cy="49160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937143" cy="494371"/>
                    </a:xfrm>
                    <a:prstGeom prst="rect">
                      <a:avLst/>
                    </a:prstGeom>
                  </pic:spPr>
                </pic:pic>
              </a:graphicData>
            </a:graphic>
          </wp:inline>
        </w:drawing>
      </w:r>
      <w:r w:rsidR="001D1C8A" w:rsidRPr="001D1C8A">
        <w:rPr>
          <w:noProof/>
        </w:rPr>
        <w:t xml:space="preserve"> </w:t>
      </w:r>
      <w:r w:rsidR="001D1C8A">
        <w:rPr>
          <w:noProof/>
        </w:rPr>
        <w:tab/>
      </w:r>
      <w:r w:rsidR="001D1C8A">
        <w:rPr>
          <w:noProof/>
        </w:rPr>
        <w:tab/>
      </w:r>
      <w:r w:rsidR="001D1C8A" w:rsidRPr="001D1C8A">
        <w:rPr>
          <w:rFonts w:ascii="Times New Roman" w:eastAsia="Times New Roman" w:hAnsi="Times New Roman" w:cs="Times New Roman"/>
          <w:noProof/>
        </w:rPr>
        <w:drawing>
          <wp:inline distT="0" distB="0" distL="0" distR="0" wp14:anchorId="38F6BD77" wp14:editId="7D1DF8A4">
            <wp:extent cx="2038715" cy="491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049375" cy="494176"/>
                    </a:xfrm>
                    <a:prstGeom prst="rect">
                      <a:avLst/>
                    </a:prstGeom>
                  </pic:spPr>
                </pic:pic>
              </a:graphicData>
            </a:graphic>
          </wp:inline>
        </w:drawing>
      </w:r>
    </w:p>
    <w:p w14:paraId="7A0B7FF3" w14:textId="77777777" w:rsidR="00F16AF6" w:rsidRDefault="00F16AF6" w:rsidP="00342BFF">
      <w:pPr>
        <w:widowControl/>
        <w:rPr>
          <w:rFonts w:ascii="Times New Roman" w:eastAsia="Times New Roman" w:hAnsi="Times New Roman" w:cs="Times New Roman"/>
          <w:sz w:val="32"/>
          <w:szCs w:val="32"/>
          <w:u w:val="single"/>
        </w:rPr>
      </w:pPr>
    </w:p>
    <w:p w14:paraId="6BB6C4BA" w14:textId="270B5D6A" w:rsidR="00342BFF" w:rsidRDefault="00342BFF" w:rsidP="00342BFF">
      <w:pPr>
        <w:widowControl/>
        <w:rPr>
          <w:rFonts w:ascii="Times New Roman" w:eastAsia="Times New Roman" w:hAnsi="Times New Roman" w:cs="Times New Roman"/>
          <w:sz w:val="32"/>
          <w:szCs w:val="32"/>
          <w:u w:val="single"/>
        </w:rPr>
      </w:pPr>
      <w:r w:rsidRPr="00342BFF">
        <w:rPr>
          <w:rFonts w:ascii="Times New Roman" w:eastAsia="Times New Roman" w:hAnsi="Times New Roman" w:cs="Times New Roman"/>
          <w:sz w:val="32"/>
          <w:szCs w:val="32"/>
          <w:u w:val="single"/>
        </w:rPr>
        <w:t xml:space="preserve">Photometer: </w:t>
      </w:r>
    </w:p>
    <w:p w14:paraId="6D26A032" w14:textId="77777777" w:rsidR="009454B6" w:rsidRDefault="009454B6" w:rsidP="009454B6">
      <w:pPr>
        <w:widowControl/>
        <w:rPr>
          <w:rFonts w:ascii="Times New Roman" w:hAnsi="Times New Roman" w:cs="Times New Roman"/>
        </w:rPr>
      </w:pPr>
      <w:r>
        <w:rPr>
          <w:rFonts w:ascii="Times New Roman" w:eastAsia="Times New Roman" w:hAnsi="Times New Roman" w:cs="Times New Roman"/>
          <w:color w:val="auto"/>
        </w:rPr>
        <w:t xml:space="preserve">Photometric calculations take place when the Light Dependent Device (in this case a </w:t>
      </w:r>
      <w:r>
        <w:rPr>
          <w:rFonts w:ascii="Times New Roman" w:eastAsia="Times New Roman" w:hAnsi="Times New Roman" w:cs="Times New Roman"/>
          <w:i/>
        </w:rPr>
        <w:t>S1337-1010BQ Photodiode</w:t>
      </w:r>
      <w:r>
        <w:rPr>
          <w:rFonts w:ascii="Times New Roman" w:eastAsia="Times New Roman" w:hAnsi="Times New Roman" w:cs="Times New Roman"/>
          <w:color w:val="auto"/>
        </w:rPr>
        <w:t xml:space="preserve">) within the Photometer perceives a change in light intensity. In accordance with the description given in </w:t>
      </w:r>
      <w:r>
        <w:rPr>
          <w:rFonts w:ascii="Times New Roman" w:eastAsia="Times New Roman" w:hAnsi="Times New Roman" w:cs="Times New Roman"/>
          <w:i/>
          <w:color w:val="auto"/>
        </w:rPr>
        <w:t xml:space="preserve">A Conceptual Analysis of Spectrophotometry </w:t>
      </w:r>
      <w:r>
        <w:rPr>
          <w:rFonts w:ascii="Times New Roman" w:eastAsia="Times New Roman" w:hAnsi="Times New Roman" w:cs="Times New Roman"/>
          <w:color w:val="auto"/>
        </w:rPr>
        <w:t xml:space="preserve">the absorbance of the test material is as follows: </w:t>
      </w:r>
      <w:r>
        <w:rPr>
          <w:rFonts w:ascii="Times New Roman" w:eastAsia="Times New Roman" w:hAnsi="Times New Roman" w:cs="Times New Roman"/>
          <w:i/>
          <w:color w:val="auto"/>
        </w:rPr>
        <w:t xml:space="preserve"> </w:t>
      </w:r>
      <w:r w:rsidRPr="00154BCB">
        <w:rPr>
          <w:rFonts w:ascii="Times New Roman" w:hAnsi="Times New Roman" w:cs="Times New Roman"/>
          <w:position w:val="-24"/>
        </w:rPr>
        <w:object w:dxaOrig="1359" w:dyaOrig="620" w14:anchorId="0B6DA130">
          <v:shape id="_x0000_i1161" type="#_x0000_t75" style="width:64.95pt;height:28.95pt" o:ole="">
            <v:imagedata r:id="rId30" o:title=""/>
          </v:shape>
          <o:OLEObject Type="Embed" ProgID="Equation.DSMT4" ShapeID="_x0000_i1161" DrawAspect="Content" ObjectID="_1575802426" r:id="rId277"/>
        </w:object>
      </w:r>
      <w:r>
        <w:rPr>
          <w:rFonts w:ascii="Times New Roman" w:hAnsi="Times New Roman" w:cs="Times New Roman"/>
        </w:rPr>
        <w:t xml:space="preserve">, where, </w:t>
      </w:r>
      <w:r w:rsidRPr="00A03E1A">
        <w:rPr>
          <w:rFonts w:ascii="Times New Roman" w:hAnsi="Times New Roman" w:cs="Times New Roman"/>
          <w:position w:val="-24"/>
        </w:rPr>
        <w:object w:dxaOrig="1260" w:dyaOrig="620" w14:anchorId="07CD619E">
          <v:shape id="_x0000_i1162" type="#_x0000_t75" style="width:63.4pt;height:29.75pt" o:ole="">
            <v:imagedata r:id="rId278" o:title=""/>
          </v:shape>
          <o:OLEObject Type="Embed" ProgID="Equation.DSMT4" ShapeID="_x0000_i1162" DrawAspect="Content" ObjectID="_1575802427" r:id="rId279"/>
        </w:object>
      </w:r>
      <w:r>
        <w:rPr>
          <w:rFonts w:ascii="Times New Roman" w:hAnsi="Times New Roman" w:cs="Times New Roman"/>
        </w:rPr>
        <w:t>. Additionally, the values of Transmittance (</w:t>
      </w:r>
      <w:r w:rsidRPr="008B4911">
        <w:rPr>
          <w:rFonts w:ascii="Times New Roman" w:hAnsi="Times New Roman" w:cs="Times New Roman"/>
          <w:noProof/>
        </w:rPr>
        <w:drawing>
          <wp:inline distT="0" distB="0" distL="0" distR="0" wp14:anchorId="7DDC8809" wp14:editId="105BB470">
            <wp:extent cx="152400" cy="15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52400" cy="152400"/>
                    </a:xfrm>
                    <a:prstGeom prst="rect">
                      <a:avLst/>
                    </a:prstGeom>
                  </pic:spPr>
                </pic:pic>
              </a:graphicData>
            </a:graphic>
          </wp:inline>
        </w:drawing>
      </w:r>
      <w:r>
        <w:rPr>
          <w:rFonts w:ascii="Times New Roman" w:hAnsi="Times New Roman" w:cs="Times New Roman"/>
        </w:rPr>
        <w:t>) and Absorbance (</w:t>
      </w:r>
      <w:r w:rsidRPr="008B4911">
        <w:rPr>
          <w:rFonts w:ascii="Times New Roman" w:hAnsi="Times New Roman" w:cs="Times New Roman"/>
          <w:noProof/>
        </w:rPr>
        <w:drawing>
          <wp:inline distT="0" distB="0" distL="0" distR="0" wp14:anchorId="2925E735" wp14:editId="2E23B0C6">
            <wp:extent cx="152400" cy="15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52400" cy="152400"/>
                    </a:xfrm>
                    <a:prstGeom prst="rect">
                      <a:avLst/>
                    </a:prstGeom>
                  </pic:spPr>
                </pic:pic>
              </a:graphicData>
            </a:graphic>
          </wp:inline>
        </w:drawing>
      </w:r>
      <w:r>
        <w:rPr>
          <w:rFonts w:ascii="Times New Roman" w:hAnsi="Times New Roman" w:cs="Times New Roman"/>
        </w:rPr>
        <w:t xml:space="preserve">) are inversely proportional; meaning that the material’s ability to transmit light through its mass will mean that it has less Absorbance. Once the analog output from the Photometer is amplified, we can begin to define our variables.  </w:t>
      </w:r>
    </w:p>
    <w:p w14:paraId="62DCAC9B" w14:textId="77777777" w:rsidR="009454B6" w:rsidRDefault="009454B6" w:rsidP="009454B6">
      <w:pPr>
        <w:widowControl/>
        <w:rPr>
          <w:rFonts w:ascii="Times New Roman" w:hAnsi="Times New Roman" w:cs="Times New Roman"/>
        </w:rPr>
      </w:pPr>
      <w:r>
        <w:rPr>
          <w:rFonts w:ascii="Times New Roman" w:eastAsia="Times New Roman" w:hAnsi="Times New Roman" w:cs="Times New Roman"/>
          <w:color w:val="auto"/>
        </w:rPr>
        <w:t xml:space="preserve">Photometric calculations take place when the Light Dependent Device (in this case a </w:t>
      </w:r>
      <w:r>
        <w:rPr>
          <w:rFonts w:ascii="Times New Roman" w:eastAsia="Times New Roman" w:hAnsi="Times New Roman" w:cs="Times New Roman"/>
          <w:i/>
        </w:rPr>
        <w:t>S1337-1010BQ Photodiode</w:t>
      </w:r>
      <w:r>
        <w:rPr>
          <w:rFonts w:ascii="Times New Roman" w:eastAsia="Times New Roman" w:hAnsi="Times New Roman" w:cs="Times New Roman"/>
          <w:color w:val="auto"/>
        </w:rPr>
        <w:t xml:space="preserve">) within the Photometer perceives a change in light intensity. In accordance with the description given in </w:t>
      </w:r>
      <w:r>
        <w:rPr>
          <w:rFonts w:ascii="Times New Roman" w:eastAsia="Times New Roman" w:hAnsi="Times New Roman" w:cs="Times New Roman"/>
          <w:i/>
          <w:color w:val="auto"/>
        </w:rPr>
        <w:t xml:space="preserve">A Conceptual Analysis of Spectrophotometry </w:t>
      </w:r>
      <w:r>
        <w:rPr>
          <w:rFonts w:ascii="Times New Roman" w:eastAsia="Times New Roman" w:hAnsi="Times New Roman" w:cs="Times New Roman"/>
          <w:color w:val="auto"/>
        </w:rPr>
        <w:t xml:space="preserve">the absorbance of the test material is as follows: </w:t>
      </w:r>
      <w:r>
        <w:rPr>
          <w:rFonts w:ascii="Times New Roman" w:eastAsia="Times New Roman" w:hAnsi="Times New Roman" w:cs="Times New Roman"/>
          <w:i/>
          <w:color w:val="auto"/>
        </w:rPr>
        <w:t xml:space="preserve"> </w:t>
      </w:r>
      <w:r w:rsidRPr="00154BCB">
        <w:rPr>
          <w:rFonts w:ascii="Times New Roman" w:hAnsi="Times New Roman" w:cs="Times New Roman"/>
          <w:position w:val="-24"/>
        </w:rPr>
        <w:object w:dxaOrig="1359" w:dyaOrig="620" w14:anchorId="0E77C3BF">
          <v:shape id="_x0000_i1163" type="#_x0000_t75" style="width:64.95pt;height:28.95pt" o:ole="">
            <v:imagedata r:id="rId30" o:title=""/>
          </v:shape>
          <o:OLEObject Type="Embed" ProgID="Equation.DSMT4" ShapeID="_x0000_i1163" DrawAspect="Content" ObjectID="_1575802428" r:id="rId282"/>
        </w:object>
      </w:r>
      <w:r>
        <w:rPr>
          <w:rFonts w:ascii="Times New Roman" w:hAnsi="Times New Roman" w:cs="Times New Roman"/>
        </w:rPr>
        <w:t xml:space="preserve">, where, </w:t>
      </w:r>
      <w:r w:rsidRPr="00A03E1A">
        <w:rPr>
          <w:rFonts w:ascii="Times New Roman" w:hAnsi="Times New Roman" w:cs="Times New Roman"/>
          <w:position w:val="-24"/>
        </w:rPr>
        <w:object w:dxaOrig="1260" w:dyaOrig="620" w14:anchorId="239D413E">
          <v:shape id="_x0000_i1164" type="#_x0000_t75" style="width:63.4pt;height:29.75pt" o:ole="">
            <v:imagedata r:id="rId278" o:title=""/>
          </v:shape>
          <o:OLEObject Type="Embed" ProgID="Equation.DSMT4" ShapeID="_x0000_i1164" DrawAspect="Content" ObjectID="_1575802429" r:id="rId283"/>
        </w:object>
      </w:r>
      <w:r>
        <w:rPr>
          <w:rFonts w:ascii="Times New Roman" w:hAnsi="Times New Roman" w:cs="Times New Roman"/>
        </w:rPr>
        <w:t>. Additionally, the values of Transmittance (</w:t>
      </w:r>
      <w:r w:rsidRPr="008B4911">
        <w:rPr>
          <w:rFonts w:ascii="Times New Roman" w:hAnsi="Times New Roman" w:cs="Times New Roman"/>
          <w:noProof/>
        </w:rPr>
        <w:drawing>
          <wp:inline distT="0" distB="0" distL="0" distR="0" wp14:anchorId="46D6A248" wp14:editId="331C742E">
            <wp:extent cx="152400"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52400" cy="152400"/>
                    </a:xfrm>
                    <a:prstGeom prst="rect">
                      <a:avLst/>
                    </a:prstGeom>
                  </pic:spPr>
                </pic:pic>
              </a:graphicData>
            </a:graphic>
          </wp:inline>
        </w:drawing>
      </w:r>
      <w:r>
        <w:rPr>
          <w:rFonts w:ascii="Times New Roman" w:hAnsi="Times New Roman" w:cs="Times New Roman"/>
        </w:rPr>
        <w:t>) and Absorbance (</w:t>
      </w:r>
      <w:r w:rsidRPr="008B4911">
        <w:rPr>
          <w:rFonts w:ascii="Times New Roman" w:hAnsi="Times New Roman" w:cs="Times New Roman"/>
          <w:noProof/>
        </w:rPr>
        <w:drawing>
          <wp:inline distT="0" distB="0" distL="0" distR="0" wp14:anchorId="65A1E240" wp14:editId="0E718D6A">
            <wp:extent cx="152400" cy="15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52400" cy="152400"/>
                    </a:xfrm>
                    <a:prstGeom prst="rect">
                      <a:avLst/>
                    </a:prstGeom>
                  </pic:spPr>
                </pic:pic>
              </a:graphicData>
            </a:graphic>
          </wp:inline>
        </w:drawing>
      </w:r>
      <w:r>
        <w:rPr>
          <w:rFonts w:ascii="Times New Roman" w:hAnsi="Times New Roman" w:cs="Times New Roman"/>
        </w:rPr>
        <w:t xml:space="preserve">) are inversely proportional; meaning that the material’s ability to transmit light through its mass will mean that it has less Absorbance. Once the analog output from the Photometer is amplified, we can begin to define our variables.  </w:t>
      </w:r>
    </w:p>
    <w:p w14:paraId="5F16E92D" w14:textId="77777777" w:rsidR="009454B6" w:rsidRDefault="009454B6" w:rsidP="009454B6">
      <w:pPr>
        <w:widowControl/>
        <w:rPr>
          <w:rFonts w:ascii="Times New Roman" w:hAnsi="Times New Roman" w:cs="Times New Roman"/>
        </w:rPr>
      </w:pPr>
      <w:r>
        <w:rPr>
          <w:rFonts w:ascii="Times New Roman" w:eastAsia="Times New Roman" w:hAnsi="Times New Roman" w:cs="Times New Roman"/>
          <w:color w:val="auto"/>
        </w:rPr>
        <w:t xml:space="preserve">Photometric calculations take place when the Light Dependent Device (in this case a </w:t>
      </w:r>
      <w:r>
        <w:rPr>
          <w:rFonts w:ascii="Times New Roman" w:eastAsia="Times New Roman" w:hAnsi="Times New Roman" w:cs="Times New Roman"/>
          <w:i/>
        </w:rPr>
        <w:t>S1337-1010BQ Photodiode</w:t>
      </w:r>
      <w:r>
        <w:rPr>
          <w:rFonts w:ascii="Times New Roman" w:eastAsia="Times New Roman" w:hAnsi="Times New Roman" w:cs="Times New Roman"/>
          <w:color w:val="auto"/>
        </w:rPr>
        <w:t xml:space="preserve">) within the Photometer perceives a change in light intensity. In accordance with the description given in </w:t>
      </w:r>
      <w:r>
        <w:rPr>
          <w:rFonts w:ascii="Times New Roman" w:eastAsia="Times New Roman" w:hAnsi="Times New Roman" w:cs="Times New Roman"/>
          <w:i/>
          <w:color w:val="auto"/>
        </w:rPr>
        <w:t xml:space="preserve">A Conceptual Analysis of Spectrophotometry </w:t>
      </w:r>
      <w:r>
        <w:rPr>
          <w:rFonts w:ascii="Times New Roman" w:eastAsia="Times New Roman" w:hAnsi="Times New Roman" w:cs="Times New Roman"/>
          <w:color w:val="auto"/>
        </w:rPr>
        <w:t xml:space="preserve">the absorbance of the test material is as follows: </w:t>
      </w:r>
      <w:r>
        <w:rPr>
          <w:rFonts w:ascii="Times New Roman" w:eastAsia="Times New Roman" w:hAnsi="Times New Roman" w:cs="Times New Roman"/>
          <w:i/>
          <w:color w:val="auto"/>
        </w:rPr>
        <w:t xml:space="preserve"> </w:t>
      </w:r>
      <w:r w:rsidRPr="00154BCB">
        <w:rPr>
          <w:rFonts w:ascii="Times New Roman" w:hAnsi="Times New Roman" w:cs="Times New Roman"/>
          <w:position w:val="-24"/>
        </w:rPr>
        <w:object w:dxaOrig="1359" w:dyaOrig="620" w14:anchorId="617F2F59">
          <v:shape id="_x0000_i1165" type="#_x0000_t75" style="width:64.95pt;height:28.95pt" o:ole="">
            <v:imagedata r:id="rId30" o:title=""/>
          </v:shape>
          <o:OLEObject Type="Embed" ProgID="Equation.DSMT4" ShapeID="_x0000_i1165" DrawAspect="Content" ObjectID="_1575802430" r:id="rId284"/>
        </w:object>
      </w:r>
      <w:r>
        <w:rPr>
          <w:rFonts w:ascii="Times New Roman" w:hAnsi="Times New Roman" w:cs="Times New Roman"/>
        </w:rPr>
        <w:t xml:space="preserve">, where, </w:t>
      </w:r>
      <w:r w:rsidRPr="00A03E1A">
        <w:rPr>
          <w:rFonts w:ascii="Times New Roman" w:hAnsi="Times New Roman" w:cs="Times New Roman"/>
          <w:position w:val="-24"/>
        </w:rPr>
        <w:object w:dxaOrig="1260" w:dyaOrig="620" w14:anchorId="67486350">
          <v:shape id="_x0000_i1166" type="#_x0000_t75" style="width:63.4pt;height:29.75pt" o:ole="">
            <v:imagedata r:id="rId278" o:title=""/>
          </v:shape>
          <o:OLEObject Type="Embed" ProgID="Equation.DSMT4" ShapeID="_x0000_i1166" DrawAspect="Content" ObjectID="_1575802431" r:id="rId285"/>
        </w:object>
      </w:r>
      <w:r>
        <w:rPr>
          <w:rFonts w:ascii="Times New Roman" w:hAnsi="Times New Roman" w:cs="Times New Roman"/>
        </w:rPr>
        <w:t>. Additionally, the values of Transmittance (</w:t>
      </w:r>
      <w:r w:rsidRPr="008B4911">
        <w:rPr>
          <w:rFonts w:ascii="Times New Roman" w:hAnsi="Times New Roman" w:cs="Times New Roman"/>
          <w:noProof/>
        </w:rPr>
        <w:drawing>
          <wp:inline distT="0" distB="0" distL="0" distR="0" wp14:anchorId="0CFC3985" wp14:editId="43375272">
            <wp:extent cx="15240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52400" cy="152400"/>
                    </a:xfrm>
                    <a:prstGeom prst="rect">
                      <a:avLst/>
                    </a:prstGeom>
                  </pic:spPr>
                </pic:pic>
              </a:graphicData>
            </a:graphic>
          </wp:inline>
        </w:drawing>
      </w:r>
      <w:r>
        <w:rPr>
          <w:rFonts w:ascii="Times New Roman" w:hAnsi="Times New Roman" w:cs="Times New Roman"/>
        </w:rPr>
        <w:t>) and Absorbance (</w:t>
      </w:r>
      <w:r w:rsidRPr="008B4911">
        <w:rPr>
          <w:rFonts w:ascii="Times New Roman" w:hAnsi="Times New Roman" w:cs="Times New Roman"/>
          <w:noProof/>
        </w:rPr>
        <w:drawing>
          <wp:inline distT="0" distB="0" distL="0" distR="0" wp14:anchorId="3C62C2EB" wp14:editId="33DC939A">
            <wp:extent cx="1524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52400" cy="152400"/>
                    </a:xfrm>
                    <a:prstGeom prst="rect">
                      <a:avLst/>
                    </a:prstGeom>
                  </pic:spPr>
                </pic:pic>
              </a:graphicData>
            </a:graphic>
          </wp:inline>
        </w:drawing>
      </w:r>
      <w:r>
        <w:rPr>
          <w:rFonts w:ascii="Times New Roman" w:hAnsi="Times New Roman" w:cs="Times New Roman"/>
        </w:rPr>
        <w:t xml:space="preserve">) are inversely proportional; meaning that the material’s ability to transmit light through its mass will mean that it has less Absorbance. Once the analog output from the Photometer is amplified, we can begin to define our variables.  </w:t>
      </w:r>
    </w:p>
    <w:p w14:paraId="1DD65761" w14:textId="77777777" w:rsidR="009454B6" w:rsidRDefault="009454B6" w:rsidP="009454B6">
      <w:pPr>
        <w:widowControl/>
        <w:rPr>
          <w:rFonts w:ascii="Times New Roman" w:hAnsi="Times New Roman" w:cs="Times New Roman"/>
        </w:rPr>
      </w:pPr>
      <w:r>
        <w:rPr>
          <w:rFonts w:ascii="Times New Roman" w:eastAsia="Times New Roman" w:hAnsi="Times New Roman" w:cs="Times New Roman"/>
          <w:color w:val="auto"/>
        </w:rPr>
        <w:t xml:space="preserve">Photometric calculations take place when the Light Dependent Device (in this case a </w:t>
      </w:r>
      <w:r>
        <w:rPr>
          <w:rFonts w:ascii="Times New Roman" w:eastAsia="Times New Roman" w:hAnsi="Times New Roman" w:cs="Times New Roman"/>
          <w:i/>
        </w:rPr>
        <w:t>S1337-1010BQ Photodiode</w:t>
      </w:r>
      <w:r>
        <w:rPr>
          <w:rFonts w:ascii="Times New Roman" w:eastAsia="Times New Roman" w:hAnsi="Times New Roman" w:cs="Times New Roman"/>
          <w:color w:val="auto"/>
        </w:rPr>
        <w:t xml:space="preserve">) within the Photometer perceives a change in light intensity. In accordance with the description given in </w:t>
      </w:r>
      <w:r>
        <w:rPr>
          <w:rFonts w:ascii="Times New Roman" w:eastAsia="Times New Roman" w:hAnsi="Times New Roman" w:cs="Times New Roman"/>
          <w:i/>
          <w:color w:val="auto"/>
        </w:rPr>
        <w:t xml:space="preserve">A Conceptual Analysis of Spectrophotometry </w:t>
      </w:r>
      <w:r>
        <w:rPr>
          <w:rFonts w:ascii="Times New Roman" w:eastAsia="Times New Roman" w:hAnsi="Times New Roman" w:cs="Times New Roman"/>
          <w:color w:val="auto"/>
        </w:rPr>
        <w:t xml:space="preserve">the absorbance of the test material is as follows: </w:t>
      </w:r>
      <w:r>
        <w:rPr>
          <w:rFonts w:ascii="Times New Roman" w:eastAsia="Times New Roman" w:hAnsi="Times New Roman" w:cs="Times New Roman"/>
          <w:i/>
          <w:color w:val="auto"/>
        </w:rPr>
        <w:t xml:space="preserve"> </w:t>
      </w:r>
      <w:r w:rsidRPr="00154BCB">
        <w:rPr>
          <w:rFonts w:ascii="Times New Roman" w:hAnsi="Times New Roman" w:cs="Times New Roman"/>
          <w:position w:val="-24"/>
        </w:rPr>
        <w:object w:dxaOrig="1359" w:dyaOrig="620" w14:anchorId="047827B2">
          <v:shape id="_x0000_i1167" type="#_x0000_t75" style="width:64.95pt;height:28.95pt" o:ole="">
            <v:imagedata r:id="rId30" o:title=""/>
          </v:shape>
          <o:OLEObject Type="Embed" ProgID="Equation.DSMT4" ShapeID="_x0000_i1167" DrawAspect="Content" ObjectID="_1575802432" r:id="rId286"/>
        </w:object>
      </w:r>
      <w:r>
        <w:rPr>
          <w:rFonts w:ascii="Times New Roman" w:hAnsi="Times New Roman" w:cs="Times New Roman"/>
        </w:rPr>
        <w:t xml:space="preserve">, where, </w:t>
      </w:r>
      <w:r w:rsidRPr="00A03E1A">
        <w:rPr>
          <w:rFonts w:ascii="Times New Roman" w:hAnsi="Times New Roman" w:cs="Times New Roman"/>
          <w:position w:val="-24"/>
        </w:rPr>
        <w:object w:dxaOrig="1260" w:dyaOrig="620" w14:anchorId="109777A9">
          <v:shape id="_x0000_i1168" type="#_x0000_t75" style="width:63.4pt;height:29.75pt" o:ole="">
            <v:imagedata r:id="rId278" o:title=""/>
          </v:shape>
          <o:OLEObject Type="Embed" ProgID="Equation.DSMT4" ShapeID="_x0000_i1168" DrawAspect="Content" ObjectID="_1575802433" r:id="rId287"/>
        </w:object>
      </w:r>
      <w:r>
        <w:rPr>
          <w:rFonts w:ascii="Times New Roman" w:hAnsi="Times New Roman" w:cs="Times New Roman"/>
        </w:rPr>
        <w:t>. Additionally, the values of Transmittance (</w:t>
      </w:r>
      <w:r w:rsidRPr="008B4911">
        <w:rPr>
          <w:rFonts w:ascii="Times New Roman" w:hAnsi="Times New Roman" w:cs="Times New Roman"/>
          <w:noProof/>
        </w:rPr>
        <w:drawing>
          <wp:inline distT="0" distB="0" distL="0" distR="0" wp14:anchorId="42E2D491" wp14:editId="13019E96">
            <wp:extent cx="152400" cy="15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52400" cy="152400"/>
                    </a:xfrm>
                    <a:prstGeom prst="rect">
                      <a:avLst/>
                    </a:prstGeom>
                  </pic:spPr>
                </pic:pic>
              </a:graphicData>
            </a:graphic>
          </wp:inline>
        </w:drawing>
      </w:r>
      <w:r>
        <w:rPr>
          <w:rFonts w:ascii="Times New Roman" w:hAnsi="Times New Roman" w:cs="Times New Roman"/>
        </w:rPr>
        <w:t>) and Absorbance (</w:t>
      </w:r>
      <w:r w:rsidRPr="008B4911">
        <w:rPr>
          <w:rFonts w:ascii="Times New Roman" w:hAnsi="Times New Roman" w:cs="Times New Roman"/>
          <w:noProof/>
        </w:rPr>
        <w:drawing>
          <wp:inline distT="0" distB="0" distL="0" distR="0" wp14:anchorId="402DA726" wp14:editId="327241A9">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52400" cy="152400"/>
                    </a:xfrm>
                    <a:prstGeom prst="rect">
                      <a:avLst/>
                    </a:prstGeom>
                  </pic:spPr>
                </pic:pic>
              </a:graphicData>
            </a:graphic>
          </wp:inline>
        </w:drawing>
      </w:r>
      <w:r>
        <w:rPr>
          <w:rFonts w:ascii="Times New Roman" w:hAnsi="Times New Roman" w:cs="Times New Roman"/>
        </w:rPr>
        <w:t xml:space="preserve">) are inversely proportional; meaning that the material’s ability to transmit light through its mass will mean that it has less Absorbance. Once the analog output from the Photometer is amplified, we can begin to define our variables.  </w:t>
      </w:r>
    </w:p>
    <w:p w14:paraId="5510596F" w14:textId="77777777" w:rsidR="009454B6" w:rsidRDefault="009454B6" w:rsidP="009454B6">
      <w:pPr>
        <w:widowControl/>
        <w:rPr>
          <w:rFonts w:ascii="Times New Roman" w:hAnsi="Times New Roman" w:cs="Times New Roman"/>
        </w:rPr>
      </w:pPr>
      <w:r>
        <w:rPr>
          <w:rFonts w:ascii="Times New Roman" w:eastAsia="Times New Roman" w:hAnsi="Times New Roman" w:cs="Times New Roman"/>
          <w:color w:val="auto"/>
        </w:rPr>
        <w:t xml:space="preserve">Photometric calculations take place when the Light Dependent Device (in this case a </w:t>
      </w:r>
      <w:r>
        <w:rPr>
          <w:rFonts w:ascii="Times New Roman" w:eastAsia="Times New Roman" w:hAnsi="Times New Roman" w:cs="Times New Roman"/>
          <w:i/>
        </w:rPr>
        <w:t>S1337-1010BQ Photodiode</w:t>
      </w:r>
      <w:r>
        <w:rPr>
          <w:rFonts w:ascii="Times New Roman" w:eastAsia="Times New Roman" w:hAnsi="Times New Roman" w:cs="Times New Roman"/>
          <w:color w:val="auto"/>
        </w:rPr>
        <w:t xml:space="preserve">) within the Photometer perceives a change in light intensity. In accordance with the description given in </w:t>
      </w:r>
      <w:r>
        <w:rPr>
          <w:rFonts w:ascii="Times New Roman" w:eastAsia="Times New Roman" w:hAnsi="Times New Roman" w:cs="Times New Roman"/>
          <w:i/>
          <w:color w:val="auto"/>
        </w:rPr>
        <w:t xml:space="preserve">A Conceptual Analysis of Spectrophotometry </w:t>
      </w:r>
      <w:r>
        <w:rPr>
          <w:rFonts w:ascii="Times New Roman" w:eastAsia="Times New Roman" w:hAnsi="Times New Roman" w:cs="Times New Roman"/>
          <w:color w:val="auto"/>
        </w:rPr>
        <w:t xml:space="preserve">the absorbance of the </w:t>
      </w:r>
      <w:r>
        <w:rPr>
          <w:rFonts w:ascii="Times New Roman" w:eastAsia="Times New Roman" w:hAnsi="Times New Roman" w:cs="Times New Roman"/>
          <w:color w:val="auto"/>
        </w:rPr>
        <w:lastRenderedPageBreak/>
        <w:t xml:space="preserve">test material is as follows: </w:t>
      </w:r>
      <w:r>
        <w:rPr>
          <w:rFonts w:ascii="Times New Roman" w:eastAsia="Times New Roman" w:hAnsi="Times New Roman" w:cs="Times New Roman"/>
          <w:i/>
          <w:color w:val="auto"/>
        </w:rPr>
        <w:t xml:space="preserve"> </w:t>
      </w:r>
      <w:r w:rsidRPr="00154BCB">
        <w:rPr>
          <w:rFonts w:ascii="Times New Roman" w:hAnsi="Times New Roman" w:cs="Times New Roman"/>
          <w:position w:val="-24"/>
        </w:rPr>
        <w:object w:dxaOrig="1359" w:dyaOrig="620" w14:anchorId="756B13E1">
          <v:shape id="_x0000_i1169" type="#_x0000_t75" style="width:64.95pt;height:28.95pt" o:ole="">
            <v:imagedata r:id="rId30" o:title=""/>
          </v:shape>
          <o:OLEObject Type="Embed" ProgID="Equation.DSMT4" ShapeID="_x0000_i1169" DrawAspect="Content" ObjectID="_1575802434" r:id="rId288"/>
        </w:object>
      </w:r>
      <w:r>
        <w:rPr>
          <w:rFonts w:ascii="Times New Roman" w:hAnsi="Times New Roman" w:cs="Times New Roman"/>
        </w:rPr>
        <w:t xml:space="preserve">, where, </w:t>
      </w:r>
      <w:r w:rsidRPr="00A03E1A">
        <w:rPr>
          <w:rFonts w:ascii="Times New Roman" w:hAnsi="Times New Roman" w:cs="Times New Roman"/>
          <w:position w:val="-24"/>
        </w:rPr>
        <w:object w:dxaOrig="1260" w:dyaOrig="620" w14:anchorId="27E69C8B">
          <v:shape id="_x0000_i1170" type="#_x0000_t75" style="width:63.4pt;height:29.75pt" o:ole="">
            <v:imagedata r:id="rId278" o:title=""/>
          </v:shape>
          <o:OLEObject Type="Embed" ProgID="Equation.DSMT4" ShapeID="_x0000_i1170" DrawAspect="Content" ObjectID="_1575802435" r:id="rId289"/>
        </w:object>
      </w:r>
      <w:r>
        <w:rPr>
          <w:rFonts w:ascii="Times New Roman" w:hAnsi="Times New Roman" w:cs="Times New Roman"/>
        </w:rPr>
        <w:t>. Additionally, the values of Transmittance (</w:t>
      </w:r>
      <w:r w:rsidRPr="008B4911">
        <w:rPr>
          <w:rFonts w:ascii="Times New Roman" w:hAnsi="Times New Roman" w:cs="Times New Roman"/>
          <w:noProof/>
        </w:rPr>
        <w:drawing>
          <wp:inline distT="0" distB="0" distL="0" distR="0" wp14:anchorId="6F43E877" wp14:editId="1B3A01B6">
            <wp:extent cx="1524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52400" cy="152400"/>
                    </a:xfrm>
                    <a:prstGeom prst="rect">
                      <a:avLst/>
                    </a:prstGeom>
                  </pic:spPr>
                </pic:pic>
              </a:graphicData>
            </a:graphic>
          </wp:inline>
        </w:drawing>
      </w:r>
      <w:r>
        <w:rPr>
          <w:rFonts w:ascii="Times New Roman" w:hAnsi="Times New Roman" w:cs="Times New Roman"/>
        </w:rPr>
        <w:t>) and Absorbance (</w:t>
      </w:r>
      <w:r w:rsidRPr="008B4911">
        <w:rPr>
          <w:rFonts w:ascii="Times New Roman" w:hAnsi="Times New Roman" w:cs="Times New Roman"/>
          <w:noProof/>
        </w:rPr>
        <w:drawing>
          <wp:inline distT="0" distB="0" distL="0" distR="0" wp14:anchorId="1B606CED" wp14:editId="5D3F705A">
            <wp:extent cx="15240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52400" cy="152400"/>
                    </a:xfrm>
                    <a:prstGeom prst="rect">
                      <a:avLst/>
                    </a:prstGeom>
                  </pic:spPr>
                </pic:pic>
              </a:graphicData>
            </a:graphic>
          </wp:inline>
        </w:drawing>
      </w:r>
      <w:r>
        <w:rPr>
          <w:rFonts w:ascii="Times New Roman" w:hAnsi="Times New Roman" w:cs="Times New Roman"/>
        </w:rPr>
        <w:t xml:space="preserve">) are inversely proportional; meaning that the material’s ability to transmit light through its mass will mean that it has less Absorbance. Once the analog output from the Photometer is amplified, we can begin to define our variables.  </w:t>
      </w:r>
    </w:p>
    <w:p w14:paraId="657747F8" w14:textId="0728E1AF" w:rsidR="00E132DC" w:rsidRDefault="00A463E5" w:rsidP="00105E5C">
      <w:pPr>
        <w:widowControl/>
        <w:jc w:val="center"/>
        <w:rPr>
          <w:rFonts w:ascii="Times New Roman" w:hAnsi="Times New Roman" w:cs="Times New Roman"/>
        </w:rPr>
      </w:pPr>
      <w:r>
        <w:rPr>
          <w:rFonts w:ascii="Times New Roman" w:hAnsi="Times New Roman" w:cs="Times New Roman"/>
        </w:rPr>
        <w:t xml:space="preserve"> </w:t>
      </w:r>
    </w:p>
    <w:p w14:paraId="2C10D5D4" w14:textId="07B5897A" w:rsidR="00E132DC" w:rsidRDefault="00313B93" w:rsidP="00105E5C">
      <w:pPr>
        <w:widowControl/>
        <w:jc w:val="center"/>
        <w:rPr>
          <w:rFonts w:ascii="Times New Roman" w:eastAsia="Times New Roman" w:hAnsi="Times New Roman" w:cs="Times New Roman"/>
          <w:color w:val="auto"/>
        </w:rPr>
      </w:pPr>
      <w:r w:rsidRPr="00313B93">
        <w:rPr>
          <w:rFonts w:ascii="Times New Roman" w:eastAsia="Times New Roman" w:hAnsi="Times New Roman" w:cs="Times New Roman"/>
          <w:noProof/>
          <w:color w:val="auto"/>
        </w:rPr>
        <w:drawing>
          <wp:inline distT="0" distB="0" distL="0" distR="0" wp14:anchorId="40E29B03" wp14:editId="5F26EB0D">
            <wp:extent cx="1183291" cy="551122"/>
            <wp:effectExtent l="0" t="0" r="1079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1237413" cy="576329"/>
                    </a:xfrm>
                    <a:prstGeom prst="rect">
                      <a:avLst/>
                    </a:prstGeom>
                  </pic:spPr>
                </pic:pic>
              </a:graphicData>
            </a:graphic>
          </wp:inline>
        </w:drawing>
      </w:r>
      <w:r>
        <w:rPr>
          <w:rFonts w:ascii="Times New Roman" w:eastAsia="Times New Roman" w:hAnsi="Times New Roman" w:cs="Times New Roman"/>
          <w:color w:val="auto"/>
        </w:rPr>
        <w:t xml:space="preserve"> </w:t>
      </w:r>
      <w:r w:rsidR="001E09FF">
        <w:rPr>
          <w:rFonts w:ascii="Times New Roman" w:eastAsia="Times New Roman" w:hAnsi="Times New Roman" w:cs="Times New Roman"/>
          <w:color w:val="auto"/>
        </w:rPr>
        <w:t xml:space="preserve">Therefore, </w:t>
      </w:r>
      <w:r w:rsidR="00446E4B" w:rsidRPr="00446E4B">
        <w:rPr>
          <w:rFonts w:ascii="Times New Roman" w:eastAsia="Times New Roman" w:hAnsi="Times New Roman" w:cs="Times New Roman"/>
          <w:noProof/>
          <w:color w:val="auto"/>
        </w:rPr>
        <w:drawing>
          <wp:inline distT="0" distB="0" distL="0" distR="0" wp14:anchorId="5A67BD20" wp14:editId="4CEEEC5C">
            <wp:extent cx="1653889" cy="5100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656594" cy="510912"/>
                    </a:xfrm>
                    <a:prstGeom prst="rect">
                      <a:avLst/>
                    </a:prstGeom>
                  </pic:spPr>
                </pic:pic>
              </a:graphicData>
            </a:graphic>
          </wp:inline>
        </w:drawing>
      </w:r>
      <w:r w:rsidR="001E09FF">
        <w:rPr>
          <w:rFonts w:ascii="Times New Roman" w:eastAsia="Times New Roman" w:hAnsi="Times New Roman" w:cs="Times New Roman"/>
          <w:color w:val="auto"/>
        </w:rPr>
        <w:t xml:space="preserve"> </w:t>
      </w:r>
      <w:r w:rsidR="003D7324">
        <w:rPr>
          <w:rFonts w:ascii="Times New Roman" w:eastAsia="Times New Roman" w:hAnsi="Times New Roman" w:cs="Times New Roman"/>
          <w:color w:val="auto"/>
        </w:rPr>
        <w:t xml:space="preserve">And, </w:t>
      </w:r>
      <w:r w:rsidR="00CE1F42" w:rsidRPr="00CE1F42">
        <w:rPr>
          <w:rFonts w:ascii="Times New Roman" w:eastAsia="Times New Roman" w:hAnsi="Times New Roman" w:cs="Times New Roman"/>
          <w:noProof/>
          <w:color w:val="auto"/>
        </w:rPr>
        <w:drawing>
          <wp:inline distT="0" distB="0" distL="0" distR="0" wp14:anchorId="1C0B2897" wp14:editId="05973919">
            <wp:extent cx="1264457" cy="273396"/>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290043" cy="278928"/>
                    </a:xfrm>
                    <a:prstGeom prst="rect">
                      <a:avLst/>
                    </a:prstGeom>
                  </pic:spPr>
                </pic:pic>
              </a:graphicData>
            </a:graphic>
          </wp:inline>
        </w:drawing>
      </w:r>
    </w:p>
    <w:p w14:paraId="519ADF5C" w14:textId="77777777" w:rsidR="004174F6" w:rsidRDefault="004174F6" w:rsidP="00105E5C">
      <w:pPr>
        <w:widowControl/>
        <w:jc w:val="center"/>
        <w:rPr>
          <w:rFonts w:ascii="Times New Roman" w:eastAsia="Times New Roman" w:hAnsi="Times New Roman" w:cs="Times New Roman"/>
          <w:color w:val="auto"/>
        </w:rPr>
      </w:pPr>
    </w:p>
    <w:p w14:paraId="607714F5" w14:textId="5A88BF46" w:rsidR="00740426" w:rsidRDefault="00026D40" w:rsidP="00105E5C">
      <w:pPr>
        <w:widowControl/>
        <w:jc w:val="center"/>
        <w:rPr>
          <w:rFonts w:ascii="Times New Roman" w:eastAsia="Times New Roman" w:hAnsi="Times New Roman" w:cs="Times New Roman"/>
          <w:i/>
          <w:color w:val="auto"/>
        </w:rPr>
      </w:pPr>
      <w:r>
        <w:rPr>
          <w:rFonts w:ascii="Times New Roman" w:eastAsia="Times New Roman" w:hAnsi="Times New Roman" w:cs="Times New Roman"/>
          <w:color w:val="auto"/>
        </w:rPr>
        <w:t>Example(2)</w:t>
      </w:r>
      <w:r w:rsidR="000A6A42">
        <w:rPr>
          <w:rFonts w:ascii="Times New Roman" w:eastAsia="Times New Roman" w:hAnsi="Times New Roman" w:cs="Times New Roman"/>
          <w:color w:val="auto"/>
        </w:rPr>
        <w:t>:  G</w:t>
      </w:r>
      <w:r>
        <w:rPr>
          <w:rFonts w:ascii="Times New Roman" w:eastAsia="Times New Roman" w:hAnsi="Times New Roman" w:cs="Times New Roman"/>
          <w:color w:val="auto"/>
        </w:rPr>
        <w:t>iven</w:t>
      </w:r>
      <w:r w:rsidR="00C31755">
        <w:rPr>
          <w:rFonts w:ascii="Times New Roman" w:eastAsia="Times New Roman" w:hAnsi="Times New Roman" w:cs="Times New Roman"/>
          <w:color w:val="auto"/>
        </w:rPr>
        <w:t xml:space="preserve"> </w:t>
      </w:r>
      <w:r w:rsidR="00356B55">
        <w:rPr>
          <w:rFonts w:ascii="Times New Roman" w:eastAsia="Times New Roman" w:hAnsi="Times New Roman" w:cs="Times New Roman"/>
          <w:color w:val="auto"/>
        </w:rPr>
        <w:t xml:space="preserve">Example(1) in </w:t>
      </w:r>
      <w:r w:rsidR="00356B55">
        <w:rPr>
          <w:rFonts w:ascii="Times New Roman" w:eastAsia="Times New Roman" w:hAnsi="Times New Roman" w:cs="Times New Roman"/>
          <w:i/>
          <w:color w:val="auto"/>
        </w:rPr>
        <w:t>Spectrometer</w:t>
      </w:r>
      <w:r w:rsidR="001E25C4">
        <w:rPr>
          <w:rFonts w:ascii="Times New Roman" w:eastAsia="Times New Roman" w:hAnsi="Times New Roman" w:cs="Times New Roman"/>
          <w:i/>
          <w:color w:val="auto"/>
        </w:rPr>
        <w:t xml:space="preserve"> </w:t>
      </w:r>
      <w:r w:rsidR="001E25C4">
        <w:rPr>
          <w:rFonts w:ascii="Times New Roman" w:eastAsia="Times New Roman" w:hAnsi="Times New Roman" w:cs="Times New Roman"/>
          <w:color w:val="auto"/>
        </w:rPr>
        <w:t>section</w:t>
      </w:r>
      <w:r w:rsidR="00D42BFB">
        <w:rPr>
          <w:rFonts w:ascii="Times New Roman" w:eastAsia="Times New Roman" w:hAnsi="Times New Roman" w:cs="Times New Roman"/>
          <w:i/>
          <w:color w:val="auto"/>
        </w:rPr>
        <w:t xml:space="preserve">, </w:t>
      </w:r>
      <w:r w:rsidR="005C79FA" w:rsidRPr="005C79FA">
        <w:rPr>
          <w:rFonts w:ascii="Times New Roman" w:eastAsia="Times New Roman" w:hAnsi="Times New Roman" w:cs="Times New Roman"/>
          <w:i/>
          <w:noProof/>
          <w:color w:val="auto"/>
        </w:rPr>
        <w:drawing>
          <wp:inline distT="0" distB="0" distL="0" distR="0" wp14:anchorId="2AD97613" wp14:editId="739388B9">
            <wp:extent cx="749300" cy="20320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749300" cy="203200"/>
                    </a:xfrm>
                    <a:prstGeom prst="rect">
                      <a:avLst/>
                    </a:prstGeom>
                  </pic:spPr>
                </pic:pic>
              </a:graphicData>
            </a:graphic>
          </wp:inline>
        </w:drawing>
      </w:r>
      <w:r w:rsidR="00356B55">
        <w:rPr>
          <w:rFonts w:ascii="Times New Roman" w:eastAsia="Times New Roman" w:hAnsi="Times New Roman" w:cs="Times New Roman"/>
          <w:i/>
          <w:color w:val="auto"/>
        </w:rPr>
        <w:t>:</w:t>
      </w:r>
    </w:p>
    <w:p w14:paraId="4EEE6F1F" w14:textId="32800946" w:rsidR="00356B55" w:rsidRDefault="005B7C79" w:rsidP="00EE4559">
      <w:pPr>
        <w:widowControl/>
        <w:jc w:val="center"/>
        <w:rPr>
          <w:rFonts w:ascii="Times New Roman" w:eastAsia="Times New Roman" w:hAnsi="Times New Roman" w:cs="Times New Roman"/>
          <w:color w:val="auto"/>
        </w:rPr>
      </w:pPr>
      <w:r w:rsidRPr="005B7C79">
        <w:rPr>
          <w:rFonts w:ascii="Times New Roman" w:eastAsia="Times New Roman" w:hAnsi="Times New Roman" w:cs="Times New Roman"/>
          <w:noProof/>
          <w:color w:val="auto"/>
        </w:rPr>
        <w:drawing>
          <wp:inline distT="0" distB="0" distL="0" distR="0" wp14:anchorId="10FADCFC" wp14:editId="73703266">
            <wp:extent cx="1765457" cy="52624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1780527" cy="530734"/>
                    </a:xfrm>
                    <a:prstGeom prst="rect">
                      <a:avLst/>
                    </a:prstGeom>
                  </pic:spPr>
                </pic:pic>
              </a:graphicData>
            </a:graphic>
          </wp:inline>
        </w:drawing>
      </w:r>
      <w:r w:rsidR="00EE4559">
        <w:rPr>
          <w:rFonts w:ascii="Times New Roman" w:eastAsia="Times New Roman" w:hAnsi="Times New Roman" w:cs="Times New Roman"/>
          <w:color w:val="auto"/>
        </w:rPr>
        <w:t>Thus</w:t>
      </w:r>
      <w:r>
        <w:rPr>
          <w:rFonts w:ascii="Times New Roman" w:eastAsia="Times New Roman" w:hAnsi="Times New Roman" w:cs="Times New Roman"/>
          <w:color w:val="auto"/>
        </w:rPr>
        <w:t xml:space="preserve">, </w:t>
      </w:r>
      <w:r w:rsidRPr="005B7C79">
        <w:rPr>
          <w:rFonts w:ascii="Times New Roman" w:eastAsia="Times New Roman" w:hAnsi="Times New Roman" w:cs="Times New Roman"/>
          <w:noProof/>
          <w:color w:val="auto"/>
        </w:rPr>
        <w:drawing>
          <wp:inline distT="0" distB="0" distL="0" distR="0" wp14:anchorId="593FF68B" wp14:editId="40F8A75E">
            <wp:extent cx="3069600" cy="353336"/>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301650" cy="380047"/>
                    </a:xfrm>
                    <a:prstGeom prst="rect">
                      <a:avLst/>
                    </a:prstGeom>
                  </pic:spPr>
                </pic:pic>
              </a:graphicData>
            </a:graphic>
          </wp:inline>
        </w:drawing>
      </w:r>
    </w:p>
    <w:p w14:paraId="34965DED" w14:textId="77777777" w:rsidR="00086C15" w:rsidRDefault="00086C15" w:rsidP="0063245A">
      <w:pPr>
        <w:widowControl/>
        <w:rPr>
          <w:rFonts w:ascii="Times New Roman" w:eastAsia="Times New Roman" w:hAnsi="Times New Roman" w:cs="Times New Roman"/>
          <w:color w:val="auto"/>
        </w:rPr>
      </w:pPr>
    </w:p>
    <w:p w14:paraId="22E9C5DA" w14:textId="11C768C3" w:rsidR="00F31812" w:rsidRDefault="003A08B0" w:rsidP="003A08B0">
      <w:pPr>
        <w:widowControl/>
        <w:rPr>
          <w:rFonts w:ascii="Times New Roman" w:eastAsia="Times New Roman" w:hAnsi="Times New Roman" w:cs="Times New Roman"/>
          <w:color w:val="auto"/>
        </w:rPr>
      </w:pPr>
      <w:r>
        <w:rPr>
          <w:rFonts w:ascii="Times New Roman" w:eastAsia="Times New Roman" w:hAnsi="Times New Roman" w:cs="Times New Roman"/>
          <w:color w:val="auto"/>
        </w:rPr>
        <w:t>With Transmittance defined we can now solve for Absorbance using the above prescribed logarithm:</w:t>
      </w:r>
    </w:p>
    <w:p w14:paraId="44F6B170" w14:textId="56788FE0" w:rsidR="003A08B0" w:rsidRDefault="001241E6" w:rsidP="001241E6">
      <w:pPr>
        <w:widowControl/>
        <w:jc w:val="center"/>
        <w:rPr>
          <w:rFonts w:ascii="Times New Roman" w:eastAsia="Times New Roman" w:hAnsi="Times New Roman" w:cs="Times New Roman"/>
          <w:color w:val="auto"/>
        </w:rPr>
      </w:pPr>
      <w:r w:rsidRPr="001241E6">
        <w:rPr>
          <w:rFonts w:ascii="Times New Roman" w:eastAsia="Times New Roman" w:hAnsi="Times New Roman" w:cs="Times New Roman"/>
          <w:noProof/>
          <w:color w:val="auto"/>
        </w:rPr>
        <w:drawing>
          <wp:inline distT="0" distB="0" distL="0" distR="0" wp14:anchorId="2DCB73C9" wp14:editId="43D9C317">
            <wp:extent cx="1511300" cy="345440"/>
            <wp:effectExtent l="0" t="0" r="1270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514631" cy="346201"/>
                    </a:xfrm>
                    <a:prstGeom prst="rect">
                      <a:avLst/>
                    </a:prstGeom>
                  </pic:spPr>
                </pic:pic>
              </a:graphicData>
            </a:graphic>
          </wp:inline>
        </w:drawing>
      </w:r>
      <w:r w:rsidR="006E6DDF">
        <w:rPr>
          <w:rFonts w:ascii="Times New Roman" w:eastAsia="Times New Roman" w:hAnsi="Times New Roman" w:cs="Times New Roman"/>
          <w:color w:val="auto"/>
        </w:rPr>
        <w:t xml:space="preserve"> So, </w:t>
      </w:r>
      <w:r w:rsidR="006E6DDF" w:rsidRPr="006E6DDF">
        <w:rPr>
          <w:rFonts w:ascii="Times New Roman" w:eastAsia="Times New Roman" w:hAnsi="Times New Roman" w:cs="Times New Roman"/>
          <w:noProof/>
          <w:color w:val="auto"/>
        </w:rPr>
        <w:drawing>
          <wp:inline distT="0" distB="0" distL="0" distR="0" wp14:anchorId="170BC40C" wp14:editId="6903EBC3">
            <wp:extent cx="2607599" cy="463279"/>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2616150" cy="464798"/>
                    </a:xfrm>
                    <a:prstGeom prst="rect">
                      <a:avLst/>
                    </a:prstGeom>
                  </pic:spPr>
                </pic:pic>
              </a:graphicData>
            </a:graphic>
          </wp:inline>
        </w:drawing>
      </w:r>
    </w:p>
    <w:p w14:paraId="3616FCC7" w14:textId="1D2EDD85" w:rsidR="0034602D" w:rsidRDefault="00A55E4D" w:rsidP="00035960">
      <w:pPr>
        <w:widowControl/>
        <w:rPr>
          <w:rFonts w:ascii="Times New Roman" w:hAnsi="Times New Roman" w:cs="Times New Roman"/>
        </w:rPr>
      </w:pPr>
      <w:r>
        <w:rPr>
          <w:rFonts w:ascii="Times New Roman" w:eastAsia="Times New Roman" w:hAnsi="Times New Roman" w:cs="Times New Roman"/>
          <w:color w:val="auto"/>
        </w:rPr>
        <w:t>As clearly shown, the relationship between Absorbance and Transmittance</w:t>
      </w:r>
      <w:r w:rsidR="007D2F07">
        <w:rPr>
          <w:rFonts w:ascii="Times New Roman" w:eastAsia="Times New Roman" w:hAnsi="Times New Roman" w:cs="Times New Roman"/>
          <w:color w:val="auto"/>
        </w:rPr>
        <w:t xml:space="preserve"> is: </w:t>
      </w:r>
      <w:r w:rsidR="007D2F07" w:rsidRPr="00154BCB">
        <w:rPr>
          <w:rFonts w:ascii="Times New Roman" w:hAnsi="Times New Roman" w:cs="Times New Roman"/>
          <w:position w:val="-6"/>
        </w:rPr>
        <w:object w:dxaOrig="700" w:dyaOrig="320" w14:anchorId="5670EFC8">
          <v:shape id="_x0000_i1141" type="#_x0000_t75" style="width:32.85pt;height:14.85pt" o:ole="">
            <v:imagedata r:id="rId36" o:title=""/>
          </v:shape>
          <o:OLEObject Type="Embed" ProgID="Equation.DSMT4" ShapeID="_x0000_i1141" DrawAspect="Content" ObjectID="_1575802436" r:id="rId298"/>
        </w:object>
      </w:r>
      <w:r w:rsidR="00156C66">
        <w:rPr>
          <w:rFonts w:ascii="Times New Roman" w:eastAsia="Times New Roman" w:hAnsi="Times New Roman" w:cs="Times New Roman"/>
          <w:color w:val="auto"/>
        </w:rPr>
        <w:t>. I</w:t>
      </w:r>
      <w:r w:rsidR="0063115E">
        <w:rPr>
          <w:rFonts w:ascii="Times New Roman" w:eastAsia="Times New Roman" w:hAnsi="Times New Roman" w:cs="Times New Roman"/>
          <w:color w:val="auto"/>
        </w:rPr>
        <w:t>f the Transmittance is high the</w:t>
      </w:r>
      <w:r w:rsidR="00B70905">
        <w:rPr>
          <w:rFonts w:ascii="Times New Roman" w:eastAsia="Times New Roman" w:hAnsi="Times New Roman" w:cs="Times New Roman"/>
          <w:color w:val="auto"/>
        </w:rPr>
        <w:t>n</w:t>
      </w:r>
      <w:r w:rsidR="0063115E">
        <w:rPr>
          <w:rFonts w:ascii="Times New Roman" w:eastAsia="Times New Roman" w:hAnsi="Times New Roman" w:cs="Times New Roman"/>
          <w:color w:val="auto"/>
        </w:rPr>
        <w:t xml:space="preserve"> the Absorbance will be low, </w:t>
      </w:r>
      <w:r w:rsidR="00B70905">
        <w:rPr>
          <w:rFonts w:ascii="Times New Roman" w:eastAsia="Times New Roman" w:hAnsi="Times New Roman" w:cs="Times New Roman"/>
          <w:color w:val="auto"/>
        </w:rPr>
        <w:t xml:space="preserve">and </w:t>
      </w:r>
      <w:r w:rsidR="0063115E">
        <w:rPr>
          <w:rFonts w:ascii="Times New Roman" w:eastAsia="Times New Roman" w:hAnsi="Times New Roman" w:cs="Times New Roman"/>
          <w:color w:val="auto"/>
        </w:rPr>
        <w:t xml:space="preserve">if Absorbance is high then </w:t>
      </w:r>
      <w:r w:rsidR="00B70905">
        <w:rPr>
          <w:rFonts w:ascii="Times New Roman" w:eastAsia="Times New Roman" w:hAnsi="Times New Roman" w:cs="Times New Roman"/>
          <w:color w:val="auto"/>
        </w:rPr>
        <w:t>the Transmittance will be low</w:t>
      </w:r>
      <w:r w:rsidR="001A725E">
        <w:rPr>
          <w:rFonts w:ascii="Times New Roman" w:eastAsia="Times New Roman" w:hAnsi="Times New Roman" w:cs="Times New Roman"/>
          <w:color w:val="auto"/>
        </w:rPr>
        <w:t xml:space="preserve">. </w:t>
      </w:r>
      <w:r w:rsidR="002E462A">
        <w:rPr>
          <w:rFonts w:ascii="Times New Roman" w:eastAsia="Times New Roman" w:hAnsi="Times New Roman" w:cs="Times New Roman"/>
          <w:color w:val="auto"/>
        </w:rPr>
        <w:t xml:space="preserve">The other, and perhaps more accurate method of finding Absorbance relies on three variables: </w:t>
      </w:r>
      <w:r w:rsidR="0034602D" w:rsidRPr="00154BCB">
        <w:rPr>
          <w:rFonts w:ascii="Times New Roman" w:hAnsi="Times New Roman" w:cs="Times New Roman"/>
          <w:position w:val="-6"/>
        </w:rPr>
        <w:object w:dxaOrig="660" w:dyaOrig="279" w14:anchorId="1E374A1C">
          <v:shape id="_x0000_i1142" type="#_x0000_t75" style="width:32.85pt;height:14.85pt" o:ole="">
            <v:imagedata r:id="rId57" o:title=""/>
          </v:shape>
          <o:OLEObject Type="Embed" ProgID="Equation.DSMT4" ShapeID="_x0000_i1142" DrawAspect="Content" ObjectID="_1575802437" r:id="rId299"/>
        </w:object>
      </w:r>
      <w:r w:rsidR="0034602D" w:rsidRPr="00154BCB">
        <w:rPr>
          <w:rFonts w:ascii="Times New Roman" w:hAnsi="Times New Roman" w:cs="Times New Roman"/>
        </w:rPr>
        <w:t xml:space="preserve">, </w:t>
      </w:r>
      <w:r w:rsidR="0034602D" w:rsidRPr="00154BCB">
        <w:rPr>
          <w:rFonts w:ascii="Times New Roman" w:hAnsi="Times New Roman" w:cs="Times New Roman"/>
          <w:position w:val="-6"/>
        </w:rPr>
        <w:object w:dxaOrig="1100" w:dyaOrig="279" w14:anchorId="4A22CCBE">
          <v:shape id="_x0000_i1143" type="#_x0000_t75" style="width:54pt;height:14.85pt" o:ole="">
            <v:imagedata r:id="rId59" o:title=""/>
          </v:shape>
          <o:OLEObject Type="Embed" ProgID="Equation.DSMT4" ShapeID="_x0000_i1143" DrawAspect="Content" ObjectID="_1575802438" r:id="rId300"/>
        </w:object>
      </w:r>
      <w:r w:rsidR="0034602D" w:rsidRPr="00154BCB">
        <w:rPr>
          <w:rFonts w:ascii="Times New Roman" w:hAnsi="Times New Roman" w:cs="Times New Roman"/>
        </w:rPr>
        <w:t xml:space="preserve">, and </w:t>
      </w:r>
      <w:r w:rsidR="0034602D" w:rsidRPr="00154BCB">
        <w:rPr>
          <w:rFonts w:ascii="Times New Roman" w:hAnsi="Times New Roman" w:cs="Times New Roman"/>
          <w:position w:val="-6"/>
        </w:rPr>
        <w:object w:dxaOrig="1260" w:dyaOrig="320" w14:anchorId="3415742F">
          <v:shape id="_x0000_i1144" type="#_x0000_t75" style="width:63.4pt;height:15.65pt" o:ole="">
            <v:imagedata r:id="rId61" o:title=""/>
          </v:shape>
          <o:OLEObject Type="Embed" ProgID="Equation.DSMT4" ShapeID="_x0000_i1144" DrawAspect="Content" ObjectID="_1575802439" r:id="rId301"/>
        </w:object>
      </w:r>
      <w:r w:rsidR="00525F1B">
        <w:rPr>
          <w:rFonts w:ascii="Times New Roman" w:hAnsi="Times New Roman" w:cs="Times New Roman"/>
        </w:rPr>
        <w:t xml:space="preserve">, the complete equation is: </w:t>
      </w:r>
    </w:p>
    <w:p w14:paraId="2DABDAA5" w14:textId="77777777" w:rsidR="00816DB0" w:rsidRDefault="00525F1B" w:rsidP="00816DB0">
      <w:pPr>
        <w:widowControl/>
        <w:jc w:val="center"/>
        <w:rPr>
          <w:rFonts w:ascii="Times New Roman" w:eastAsia="Times New Roman" w:hAnsi="Times New Roman" w:cs="Times New Roman"/>
          <w:color w:val="auto"/>
        </w:rPr>
      </w:pPr>
      <w:r w:rsidRPr="00525F1B">
        <w:rPr>
          <w:rFonts w:ascii="Times New Roman" w:eastAsia="Times New Roman" w:hAnsi="Times New Roman" w:cs="Times New Roman"/>
          <w:noProof/>
          <w:color w:val="auto"/>
        </w:rPr>
        <w:drawing>
          <wp:inline distT="0" distB="0" distL="0" distR="0" wp14:anchorId="4117CDDA" wp14:editId="16828234">
            <wp:extent cx="995821" cy="3668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1045368" cy="385136"/>
                    </a:xfrm>
                    <a:prstGeom prst="rect">
                      <a:avLst/>
                    </a:prstGeom>
                  </pic:spPr>
                </pic:pic>
              </a:graphicData>
            </a:graphic>
          </wp:inline>
        </w:drawing>
      </w:r>
    </w:p>
    <w:p w14:paraId="22F9B358" w14:textId="34EFBD77" w:rsidR="00525F1B" w:rsidRPr="00035960" w:rsidRDefault="00816DB0" w:rsidP="00816DB0">
      <w:pPr>
        <w:widowControl/>
        <w:jc w:val="center"/>
        <w:rPr>
          <w:rFonts w:ascii="Times New Roman" w:eastAsia="Times New Roman" w:hAnsi="Times New Roman" w:cs="Times New Roman"/>
          <w:color w:val="auto"/>
        </w:rPr>
      </w:pPr>
      <w:r w:rsidRPr="00816DB0">
        <w:rPr>
          <w:rFonts w:ascii="Times New Roman" w:eastAsia="Times New Roman" w:hAnsi="Times New Roman" w:cs="Times New Roman"/>
          <w:noProof/>
          <w:color w:val="auto"/>
        </w:rPr>
        <w:drawing>
          <wp:inline distT="0" distB="0" distL="0" distR="0" wp14:anchorId="3A93AE6F" wp14:editId="5DD07A9E">
            <wp:extent cx="6422832" cy="3142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532169" cy="319617"/>
                    </a:xfrm>
                    <a:prstGeom prst="rect">
                      <a:avLst/>
                    </a:prstGeom>
                  </pic:spPr>
                </pic:pic>
              </a:graphicData>
            </a:graphic>
          </wp:inline>
        </w:drawing>
      </w:r>
    </w:p>
    <w:p w14:paraId="47C57F8C" w14:textId="77777777" w:rsidR="00342BFF" w:rsidRPr="00342BFF" w:rsidRDefault="00342BFF" w:rsidP="00342BFF">
      <w:pPr>
        <w:widowControl/>
        <w:rPr>
          <w:rFonts w:ascii="Times New Roman" w:eastAsia="Times New Roman" w:hAnsi="Times New Roman" w:cs="Times New Roman"/>
          <w:color w:val="auto"/>
        </w:rPr>
      </w:pPr>
    </w:p>
    <w:p w14:paraId="455F2E3C" w14:textId="7E680E2B" w:rsidR="009B6556" w:rsidRDefault="00E8099B" w:rsidP="00342BFF">
      <w:pPr>
        <w:widowControl/>
        <w:rPr>
          <w:rFonts w:ascii="Times New Roman" w:eastAsia="Times New Roman" w:hAnsi="Times New Roman" w:cs="Times New Roman"/>
          <w:color w:val="auto"/>
        </w:rPr>
      </w:pPr>
      <w:bookmarkStart w:id="0" w:name="_GoBack"/>
      <w:bookmarkEnd w:id="0"/>
      <w:r>
        <w:rPr>
          <w:rFonts w:ascii="Times New Roman" w:eastAsia="Times New Roman" w:hAnsi="Times New Roman" w:cs="Times New Roman"/>
        </w:rPr>
        <w:t>Just as Transmittance and Absorbance, the calculation of wavelength requires the observation of change in perceived light intensity (</w:t>
      </w:r>
      <w:r w:rsidRPr="00E8099B">
        <w:rPr>
          <w:rFonts w:ascii="Times New Roman" w:eastAsia="Times New Roman" w:hAnsi="Times New Roman" w:cs="Times New Roman"/>
          <w:noProof/>
        </w:rPr>
        <w:drawing>
          <wp:inline distT="0" distB="0" distL="0" distR="0" wp14:anchorId="51642779" wp14:editId="0A4B1F02">
            <wp:extent cx="241300" cy="16510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241300" cy="165100"/>
                    </a:xfrm>
                    <a:prstGeom prst="rect">
                      <a:avLst/>
                    </a:prstGeom>
                  </pic:spPr>
                </pic:pic>
              </a:graphicData>
            </a:graphic>
          </wp:inline>
        </w:drawing>
      </w:r>
      <w:r>
        <w:rPr>
          <w:rFonts w:ascii="Times New Roman" w:eastAsia="Times New Roman" w:hAnsi="Times New Roman" w:cs="Times New Roman"/>
        </w:rPr>
        <w:t xml:space="preserve">). </w:t>
      </w:r>
      <w:r w:rsidR="00D341AD">
        <w:rPr>
          <w:rFonts w:ascii="Times New Roman" w:eastAsia="Times New Roman" w:hAnsi="Times New Roman" w:cs="Times New Roman"/>
        </w:rPr>
        <w:t xml:space="preserve">The final voltage can then be converted into </w:t>
      </w:r>
      <w:r w:rsidR="00B17F50">
        <w:rPr>
          <w:rFonts w:ascii="Times New Roman" w:eastAsia="Times New Roman" w:hAnsi="Times New Roman" w:cs="Times New Roman"/>
        </w:rPr>
        <w:t xml:space="preserve">Electron-volts for </w:t>
      </w:r>
      <w:r w:rsidR="00026D40">
        <w:rPr>
          <w:rFonts w:ascii="Times New Roman" w:eastAsia="Times New Roman" w:hAnsi="Times New Roman" w:cs="Times New Roman"/>
        </w:rPr>
        <w:t xml:space="preserve">final energy conversion. The following example assumes </w:t>
      </w:r>
      <w:r w:rsidR="00377FA8" w:rsidRPr="00377FA8">
        <w:rPr>
          <w:rFonts w:ascii="Times New Roman" w:eastAsia="Times New Roman" w:hAnsi="Times New Roman" w:cs="Times New Roman"/>
          <w:noProof/>
        </w:rPr>
        <w:drawing>
          <wp:inline distT="0" distB="0" distL="0" distR="0" wp14:anchorId="2923F5BA" wp14:editId="6396982A">
            <wp:extent cx="749300" cy="20320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749300" cy="203200"/>
                    </a:xfrm>
                    <a:prstGeom prst="rect">
                      <a:avLst/>
                    </a:prstGeom>
                  </pic:spPr>
                </pic:pic>
              </a:graphicData>
            </a:graphic>
          </wp:inline>
        </w:drawing>
      </w:r>
      <w:r w:rsidR="002F263F">
        <w:rPr>
          <w:rFonts w:ascii="Times New Roman" w:eastAsia="Times New Roman" w:hAnsi="Times New Roman" w:cs="Times New Roman"/>
        </w:rPr>
        <w:t xml:space="preserve">from </w:t>
      </w:r>
      <w:r w:rsidR="002F263F">
        <w:rPr>
          <w:rFonts w:ascii="Times New Roman" w:eastAsia="Times New Roman" w:hAnsi="Times New Roman" w:cs="Times New Roman"/>
          <w:color w:val="auto"/>
        </w:rPr>
        <w:t>Example(2)</w:t>
      </w:r>
      <w:r w:rsidR="00377FA8">
        <w:rPr>
          <w:rFonts w:ascii="Times New Roman" w:eastAsia="Times New Roman" w:hAnsi="Times New Roman" w:cs="Times New Roman"/>
          <w:color w:val="auto"/>
        </w:rPr>
        <w:t>.</w:t>
      </w:r>
    </w:p>
    <w:p w14:paraId="29F4E95F" w14:textId="77777777" w:rsidR="007D2F07" w:rsidRDefault="007D2F07" w:rsidP="009B6556">
      <w:pPr>
        <w:widowControl/>
        <w:ind w:left="1440"/>
        <w:rPr>
          <w:rFonts w:ascii="Times New Roman" w:eastAsia="Times New Roman" w:hAnsi="Times New Roman" w:cs="Times New Roman"/>
          <w:color w:val="auto"/>
        </w:rPr>
      </w:pPr>
    </w:p>
    <w:p w14:paraId="6F7D7B0D" w14:textId="6FA7560F" w:rsidR="009B6556" w:rsidRPr="009B6556" w:rsidRDefault="00D41108" w:rsidP="0062642E">
      <w:pPr>
        <w:widowControl/>
        <w:rPr>
          <w:rFonts w:ascii="Times New Roman" w:eastAsia="Times New Roman" w:hAnsi="Times New Roman" w:cs="Times New Roman"/>
          <w:color w:val="auto"/>
        </w:rPr>
      </w:pPr>
      <w:r w:rsidRPr="00576186">
        <w:rPr>
          <w:rFonts w:ascii="Times New Roman" w:eastAsia="Times New Roman" w:hAnsi="Times New Roman" w:cs="Times New Roman"/>
          <w:noProof/>
        </w:rPr>
        <w:drawing>
          <wp:anchor distT="0" distB="0" distL="114300" distR="114300" simplePos="0" relativeHeight="251671040" behindDoc="0" locked="0" layoutInCell="1" allowOverlap="1" wp14:anchorId="411F0775" wp14:editId="6F1DE99F">
            <wp:simplePos x="0" y="0"/>
            <wp:positionH relativeFrom="column">
              <wp:posOffset>51435</wp:posOffset>
            </wp:positionH>
            <wp:positionV relativeFrom="paragraph">
              <wp:posOffset>231306</wp:posOffset>
            </wp:positionV>
            <wp:extent cx="3457514" cy="137414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3457514" cy="1374140"/>
                    </a:xfrm>
                    <a:prstGeom prst="rect">
                      <a:avLst/>
                    </a:prstGeom>
                  </pic:spPr>
                </pic:pic>
              </a:graphicData>
            </a:graphic>
            <wp14:sizeRelH relativeFrom="page">
              <wp14:pctWidth>0</wp14:pctWidth>
            </wp14:sizeRelH>
            <wp14:sizeRelV relativeFrom="page">
              <wp14:pctHeight>0</wp14:pctHeight>
            </wp14:sizeRelV>
          </wp:anchor>
        </w:drawing>
      </w:r>
      <w:r w:rsidRPr="00860A0E">
        <w:rPr>
          <w:rFonts w:ascii="Times New Roman" w:eastAsia="Times New Roman" w:hAnsi="Times New Roman" w:cs="Times New Roman"/>
          <w:noProof/>
        </w:rPr>
        <w:drawing>
          <wp:anchor distT="0" distB="0" distL="114300" distR="114300" simplePos="0" relativeHeight="251664896" behindDoc="0" locked="0" layoutInCell="1" allowOverlap="1" wp14:anchorId="007DB612" wp14:editId="7AC70BDD">
            <wp:simplePos x="0" y="0"/>
            <wp:positionH relativeFrom="column">
              <wp:posOffset>3823169</wp:posOffset>
            </wp:positionH>
            <wp:positionV relativeFrom="paragraph">
              <wp:posOffset>230892</wp:posOffset>
            </wp:positionV>
            <wp:extent cx="1739900" cy="918210"/>
            <wp:effectExtent l="0" t="0" r="1270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extLst>
                        <a:ext uri="{28A0092B-C50C-407E-A947-70E740481C1C}">
                          <a14:useLocalDpi xmlns:a14="http://schemas.microsoft.com/office/drawing/2010/main" val="0"/>
                        </a:ext>
                      </a:extLst>
                    </a:blip>
                    <a:stretch>
                      <a:fillRect/>
                    </a:stretch>
                  </pic:blipFill>
                  <pic:spPr>
                    <a:xfrm>
                      <a:off x="0" y="0"/>
                      <a:ext cx="1739900" cy="918210"/>
                    </a:xfrm>
                    <a:prstGeom prst="rect">
                      <a:avLst/>
                    </a:prstGeom>
                  </pic:spPr>
                </pic:pic>
              </a:graphicData>
            </a:graphic>
            <wp14:sizeRelH relativeFrom="page">
              <wp14:pctWidth>0</wp14:pctWidth>
            </wp14:sizeRelH>
            <wp14:sizeRelV relativeFrom="page">
              <wp14:pctHeight>0</wp14:pctHeight>
            </wp14:sizeRelV>
          </wp:anchor>
        </w:drawing>
      </w:r>
      <w:r w:rsidR="009B6556">
        <w:rPr>
          <w:rFonts w:ascii="Times New Roman" w:eastAsia="Times New Roman" w:hAnsi="Times New Roman" w:cs="Times New Roman"/>
          <w:color w:val="auto"/>
        </w:rPr>
        <w:t>Photon Energy</w:t>
      </w:r>
      <w:r w:rsidR="00240EE8">
        <w:rPr>
          <w:rFonts w:ascii="Times New Roman" w:eastAsia="Times New Roman" w:hAnsi="Times New Roman" w:cs="Times New Roman"/>
          <w:color w:val="auto"/>
        </w:rPr>
        <w:t xml:space="preserve"> </w:t>
      </w:r>
      <w:r w:rsidR="00240EE8" w:rsidRPr="00240EE8">
        <w:rPr>
          <w:rFonts w:ascii="Times New Roman" w:eastAsia="Times New Roman" w:hAnsi="Times New Roman" w:cs="Times New Roman"/>
          <w:noProof/>
          <w:color w:val="auto"/>
        </w:rPr>
        <w:drawing>
          <wp:inline distT="0" distB="0" distL="0" distR="0" wp14:anchorId="0DDF9738" wp14:editId="55B90301">
            <wp:extent cx="254000" cy="20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254000" cy="203200"/>
                    </a:xfrm>
                    <a:prstGeom prst="rect">
                      <a:avLst/>
                    </a:prstGeom>
                  </pic:spPr>
                </pic:pic>
              </a:graphicData>
            </a:graphic>
          </wp:inline>
        </w:drawing>
      </w:r>
      <w:r w:rsidR="009B6556">
        <w:rPr>
          <w:rFonts w:ascii="Times New Roman" w:eastAsia="Times New Roman" w:hAnsi="Times New Roman" w:cs="Times New Roman"/>
          <w:color w:val="auto"/>
        </w:rPr>
        <w:t>:</w:t>
      </w:r>
      <w:r w:rsidR="009B6556">
        <w:rPr>
          <w:rFonts w:ascii="Times New Roman" w:eastAsia="Times New Roman" w:hAnsi="Times New Roman" w:cs="Times New Roman"/>
          <w:color w:val="auto"/>
        </w:rPr>
        <w:tab/>
      </w:r>
      <w:r w:rsidR="009B6556">
        <w:rPr>
          <w:rFonts w:ascii="Times New Roman" w:eastAsia="Times New Roman" w:hAnsi="Times New Roman" w:cs="Times New Roman"/>
          <w:color w:val="auto"/>
        </w:rPr>
        <w:tab/>
      </w:r>
      <w:r w:rsidR="009B6556">
        <w:rPr>
          <w:rFonts w:ascii="Times New Roman" w:eastAsia="Times New Roman" w:hAnsi="Times New Roman" w:cs="Times New Roman"/>
          <w:color w:val="auto"/>
        </w:rPr>
        <w:tab/>
      </w:r>
      <w:r w:rsidR="009B6556">
        <w:rPr>
          <w:rFonts w:ascii="Times New Roman" w:eastAsia="Times New Roman" w:hAnsi="Times New Roman" w:cs="Times New Roman"/>
          <w:color w:val="auto"/>
        </w:rPr>
        <w:tab/>
      </w:r>
      <w:r w:rsidR="0062642E">
        <w:rPr>
          <w:rFonts w:ascii="Times New Roman" w:eastAsia="Times New Roman" w:hAnsi="Times New Roman" w:cs="Times New Roman"/>
          <w:color w:val="auto"/>
        </w:rPr>
        <w:tab/>
      </w:r>
      <w:r w:rsidR="0062642E">
        <w:rPr>
          <w:rFonts w:ascii="Times New Roman" w:eastAsia="Times New Roman" w:hAnsi="Times New Roman" w:cs="Times New Roman"/>
          <w:color w:val="auto"/>
        </w:rPr>
        <w:tab/>
      </w:r>
      <w:r w:rsidR="009B6556">
        <w:rPr>
          <w:rFonts w:ascii="Times New Roman" w:eastAsia="Times New Roman" w:hAnsi="Times New Roman" w:cs="Times New Roman"/>
          <w:color w:val="auto"/>
        </w:rPr>
        <w:t>Therefore,</w:t>
      </w:r>
    </w:p>
    <w:p w14:paraId="6CC75BB7" w14:textId="7DB6CA28" w:rsidR="00385ED9" w:rsidRDefault="00385ED9" w:rsidP="00342BFF">
      <w:pPr>
        <w:widowControl/>
        <w:rPr>
          <w:rFonts w:ascii="Times New Roman" w:eastAsia="Times New Roman" w:hAnsi="Times New Roman" w:cs="Times New Roman"/>
        </w:rPr>
      </w:pPr>
    </w:p>
    <w:p w14:paraId="3716625C" w14:textId="6097AA7E" w:rsidR="00385ED9" w:rsidRDefault="00385ED9" w:rsidP="00342BFF">
      <w:pPr>
        <w:widowControl/>
        <w:rPr>
          <w:rFonts w:ascii="Times New Roman" w:eastAsia="Times New Roman" w:hAnsi="Times New Roman" w:cs="Times New Roman"/>
        </w:rPr>
      </w:pPr>
    </w:p>
    <w:p w14:paraId="70C82608" w14:textId="77777777" w:rsidR="00385ED9" w:rsidRPr="00342BFF" w:rsidRDefault="00385ED9" w:rsidP="00342BFF">
      <w:pPr>
        <w:widowControl/>
        <w:rPr>
          <w:rFonts w:ascii="Times New Roman" w:eastAsia="Times New Roman" w:hAnsi="Times New Roman" w:cs="Times New Roman"/>
          <w:color w:val="auto"/>
        </w:rPr>
      </w:pPr>
    </w:p>
    <w:p w14:paraId="57528C66" w14:textId="77777777" w:rsidR="00D41108" w:rsidRDefault="00D41108" w:rsidP="00342BFF">
      <w:pPr>
        <w:widowControl/>
        <w:rPr>
          <w:rFonts w:ascii="Times New Roman" w:eastAsia="Times New Roman" w:hAnsi="Times New Roman" w:cs="Times New Roman"/>
        </w:rPr>
      </w:pPr>
    </w:p>
    <w:p w14:paraId="14E104BE" w14:textId="77777777" w:rsidR="00D41108" w:rsidRDefault="00D41108" w:rsidP="00342BFF">
      <w:pPr>
        <w:widowControl/>
        <w:rPr>
          <w:rFonts w:ascii="Times New Roman" w:eastAsia="Times New Roman" w:hAnsi="Times New Roman" w:cs="Times New Roman"/>
        </w:rPr>
      </w:pPr>
    </w:p>
    <w:p w14:paraId="177F9EC7" w14:textId="77777777" w:rsidR="00D41108" w:rsidRDefault="00D41108" w:rsidP="00342BFF">
      <w:pPr>
        <w:widowControl/>
        <w:rPr>
          <w:rFonts w:ascii="Times New Roman" w:eastAsia="Times New Roman" w:hAnsi="Times New Roman" w:cs="Times New Roman"/>
        </w:rPr>
      </w:pPr>
    </w:p>
    <w:p w14:paraId="15FB0326" w14:textId="77777777" w:rsidR="00D41108" w:rsidRDefault="00D41108" w:rsidP="00342BFF">
      <w:pPr>
        <w:widowControl/>
        <w:rPr>
          <w:rFonts w:ascii="Times New Roman" w:eastAsia="Times New Roman" w:hAnsi="Times New Roman" w:cs="Times New Roman"/>
        </w:rPr>
      </w:pPr>
    </w:p>
    <w:p w14:paraId="59B48DE3" w14:textId="77777777" w:rsidR="00D41108" w:rsidRDefault="00D41108" w:rsidP="00342BFF">
      <w:pPr>
        <w:widowControl/>
        <w:rPr>
          <w:rFonts w:ascii="Times New Roman" w:eastAsia="Times New Roman" w:hAnsi="Times New Roman" w:cs="Times New Roman"/>
        </w:rPr>
      </w:pPr>
    </w:p>
    <w:p w14:paraId="3D3EE424" w14:textId="3C4769B7" w:rsidR="009F1913" w:rsidRDefault="00EC0771" w:rsidP="00342BFF">
      <w:pPr>
        <w:widowControl/>
        <w:rPr>
          <w:rFonts w:ascii="Times New Roman" w:eastAsia="Times New Roman" w:hAnsi="Times New Roman" w:cs="Times New Roman"/>
        </w:rPr>
      </w:pPr>
      <w:r w:rsidRPr="00EC0771">
        <w:rPr>
          <w:rFonts w:ascii="Times New Roman" w:hAnsi="Times New Roman" w:cs="Times New Roman"/>
          <w:noProof/>
          <w:sz w:val="32"/>
          <w:szCs w:val="32"/>
          <w:u w:val="single"/>
        </w:rPr>
        <w:lastRenderedPageBreak/>
        <w:drawing>
          <wp:anchor distT="0" distB="0" distL="114300" distR="114300" simplePos="0" relativeHeight="251665920" behindDoc="0" locked="0" layoutInCell="1" allowOverlap="1" wp14:anchorId="55CFEC98" wp14:editId="3B407506">
            <wp:simplePos x="0" y="0"/>
            <wp:positionH relativeFrom="column">
              <wp:posOffset>51435</wp:posOffset>
            </wp:positionH>
            <wp:positionV relativeFrom="paragraph">
              <wp:posOffset>834390</wp:posOffset>
            </wp:positionV>
            <wp:extent cx="1724660" cy="444500"/>
            <wp:effectExtent l="0" t="0" r="889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extLst>
                        <a:ext uri="{28A0092B-C50C-407E-A947-70E740481C1C}">
                          <a14:useLocalDpi xmlns:a14="http://schemas.microsoft.com/office/drawing/2010/main" val="0"/>
                        </a:ext>
                      </a:extLst>
                    </a:blip>
                    <a:stretch>
                      <a:fillRect/>
                    </a:stretch>
                  </pic:blipFill>
                  <pic:spPr>
                    <a:xfrm>
                      <a:off x="0" y="0"/>
                      <a:ext cx="1724660" cy="444500"/>
                    </a:xfrm>
                    <a:prstGeom prst="rect">
                      <a:avLst/>
                    </a:prstGeom>
                  </pic:spPr>
                </pic:pic>
              </a:graphicData>
            </a:graphic>
            <wp14:sizeRelH relativeFrom="page">
              <wp14:pctWidth>0</wp14:pctWidth>
            </wp14:sizeRelH>
            <wp14:sizeRelV relativeFrom="page">
              <wp14:pctHeight>0</wp14:pctHeight>
            </wp14:sizeRelV>
          </wp:anchor>
        </w:drawing>
      </w:r>
      <w:r w:rsidR="00C04E96">
        <w:rPr>
          <w:rFonts w:ascii="Times New Roman" w:eastAsia="Times New Roman" w:hAnsi="Times New Roman" w:cs="Times New Roman"/>
        </w:rPr>
        <w:t>At this point we have calculated the perceived final wavelength (</w:t>
      </w:r>
      <w:r w:rsidR="006D3DDC" w:rsidRPr="006D3DDC">
        <w:rPr>
          <w:rFonts w:ascii="Times New Roman" w:eastAsia="Times New Roman" w:hAnsi="Times New Roman" w:cs="Times New Roman"/>
          <w:noProof/>
        </w:rPr>
        <w:drawing>
          <wp:inline distT="0" distB="0" distL="0" distR="0" wp14:anchorId="53F6D449" wp14:editId="3F3AD1CE">
            <wp:extent cx="190500" cy="228600"/>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190500" cy="228600"/>
                    </a:xfrm>
                    <a:prstGeom prst="rect">
                      <a:avLst/>
                    </a:prstGeom>
                  </pic:spPr>
                </pic:pic>
              </a:graphicData>
            </a:graphic>
          </wp:inline>
        </w:drawing>
      </w:r>
      <w:r w:rsidR="00C04E96">
        <w:rPr>
          <w:rFonts w:ascii="Times New Roman" w:eastAsia="Times New Roman" w:hAnsi="Times New Roman" w:cs="Times New Roman"/>
        </w:rPr>
        <w:t>)</w:t>
      </w:r>
      <w:r w:rsidR="006D3DDC">
        <w:rPr>
          <w:rFonts w:ascii="Times New Roman" w:eastAsia="Times New Roman" w:hAnsi="Times New Roman" w:cs="Times New Roman"/>
        </w:rPr>
        <w:t xml:space="preserve">, </w:t>
      </w:r>
      <w:r w:rsidR="00843755">
        <w:rPr>
          <w:rFonts w:ascii="Times New Roman" w:eastAsia="Times New Roman" w:hAnsi="Times New Roman" w:cs="Times New Roman"/>
        </w:rPr>
        <w:t xml:space="preserve">and with it we can </w:t>
      </w:r>
      <w:r w:rsidR="00DD5981">
        <w:rPr>
          <w:rFonts w:ascii="Times New Roman" w:eastAsia="Times New Roman" w:hAnsi="Times New Roman" w:cs="Times New Roman"/>
        </w:rPr>
        <w:t xml:space="preserve">create a differential that </w:t>
      </w:r>
      <w:r w:rsidR="00530A3B">
        <w:rPr>
          <w:rFonts w:ascii="Times New Roman" w:eastAsia="Times New Roman" w:hAnsi="Times New Roman" w:cs="Times New Roman"/>
        </w:rPr>
        <w:t>analyzes</w:t>
      </w:r>
      <w:r w:rsidR="00527A8F">
        <w:rPr>
          <w:rFonts w:ascii="Times New Roman" w:eastAsia="Times New Roman" w:hAnsi="Times New Roman" w:cs="Times New Roman"/>
        </w:rPr>
        <w:t xml:space="preserve"> the structure of the material. </w:t>
      </w:r>
      <w:r w:rsidR="004A6916">
        <w:rPr>
          <w:rFonts w:ascii="Times New Roman" w:eastAsia="Times New Roman" w:hAnsi="Times New Roman" w:cs="Times New Roman"/>
        </w:rPr>
        <w:t xml:space="preserve">As shown in the </w:t>
      </w:r>
      <w:r w:rsidR="004A6916">
        <w:rPr>
          <w:rFonts w:ascii="Times New Roman" w:eastAsia="Times New Roman" w:hAnsi="Times New Roman" w:cs="Times New Roman"/>
          <w:i/>
        </w:rPr>
        <w:t xml:space="preserve">Spectrometer </w:t>
      </w:r>
      <w:r w:rsidR="004A6916">
        <w:rPr>
          <w:rFonts w:ascii="Times New Roman" w:eastAsia="Times New Roman" w:hAnsi="Times New Roman" w:cs="Times New Roman"/>
        </w:rPr>
        <w:t>section</w:t>
      </w:r>
      <w:r w:rsidR="00835D46">
        <w:rPr>
          <w:rFonts w:ascii="Times New Roman" w:eastAsia="Times New Roman" w:hAnsi="Times New Roman" w:cs="Times New Roman"/>
        </w:rPr>
        <w:t xml:space="preserve">, the device uses </w:t>
      </w:r>
      <w:r w:rsidR="00D91886">
        <w:rPr>
          <w:rFonts w:ascii="Times New Roman" w:eastAsia="Times New Roman" w:hAnsi="Times New Roman" w:cs="Times New Roman"/>
        </w:rPr>
        <w:t xml:space="preserve">a wide spectrum of wavelengths, </w:t>
      </w:r>
      <w:r w:rsidR="00AD5AA0">
        <w:rPr>
          <w:rFonts w:ascii="Times New Roman" w:eastAsia="Times New Roman" w:hAnsi="Times New Roman" w:cs="Times New Roman"/>
        </w:rPr>
        <w:t xml:space="preserve">so at </w:t>
      </w:r>
      <w:r w:rsidR="00835D46">
        <w:rPr>
          <w:rFonts w:ascii="Times New Roman" w:eastAsia="Times New Roman" w:hAnsi="Times New Roman" w:cs="Times New Roman"/>
        </w:rPr>
        <w:t xml:space="preserve">different </w:t>
      </w:r>
      <w:r w:rsidR="0028563C">
        <w:rPr>
          <w:rFonts w:ascii="Times New Roman" w:eastAsia="Times New Roman" w:hAnsi="Times New Roman" w:cs="Times New Roman"/>
        </w:rPr>
        <w:t xml:space="preserve">increments in the pwm fluctuation algorithm </w:t>
      </w:r>
      <w:r w:rsidR="00835D46">
        <w:rPr>
          <w:rFonts w:ascii="Times New Roman" w:eastAsia="Times New Roman" w:hAnsi="Times New Roman" w:cs="Times New Roman"/>
        </w:rPr>
        <w:t xml:space="preserve">we can </w:t>
      </w:r>
      <w:r w:rsidR="004B0C7C">
        <w:rPr>
          <w:rFonts w:ascii="Times New Roman" w:eastAsia="Times New Roman" w:hAnsi="Times New Roman" w:cs="Times New Roman"/>
        </w:rPr>
        <w:t xml:space="preserve">make </w:t>
      </w:r>
      <w:r w:rsidR="00EF5C42">
        <w:rPr>
          <w:rFonts w:ascii="Times New Roman" w:eastAsia="Times New Roman" w:hAnsi="Times New Roman" w:cs="Times New Roman"/>
        </w:rPr>
        <w:t>inferences</w:t>
      </w:r>
      <w:r w:rsidR="004B0C7C">
        <w:rPr>
          <w:rFonts w:ascii="Times New Roman" w:eastAsia="Times New Roman" w:hAnsi="Times New Roman" w:cs="Times New Roman"/>
        </w:rPr>
        <w:t xml:space="preserve"> </w:t>
      </w:r>
      <w:r w:rsidR="00EF5C42">
        <w:rPr>
          <w:rFonts w:ascii="Times New Roman" w:eastAsia="Times New Roman" w:hAnsi="Times New Roman" w:cs="Times New Roman"/>
        </w:rPr>
        <w:t>regarding the</w:t>
      </w:r>
      <w:r w:rsidR="00FF5E69">
        <w:rPr>
          <w:rFonts w:ascii="Times New Roman" w:eastAsia="Times New Roman" w:hAnsi="Times New Roman" w:cs="Times New Roman"/>
        </w:rPr>
        <w:t xml:space="preserve"> structure of the material.</w:t>
      </w:r>
      <w:r w:rsidR="00BD4346">
        <w:rPr>
          <w:rFonts w:ascii="Times New Roman" w:eastAsia="Times New Roman" w:hAnsi="Times New Roman" w:cs="Times New Roman"/>
        </w:rPr>
        <w:t xml:space="preserve"> </w:t>
      </w:r>
      <w:r w:rsidR="00D91886">
        <w:rPr>
          <w:rFonts w:ascii="Times New Roman" w:eastAsia="Times New Roman" w:hAnsi="Times New Roman" w:cs="Times New Roman"/>
        </w:rPr>
        <w:t xml:space="preserve">One increment of </w:t>
      </w:r>
      <w:r w:rsidR="00D91886" w:rsidRPr="00D91886">
        <w:rPr>
          <w:rFonts w:ascii="Times New Roman" w:eastAsia="Times New Roman" w:hAnsi="Times New Roman" w:cs="Times New Roman"/>
          <w:noProof/>
        </w:rPr>
        <w:drawing>
          <wp:inline distT="0" distB="0" distL="0" distR="0" wp14:anchorId="7F5D975B" wp14:editId="44846DB4">
            <wp:extent cx="127000" cy="12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127000" cy="127000"/>
                    </a:xfrm>
                    <a:prstGeom prst="rect">
                      <a:avLst/>
                    </a:prstGeom>
                  </pic:spPr>
                </pic:pic>
              </a:graphicData>
            </a:graphic>
          </wp:inline>
        </w:drawing>
      </w:r>
      <w:r w:rsidR="00D91886">
        <w:rPr>
          <w:rFonts w:ascii="Times New Roman" w:eastAsia="Times New Roman" w:hAnsi="Times New Roman" w:cs="Times New Roman"/>
        </w:rPr>
        <w:t xml:space="preserve">in:  is equal to one calculation of </w:t>
      </w:r>
      <w:r w:rsidR="00D91886" w:rsidRPr="00D91886">
        <w:rPr>
          <w:rFonts w:ascii="Times New Roman" w:eastAsia="Times New Roman" w:hAnsi="Times New Roman" w:cs="Times New Roman"/>
          <w:noProof/>
        </w:rPr>
        <w:drawing>
          <wp:inline distT="0" distB="0" distL="0" distR="0" wp14:anchorId="54B5FC3D" wp14:editId="649A9BFB">
            <wp:extent cx="190500" cy="228600"/>
            <wp:effectExtent l="0" t="0" r="1270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90500" cy="228600"/>
                    </a:xfrm>
                    <a:prstGeom prst="rect">
                      <a:avLst/>
                    </a:prstGeom>
                  </pic:spPr>
                </pic:pic>
              </a:graphicData>
            </a:graphic>
          </wp:inline>
        </w:drawing>
      </w:r>
      <w:r w:rsidR="00D91886">
        <w:rPr>
          <w:rFonts w:ascii="Times New Roman" w:eastAsia="Times New Roman" w:hAnsi="Times New Roman" w:cs="Times New Roman"/>
        </w:rPr>
        <w:t>.</w:t>
      </w:r>
      <w:r w:rsidR="009B6556">
        <w:rPr>
          <w:rFonts w:ascii="Times New Roman" w:eastAsia="Times New Roman" w:hAnsi="Times New Roman" w:cs="Times New Roman"/>
        </w:rPr>
        <w:t xml:space="preserve"> </w:t>
      </w:r>
      <w:r w:rsidR="00013C22">
        <w:rPr>
          <w:rFonts w:ascii="Times New Roman" w:eastAsia="Times New Roman" w:hAnsi="Times New Roman" w:cs="Times New Roman"/>
        </w:rPr>
        <w:t>The result of each incremental calculation</w:t>
      </w:r>
      <w:r w:rsidR="00DA1B2E">
        <w:rPr>
          <w:rFonts w:ascii="Times New Roman" w:eastAsia="Times New Roman" w:hAnsi="Times New Roman" w:cs="Times New Roman"/>
        </w:rPr>
        <w:t xml:space="preserve"> </w:t>
      </w:r>
      <w:r w:rsidR="00DA1B2E" w:rsidRPr="00DA1B2E">
        <w:rPr>
          <w:rFonts w:ascii="Times New Roman" w:eastAsia="Times New Roman" w:hAnsi="Times New Roman" w:cs="Times New Roman"/>
          <w:noProof/>
        </w:rPr>
        <w:drawing>
          <wp:inline distT="0" distB="0" distL="0" distR="0" wp14:anchorId="6166A03D" wp14:editId="391E371A">
            <wp:extent cx="787400" cy="228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787400" cy="228600"/>
                    </a:xfrm>
                    <a:prstGeom prst="rect">
                      <a:avLst/>
                    </a:prstGeom>
                  </pic:spPr>
                </pic:pic>
              </a:graphicData>
            </a:graphic>
          </wp:inline>
        </w:drawing>
      </w:r>
      <w:r w:rsidR="00013C22">
        <w:rPr>
          <w:rFonts w:ascii="Times New Roman" w:eastAsia="Times New Roman" w:hAnsi="Times New Roman" w:cs="Times New Roman"/>
        </w:rPr>
        <w:t xml:space="preserve"> will be stored in an array for further data analysis</w:t>
      </w:r>
      <w:r w:rsidR="00CF577A">
        <w:rPr>
          <w:rFonts w:ascii="Times New Roman" w:eastAsia="Times New Roman" w:hAnsi="Times New Roman" w:cs="Times New Roman"/>
        </w:rPr>
        <w:t xml:space="preserve">, for details concerning mathematical pattern analysis see the </w:t>
      </w:r>
      <w:r w:rsidR="00CF577A">
        <w:rPr>
          <w:rFonts w:ascii="Times New Roman" w:eastAsia="Times New Roman" w:hAnsi="Times New Roman" w:cs="Times New Roman"/>
          <w:i/>
        </w:rPr>
        <w:t xml:space="preserve">Operating System </w:t>
      </w:r>
      <w:r w:rsidR="009F1913">
        <w:rPr>
          <w:rFonts w:ascii="Times New Roman" w:eastAsia="Times New Roman" w:hAnsi="Times New Roman" w:cs="Times New Roman"/>
        </w:rPr>
        <w:t>section.</w:t>
      </w:r>
    </w:p>
    <w:p w14:paraId="090FE655" w14:textId="77777777" w:rsidR="003D2DA3" w:rsidRDefault="003D2DA3" w:rsidP="00342BFF">
      <w:pPr>
        <w:widowControl/>
        <w:rPr>
          <w:rFonts w:ascii="Times New Roman" w:eastAsia="Times New Roman" w:hAnsi="Times New Roman" w:cs="Times New Roman"/>
        </w:rPr>
      </w:pPr>
    </w:p>
    <w:p w14:paraId="11312DDB" w14:textId="77777777" w:rsidR="003D2DA3" w:rsidRPr="00CF577A" w:rsidRDefault="003D2DA3" w:rsidP="00342BFF">
      <w:pPr>
        <w:widowControl/>
        <w:rPr>
          <w:rFonts w:ascii="Times New Roman" w:eastAsia="Times New Roman" w:hAnsi="Times New Roman" w:cs="Times New Roman"/>
        </w:rPr>
      </w:pPr>
    </w:p>
    <w:p w14:paraId="65349438" w14:textId="4632D68E" w:rsidR="004A7B29" w:rsidRPr="004A7B29" w:rsidRDefault="004A7B29" w:rsidP="005068FC">
      <w:pPr>
        <w:rPr>
          <w:rFonts w:ascii="Times New Roman" w:hAnsi="Times New Roman" w:cs="Times New Roman"/>
        </w:rPr>
      </w:pPr>
    </w:p>
    <w:p w14:paraId="6FE6A405" w14:textId="51057905" w:rsidR="005068FC" w:rsidRDefault="005068FC" w:rsidP="005068FC">
      <w:pPr>
        <w:rPr>
          <w:rFonts w:ascii="Times New Roman" w:hAnsi="Times New Roman" w:cs="Times New Roman"/>
          <w:sz w:val="32"/>
          <w:szCs w:val="32"/>
          <w:u w:val="single"/>
        </w:rPr>
      </w:pPr>
    </w:p>
    <w:p w14:paraId="6E57DD8D" w14:textId="31857094" w:rsidR="005068FC" w:rsidRDefault="005068FC" w:rsidP="005068FC">
      <w:pPr>
        <w:rPr>
          <w:rFonts w:ascii="Times New Roman" w:hAnsi="Times New Roman" w:cs="Times New Roman"/>
          <w:sz w:val="32"/>
          <w:szCs w:val="32"/>
          <w:u w:val="single"/>
        </w:rPr>
      </w:pPr>
    </w:p>
    <w:p w14:paraId="2CDAAE70" w14:textId="31D4A5CF" w:rsidR="005068FC" w:rsidRDefault="005068FC" w:rsidP="005068FC">
      <w:pPr>
        <w:rPr>
          <w:rFonts w:ascii="Times New Roman" w:hAnsi="Times New Roman" w:cs="Times New Roman"/>
          <w:sz w:val="32"/>
          <w:szCs w:val="32"/>
          <w:u w:val="single"/>
        </w:rPr>
      </w:pPr>
    </w:p>
    <w:p w14:paraId="45E9CE3D" w14:textId="451177C6" w:rsidR="005068FC" w:rsidRDefault="00FF1610" w:rsidP="005068FC">
      <w:pPr>
        <w:rPr>
          <w:rFonts w:ascii="Times New Roman" w:hAnsi="Times New Roman" w:cs="Times New Roman"/>
          <w:sz w:val="32"/>
          <w:szCs w:val="32"/>
          <w:u w:val="single"/>
        </w:rPr>
      </w:pPr>
      <w:r>
        <w:rPr>
          <w:rFonts w:ascii="Times New Roman" w:hAnsi="Times New Roman" w:cs="Times New Roman"/>
          <w:sz w:val="32"/>
          <w:szCs w:val="32"/>
          <w:u w:val="single"/>
        </w:rPr>
        <w:t xml:space="preserve"> </w:t>
      </w:r>
    </w:p>
    <w:p w14:paraId="65BE269B" w14:textId="77777777" w:rsidR="005068FC" w:rsidRDefault="005068FC" w:rsidP="005068FC">
      <w:pPr>
        <w:rPr>
          <w:rFonts w:ascii="Times New Roman" w:hAnsi="Times New Roman" w:cs="Times New Roman"/>
          <w:sz w:val="32"/>
          <w:szCs w:val="32"/>
          <w:u w:val="single"/>
        </w:rPr>
      </w:pPr>
    </w:p>
    <w:p w14:paraId="2C865154" w14:textId="77777777" w:rsidR="00A10555" w:rsidRDefault="00A10555" w:rsidP="005068FC">
      <w:pPr>
        <w:rPr>
          <w:rFonts w:ascii="Times New Roman" w:hAnsi="Times New Roman" w:cs="Times New Roman"/>
          <w:sz w:val="32"/>
          <w:szCs w:val="32"/>
          <w:u w:val="single"/>
        </w:rPr>
      </w:pPr>
    </w:p>
    <w:p w14:paraId="7DE15825" w14:textId="051E2668" w:rsidR="0008202D" w:rsidRDefault="0008202D" w:rsidP="005068FC">
      <w:pPr>
        <w:rPr>
          <w:rFonts w:ascii="Times New Roman" w:hAnsi="Times New Roman" w:cs="Times New Roman"/>
          <w:sz w:val="32"/>
          <w:szCs w:val="32"/>
          <w:u w:val="single"/>
        </w:rPr>
      </w:pPr>
    </w:p>
    <w:p w14:paraId="70B408B8" w14:textId="425F36D7" w:rsidR="0077124A" w:rsidRDefault="0077124A" w:rsidP="005068FC">
      <w:pPr>
        <w:rPr>
          <w:rFonts w:ascii="Times New Roman" w:hAnsi="Times New Roman" w:cs="Times New Roman"/>
          <w:sz w:val="32"/>
          <w:szCs w:val="32"/>
          <w:u w:val="single"/>
        </w:rPr>
      </w:pPr>
    </w:p>
    <w:p w14:paraId="59C7A155" w14:textId="5938537C" w:rsidR="0077124A" w:rsidRDefault="0077124A" w:rsidP="005068FC">
      <w:pPr>
        <w:rPr>
          <w:rFonts w:ascii="Times New Roman" w:hAnsi="Times New Roman" w:cs="Times New Roman"/>
          <w:sz w:val="32"/>
          <w:szCs w:val="32"/>
          <w:u w:val="single"/>
        </w:rPr>
      </w:pPr>
    </w:p>
    <w:p w14:paraId="60E7A46C" w14:textId="2FB9AF9A" w:rsidR="0077124A" w:rsidRDefault="0077124A" w:rsidP="005068FC">
      <w:pPr>
        <w:rPr>
          <w:rFonts w:ascii="Times New Roman" w:hAnsi="Times New Roman" w:cs="Times New Roman"/>
          <w:sz w:val="32"/>
          <w:szCs w:val="32"/>
          <w:u w:val="single"/>
        </w:rPr>
      </w:pPr>
    </w:p>
    <w:p w14:paraId="0192716E" w14:textId="0582D7DF" w:rsidR="0077124A" w:rsidRDefault="0077124A" w:rsidP="005068FC">
      <w:pPr>
        <w:rPr>
          <w:rFonts w:ascii="Times New Roman" w:hAnsi="Times New Roman" w:cs="Times New Roman"/>
          <w:sz w:val="32"/>
          <w:szCs w:val="32"/>
          <w:u w:val="single"/>
        </w:rPr>
      </w:pPr>
    </w:p>
    <w:p w14:paraId="07A03871" w14:textId="6CDCD9F2" w:rsidR="0077124A" w:rsidRDefault="0077124A" w:rsidP="005068FC">
      <w:pPr>
        <w:rPr>
          <w:rFonts w:ascii="Times New Roman" w:hAnsi="Times New Roman" w:cs="Times New Roman"/>
          <w:sz w:val="32"/>
          <w:szCs w:val="32"/>
          <w:u w:val="single"/>
        </w:rPr>
      </w:pPr>
    </w:p>
    <w:p w14:paraId="6FA1F838" w14:textId="551C709E" w:rsidR="0077124A" w:rsidRDefault="0077124A" w:rsidP="005068FC">
      <w:pPr>
        <w:rPr>
          <w:rFonts w:ascii="Times New Roman" w:hAnsi="Times New Roman" w:cs="Times New Roman"/>
          <w:sz w:val="32"/>
          <w:szCs w:val="32"/>
          <w:u w:val="single"/>
        </w:rPr>
      </w:pPr>
    </w:p>
    <w:p w14:paraId="3F193630" w14:textId="36C46EC7" w:rsidR="0077124A" w:rsidRDefault="00363AE2" w:rsidP="005068FC">
      <w:pPr>
        <w:rPr>
          <w:rFonts w:ascii="Times New Roman" w:hAnsi="Times New Roman" w:cs="Times New Roman"/>
          <w:sz w:val="32"/>
          <w:szCs w:val="32"/>
          <w:u w:val="single"/>
        </w:rPr>
      </w:pPr>
      <w:r>
        <w:rPr>
          <w:rFonts w:ascii="Times New Roman" w:hAnsi="Times New Roman" w:cs="Times New Roman"/>
          <w:sz w:val="32"/>
          <w:szCs w:val="32"/>
          <w:u w:val="single"/>
        </w:rPr>
        <w:t xml:space="preserve"> </w:t>
      </w:r>
    </w:p>
    <w:p w14:paraId="38393EAD" w14:textId="59DBABB4" w:rsidR="0077124A" w:rsidRDefault="0077124A" w:rsidP="005068FC">
      <w:pPr>
        <w:rPr>
          <w:rFonts w:ascii="Times New Roman" w:hAnsi="Times New Roman" w:cs="Times New Roman"/>
          <w:sz w:val="32"/>
          <w:szCs w:val="32"/>
          <w:u w:val="single"/>
        </w:rPr>
      </w:pPr>
    </w:p>
    <w:p w14:paraId="5B56F454" w14:textId="0B3900E0" w:rsidR="0077124A" w:rsidRDefault="0077124A" w:rsidP="005068FC">
      <w:pPr>
        <w:rPr>
          <w:rFonts w:ascii="Times New Roman" w:hAnsi="Times New Roman" w:cs="Times New Roman"/>
          <w:sz w:val="32"/>
          <w:szCs w:val="32"/>
          <w:u w:val="single"/>
        </w:rPr>
      </w:pPr>
    </w:p>
    <w:p w14:paraId="24E34215" w14:textId="1611D589" w:rsidR="0077124A" w:rsidRDefault="0077124A" w:rsidP="005068FC">
      <w:pPr>
        <w:rPr>
          <w:rFonts w:ascii="Times New Roman" w:hAnsi="Times New Roman" w:cs="Times New Roman"/>
          <w:sz w:val="32"/>
          <w:szCs w:val="32"/>
          <w:u w:val="single"/>
        </w:rPr>
      </w:pPr>
    </w:p>
    <w:p w14:paraId="08B47F72" w14:textId="56D8BC07" w:rsidR="0077124A" w:rsidRDefault="0077124A" w:rsidP="005068FC">
      <w:pPr>
        <w:rPr>
          <w:rFonts w:ascii="Times New Roman" w:hAnsi="Times New Roman" w:cs="Times New Roman"/>
          <w:sz w:val="32"/>
          <w:szCs w:val="32"/>
          <w:u w:val="single"/>
        </w:rPr>
      </w:pPr>
    </w:p>
    <w:p w14:paraId="58B34B91" w14:textId="73E6710E" w:rsidR="005068FC" w:rsidRPr="00154BCB" w:rsidRDefault="005068FC" w:rsidP="005068FC">
      <w:pPr>
        <w:pBdr>
          <w:top w:val="single" w:sz="4" w:space="10" w:color="5B9BD5"/>
          <w:bottom w:val="single" w:sz="4" w:space="10" w:color="5B9BD5"/>
        </w:pBdr>
        <w:spacing w:before="360" w:after="360"/>
        <w:ind w:left="864" w:right="864"/>
        <w:jc w:val="center"/>
        <w:rPr>
          <w:rFonts w:ascii="Times New Roman" w:hAnsi="Times New Roman" w:cs="Times New Roman"/>
          <w:i/>
          <w:sz w:val="48"/>
          <w:szCs w:val="48"/>
        </w:rPr>
      </w:pPr>
      <w:r>
        <w:rPr>
          <w:rFonts w:ascii="Times New Roman" w:hAnsi="Times New Roman" w:cs="Times New Roman"/>
          <w:i/>
          <w:sz w:val="48"/>
          <w:szCs w:val="48"/>
        </w:rPr>
        <w:t>Device Assembly and Design</w:t>
      </w:r>
    </w:p>
    <w:p w14:paraId="5D95EC53" w14:textId="108C51DC" w:rsidR="00D20BF5" w:rsidRPr="001502A5" w:rsidRDefault="00D07DB7" w:rsidP="005068FC">
      <w:pPr>
        <w:rPr>
          <w:rFonts w:ascii="Times New Roman" w:hAnsi="Times New Roman" w:cs="Times New Roman"/>
        </w:rPr>
      </w:pPr>
      <w:r>
        <w:rPr>
          <w:rFonts w:ascii="Times New Roman" w:hAnsi="Times New Roman" w:cs="Times New Roman"/>
        </w:rPr>
        <w:t xml:space="preserve">The following section describes </w:t>
      </w:r>
      <w:r w:rsidR="00A44BA9">
        <w:rPr>
          <w:rFonts w:ascii="Times New Roman" w:hAnsi="Times New Roman" w:cs="Times New Roman"/>
        </w:rPr>
        <w:t>each of the device’s designed component</w:t>
      </w:r>
      <w:r w:rsidR="009B1049">
        <w:rPr>
          <w:rFonts w:ascii="Times New Roman" w:hAnsi="Times New Roman" w:cs="Times New Roman"/>
        </w:rPr>
        <w:t>s</w:t>
      </w:r>
      <w:r w:rsidR="00A44BA9">
        <w:rPr>
          <w:rFonts w:ascii="Times New Roman" w:hAnsi="Times New Roman" w:cs="Times New Roman"/>
        </w:rPr>
        <w:t>, as well</w:t>
      </w:r>
      <w:r w:rsidR="009B1049">
        <w:rPr>
          <w:rFonts w:ascii="Times New Roman" w:hAnsi="Times New Roman" w:cs="Times New Roman"/>
        </w:rPr>
        <w:t xml:space="preserve"> the m</w:t>
      </w:r>
      <w:r w:rsidR="00006B1D">
        <w:rPr>
          <w:rFonts w:ascii="Times New Roman" w:hAnsi="Times New Roman" w:cs="Times New Roman"/>
        </w:rPr>
        <w:t xml:space="preserve">ethods </w:t>
      </w:r>
      <w:r w:rsidR="00AD454B">
        <w:rPr>
          <w:rFonts w:ascii="Times New Roman" w:hAnsi="Times New Roman" w:cs="Times New Roman"/>
        </w:rPr>
        <w:t>by</w:t>
      </w:r>
      <w:r w:rsidR="00006B1D">
        <w:rPr>
          <w:rFonts w:ascii="Times New Roman" w:hAnsi="Times New Roman" w:cs="Times New Roman"/>
        </w:rPr>
        <w:t xml:space="preserve"> which they were made. </w:t>
      </w:r>
      <w:r w:rsidR="00E10FEE">
        <w:rPr>
          <w:rFonts w:ascii="Times New Roman" w:hAnsi="Times New Roman" w:cs="Times New Roman"/>
        </w:rPr>
        <w:t>Each Circuit Board was designed with Eagle CAD (</w:t>
      </w:r>
      <w:hyperlink r:id="rId314" w:history="1">
        <w:r w:rsidR="00E10FEE" w:rsidRPr="003D7410">
          <w:rPr>
            <w:rStyle w:val="Hyperlink"/>
            <w:rFonts w:ascii="Times New Roman" w:hAnsi="Times New Roman" w:cs="Times New Roman"/>
          </w:rPr>
          <w:t>http://www.autodesk.com/products/eagle/overview)</w:t>
        </w:r>
      </w:hyperlink>
      <w:r w:rsidR="00E10FEE">
        <w:rPr>
          <w:rFonts w:ascii="Times New Roman" w:hAnsi="Times New Roman" w:cs="Times New Roman"/>
        </w:rPr>
        <w:t xml:space="preserve"> , the device drawing were created with </w:t>
      </w:r>
      <w:r w:rsidR="006B18DD">
        <w:rPr>
          <w:rFonts w:ascii="Times New Roman" w:hAnsi="Times New Roman" w:cs="Times New Roman"/>
        </w:rPr>
        <w:t>AutoCad (</w:t>
      </w:r>
      <w:hyperlink r:id="rId315" w:history="1">
        <w:r w:rsidR="006B18DD" w:rsidRPr="003D7410">
          <w:rPr>
            <w:rStyle w:val="Hyperlink"/>
            <w:rFonts w:ascii="Times New Roman" w:hAnsi="Times New Roman" w:cs="Times New Roman"/>
          </w:rPr>
          <w:t>http://www.autodesk.com/products/autocad/overview)</w:t>
        </w:r>
      </w:hyperlink>
      <w:r w:rsidR="006B18DD">
        <w:rPr>
          <w:rFonts w:ascii="Times New Roman" w:hAnsi="Times New Roman" w:cs="Times New Roman"/>
        </w:rPr>
        <w:t>, and all project calculations were written with MathType (</w:t>
      </w:r>
      <w:hyperlink r:id="rId316" w:history="1">
        <w:r w:rsidR="000E3DBD" w:rsidRPr="003D7410">
          <w:rPr>
            <w:rStyle w:val="Hyperlink"/>
            <w:rFonts w:ascii="Times New Roman" w:hAnsi="Times New Roman" w:cs="Times New Roman"/>
          </w:rPr>
          <w:t>http://www.dessci.com/en/products/mathtype/)</w:t>
        </w:r>
      </w:hyperlink>
      <w:r w:rsidR="000E3DBD">
        <w:rPr>
          <w:rFonts w:ascii="Times New Roman" w:hAnsi="Times New Roman" w:cs="Times New Roman"/>
        </w:rPr>
        <w:t xml:space="preserve">. </w:t>
      </w:r>
      <w:r w:rsidR="00B81774">
        <w:rPr>
          <w:rFonts w:ascii="Times New Roman" w:hAnsi="Times New Roman" w:cs="Times New Roman"/>
        </w:rPr>
        <w:t xml:space="preserve">Please visit the </w:t>
      </w:r>
      <w:r w:rsidR="00FE4041">
        <w:rPr>
          <w:rFonts w:ascii="Times New Roman" w:hAnsi="Times New Roman" w:cs="Times New Roman"/>
        </w:rPr>
        <w:lastRenderedPageBreak/>
        <w:t>accompanying website</w:t>
      </w:r>
      <w:r w:rsidR="00AD454B">
        <w:rPr>
          <w:rFonts w:ascii="Times New Roman" w:hAnsi="Times New Roman" w:cs="Times New Roman"/>
        </w:rPr>
        <w:t>s</w:t>
      </w:r>
      <w:r w:rsidR="00FE4041">
        <w:rPr>
          <w:rFonts w:ascii="Times New Roman" w:hAnsi="Times New Roman" w:cs="Times New Roman"/>
        </w:rPr>
        <w:t xml:space="preserve"> for additional application information.  </w:t>
      </w:r>
      <w:r w:rsidR="00D20BF5">
        <w:rPr>
          <w:rFonts w:ascii="Times New Roman" w:hAnsi="Times New Roman" w:cs="Times New Roman"/>
        </w:rPr>
        <w:t>Each PCB is composed of either 1, or 2 layers</w:t>
      </w:r>
      <w:r w:rsidR="002958A2">
        <w:rPr>
          <w:rFonts w:ascii="Times New Roman" w:hAnsi="Times New Roman" w:cs="Times New Roman"/>
        </w:rPr>
        <w:t xml:space="preserve">, ones with two require vias in to make a connection. </w:t>
      </w:r>
    </w:p>
    <w:p w14:paraId="6D9DCC28" w14:textId="77777777" w:rsidR="0025580C" w:rsidRDefault="0025580C" w:rsidP="005068FC">
      <w:pPr>
        <w:rPr>
          <w:rFonts w:ascii="Times New Roman" w:hAnsi="Times New Roman" w:cs="Times New Roman"/>
          <w:sz w:val="32"/>
          <w:szCs w:val="32"/>
          <w:u w:val="single"/>
        </w:rPr>
      </w:pPr>
    </w:p>
    <w:p w14:paraId="14EC7465" w14:textId="77777777" w:rsidR="00573087" w:rsidRDefault="00573087" w:rsidP="005068FC">
      <w:pPr>
        <w:rPr>
          <w:rFonts w:ascii="Times New Roman" w:hAnsi="Times New Roman" w:cs="Times New Roman"/>
          <w:sz w:val="32"/>
          <w:szCs w:val="32"/>
          <w:u w:val="single"/>
        </w:rPr>
      </w:pPr>
    </w:p>
    <w:p w14:paraId="14E6D6F9" w14:textId="77777777" w:rsidR="00573087" w:rsidRDefault="00573087" w:rsidP="005068FC">
      <w:pPr>
        <w:rPr>
          <w:rFonts w:ascii="Times New Roman" w:hAnsi="Times New Roman" w:cs="Times New Roman"/>
          <w:sz w:val="32"/>
          <w:szCs w:val="32"/>
          <w:u w:val="single"/>
        </w:rPr>
      </w:pPr>
    </w:p>
    <w:p w14:paraId="0F176FCD" w14:textId="77777777" w:rsidR="00573087" w:rsidRDefault="00573087" w:rsidP="005068FC">
      <w:pPr>
        <w:rPr>
          <w:rFonts w:ascii="Times New Roman" w:hAnsi="Times New Roman" w:cs="Times New Roman"/>
          <w:sz w:val="32"/>
          <w:szCs w:val="32"/>
          <w:u w:val="single"/>
        </w:rPr>
      </w:pPr>
    </w:p>
    <w:p w14:paraId="3FC8A034" w14:textId="738A45A9" w:rsidR="00573087" w:rsidRDefault="00573087" w:rsidP="005068FC">
      <w:pPr>
        <w:rPr>
          <w:rFonts w:ascii="Times New Roman" w:hAnsi="Times New Roman" w:cs="Times New Roman"/>
          <w:sz w:val="32"/>
          <w:szCs w:val="32"/>
          <w:u w:val="single"/>
        </w:rPr>
      </w:pPr>
    </w:p>
    <w:p w14:paraId="508AC318" w14:textId="7847F3D0" w:rsidR="00573087" w:rsidRDefault="00573087" w:rsidP="005068FC">
      <w:pPr>
        <w:rPr>
          <w:rFonts w:ascii="Times New Roman" w:hAnsi="Times New Roman" w:cs="Times New Roman"/>
          <w:sz w:val="32"/>
          <w:szCs w:val="32"/>
          <w:u w:val="single"/>
        </w:rPr>
      </w:pPr>
    </w:p>
    <w:p w14:paraId="7B615B62" w14:textId="799C30CA" w:rsidR="00573087" w:rsidRDefault="00573087" w:rsidP="005068FC">
      <w:pPr>
        <w:rPr>
          <w:rFonts w:ascii="Times New Roman" w:hAnsi="Times New Roman" w:cs="Times New Roman"/>
          <w:sz w:val="32"/>
          <w:szCs w:val="32"/>
          <w:u w:val="single"/>
        </w:rPr>
      </w:pPr>
    </w:p>
    <w:p w14:paraId="7808BAD4" w14:textId="5A673D34" w:rsidR="00573087" w:rsidRDefault="00573087" w:rsidP="005068FC">
      <w:pPr>
        <w:rPr>
          <w:rFonts w:ascii="Times New Roman" w:hAnsi="Times New Roman" w:cs="Times New Roman"/>
          <w:sz w:val="32"/>
          <w:szCs w:val="32"/>
          <w:u w:val="single"/>
        </w:rPr>
      </w:pPr>
    </w:p>
    <w:p w14:paraId="45A3E39C" w14:textId="760F172B" w:rsidR="00573087" w:rsidRDefault="00573087" w:rsidP="005068FC">
      <w:pPr>
        <w:rPr>
          <w:rFonts w:ascii="Times New Roman" w:hAnsi="Times New Roman" w:cs="Times New Roman"/>
          <w:sz w:val="32"/>
          <w:szCs w:val="32"/>
          <w:u w:val="single"/>
        </w:rPr>
      </w:pPr>
    </w:p>
    <w:p w14:paraId="3BF8B825" w14:textId="67039962" w:rsidR="00573087" w:rsidRDefault="00573087" w:rsidP="005068FC">
      <w:pPr>
        <w:rPr>
          <w:rFonts w:ascii="Times New Roman" w:hAnsi="Times New Roman" w:cs="Times New Roman"/>
          <w:sz w:val="32"/>
          <w:szCs w:val="32"/>
          <w:u w:val="single"/>
        </w:rPr>
      </w:pPr>
    </w:p>
    <w:p w14:paraId="10204256" w14:textId="6DF3BB3B" w:rsidR="00573087" w:rsidRDefault="00573087" w:rsidP="005068FC">
      <w:pPr>
        <w:rPr>
          <w:rFonts w:ascii="Times New Roman" w:hAnsi="Times New Roman" w:cs="Times New Roman"/>
          <w:sz w:val="32"/>
          <w:szCs w:val="32"/>
          <w:u w:val="single"/>
        </w:rPr>
      </w:pPr>
    </w:p>
    <w:p w14:paraId="3A62B481" w14:textId="60C6E878" w:rsidR="00573087" w:rsidRDefault="00573087" w:rsidP="005068FC">
      <w:pPr>
        <w:rPr>
          <w:rFonts w:ascii="Times New Roman" w:hAnsi="Times New Roman" w:cs="Times New Roman"/>
          <w:sz w:val="32"/>
          <w:szCs w:val="32"/>
          <w:u w:val="single"/>
        </w:rPr>
      </w:pPr>
    </w:p>
    <w:p w14:paraId="49D1303D" w14:textId="060AAECD" w:rsidR="00573087" w:rsidRDefault="00573087" w:rsidP="005068FC">
      <w:pPr>
        <w:rPr>
          <w:rFonts w:ascii="Times New Roman" w:hAnsi="Times New Roman" w:cs="Times New Roman"/>
          <w:sz w:val="32"/>
          <w:szCs w:val="32"/>
          <w:u w:val="single"/>
        </w:rPr>
      </w:pPr>
    </w:p>
    <w:p w14:paraId="62E0B401" w14:textId="41ADB8BE" w:rsidR="00573087" w:rsidRDefault="00573087" w:rsidP="005068FC">
      <w:pPr>
        <w:rPr>
          <w:rFonts w:ascii="Times New Roman" w:hAnsi="Times New Roman" w:cs="Times New Roman"/>
          <w:sz w:val="32"/>
          <w:szCs w:val="32"/>
          <w:u w:val="single"/>
        </w:rPr>
      </w:pPr>
    </w:p>
    <w:p w14:paraId="40951B5A" w14:textId="2DCD8DC2" w:rsidR="00573087" w:rsidRDefault="00573087" w:rsidP="005068FC">
      <w:pPr>
        <w:rPr>
          <w:rFonts w:ascii="Times New Roman" w:hAnsi="Times New Roman" w:cs="Times New Roman"/>
          <w:sz w:val="32"/>
          <w:szCs w:val="32"/>
          <w:u w:val="single"/>
        </w:rPr>
      </w:pPr>
    </w:p>
    <w:p w14:paraId="41C42863" w14:textId="4B373DCD" w:rsidR="00573087" w:rsidRDefault="00573087" w:rsidP="005068FC">
      <w:pPr>
        <w:rPr>
          <w:rFonts w:ascii="Times New Roman" w:hAnsi="Times New Roman" w:cs="Times New Roman"/>
          <w:sz w:val="32"/>
          <w:szCs w:val="32"/>
          <w:u w:val="single"/>
        </w:rPr>
      </w:pPr>
    </w:p>
    <w:p w14:paraId="214AC069" w14:textId="0CC91185" w:rsidR="00573087" w:rsidRDefault="00573087" w:rsidP="005068FC">
      <w:pPr>
        <w:rPr>
          <w:rFonts w:ascii="Times New Roman" w:hAnsi="Times New Roman" w:cs="Times New Roman"/>
          <w:sz w:val="32"/>
          <w:szCs w:val="32"/>
          <w:u w:val="single"/>
        </w:rPr>
      </w:pPr>
    </w:p>
    <w:p w14:paraId="18B1CB6C" w14:textId="0EFA7F61" w:rsidR="00573087" w:rsidRDefault="00573087" w:rsidP="005068FC">
      <w:pPr>
        <w:rPr>
          <w:rFonts w:ascii="Times New Roman" w:hAnsi="Times New Roman" w:cs="Times New Roman"/>
          <w:sz w:val="32"/>
          <w:szCs w:val="32"/>
          <w:u w:val="single"/>
        </w:rPr>
      </w:pPr>
    </w:p>
    <w:p w14:paraId="3AF5748B" w14:textId="79E48C4B" w:rsidR="00573087" w:rsidRDefault="00573087" w:rsidP="005068FC">
      <w:pPr>
        <w:rPr>
          <w:rFonts w:ascii="Times New Roman" w:hAnsi="Times New Roman" w:cs="Times New Roman"/>
          <w:sz w:val="32"/>
          <w:szCs w:val="32"/>
          <w:u w:val="single"/>
        </w:rPr>
      </w:pPr>
    </w:p>
    <w:p w14:paraId="4FE71301" w14:textId="203383FE" w:rsidR="00573087" w:rsidRDefault="00573087" w:rsidP="005068FC">
      <w:pPr>
        <w:rPr>
          <w:rFonts w:ascii="Times New Roman" w:hAnsi="Times New Roman" w:cs="Times New Roman"/>
          <w:sz w:val="32"/>
          <w:szCs w:val="32"/>
          <w:u w:val="single"/>
        </w:rPr>
      </w:pPr>
    </w:p>
    <w:p w14:paraId="735B7798" w14:textId="7674A3F9" w:rsidR="00573087" w:rsidRDefault="00573087" w:rsidP="005068FC">
      <w:pPr>
        <w:rPr>
          <w:rFonts w:ascii="Times New Roman" w:hAnsi="Times New Roman" w:cs="Times New Roman"/>
          <w:sz w:val="32"/>
          <w:szCs w:val="32"/>
          <w:u w:val="single"/>
        </w:rPr>
      </w:pPr>
    </w:p>
    <w:p w14:paraId="73C38EED" w14:textId="4B9F6090" w:rsidR="00573087" w:rsidRDefault="00573087" w:rsidP="005068FC">
      <w:pPr>
        <w:rPr>
          <w:rFonts w:ascii="Times New Roman" w:hAnsi="Times New Roman" w:cs="Times New Roman"/>
          <w:sz w:val="32"/>
          <w:szCs w:val="32"/>
          <w:u w:val="single"/>
        </w:rPr>
      </w:pPr>
    </w:p>
    <w:p w14:paraId="3C485C9D" w14:textId="30AC21A3" w:rsidR="00573087" w:rsidRDefault="00573087" w:rsidP="005068FC">
      <w:pPr>
        <w:rPr>
          <w:rFonts w:ascii="Times New Roman" w:hAnsi="Times New Roman" w:cs="Times New Roman"/>
          <w:sz w:val="32"/>
          <w:szCs w:val="32"/>
          <w:u w:val="single"/>
        </w:rPr>
      </w:pPr>
    </w:p>
    <w:p w14:paraId="56933CEF" w14:textId="372D1F11" w:rsidR="00573087" w:rsidRDefault="00573087" w:rsidP="005068FC">
      <w:pPr>
        <w:rPr>
          <w:rFonts w:ascii="Times New Roman" w:hAnsi="Times New Roman" w:cs="Times New Roman"/>
          <w:sz w:val="32"/>
          <w:szCs w:val="32"/>
          <w:u w:val="single"/>
        </w:rPr>
      </w:pPr>
    </w:p>
    <w:p w14:paraId="590DA81D" w14:textId="6844D114" w:rsidR="00573087" w:rsidRDefault="00573087" w:rsidP="005068FC">
      <w:pPr>
        <w:rPr>
          <w:rFonts w:ascii="Times New Roman" w:hAnsi="Times New Roman" w:cs="Times New Roman"/>
          <w:sz w:val="32"/>
          <w:szCs w:val="32"/>
          <w:u w:val="single"/>
        </w:rPr>
      </w:pPr>
    </w:p>
    <w:p w14:paraId="3315D5FE" w14:textId="32E3618D" w:rsidR="00573087" w:rsidRDefault="00573087" w:rsidP="005068FC">
      <w:pPr>
        <w:rPr>
          <w:rFonts w:ascii="Times New Roman" w:hAnsi="Times New Roman" w:cs="Times New Roman"/>
          <w:sz w:val="32"/>
          <w:szCs w:val="32"/>
          <w:u w:val="single"/>
        </w:rPr>
      </w:pPr>
    </w:p>
    <w:p w14:paraId="58222122" w14:textId="1D44B755" w:rsidR="00573087" w:rsidRDefault="00573087" w:rsidP="005068FC">
      <w:pPr>
        <w:rPr>
          <w:rFonts w:ascii="Times New Roman" w:hAnsi="Times New Roman" w:cs="Times New Roman"/>
          <w:sz w:val="32"/>
          <w:szCs w:val="32"/>
          <w:u w:val="single"/>
        </w:rPr>
      </w:pPr>
    </w:p>
    <w:p w14:paraId="703A0BB9" w14:textId="2BB349A9" w:rsidR="00573087" w:rsidRDefault="00573087" w:rsidP="005068FC">
      <w:pPr>
        <w:rPr>
          <w:rFonts w:ascii="Times New Roman" w:hAnsi="Times New Roman" w:cs="Times New Roman"/>
          <w:sz w:val="32"/>
          <w:szCs w:val="32"/>
          <w:u w:val="single"/>
        </w:rPr>
      </w:pPr>
    </w:p>
    <w:p w14:paraId="2CC0DAC0" w14:textId="75200291" w:rsidR="00573087" w:rsidRPr="001E6167" w:rsidRDefault="00573087" w:rsidP="00573087">
      <w:pPr>
        <w:rPr>
          <w:rFonts w:ascii="Times New Roman" w:hAnsi="Times New Roman" w:cs="Times New Roman"/>
          <w:sz w:val="32"/>
          <w:szCs w:val="32"/>
          <w:u w:val="single"/>
        </w:rPr>
      </w:pPr>
      <w:r>
        <w:rPr>
          <w:rFonts w:ascii="Times New Roman" w:hAnsi="Times New Roman" w:cs="Times New Roman"/>
          <w:sz w:val="32"/>
          <w:szCs w:val="32"/>
          <w:u w:val="single"/>
        </w:rPr>
        <w:t xml:space="preserve">Design </w:t>
      </w:r>
      <w:r w:rsidR="00207205">
        <w:rPr>
          <w:rFonts w:ascii="Times New Roman" w:hAnsi="Times New Roman" w:cs="Times New Roman"/>
          <w:sz w:val="32"/>
          <w:szCs w:val="32"/>
          <w:u w:val="single"/>
        </w:rPr>
        <w:t>Overview</w:t>
      </w:r>
      <w:r>
        <w:rPr>
          <w:rFonts w:ascii="Times New Roman" w:hAnsi="Times New Roman" w:cs="Times New Roman"/>
          <w:sz w:val="32"/>
          <w:szCs w:val="32"/>
          <w:u w:val="single"/>
        </w:rPr>
        <w:t xml:space="preserve">: </w:t>
      </w:r>
    </w:p>
    <w:p w14:paraId="3A011443" w14:textId="14ED25D7" w:rsidR="00573087" w:rsidRDefault="00573087" w:rsidP="005068FC">
      <w:pPr>
        <w:rPr>
          <w:rFonts w:ascii="Times New Roman" w:hAnsi="Times New Roman" w:cs="Times New Roman"/>
          <w:sz w:val="32"/>
          <w:szCs w:val="32"/>
          <w:u w:val="single"/>
        </w:rPr>
      </w:pPr>
    </w:p>
    <w:p w14:paraId="542898A1" w14:textId="7C346F2D" w:rsidR="005068FC" w:rsidRDefault="00AD454B" w:rsidP="005068FC">
      <w:pPr>
        <w:rPr>
          <w:rFonts w:ascii="Times New Roman" w:hAnsi="Times New Roman" w:cs="Times New Roman"/>
          <w:sz w:val="32"/>
          <w:szCs w:val="32"/>
          <w:u w:val="single"/>
        </w:rPr>
      </w:pPr>
      <w:r>
        <w:rPr>
          <w:rFonts w:ascii="Times New Roman" w:hAnsi="Times New Roman" w:cs="Times New Roman"/>
          <w:sz w:val="32"/>
          <w:szCs w:val="32"/>
          <w:u w:val="single"/>
        </w:rPr>
        <w:t>Circuit</w:t>
      </w:r>
      <w:r w:rsidR="005068FC">
        <w:rPr>
          <w:rFonts w:ascii="Times New Roman" w:hAnsi="Times New Roman" w:cs="Times New Roman"/>
          <w:sz w:val="32"/>
          <w:szCs w:val="32"/>
          <w:u w:val="single"/>
        </w:rPr>
        <w:t xml:space="preserve"> Boards:</w:t>
      </w:r>
    </w:p>
    <w:p w14:paraId="03FBE523" w14:textId="1B41129C" w:rsidR="00315B97" w:rsidRDefault="00315B97" w:rsidP="005068FC">
      <w:pPr>
        <w:rPr>
          <w:rFonts w:ascii="Times New Roman" w:hAnsi="Times New Roman" w:cs="Times New Roman"/>
        </w:rPr>
      </w:pPr>
      <w:r>
        <w:rPr>
          <w:rFonts w:ascii="Times New Roman" w:hAnsi="Times New Roman" w:cs="Times New Roman"/>
        </w:rPr>
        <w:t xml:space="preserve">Each logic board is controlled as defined in the </w:t>
      </w:r>
      <w:r>
        <w:rPr>
          <w:rFonts w:ascii="Times New Roman" w:hAnsi="Times New Roman" w:cs="Times New Roman"/>
          <w:i/>
        </w:rPr>
        <w:t xml:space="preserve">Integrated Circuits </w:t>
      </w:r>
      <w:r w:rsidR="009967A9">
        <w:rPr>
          <w:rFonts w:ascii="Times New Roman" w:hAnsi="Times New Roman" w:cs="Times New Roman"/>
        </w:rPr>
        <w:t xml:space="preserve">section, </w:t>
      </w:r>
      <w:r w:rsidR="00553293">
        <w:rPr>
          <w:rFonts w:ascii="Times New Roman" w:hAnsi="Times New Roman" w:cs="Times New Roman"/>
        </w:rPr>
        <w:t xml:space="preserve">this section will elaborate upon the way in which </w:t>
      </w:r>
      <w:r w:rsidR="00411988">
        <w:rPr>
          <w:rFonts w:ascii="Times New Roman" w:hAnsi="Times New Roman" w:cs="Times New Roman"/>
        </w:rPr>
        <w:t xml:space="preserve">each board functions. </w:t>
      </w:r>
      <w:r w:rsidR="005B3805">
        <w:rPr>
          <w:rFonts w:ascii="Times New Roman" w:hAnsi="Times New Roman" w:cs="Times New Roman"/>
        </w:rPr>
        <w:t xml:space="preserve">The individual </w:t>
      </w:r>
      <w:r w:rsidR="00AD454B">
        <w:rPr>
          <w:rFonts w:ascii="Times New Roman" w:hAnsi="Times New Roman" w:cs="Times New Roman"/>
        </w:rPr>
        <w:t>circuit</w:t>
      </w:r>
      <w:r w:rsidR="005B3805">
        <w:rPr>
          <w:rFonts w:ascii="Times New Roman" w:hAnsi="Times New Roman" w:cs="Times New Roman"/>
        </w:rPr>
        <w:t xml:space="preserve"> boards are as follows: </w:t>
      </w:r>
      <w:r w:rsidR="0089580A">
        <w:rPr>
          <w:rFonts w:ascii="Times New Roman" w:hAnsi="Times New Roman" w:cs="Times New Roman"/>
        </w:rPr>
        <w:t xml:space="preserve">The Main Logic Board, Photometric Logic Board, Power Supply Board, Spectrum LED </w:t>
      </w:r>
      <w:r w:rsidR="0089580A">
        <w:rPr>
          <w:rFonts w:ascii="Times New Roman" w:hAnsi="Times New Roman" w:cs="Times New Roman"/>
        </w:rPr>
        <w:lastRenderedPageBreak/>
        <w:t>Board, and the Indicator Board</w:t>
      </w:r>
      <w:r w:rsidR="00030BEC">
        <w:rPr>
          <w:rFonts w:ascii="Times New Roman" w:hAnsi="Times New Roman" w:cs="Times New Roman"/>
        </w:rPr>
        <w:t>.</w:t>
      </w:r>
      <w:r w:rsidR="008A0277">
        <w:rPr>
          <w:rFonts w:ascii="Times New Roman" w:hAnsi="Times New Roman" w:cs="Times New Roman"/>
        </w:rPr>
        <w:t xml:space="preserve"> The combination of the motor control board, and the LED Matrix Board make the Monochromatic Circuit.</w:t>
      </w:r>
      <w:r w:rsidR="00030BEC">
        <w:rPr>
          <w:rFonts w:ascii="Times New Roman" w:hAnsi="Times New Roman" w:cs="Times New Roman"/>
        </w:rPr>
        <w:t xml:space="preserve"> The designs for each board can be found below, as well as </w:t>
      </w:r>
      <w:r w:rsidR="00EE77D0">
        <w:rPr>
          <w:rFonts w:ascii="Times New Roman" w:hAnsi="Times New Roman" w:cs="Times New Roman"/>
        </w:rPr>
        <w:t xml:space="preserve">a description of </w:t>
      </w:r>
      <w:r w:rsidR="00300C34">
        <w:rPr>
          <w:rFonts w:ascii="Times New Roman" w:hAnsi="Times New Roman" w:cs="Times New Roman"/>
        </w:rPr>
        <w:t xml:space="preserve">each. </w:t>
      </w:r>
    </w:p>
    <w:p w14:paraId="079C4D5F" w14:textId="7F305570" w:rsidR="00FC4979" w:rsidRDefault="00FC4979" w:rsidP="005068FC">
      <w:pPr>
        <w:rPr>
          <w:rFonts w:ascii="Times New Roman" w:hAnsi="Times New Roman" w:cs="Times New Roman"/>
        </w:rPr>
      </w:pPr>
    </w:p>
    <w:p w14:paraId="7C4AB2BA" w14:textId="1A4F2BFF" w:rsidR="00DD56D3" w:rsidRDefault="00DD56D3" w:rsidP="005068FC">
      <w:pPr>
        <w:rPr>
          <w:rFonts w:ascii="Times New Roman" w:hAnsi="Times New Roman" w:cs="Times New Roman"/>
        </w:rPr>
      </w:pPr>
      <w:r>
        <w:rPr>
          <w:rFonts w:ascii="Times New Roman" w:hAnsi="Times New Roman" w:cs="Times New Roman"/>
        </w:rPr>
        <w:t xml:space="preserve">The PSB or Power Supply Board is responsible for all voltage regulation and distribution within the device. </w:t>
      </w:r>
      <w:r w:rsidR="004E46BB">
        <w:rPr>
          <w:rFonts w:ascii="Times New Roman" w:hAnsi="Times New Roman" w:cs="Times New Roman"/>
        </w:rPr>
        <w:t xml:space="preserve">As previously mentioned it is controlled by the ATMEGA328, and was programmed via ICSP. It utilizes two transistors, and a </w:t>
      </w:r>
      <w:r w:rsidR="00D66C4C">
        <w:rPr>
          <w:rFonts w:ascii="Times New Roman" w:hAnsi="Times New Roman" w:cs="Times New Roman"/>
        </w:rPr>
        <w:t>system of voltage dividers that help calculate</w:t>
      </w:r>
      <w:r w:rsidR="004E46BB">
        <w:rPr>
          <w:rFonts w:ascii="Times New Roman" w:hAnsi="Times New Roman" w:cs="Times New Roman"/>
        </w:rPr>
        <w:t xml:space="preserve"> battery capacity</w:t>
      </w:r>
      <w:r w:rsidR="00D66C4C">
        <w:rPr>
          <w:rFonts w:ascii="Times New Roman" w:hAnsi="Times New Roman" w:cs="Times New Roman"/>
        </w:rPr>
        <w:t xml:space="preserve"> and </w:t>
      </w:r>
      <w:r w:rsidR="00834463">
        <w:rPr>
          <w:rFonts w:ascii="Times New Roman" w:hAnsi="Times New Roman" w:cs="Times New Roman"/>
        </w:rPr>
        <w:t>efficiently</w:t>
      </w:r>
      <w:r w:rsidR="00D66C4C">
        <w:rPr>
          <w:rFonts w:ascii="Times New Roman" w:hAnsi="Times New Roman" w:cs="Times New Roman"/>
        </w:rPr>
        <w:t xml:space="preserve"> recharge it when plugged in</w:t>
      </w:r>
      <w:r w:rsidR="004E46BB">
        <w:rPr>
          <w:rFonts w:ascii="Times New Roman" w:hAnsi="Times New Roman" w:cs="Times New Roman"/>
        </w:rPr>
        <w:t>. The logic board contains a di</w:t>
      </w:r>
      <w:r w:rsidR="004133EA">
        <w:rPr>
          <w:rFonts w:ascii="Times New Roman" w:hAnsi="Times New Roman" w:cs="Times New Roman"/>
        </w:rPr>
        <w:t>gital output head</w:t>
      </w:r>
      <w:r w:rsidR="00D66C4C">
        <w:rPr>
          <w:rFonts w:ascii="Times New Roman" w:hAnsi="Times New Roman" w:cs="Times New Roman"/>
        </w:rPr>
        <w:t xml:space="preserve">er for external indicator LEDs, below are the circuit design and schematic. </w:t>
      </w:r>
    </w:p>
    <w:p w14:paraId="3ADA2588" w14:textId="77777777" w:rsidR="005B5DCA" w:rsidRDefault="005B5DCA" w:rsidP="00796C44">
      <w:pPr>
        <w:jc w:val="center"/>
        <w:rPr>
          <w:rFonts w:ascii="Times New Roman" w:hAnsi="Times New Roman" w:cs="Times New Roman"/>
          <w:b/>
          <w:u w:val="single"/>
        </w:rPr>
      </w:pPr>
    </w:p>
    <w:p w14:paraId="7237DC92" w14:textId="30213BD3" w:rsidR="00FC4979" w:rsidRPr="00E0701F" w:rsidRDefault="000633A5" w:rsidP="00E0701F">
      <w:pPr>
        <w:jc w:val="center"/>
        <w:rPr>
          <w:rFonts w:ascii="Times New Roman" w:hAnsi="Times New Roman" w:cs="Times New Roman"/>
          <w:b/>
          <w:u w:val="single"/>
        </w:rPr>
      </w:pPr>
      <w:r>
        <w:rPr>
          <w:rFonts w:ascii="Times New Roman" w:hAnsi="Times New Roman" w:cs="Times New Roman"/>
          <w:b/>
          <w:u w:val="single"/>
        </w:rPr>
        <w:t xml:space="preserve"> </w:t>
      </w:r>
      <w:r w:rsidR="00E0701F">
        <w:rPr>
          <w:rFonts w:ascii="Times New Roman" w:hAnsi="Times New Roman" w:cs="Times New Roman"/>
          <w:b/>
          <w:u w:val="single"/>
        </w:rPr>
        <w:t>PSB – Circuit PCB</w:t>
      </w:r>
    </w:p>
    <w:p w14:paraId="7E5DEE3D" w14:textId="6C39B0FA" w:rsidR="00796C44" w:rsidRDefault="00834463" w:rsidP="00D05D56">
      <w:pPr>
        <w:jc w:val="center"/>
        <w:rPr>
          <w:rFonts w:ascii="Times New Roman" w:hAnsi="Times New Roman" w:cs="Times New Roman"/>
          <w:sz w:val="20"/>
          <w:szCs w:val="20"/>
        </w:rPr>
      </w:pPr>
      <w:r w:rsidRPr="000976A8">
        <w:rPr>
          <w:rFonts w:ascii="Times New Roman" w:hAnsi="Times New Roman" w:cs="Times New Roman"/>
          <w:sz w:val="20"/>
          <w:szCs w:val="20"/>
        </w:rPr>
        <w:t>Design note: Blue traces indicate bottom layer, and Red traces indicate top layer.</w:t>
      </w:r>
      <w:r w:rsidR="00475667" w:rsidRPr="000976A8">
        <w:rPr>
          <w:rFonts w:ascii="Times New Roman" w:hAnsi="Times New Roman" w:cs="Times New Roman"/>
          <w:sz w:val="20"/>
          <w:szCs w:val="20"/>
        </w:rPr>
        <w:t xml:space="preserve"> Green pads indicate through hole components, as well as layer vias.</w:t>
      </w:r>
      <w:r w:rsidRPr="000976A8">
        <w:rPr>
          <w:rFonts w:ascii="Times New Roman" w:hAnsi="Times New Roman" w:cs="Times New Roman"/>
          <w:sz w:val="20"/>
          <w:szCs w:val="20"/>
        </w:rPr>
        <w:t xml:space="preserve"> Circuit created with EagleCAD</w:t>
      </w:r>
      <w:r w:rsidR="00636E1F">
        <w:rPr>
          <w:rFonts w:ascii="Times New Roman" w:hAnsi="Times New Roman" w:cs="Times New Roman"/>
          <w:sz w:val="20"/>
          <w:szCs w:val="20"/>
        </w:rPr>
        <w:t xml:space="preserve"> </w:t>
      </w:r>
      <w:r w:rsidRPr="000976A8">
        <w:rPr>
          <w:rFonts w:ascii="Times New Roman" w:hAnsi="Times New Roman" w:cs="Times New Roman"/>
          <w:sz w:val="20"/>
          <w:szCs w:val="20"/>
        </w:rPr>
        <w:t xml:space="preserve"> (</w:t>
      </w:r>
      <w:hyperlink r:id="rId317" w:history="1">
        <w:r w:rsidRPr="000976A8">
          <w:rPr>
            <w:rStyle w:val="Hyperlink"/>
            <w:rFonts w:ascii="Times New Roman" w:hAnsi="Times New Roman" w:cs="Times New Roman"/>
            <w:sz w:val="20"/>
            <w:szCs w:val="20"/>
          </w:rPr>
          <w:t>http://www.autodesk.com/products/eagle/overview</w:t>
        </w:r>
      </w:hyperlink>
      <w:r w:rsidRPr="000976A8">
        <w:rPr>
          <w:rFonts w:ascii="Times New Roman" w:hAnsi="Times New Roman" w:cs="Times New Roman"/>
          <w:sz w:val="20"/>
          <w:szCs w:val="20"/>
        </w:rPr>
        <w:t>).</w:t>
      </w:r>
      <w:r w:rsidR="00475667" w:rsidRPr="000976A8">
        <w:rPr>
          <w:rFonts w:ascii="Times New Roman" w:hAnsi="Times New Roman" w:cs="Times New Roman"/>
          <w:sz w:val="20"/>
          <w:szCs w:val="20"/>
        </w:rPr>
        <w:t xml:space="preserve"> </w:t>
      </w:r>
    </w:p>
    <w:p w14:paraId="207C22DF" w14:textId="57A299CB" w:rsidR="000976A8" w:rsidRPr="00B03A7F" w:rsidRDefault="000976A8" w:rsidP="00B03A7F">
      <w:pPr>
        <w:jc w:val="center"/>
        <w:rPr>
          <w:rFonts w:ascii="Times New Roman" w:hAnsi="Times New Roman" w:cs="Times New Roman"/>
          <w:sz w:val="20"/>
          <w:szCs w:val="20"/>
        </w:rPr>
      </w:pPr>
    </w:p>
    <w:p w14:paraId="461244DE" w14:textId="16049859" w:rsidR="00DD2CB2" w:rsidRDefault="003A1DBF" w:rsidP="00FB34C8">
      <w:pPr>
        <w:jc w:val="center"/>
        <w:rPr>
          <w:rFonts w:ascii="Times New Roman" w:hAnsi="Times New Roman" w:cs="Times New Roman"/>
          <w:u w:val="single"/>
        </w:rPr>
      </w:pPr>
      <w:r w:rsidRPr="00CE573F">
        <w:rPr>
          <w:rFonts w:ascii="Times New Roman" w:hAnsi="Times New Roman" w:cs="Times New Roman"/>
          <w:u w:val="single"/>
        </w:rPr>
        <w:t xml:space="preserve">General Circuit Overview: </w:t>
      </w:r>
    </w:p>
    <w:p w14:paraId="495556CA" w14:textId="0228217A" w:rsidR="00E01A2B" w:rsidRDefault="00E01A2B" w:rsidP="00F234B4">
      <w:pPr>
        <w:rPr>
          <w:rFonts w:ascii="Times New Roman" w:hAnsi="Times New Roman" w:cs="Times New Roman"/>
        </w:rPr>
      </w:pPr>
      <w:r>
        <w:rPr>
          <w:rFonts w:ascii="Times New Roman" w:hAnsi="Times New Roman" w:cs="Times New Roman"/>
        </w:rPr>
        <w:t xml:space="preserve">Its basic function is to alternate between two separate power supplies under defined circumstances. Additionally, the MCU will calculate remaining battery power and send the result of that calculation to the Main Logic Board for user display. </w:t>
      </w:r>
    </w:p>
    <w:p w14:paraId="3B9EE716" w14:textId="77777777" w:rsidR="00E01A2B" w:rsidRPr="00E01A2B" w:rsidRDefault="00E01A2B" w:rsidP="00FB34C8">
      <w:pPr>
        <w:jc w:val="center"/>
        <w:rPr>
          <w:rFonts w:ascii="Times New Roman" w:hAnsi="Times New Roman" w:cs="Times New Roman"/>
        </w:rPr>
      </w:pPr>
    </w:p>
    <w:p w14:paraId="6A8A3EC0" w14:textId="5ED249BE" w:rsidR="003A1DBF" w:rsidRDefault="003A1DBF" w:rsidP="00365816">
      <w:pPr>
        <w:rPr>
          <w:rFonts w:ascii="Times New Roman" w:hAnsi="Times New Roman" w:cs="Times New Roman"/>
        </w:rPr>
      </w:pPr>
      <w:r>
        <w:rPr>
          <w:rFonts w:ascii="Times New Roman" w:hAnsi="Times New Roman" w:cs="Times New Roman"/>
          <w:b/>
        </w:rPr>
        <w:t xml:space="preserve">T1 – </w:t>
      </w:r>
      <w:r>
        <w:rPr>
          <w:rFonts w:ascii="Times New Roman" w:hAnsi="Times New Roman" w:cs="Times New Roman"/>
        </w:rPr>
        <w:t>Transistor restricts GND from the Battery Input when DC IN is present.</w:t>
      </w:r>
    </w:p>
    <w:p w14:paraId="32EA05FF" w14:textId="39643DD9" w:rsidR="003A1DBF" w:rsidRDefault="003A1DBF" w:rsidP="00365816">
      <w:pPr>
        <w:rPr>
          <w:rFonts w:ascii="Times New Roman" w:hAnsi="Times New Roman" w:cs="Times New Roman"/>
        </w:rPr>
      </w:pPr>
      <w:r>
        <w:rPr>
          <w:rFonts w:ascii="Times New Roman" w:hAnsi="Times New Roman" w:cs="Times New Roman"/>
          <w:b/>
        </w:rPr>
        <w:t xml:space="preserve">R1, R2 – </w:t>
      </w:r>
      <w:r>
        <w:rPr>
          <w:rFonts w:ascii="Times New Roman" w:hAnsi="Times New Roman" w:cs="Times New Roman"/>
        </w:rPr>
        <w:t xml:space="preserve">Voltage divider where: R1 = </w:t>
      </w:r>
      <w:r w:rsidR="00B37C89">
        <w:rPr>
          <w:rFonts w:ascii="Times New Roman" w:hAnsi="Times New Roman" w:cs="Times New Roman"/>
        </w:rPr>
        <w:t xml:space="preserve">100, R2 = 72. </w:t>
      </w:r>
      <w:r w:rsidR="00A54334" w:rsidRPr="00A54334">
        <w:rPr>
          <w:rFonts w:ascii="Times New Roman" w:hAnsi="Times New Roman" w:cs="Times New Roman"/>
          <w:position w:val="-32"/>
        </w:rPr>
        <w:object w:dxaOrig="1880" w:dyaOrig="760" w14:anchorId="0F295298">
          <v:shape id="_x0000_i1145" type="#_x0000_t75" style="width:93.9pt;height:37.55pt" o:ole="">
            <v:imagedata r:id="rId318" o:title=""/>
          </v:shape>
          <o:OLEObject Type="Embed" ProgID="Equation.DSMT4" ShapeID="_x0000_i1145" DrawAspect="Content" ObjectID="_1575802440" r:id="rId319"/>
        </w:object>
      </w:r>
    </w:p>
    <w:p w14:paraId="5F6F2BAB" w14:textId="0C49B23F" w:rsidR="007A751F" w:rsidRDefault="007A751F" w:rsidP="00365816">
      <w:pPr>
        <w:rPr>
          <w:rFonts w:ascii="Times New Roman" w:hAnsi="Times New Roman" w:cs="Times New Roman"/>
        </w:rPr>
      </w:pPr>
      <w:r>
        <w:rPr>
          <w:rFonts w:ascii="Times New Roman" w:hAnsi="Times New Roman" w:cs="Times New Roman"/>
          <w:b/>
        </w:rPr>
        <w:t xml:space="preserve">D1, D2 – </w:t>
      </w:r>
      <w:r>
        <w:rPr>
          <w:rFonts w:ascii="Times New Roman" w:hAnsi="Times New Roman" w:cs="Times New Roman"/>
        </w:rPr>
        <w:t>Forms a rectifier circuit ensuring</w:t>
      </w:r>
      <w:r w:rsidR="0069338F">
        <w:rPr>
          <w:rFonts w:ascii="Times New Roman" w:hAnsi="Times New Roman" w:cs="Times New Roman"/>
        </w:rPr>
        <w:t xml:space="preserve"> complete GND source </w:t>
      </w:r>
      <w:r>
        <w:rPr>
          <w:rFonts w:ascii="Times New Roman" w:hAnsi="Times New Roman" w:cs="Times New Roman"/>
        </w:rPr>
        <w:t>Separation.</w:t>
      </w:r>
    </w:p>
    <w:p w14:paraId="47F9A511" w14:textId="555D4D02" w:rsidR="007A751F" w:rsidRDefault="007A751F" w:rsidP="00365816">
      <w:pPr>
        <w:rPr>
          <w:noProof/>
        </w:rPr>
      </w:pPr>
      <w:r>
        <w:rPr>
          <w:rFonts w:ascii="Times New Roman" w:hAnsi="Times New Roman" w:cs="Times New Roman"/>
          <w:b/>
        </w:rPr>
        <w:t xml:space="preserve">C1 – </w:t>
      </w:r>
      <w:r>
        <w:rPr>
          <w:rFonts w:ascii="Times New Roman" w:hAnsi="Times New Roman" w:cs="Times New Roman"/>
        </w:rPr>
        <w:t>12v Pickup Capacitor</w:t>
      </w:r>
      <w:r w:rsidR="00BD76F2">
        <w:rPr>
          <w:rFonts w:ascii="Times New Roman" w:hAnsi="Times New Roman" w:cs="Times New Roman"/>
        </w:rPr>
        <w:t xml:space="preserve">, </w:t>
      </w:r>
      <w:r w:rsidR="00BD76F2">
        <w:rPr>
          <w:rFonts w:ascii="Times New Roman" w:hAnsi="Times New Roman" w:cs="Times New Roman"/>
          <w:b/>
        </w:rPr>
        <w:t xml:space="preserve">C2 – </w:t>
      </w:r>
      <w:r w:rsidR="00BD76F2">
        <w:rPr>
          <w:noProof/>
        </w:rPr>
        <w:t>5v Pickup Capacitor</w:t>
      </w:r>
      <w:r w:rsidR="0069338F">
        <w:rPr>
          <w:noProof/>
        </w:rPr>
        <w:t>.</w:t>
      </w:r>
    </w:p>
    <w:p w14:paraId="776017D8" w14:textId="5DF33419" w:rsidR="00E3673C" w:rsidRPr="00E3673C" w:rsidRDefault="00E3673C" w:rsidP="00365816">
      <w:pPr>
        <w:rPr>
          <w:noProof/>
        </w:rPr>
      </w:pPr>
      <w:r>
        <w:rPr>
          <w:b/>
          <w:noProof/>
        </w:rPr>
        <w:t xml:space="preserve">C3, C4 – </w:t>
      </w:r>
      <w:r>
        <w:rPr>
          <w:noProof/>
        </w:rPr>
        <w:t>XTAL Flucuation Capacitors =22pF</w:t>
      </w:r>
      <w:r w:rsidR="007A283F">
        <w:rPr>
          <w:noProof/>
        </w:rPr>
        <w:t xml:space="preserve"> </w:t>
      </w:r>
    </w:p>
    <w:p w14:paraId="5F02FC13" w14:textId="54A04115" w:rsidR="0069338F" w:rsidRPr="00365816" w:rsidRDefault="00365816" w:rsidP="00365816">
      <w:pPr>
        <w:rPr>
          <w:rFonts w:ascii="Times New Roman" w:hAnsi="Times New Roman" w:cs="Times New Roman"/>
        </w:rPr>
      </w:pPr>
      <w:r>
        <w:rPr>
          <w:rFonts w:ascii="Times New Roman" w:hAnsi="Times New Roman" w:cs="Times New Roman"/>
          <w:b/>
        </w:rPr>
        <w:t xml:space="preserve">XTAL – </w:t>
      </w:r>
      <w:r>
        <w:rPr>
          <w:rFonts w:ascii="Times New Roman" w:hAnsi="Times New Roman" w:cs="Times New Roman"/>
        </w:rPr>
        <w:t>16mHz</w:t>
      </w:r>
      <w:r w:rsidR="002A36AD">
        <w:rPr>
          <w:rFonts w:ascii="Times New Roman" w:hAnsi="Times New Roman" w:cs="Times New Roman"/>
        </w:rPr>
        <w:t xml:space="preserve"> </w:t>
      </w:r>
    </w:p>
    <w:p w14:paraId="2165AAB1" w14:textId="359B86D8" w:rsidR="007A751F" w:rsidRPr="007A751F" w:rsidRDefault="007A751F" w:rsidP="003A1DBF">
      <w:pPr>
        <w:jc w:val="center"/>
        <w:rPr>
          <w:rFonts w:ascii="Times New Roman" w:hAnsi="Times New Roman" w:cs="Times New Roman"/>
        </w:rPr>
      </w:pPr>
      <w:r>
        <w:rPr>
          <w:rFonts w:ascii="Times New Roman" w:hAnsi="Times New Roman" w:cs="Times New Roman"/>
        </w:rPr>
        <w:t xml:space="preserve"> </w:t>
      </w:r>
    </w:p>
    <w:p w14:paraId="389BB0D8" w14:textId="77777777" w:rsidR="008D735D" w:rsidRPr="003A1DBF" w:rsidRDefault="008D735D" w:rsidP="003A1DBF">
      <w:pPr>
        <w:jc w:val="center"/>
        <w:rPr>
          <w:rFonts w:ascii="Times New Roman" w:hAnsi="Times New Roman" w:cs="Times New Roman"/>
        </w:rPr>
      </w:pPr>
    </w:p>
    <w:p w14:paraId="120E3B48" w14:textId="0F7F1B42" w:rsidR="00DD2CB2" w:rsidRDefault="00DD2CB2" w:rsidP="00FB34C8">
      <w:pPr>
        <w:jc w:val="center"/>
        <w:rPr>
          <w:rFonts w:ascii="Times New Roman" w:hAnsi="Times New Roman" w:cs="Times New Roman"/>
        </w:rPr>
      </w:pPr>
    </w:p>
    <w:p w14:paraId="1A456F72" w14:textId="1742437F" w:rsidR="00F234B4" w:rsidRDefault="00127616" w:rsidP="00FB34C8">
      <w:pPr>
        <w:jc w:val="center"/>
        <w:rPr>
          <w:rFonts w:ascii="Times New Roman" w:hAnsi="Times New Roman" w:cs="Times New Roman"/>
        </w:rPr>
      </w:pPr>
      <w:r>
        <w:rPr>
          <w:rFonts w:ascii="Times New Roman" w:hAnsi="Times New Roman" w:cs="Times New Roman"/>
        </w:rPr>
        <w:t xml:space="preserve">  </w:t>
      </w:r>
    </w:p>
    <w:p w14:paraId="077A7091" w14:textId="77777777" w:rsidR="00636E1F" w:rsidRDefault="00636E1F" w:rsidP="00FB34C8">
      <w:pPr>
        <w:jc w:val="center"/>
        <w:rPr>
          <w:rFonts w:ascii="Times New Roman" w:hAnsi="Times New Roman" w:cs="Times New Roman"/>
          <w:b/>
          <w:u w:val="single"/>
        </w:rPr>
      </w:pPr>
    </w:p>
    <w:p w14:paraId="0B7B2640" w14:textId="426A6A3D" w:rsidR="00FB34C8" w:rsidRDefault="00FB34C8" w:rsidP="00FB34C8">
      <w:pPr>
        <w:jc w:val="center"/>
        <w:rPr>
          <w:rFonts w:ascii="Times New Roman" w:hAnsi="Times New Roman" w:cs="Times New Roman"/>
          <w:b/>
          <w:u w:val="single"/>
        </w:rPr>
      </w:pPr>
      <w:r>
        <w:rPr>
          <w:rFonts w:ascii="Times New Roman" w:hAnsi="Times New Roman" w:cs="Times New Roman"/>
          <w:b/>
          <w:u w:val="single"/>
        </w:rPr>
        <w:t>Monochromatic Circuit LED Matrix – Circuit PCB</w:t>
      </w:r>
    </w:p>
    <w:p w14:paraId="19D084EB" w14:textId="3AD0CA02" w:rsidR="00EE5E7A" w:rsidRDefault="00EE5E7A" w:rsidP="008451EA">
      <w:pPr>
        <w:jc w:val="center"/>
        <w:rPr>
          <w:rFonts w:ascii="Times New Roman" w:hAnsi="Times New Roman" w:cs="Times New Roman"/>
          <w:b/>
          <w:u w:val="single"/>
        </w:rPr>
      </w:pPr>
      <w:r>
        <w:rPr>
          <w:noProof/>
        </w:rPr>
        <w:drawing>
          <wp:inline distT="0" distB="0" distL="0" distR="0" wp14:anchorId="78953579" wp14:editId="65B28B6E">
            <wp:extent cx="1873984" cy="183134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1897413" cy="1854236"/>
                    </a:xfrm>
                    <a:prstGeom prst="rect">
                      <a:avLst/>
                    </a:prstGeom>
                  </pic:spPr>
                </pic:pic>
              </a:graphicData>
            </a:graphic>
          </wp:inline>
        </w:drawing>
      </w:r>
    </w:p>
    <w:p w14:paraId="08B63816" w14:textId="4865A48F" w:rsidR="00990424" w:rsidRDefault="00990424" w:rsidP="00EE6D8C">
      <w:pPr>
        <w:rPr>
          <w:rFonts w:ascii="Times New Roman" w:hAnsi="Times New Roman" w:cs="Times New Roman"/>
          <w:b/>
          <w:u w:val="single"/>
        </w:rPr>
      </w:pPr>
    </w:p>
    <w:p w14:paraId="307EB07F" w14:textId="3A9B0FD1" w:rsidR="00420892" w:rsidRDefault="00B46F5C" w:rsidP="00420892">
      <w:pPr>
        <w:jc w:val="center"/>
        <w:rPr>
          <w:rFonts w:ascii="Times New Roman" w:hAnsi="Times New Roman" w:cs="Times New Roman"/>
          <w:b/>
          <w:u w:val="single"/>
        </w:rPr>
      </w:pPr>
      <w:r>
        <w:rPr>
          <w:rFonts w:ascii="Times New Roman" w:hAnsi="Times New Roman" w:cs="Times New Roman"/>
          <w:b/>
          <w:u w:val="single"/>
        </w:rPr>
        <w:t>Main Logic Board – Circuit PCB</w:t>
      </w:r>
    </w:p>
    <w:p w14:paraId="6E1F585E" w14:textId="6F95D36F" w:rsidR="0021146D" w:rsidRDefault="00567E54" w:rsidP="00603BF6">
      <w:pPr>
        <w:jc w:val="center"/>
        <w:rPr>
          <w:rFonts w:ascii="Times New Roman" w:hAnsi="Times New Roman" w:cs="Times New Roman"/>
          <w:b/>
          <w:u w:val="single"/>
        </w:rPr>
      </w:pPr>
      <w:r>
        <w:rPr>
          <w:noProof/>
        </w:rPr>
        <w:lastRenderedPageBreak/>
        <w:drawing>
          <wp:inline distT="0" distB="0" distL="0" distR="0" wp14:anchorId="61DD2F99" wp14:editId="74D8EEAB">
            <wp:extent cx="6705698" cy="213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6776559" cy="2162563"/>
                    </a:xfrm>
                    <a:prstGeom prst="rect">
                      <a:avLst/>
                    </a:prstGeom>
                  </pic:spPr>
                </pic:pic>
              </a:graphicData>
            </a:graphic>
          </wp:inline>
        </w:drawing>
      </w:r>
    </w:p>
    <w:p w14:paraId="77D0856C" w14:textId="57635C1D" w:rsidR="00420892" w:rsidRDefault="00420892" w:rsidP="00EE5E7A">
      <w:pPr>
        <w:rPr>
          <w:rFonts w:ascii="Times New Roman" w:hAnsi="Times New Roman" w:cs="Times New Roman"/>
          <w:b/>
          <w:u w:val="single"/>
        </w:rPr>
      </w:pPr>
    </w:p>
    <w:p w14:paraId="562F179D" w14:textId="6049DB3F" w:rsidR="00420892" w:rsidRDefault="00420892" w:rsidP="00420892">
      <w:pPr>
        <w:jc w:val="center"/>
        <w:rPr>
          <w:rFonts w:ascii="Times New Roman" w:hAnsi="Times New Roman" w:cs="Times New Roman"/>
          <w:b/>
          <w:u w:val="single"/>
        </w:rPr>
      </w:pPr>
      <w:r>
        <w:rPr>
          <w:rFonts w:ascii="Times New Roman" w:hAnsi="Times New Roman" w:cs="Times New Roman"/>
          <w:b/>
          <w:u w:val="single"/>
        </w:rPr>
        <w:t>Indicator – Circuit PCB</w:t>
      </w:r>
    </w:p>
    <w:p w14:paraId="44BE9261" w14:textId="3024A489" w:rsidR="00420892" w:rsidRDefault="00567E54" w:rsidP="00B46F5C">
      <w:pPr>
        <w:jc w:val="center"/>
        <w:rPr>
          <w:rFonts w:ascii="Times New Roman" w:hAnsi="Times New Roman" w:cs="Times New Roman"/>
          <w:b/>
          <w:u w:val="single"/>
        </w:rPr>
      </w:pPr>
      <w:r>
        <w:rPr>
          <w:noProof/>
        </w:rPr>
        <w:drawing>
          <wp:inline distT="0" distB="0" distL="0" distR="0" wp14:anchorId="08C8DD56" wp14:editId="5E99DE74">
            <wp:extent cx="6114360" cy="1807524"/>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6137475" cy="1814357"/>
                    </a:xfrm>
                    <a:prstGeom prst="rect">
                      <a:avLst/>
                    </a:prstGeom>
                  </pic:spPr>
                </pic:pic>
              </a:graphicData>
            </a:graphic>
          </wp:inline>
        </w:drawing>
      </w:r>
    </w:p>
    <w:p w14:paraId="055542F8" w14:textId="77777777" w:rsidR="0077124A" w:rsidRDefault="0077124A" w:rsidP="00B46F5C">
      <w:pPr>
        <w:jc w:val="center"/>
        <w:rPr>
          <w:rFonts w:ascii="Times New Roman" w:hAnsi="Times New Roman" w:cs="Times New Roman"/>
          <w:b/>
          <w:u w:val="single"/>
        </w:rPr>
      </w:pPr>
    </w:p>
    <w:p w14:paraId="5615A9AB" w14:textId="77777777" w:rsidR="00EE6D8C" w:rsidRDefault="00EE6D8C" w:rsidP="00EE5E7A">
      <w:pPr>
        <w:jc w:val="center"/>
        <w:rPr>
          <w:rFonts w:ascii="Times New Roman" w:hAnsi="Times New Roman" w:cs="Times New Roman"/>
          <w:b/>
          <w:u w:val="single"/>
        </w:rPr>
      </w:pPr>
    </w:p>
    <w:p w14:paraId="4C83BDC0" w14:textId="77777777" w:rsidR="00EE6D8C" w:rsidRDefault="00EE6D8C" w:rsidP="00EE5E7A">
      <w:pPr>
        <w:jc w:val="center"/>
        <w:rPr>
          <w:rFonts w:ascii="Times New Roman" w:hAnsi="Times New Roman" w:cs="Times New Roman"/>
          <w:b/>
          <w:u w:val="single"/>
        </w:rPr>
      </w:pPr>
    </w:p>
    <w:p w14:paraId="465BF65A" w14:textId="77777777" w:rsidR="00EE6D8C" w:rsidRDefault="00EE6D8C" w:rsidP="00EE5E7A">
      <w:pPr>
        <w:jc w:val="center"/>
        <w:rPr>
          <w:rFonts w:ascii="Times New Roman" w:hAnsi="Times New Roman" w:cs="Times New Roman"/>
          <w:b/>
          <w:u w:val="single"/>
        </w:rPr>
      </w:pPr>
    </w:p>
    <w:p w14:paraId="45956C88" w14:textId="77777777" w:rsidR="00762FC3" w:rsidRDefault="00762FC3" w:rsidP="00EE5E7A">
      <w:pPr>
        <w:jc w:val="center"/>
        <w:rPr>
          <w:rFonts w:ascii="Times New Roman" w:hAnsi="Times New Roman" w:cs="Times New Roman"/>
          <w:b/>
          <w:u w:val="single"/>
        </w:rPr>
      </w:pPr>
    </w:p>
    <w:p w14:paraId="177A04CE" w14:textId="77777777" w:rsidR="00762FC3" w:rsidRDefault="00762FC3" w:rsidP="00EE5E7A">
      <w:pPr>
        <w:jc w:val="center"/>
        <w:rPr>
          <w:rFonts w:ascii="Times New Roman" w:hAnsi="Times New Roman" w:cs="Times New Roman"/>
          <w:b/>
          <w:u w:val="single"/>
        </w:rPr>
      </w:pPr>
    </w:p>
    <w:p w14:paraId="5FDE3EB3" w14:textId="4D4442F4" w:rsidR="00567E54" w:rsidRDefault="00567E54" w:rsidP="00567E54">
      <w:pPr>
        <w:rPr>
          <w:rFonts w:ascii="Times New Roman" w:hAnsi="Times New Roman" w:cs="Times New Roman"/>
          <w:b/>
          <w:u w:val="single"/>
        </w:rPr>
      </w:pPr>
    </w:p>
    <w:p w14:paraId="111EC9FF" w14:textId="77777777" w:rsidR="006213B7" w:rsidRDefault="006213B7" w:rsidP="00EE5E7A">
      <w:pPr>
        <w:jc w:val="center"/>
        <w:rPr>
          <w:rFonts w:ascii="Times New Roman" w:hAnsi="Times New Roman" w:cs="Times New Roman"/>
          <w:b/>
          <w:u w:val="single"/>
        </w:rPr>
      </w:pPr>
    </w:p>
    <w:p w14:paraId="2F83001E" w14:textId="5B4214A4" w:rsidR="00EE5E7A" w:rsidRDefault="00381538" w:rsidP="00EE5E7A">
      <w:pPr>
        <w:jc w:val="center"/>
        <w:rPr>
          <w:rFonts w:ascii="Times New Roman" w:hAnsi="Times New Roman" w:cs="Times New Roman"/>
          <w:b/>
          <w:u w:val="single"/>
        </w:rPr>
      </w:pPr>
      <w:r>
        <w:rPr>
          <w:rFonts w:ascii="Times New Roman" w:hAnsi="Times New Roman" w:cs="Times New Roman"/>
          <w:b/>
          <w:u w:val="single"/>
        </w:rPr>
        <w:t>Photometric Logic Board</w:t>
      </w:r>
      <w:r w:rsidR="00EE5E7A">
        <w:rPr>
          <w:rFonts w:ascii="Times New Roman" w:hAnsi="Times New Roman" w:cs="Times New Roman"/>
          <w:b/>
          <w:u w:val="single"/>
        </w:rPr>
        <w:t xml:space="preserve"> – Circuit PCB</w:t>
      </w:r>
    </w:p>
    <w:p w14:paraId="5D82A8EE" w14:textId="6B503EAC" w:rsidR="00EE5E7A" w:rsidRDefault="00567E54" w:rsidP="00B46F5C">
      <w:pPr>
        <w:jc w:val="center"/>
        <w:rPr>
          <w:rFonts w:ascii="Times New Roman" w:hAnsi="Times New Roman" w:cs="Times New Roman"/>
          <w:b/>
          <w:u w:val="single"/>
        </w:rPr>
      </w:pPr>
      <w:r>
        <w:rPr>
          <w:noProof/>
        </w:rPr>
        <w:lastRenderedPageBreak/>
        <w:drawing>
          <wp:inline distT="0" distB="0" distL="0" distR="0" wp14:anchorId="008133BD" wp14:editId="66D9E0FF">
            <wp:extent cx="5943600" cy="2964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2964815"/>
                    </a:xfrm>
                    <a:prstGeom prst="rect">
                      <a:avLst/>
                    </a:prstGeom>
                  </pic:spPr>
                </pic:pic>
              </a:graphicData>
            </a:graphic>
          </wp:inline>
        </w:drawing>
      </w:r>
    </w:p>
    <w:p w14:paraId="293E819D" w14:textId="5A72C3D2" w:rsidR="00F14D29" w:rsidRDefault="00F14D29" w:rsidP="005068FC">
      <w:pPr>
        <w:rPr>
          <w:rFonts w:ascii="Times New Roman" w:hAnsi="Times New Roman" w:cs="Times New Roman"/>
          <w:sz w:val="32"/>
          <w:szCs w:val="32"/>
          <w:u w:val="single"/>
        </w:rPr>
      </w:pPr>
    </w:p>
    <w:p w14:paraId="3FDD8D0F" w14:textId="77777777" w:rsidR="001D5AC7" w:rsidRDefault="001D5AC7" w:rsidP="005068FC">
      <w:pPr>
        <w:rPr>
          <w:rFonts w:ascii="Times New Roman" w:hAnsi="Times New Roman" w:cs="Times New Roman"/>
          <w:sz w:val="32"/>
          <w:szCs w:val="32"/>
          <w:u w:val="single"/>
        </w:rPr>
      </w:pPr>
    </w:p>
    <w:p w14:paraId="6EB86A48" w14:textId="127C267F" w:rsidR="00274E0D" w:rsidRDefault="00130383" w:rsidP="005068FC">
      <w:pPr>
        <w:rPr>
          <w:rFonts w:ascii="Times New Roman" w:hAnsi="Times New Roman" w:cs="Times New Roman"/>
          <w:sz w:val="32"/>
          <w:szCs w:val="32"/>
          <w:u w:val="single"/>
        </w:rPr>
      </w:pPr>
      <w:r>
        <w:rPr>
          <w:rFonts w:ascii="Times New Roman" w:hAnsi="Times New Roman" w:cs="Times New Roman"/>
          <w:sz w:val="32"/>
          <w:szCs w:val="32"/>
          <w:u w:val="single"/>
        </w:rPr>
        <w:t>Circuit</w:t>
      </w:r>
      <w:r w:rsidR="005068FC">
        <w:rPr>
          <w:rFonts w:ascii="Times New Roman" w:hAnsi="Times New Roman" w:cs="Times New Roman"/>
          <w:sz w:val="32"/>
          <w:szCs w:val="32"/>
          <w:u w:val="single"/>
        </w:rPr>
        <w:t xml:space="preserve"> Board </w:t>
      </w:r>
      <w:r w:rsidR="002D0440">
        <w:rPr>
          <w:rFonts w:ascii="Times New Roman" w:hAnsi="Times New Roman" w:cs="Times New Roman"/>
          <w:sz w:val="32"/>
          <w:szCs w:val="32"/>
          <w:u w:val="single"/>
        </w:rPr>
        <w:t>Production</w:t>
      </w:r>
      <w:r w:rsidR="00207855">
        <w:rPr>
          <w:rFonts w:ascii="Times New Roman" w:hAnsi="Times New Roman" w:cs="Times New Roman"/>
          <w:sz w:val="32"/>
          <w:szCs w:val="32"/>
          <w:u w:val="single"/>
        </w:rPr>
        <w:t>:</w:t>
      </w:r>
    </w:p>
    <w:p w14:paraId="6F014E90" w14:textId="3762CA9A" w:rsidR="00D05D56" w:rsidRDefault="00B82C80" w:rsidP="005068FC">
      <w:pPr>
        <w:rPr>
          <w:rFonts w:ascii="Times New Roman" w:hAnsi="Times New Roman" w:cs="Times New Roman"/>
        </w:rPr>
      </w:pPr>
      <w:r>
        <w:rPr>
          <w:rFonts w:ascii="Times New Roman" w:hAnsi="Times New Roman" w:cs="Times New Roman"/>
        </w:rPr>
        <w:t>After each circuit was de</w:t>
      </w:r>
      <w:r w:rsidR="00203DD2">
        <w:rPr>
          <w:rFonts w:ascii="Times New Roman" w:hAnsi="Times New Roman" w:cs="Times New Roman"/>
        </w:rPr>
        <w:t>signed, they were printed onto p</w:t>
      </w:r>
      <w:r>
        <w:rPr>
          <w:rFonts w:ascii="Times New Roman" w:hAnsi="Times New Roman" w:cs="Times New Roman"/>
        </w:rPr>
        <w:t xml:space="preserve">hoto paper for easier transference when heat is applied. </w:t>
      </w:r>
      <w:r w:rsidR="00DE7551">
        <w:rPr>
          <w:rFonts w:ascii="Times New Roman" w:hAnsi="Times New Roman" w:cs="Times New Roman"/>
        </w:rPr>
        <w:t>Each piece of paper was painted with a thin layer of clear finish to increase its ability to absorb, and transfer toner. This results in higher resolution traces, and significantly decreases the chances of failure during etching.</w:t>
      </w:r>
      <w:r w:rsidR="0089580A">
        <w:rPr>
          <w:rFonts w:ascii="Times New Roman" w:hAnsi="Times New Roman" w:cs="Times New Roman"/>
        </w:rPr>
        <w:t xml:space="preserve"> After ink transference is complete, each trace is inspected and if insufficiently covered, marked over with a thin point permanent marker.</w:t>
      </w:r>
      <w:r w:rsidR="00DE7551">
        <w:rPr>
          <w:rFonts w:ascii="Times New Roman" w:hAnsi="Times New Roman" w:cs="Times New Roman"/>
        </w:rPr>
        <w:t xml:space="preserve"> </w:t>
      </w:r>
      <w:r>
        <w:rPr>
          <w:rFonts w:ascii="Times New Roman" w:hAnsi="Times New Roman" w:cs="Times New Roman"/>
        </w:rPr>
        <w:t>However, before the circuit is applied to the copper clad PCB, they mu</w:t>
      </w:r>
      <w:r w:rsidR="00203DD2">
        <w:rPr>
          <w:rFonts w:ascii="Times New Roman" w:hAnsi="Times New Roman" w:cs="Times New Roman"/>
        </w:rPr>
        <w:t xml:space="preserve">st be sanded </w:t>
      </w:r>
      <w:r>
        <w:rPr>
          <w:rFonts w:ascii="Times New Roman" w:hAnsi="Times New Roman" w:cs="Times New Roman"/>
        </w:rPr>
        <w:t>to increase surface area, and cleaned with isopropyl alcohol to remove any residue.</w:t>
      </w:r>
      <w:r w:rsidR="00203DD2">
        <w:rPr>
          <w:rFonts w:ascii="Times New Roman" w:hAnsi="Times New Roman" w:cs="Times New Roman"/>
        </w:rPr>
        <w:t xml:space="preserve"> Once the boards have been adequately prepared, the paper is lined up using the printed index corner. After it has been meticulously aligned an iron is applied to the board until all toner has transferred onto the PCB. </w:t>
      </w:r>
      <w:r w:rsidR="000970F8">
        <w:rPr>
          <w:rFonts w:ascii="Times New Roman" w:hAnsi="Times New Roman" w:cs="Times New Roman"/>
        </w:rPr>
        <w:t xml:space="preserve">This process requires a considerable amount of force, as well as time, for acceptable results all toner must be transferred. After the top layer is complete, the paper will be </w:t>
      </w:r>
      <w:r w:rsidR="00C7466C">
        <w:rPr>
          <w:rFonts w:ascii="Times New Roman" w:hAnsi="Times New Roman" w:cs="Times New Roman"/>
        </w:rPr>
        <w:t>flipped for the bottom layer</w:t>
      </w:r>
      <w:r w:rsidR="00CA2C9A">
        <w:rPr>
          <w:rFonts w:ascii="Times New Roman" w:hAnsi="Times New Roman" w:cs="Times New Roman"/>
        </w:rPr>
        <w:t>.</w:t>
      </w:r>
      <w:r w:rsidR="008D6E88">
        <w:rPr>
          <w:rFonts w:ascii="Times New Roman" w:hAnsi="Times New Roman" w:cs="Times New Roman"/>
        </w:rPr>
        <w:t xml:space="preserve"> </w:t>
      </w:r>
    </w:p>
    <w:p w14:paraId="7A804A8C" w14:textId="77777777" w:rsidR="00345D82" w:rsidRDefault="00345D82" w:rsidP="005068FC">
      <w:pPr>
        <w:rPr>
          <w:rFonts w:ascii="Times New Roman" w:hAnsi="Times New Roman" w:cs="Times New Roman"/>
        </w:rPr>
      </w:pPr>
    </w:p>
    <w:p w14:paraId="32C03DB1" w14:textId="7D0E260B" w:rsidR="00C45565" w:rsidRDefault="00C45565" w:rsidP="005068FC">
      <w:pPr>
        <w:rPr>
          <w:rFonts w:ascii="Times New Roman" w:hAnsi="Times New Roman" w:cs="Times New Roman"/>
        </w:rPr>
      </w:pPr>
      <w:r>
        <w:rPr>
          <w:rFonts w:ascii="Times New Roman" w:hAnsi="Times New Roman" w:cs="Times New Roman"/>
        </w:rPr>
        <w:t xml:space="preserve">Etching is accomplished through a 1:1 ratio of Hydrochloric Acid and Hydrogen Peroxide. Once the PCB is submerged in acid, it is constantly moved in </w:t>
      </w:r>
      <w:r w:rsidR="00F244AB">
        <w:rPr>
          <w:rFonts w:ascii="Times New Roman" w:hAnsi="Times New Roman" w:cs="Times New Roman"/>
        </w:rPr>
        <w:t>an actuating tray. This further</w:t>
      </w:r>
      <w:r>
        <w:rPr>
          <w:rFonts w:ascii="Times New Roman" w:hAnsi="Times New Roman" w:cs="Times New Roman"/>
        </w:rPr>
        <w:t xml:space="preserve"> speeds up the etching process, and results in an even and complete job. </w:t>
      </w:r>
      <w:r w:rsidR="005A5F7D">
        <w:rPr>
          <w:rFonts w:ascii="Times New Roman" w:hAnsi="Times New Roman" w:cs="Times New Roman"/>
        </w:rPr>
        <w:t>Total etching time takes around 15 minutes; after which it is</w:t>
      </w:r>
      <w:r w:rsidR="00A74F01">
        <w:rPr>
          <w:rFonts w:ascii="Times New Roman" w:hAnsi="Times New Roman" w:cs="Times New Roman"/>
        </w:rPr>
        <w:t xml:space="preserve"> inspected for completion. A by</w:t>
      </w:r>
      <w:r w:rsidR="005A5F7D">
        <w:rPr>
          <w:rFonts w:ascii="Times New Roman" w:hAnsi="Times New Roman" w:cs="Times New Roman"/>
        </w:rPr>
        <w:t xml:space="preserve">product of this </w:t>
      </w:r>
      <w:r w:rsidR="00E46BA3">
        <w:rPr>
          <w:rFonts w:ascii="Times New Roman" w:hAnsi="Times New Roman" w:cs="Times New Roman"/>
        </w:rPr>
        <w:t>reaction</w:t>
      </w:r>
      <w:r w:rsidR="005A5F7D">
        <w:rPr>
          <w:rFonts w:ascii="Times New Roman" w:hAnsi="Times New Roman" w:cs="Times New Roman"/>
        </w:rPr>
        <w:t xml:space="preserve"> is </w:t>
      </w:r>
      <w:r w:rsidR="00657D4A">
        <w:rPr>
          <w:rFonts w:ascii="Times New Roman" w:hAnsi="Times New Roman" w:cs="Times New Roman"/>
        </w:rPr>
        <w:t>Cupric</w:t>
      </w:r>
      <w:r w:rsidR="005A5F7D">
        <w:rPr>
          <w:rFonts w:ascii="Times New Roman" w:hAnsi="Times New Roman" w:cs="Times New Roman"/>
        </w:rPr>
        <w:t xml:space="preserve"> Chloride, and Chlorine Gas. </w:t>
      </w:r>
      <w:r w:rsidR="002F0C4A">
        <w:rPr>
          <w:rFonts w:ascii="Times New Roman" w:hAnsi="Times New Roman" w:cs="Times New Roman"/>
        </w:rPr>
        <w:t>Cupric</w:t>
      </w:r>
      <w:r w:rsidR="005A5F7D">
        <w:rPr>
          <w:rFonts w:ascii="Times New Roman" w:hAnsi="Times New Roman" w:cs="Times New Roman"/>
        </w:rPr>
        <w:t xml:space="preserve"> Chloride effectively adds to the corrosive properties of the acid, and the Chlorine</w:t>
      </w:r>
      <w:r w:rsidR="0053203C">
        <w:rPr>
          <w:rFonts w:ascii="Times New Roman" w:hAnsi="Times New Roman" w:cs="Times New Roman"/>
        </w:rPr>
        <w:t xml:space="preserve"> Gas must be safely ventilated. </w:t>
      </w:r>
      <w:r w:rsidR="00992E93">
        <w:rPr>
          <w:rFonts w:ascii="Times New Roman" w:hAnsi="Times New Roman" w:cs="Times New Roman"/>
        </w:rPr>
        <w:t xml:space="preserve">An alternative etching solution is Ferric Chloride, however this chemical takes longer and is much harder to dispose of safely. </w:t>
      </w:r>
    </w:p>
    <w:p w14:paraId="1CBED36A" w14:textId="1ED2C956" w:rsidR="00B4643B" w:rsidRDefault="00B4643B" w:rsidP="005068FC">
      <w:pPr>
        <w:rPr>
          <w:rFonts w:ascii="Times New Roman" w:hAnsi="Times New Roman" w:cs="Times New Roman"/>
        </w:rPr>
      </w:pPr>
    </w:p>
    <w:p w14:paraId="434E6EC3" w14:textId="53FEA206" w:rsidR="00B03A7F" w:rsidRDefault="000D33DC" w:rsidP="005068FC">
      <w:pPr>
        <w:rPr>
          <w:rFonts w:ascii="Times New Roman" w:hAnsi="Times New Roman" w:cs="Times New Roman"/>
        </w:rPr>
      </w:pPr>
      <w:r>
        <w:rPr>
          <w:rFonts w:ascii="Times New Roman" w:hAnsi="Times New Roman" w:cs="Times New Roman"/>
        </w:rPr>
        <w:t xml:space="preserve">Once etching is complete the PCB is lightly sanded with low grit sand paper, this removes all remaining printer toner and reveals copper traces. </w:t>
      </w:r>
      <w:r w:rsidR="00B4643B">
        <w:rPr>
          <w:rFonts w:ascii="Times New Roman" w:hAnsi="Times New Roman" w:cs="Times New Roman"/>
        </w:rPr>
        <w:t xml:space="preserve">In order to increase PCB </w:t>
      </w:r>
      <w:r w:rsidR="00F63F79">
        <w:rPr>
          <w:rFonts w:ascii="Times New Roman" w:hAnsi="Times New Roman" w:cs="Times New Roman"/>
        </w:rPr>
        <w:t>solderability</w:t>
      </w:r>
      <w:r w:rsidR="005C65DB">
        <w:rPr>
          <w:rFonts w:ascii="Times New Roman" w:hAnsi="Times New Roman" w:cs="Times New Roman"/>
        </w:rPr>
        <w:t xml:space="preserve"> it is submerged in liquid tin, which coats each copper trace. </w:t>
      </w:r>
      <w:r w:rsidR="00E910FA">
        <w:rPr>
          <w:rFonts w:ascii="Times New Roman" w:hAnsi="Times New Roman" w:cs="Times New Roman"/>
        </w:rPr>
        <w:t>Additionally,</w:t>
      </w:r>
      <w:r w:rsidR="005C65DB">
        <w:rPr>
          <w:rFonts w:ascii="Times New Roman" w:hAnsi="Times New Roman" w:cs="Times New Roman"/>
        </w:rPr>
        <w:t xml:space="preserve"> this will also increase the longevity</w:t>
      </w:r>
      <w:r w:rsidR="00154EDD">
        <w:rPr>
          <w:rFonts w:ascii="Times New Roman" w:hAnsi="Times New Roman" w:cs="Times New Roman"/>
        </w:rPr>
        <w:t xml:space="preserve"> of the PCB. After approximately 5 minutes the PCB is removed fro</w:t>
      </w:r>
      <w:r w:rsidR="00BF12F5">
        <w:rPr>
          <w:rFonts w:ascii="Times New Roman" w:hAnsi="Times New Roman" w:cs="Times New Roman"/>
        </w:rPr>
        <w:t xml:space="preserve">m the liquid and cleaned thoroughly with water. At this point a layer of UV Curable solder mask is applied to </w:t>
      </w:r>
      <w:r w:rsidR="00BF12F5">
        <w:rPr>
          <w:rFonts w:ascii="Times New Roman" w:hAnsi="Times New Roman" w:cs="Times New Roman"/>
        </w:rPr>
        <w:lastRenderedPageBreak/>
        <w:t xml:space="preserve">each </w:t>
      </w:r>
      <w:r w:rsidR="00747FAA">
        <w:rPr>
          <w:rFonts w:ascii="Times New Roman" w:hAnsi="Times New Roman" w:cs="Times New Roman"/>
        </w:rPr>
        <w:t xml:space="preserve">side of the </w:t>
      </w:r>
      <w:r w:rsidR="00BF12F5">
        <w:rPr>
          <w:rFonts w:ascii="Times New Roman" w:hAnsi="Times New Roman" w:cs="Times New Roman"/>
        </w:rPr>
        <w:t>PCB, once dry it is placed under a UV lamp for cu</w:t>
      </w:r>
      <w:r w:rsidR="00B258F7">
        <w:rPr>
          <w:rFonts w:ascii="Times New Roman" w:hAnsi="Times New Roman" w:cs="Times New Roman"/>
        </w:rPr>
        <w:t>ring. Once the PCB is completely dried, all through hole pads are milled with a dremel and each SMD pad is checked for any damages.</w:t>
      </w:r>
      <w:r w:rsidR="0079098F">
        <w:rPr>
          <w:rFonts w:ascii="Times New Roman" w:hAnsi="Times New Roman" w:cs="Times New Roman"/>
        </w:rPr>
        <w:t xml:space="preserve"> </w:t>
      </w:r>
    </w:p>
    <w:p w14:paraId="6A9A984B" w14:textId="77777777" w:rsidR="0079098F" w:rsidRDefault="0079098F" w:rsidP="005068FC">
      <w:pPr>
        <w:rPr>
          <w:rFonts w:ascii="Times New Roman" w:hAnsi="Times New Roman" w:cs="Times New Roman"/>
        </w:rPr>
      </w:pPr>
    </w:p>
    <w:p w14:paraId="6E549716" w14:textId="140FF59E" w:rsidR="00584D51" w:rsidRDefault="009A70CF" w:rsidP="005068FC">
      <w:pPr>
        <w:rPr>
          <w:rFonts w:ascii="Times New Roman" w:hAnsi="Times New Roman" w:cs="Times New Roman"/>
        </w:rPr>
      </w:pPr>
      <w:r>
        <w:rPr>
          <w:rFonts w:ascii="Times New Roman" w:hAnsi="Times New Roman" w:cs="Times New Roman"/>
        </w:rPr>
        <w:t xml:space="preserve">The final step is soldering all components to the PCB. </w:t>
      </w:r>
      <w:r w:rsidR="00841885">
        <w:rPr>
          <w:rFonts w:ascii="Times New Roman" w:hAnsi="Times New Roman" w:cs="Times New Roman"/>
        </w:rPr>
        <w:t>Typically,</w:t>
      </w:r>
      <w:r>
        <w:rPr>
          <w:rFonts w:ascii="Times New Roman" w:hAnsi="Times New Roman" w:cs="Times New Roman"/>
        </w:rPr>
        <w:t xml:space="preserve"> I begin </w:t>
      </w:r>
      <w:r w:rsidR="00C627A0">
        <w:rPr>
          <w:rFonts w:ascii="Times New Roman" w:hAnsi="Times New Roman" w:cs="Times New Roman"/>
        </w:rPr>
        <w:t xml:space="preserve">with SMD resistors and capacitors, as these are the smallest and most fragile </w:t>
      </w:r>
      <w:r w:rsidR="00593485">
        <w:rPr>
          <w:rFonts w:ascii="Times New Roman" w:hAnsi="Times New Roman" w:cs="Times New Roman"/>
        </w:rPr>
        <w:t xml:space="preserve">pieces. </w:t>
      </w:r>
      <w:r w:rsidR="00841885">
        <w:rPr>
          <w:rFonts w:ascii="Times New Roman" w:hAnsi="Times New Roman" w:cs="Times New Roman"/>
        </w:rPr>
        <w:t>Next the MCU is added (if required)</w:t>
      </w:r>
      <w:r w:rsidR="00F73803">
        <w:rPr>
          <w:rFonts w:ascii="Times New Roman" w:hAnsi="Times New Roman" w:cs="Times New Roman"/>
        </w:rPr>
        <w:t>, a small amount of flux is added to each MC</w:t>
      </w:r>
      <w:r w:rsidR="00C616C9">
        <w:rPr>
          <w:rFonts w:ascii="Times New Roman" w:hAnsi="Times New Roman" w:cs="Times New Roman"/>
        </w:rPr>
        <w:t xml:space="preserve">U side to isolate the SMD pads. </w:t>
      </w:r>
      <w:r w:rsidR="00E62722">
        <w:rPr>
          <w:rFonts w:ascii="Times New Roman" w:hAnsi="Times New Roman" w:cs="Times New Roman"/>
        </w:rPr>
        <w:t xml:space="preserve">Before continuing </w:t>
      </w:r>
      <w:r w:rsidR="00DD04B0">
        <w:rPr>
          <w:rFonts w:ascii="Times New Roman" w:hAnsi="Times New Roman" w:cs="Times New Roman"/>
        </w:rPr>
        <w:t>to the vias, each pad is inspected under a magnifying</w:t>
      </w:r>
      <w:r w:rsidR="00114238">
        <w:rPr>
          <w:rFonts w:ascii="Times New Roman" w:hAnsi="Times New Roman" w:cs="Times New Roman"/>
        </w:rPr>
        <w:t xml:space="preserve"> glass. The last additions to the PCB are through</w:t>
      </w:r>
      <w:r w:rsidR="00F819AF">
        <w:rPr>
          <w:rFonts w:ascii="Times New Roman" w:hAnsi="Times New Roman" w:cs="Times New Roman"/>
        </w:rPr>
        <w:t>-hole</w:t>
      </w:r>
      <w:r w:rsidR="00114238">
        <w:rPr>
          <w:rFonts w:ascii="Times New Roman" w:hAnsi="Times New Roman" w:cs="Times New Roman"/>
        </w:rPr>
        <w:t xml:space="preserve"> components, and headers</w:t>
      </w:r>
      <w:r w:rsidR="00A53429">
        <w:rPr>
          <w:rFonts w:ascii="Times New Roman" w:hAnsi="Times New Roman" w:cs="Times New Roman"/>
        </w:rPr>
        <w:t xml:space="preserve"> which can simultaneously serve </w:t>
      </w:r>
      <w:r w:rsidR="008951D8">
        <w:rPr>
          <w:rFonts w:ascii="Times New Roman" w:hAnsi="Times New Roman" w:cs="Times New Roman"/>
        </w:rPr>
        <w:t xml:space="preserve">as layer vias. Before the PCB is installed into the device housing, it is programmed and tested for any defects. </w:t>
      </w:r>
    </w:p>
    <w:p w14:paraId="5918E64E" w14:textId="063059A9" w:rsidR="00A75F26" w:rsidRDefault="00A75F26" w:rsidP="0008202D">
      <w:pPr>
        <w:rPr>
          <w:rFonts w:ascii="Times New Roman" w:hAnsi="Times New Roman" w:cs="Times New Roman"/>
          <w:sz w:val="32"/>
          <w:szCs w:val="32"/>
          <w:u w:val="single"/>
        </w:rPr>
      </w:pPr>
    </w:p>
    <w:p w14:paraId="4EBD733E" w14:textId="5A6112BE" w:rsidR="0008202D" w:rsidRPr="002430CC" w:rsidRDefault="0008202D" w:rsidP="0008202D">
      <w:pPr>
        <w:rPr>
          <w:rFonts w:ascii="Times New Roman" w:hAnsi="Times New Roman" w:cs="Times New Roman"/>
          <w:sz w:val="32"/>
          <w:szCs w:val="32"/>
          <w:u w:val="single"/>
        </w:rPr>
      </w:pPr>
      <w:r>
        <w:rPr>
          <w:rFonts w:ascii="Times New Roman" w:hAnsi="Times New Roman" w:cs="Times New Roman"/>
          <w:sz w:val="32"/>
          <w:szCs w:val="32"/>
          <w:u w:val="single"/>
        </w:rPr>
        <w:t xml:space="preserve">Device Operating System: </w:t>
      </w:r>
    </w:p>
    <w:p w14:paraId="4EF74AF7" w14:textId="12321FB8" w:rsidR="00A0415B" w:rsidRPr="00AB7F68" w:rsidRDefault="0008202D" w:rsidP="0008202D">
      <w:pPr>
        <w:rPr>
          <w:rFonts w:ascii="Times New Roman" w:hAnsi="Times New Roman" w:cs="Times New Roman"/>
        </w:rPr>
      </w:pPr>
      <w:r>
        <w:rPr>
          <w:rFonts w:ascii="Times New Roman" w:hAnsi="Times New Roman" w:cs="Times New Roman"/>
        </w:rPr>
        <w:t xml:space="preserve">The two MCUs in the device are programmed through the same ISCP port, VCC input is connected to a switch for cross programmability. All code is compiled from C++ through the default AVR SDK Atmel Studio, the only third party resource used is the TFT LCD library. </w:t>
      </w:r>
      <w:r w:rsidR="00AB7F68">
        <w:rPr>
          <w:rFonts w:ascii="Times New Roman" w:hAnsi="Times New Roman" w:cs="Times New Roman"/>
        </w:rPr>
        <w:t xml:space="preserve">All Atmel frameworks including: </w:t>
      </w:r>
      <w:r w:rsidR="00AB7F68">
        <w:rPr>
          <w:rFonts w:ascii="Times New Roman" w:hAnsi="Times New Roman" w:cs="Times New Roman"/>
          <w:i/>
        </w:rPr>
        <w:t xml:space="preserve">avr/io.h, util/delay.h, etc. </w:t>
      </w:r>
      <w:r w:rsidR="00AB7F68">
        <w:rPr>
          <w:rFonts w:ascii="Times New Roman" w:hAnsi="Times New Roman" w:cs="Times New Roman"/>
        </w:rPr>
        <w:t>belong to Atmel Corporation (</w:t>
      </w:r>
      <w:hyperlink r:id="rId324" w:history="1">
        <w:r w:rsidR="00B41CCA" w:rsidRPr="00BF064E">
          <w:rPr>
            <w:rStyle w:val="Hyperlink"/>
            <w:rFonts w:ascii="Times New Roman" w:hAnsi="Times New Roman" w:cs="Times New Roman"/>
          </w:rPr>
          <w:t>http://www.atmel.com/</w:t>
        </w:r>
      </w:hyperlink>
      <w:r w:rsidR="00AB7F68">
        <w:rPr>
          <w:rFonts w:ascii="Times New Roman" w:hAnsi="Times New Roman" w:cs="Times New Roman"/>
        </w:rPr>
        <w:t>).</w:t>
      </w:r>
      <w:r w:rsidR="00B41CCA">
        <w:rPr>
          <w:rFonts w:ascii="Times New Roman" w:hAnsi="Times New Roman" w:cs="Times New Roman"/>
        </w:rPr>
        <w:t xml:space="preserve"> </w:t>
      </w:r>
    </w:p>
    <w:p w14:paraId="48635342" w14:textId="77777777" w:rsidR="00A0415B" w:rsidRDefault="00A0415B" w:rsidP="0008202D">
      <w:pPr>
        <w:rPr>
          <w:rFonts w:ascii="Times New Roman" w:hAnsi="Times New Roman" w:cs="Times New Roman"/>
        </w:rPr>
      </w:pPr>
    </w:p>
    <w:p w14:paraId="54FB00A4" w14:textId="760AB1D7" w:rsidR="0008202D" w:rsidRDefault="00494D59" w:rsidP="0008202D">
      <w:pPr>
        <w:rPr>
          <w:rFonts w:ascii="Times New Roman" w:hAnsi="Times New Roman" w:cs="Times New Roman"/>
        </w:rPr>
      </w:pPr>
      <w:r>
        <w:rPr>
          <w:noProof/>
        </w:rPr>
        <w:drawing>
          <wp:anchor distT="0" distB="0" distL="114300" distR="114300" simplePos="0" relativeHeight="251662848" behindDoc="1" locked="0" layoutInCell="1" allowOverlap="1" wp14:anchorId="0F58E9FE" wp14:editId="6C6BB243">
            <wp:simplePos x="0" y="0"/>
            <wp:positionH relativeFrom="column">
              <wp:posOffset>-83185</wp:posOffset>
            </wp:positionH>
            <wp:positionV relativeFrom="paragraph">
              <wp:posOffset>508000</wp:posOffset>
            </wp:positionV>
            <wp:extent cx="1991995" cy="1466850"/>
            <wp:effectExtent l="0" t="0" r="8255" b="0"/>
            <wp:wrapTight wrapText="bothSides">
              <wp:wrapPolygon edited="0">
                <wp:start x="0" y="0"/>
                <wp:lineTo x="0" y="21319"/>
                <wp:lineTo x="21483" y="21319"/>
                <wp:lineTo x="21483" y="0"/>
                <wp:lineTo x="0" y="0"/>
              </wp:wrapPolygon>
            </wp:wrapTight>
            <wp:docPr id="24" name="Picture 24" descr="https://lh4.googleusercontent.com/NKpPxnP9UNThscCuSf3Ltv2fpWN1lDzWSQHwyHxBBxzQ1m0HLD-zobL2cd23jRmno3olcbVxad-oc5V4M9DgGbQ2eZXrMcvo_ZSA66bVKv0gWEXEPfrwK82zalWgPpJiQc_KT_KFi5L9N-H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4.googleusercontent.com/NKpPxnP9UNThscCuSf3Ltv2fpWN1lDzWSQHwyHxBBxzQ1m0HLD-zobL2cd23jRmno3olcbVxad-oc5V4M9DgGbQ2eZXrMcvo_ZSA66bVKv0gWEXEPfrwK82zalWgPpJiQc_KT_KFi5L9N-HpCA"/>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919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02D">
        <w:rPr>
          <w:rFonts w:ascii="Times New Roman" w:hAnsi="Times New Roman" w:cs="Times New Roman"/>
        </w:rPr>
        <w:t>The ATMega328P used in for the PSB is used to calculate</w:t>
      </w:r>
      <w:r w:rsidR="008D3793">
        <w:rPr>
          <w:rFonts w:ascii="Times New Roman" w:hAnsi="Times New Roman" w:cs="Times New Roman"/>
        </w:rPr>
        <w:t xml:space="preserve"> </w:t>
      </w:r>
      <w:r w:rsidR="00EE0004">
        <w:rPr>
          <w:rFonts w:ascii="Times New Roman" w:hAnsi="Times New Roman" w:cs="Times New Roman"/>
        </w:rPr>
        <w:t>available power</w:t>
      </w:r>
      <w:r w:rsidR="0008202D">
        <w:rPr>
          <w:rFonts w:ascii="Times New Roman" w:hAnsi="Times New Roman" w:cs="Times New Roman"/>
        </w:rPr>
        <w:t xml:space="preserve">, and with the result determine </w:t>
      </w:r>
      <w:r w:rsidR="008D3793">
        <w:rPr>
          <w:rFonts w:ascii="Times New Roman" w:hAnsi="Times New Roman" w:cs="Times New Roman"/>
        </w:rPr>
        <w:t>the necessity to charge</w:t>
      </w:r>
      <w:r w:rsidR="0008202D">
        <w:rPr>
          <w:rFonts w:ascii="Times New Roman" w:hAnsi="Times New Roman" w:cs="Times New Roman"/>
        </w:rPr>
        <w:t xml:space="preserve"> the battery. The PSB will interpret this capacity and send an analog signal to the Main Logic Board for user output, the conditions for that scenario are as follows: </w:t>
      </w:r>
    </w:p>
    <w:p w14:paraId="3C547BBB" w14:textId="77777777" w:rsidR="0008202D" w:rsidRDefault="0008202D" w:rsidP="0008202D">
      <w:pPr>
        <w:rPr>
          <w:rFonts w:ascii="Times New Roman" w:hAnsi="Times New Roman" w:cs="Times New Roman"/>
        </w:rPr>
      </w:pPr>
    </w:p>
    <w:p w14:paraId="101B7AD8" w14:textId="77777777" w:rsidR="0008202D" w:rsidRDefault="0008202D" w:rsidP="0008202D">
      <w:pPr>
        <w:jc w:val="center"/>
        <w:rPr>
          <w:rFonts w:ascii="Times New Roman" w:hAnsi="Times New Roman" w:cs="Times New Roman"/>
        </w:rPr>
      </w:pPr>
      <w:r>
        <w:rPr>
          <w:rFonts w:ascii="Times New Roman" w:hAnsi="Times New Roman" w:cs="Times New Roman"/>
        </w:rPr>
        <w:t xml:space="preserve">Where line </w:t>
      </w:r>
      <w:r>
        <w:rPr>
          <w:rFonts w:ascii="Times New Roman" w:hAnsi="Times New Roman" w:cs="Times New Roman"/>
          <w:i/>
        </w:rPr>
        <w:t>40’s</w:t>
      </w:r>
      <w:r>
        <w:rPr>
          <w:rFonts w:ascii="Times New Roman" w:hAnsi="Times New Roman" w:cs="Times New Roman"/>
        </w:rPr>
        <w:t xml:space="preserve"> </w:t>
      </w:r>
      <w:r w:rsidRPr="00E047BB">
        <w:rPr>
          <w:rFonts w:ascii="Times New Roman" w:hAnsi="Times New Roman" w:cs="Times New Roman"/>
          <w:i/>
        </w:rPr>
        <w:t>variable</w:t>
      </w:r>
      <w:r>
        <w:rPr>
          <w:rFonts w:ascii="Times New Roman" w:hAnsi="Times New Roman" w:cs="Times New Roman"/>
        </w:rPr>
        <w:t xml:space="preserve"> </w:t>
      </w:r>
      <w:r>
        <w:rPr>
          <w:rFonts w:ascii="Times New Roman" w:hAnsi="Times New Roman" w:cs="Times New Roman"/>
          <w:i/>
        </w:rPr>
        <w:t xml:space="preserve">capacityResult </w:t>
      </w:r>
      <w:r>
        <w:rPr>
          <w:rFonts w:ascii="Times New Roman" w:hAnsi="Times New Roman" w:cs="Times New Roman"/>
        </w:rPr>
        <w:t xml:space="preserve">is equal to: </w:t>
      </w:r>
      <w:r w:rsidRPr="005879E5">
        <w:rPr>
          <w:rFonts w:ascii="Times New Roman" w:hAnsi="Times New Roman" w:cs="Times New Roman"/>
          <w:position w:val="-28"/>
        </w:rPr>
        <w:object w:dxaOrig="1620" w:dyaOrig="680" w14:anchorId="35C6BFC1">
          <v:shape id="_x0000_i1146" type="#_x0000_t75" style="width:81.4pt;height:34.45pt" o:ole="">
            <v:imagedata r:id="rId326" o:title=""/>
          </v:shape>
          <o:OLEObject Type="Embed" ProgID="Equation.DSMT4" ShapeID="_x0000_i1146" DrawAspect="Content" ObjectID="_1575802441" r:id="rId327"/>
        </w:object>
      </w:r>
    </w:p>
    <w:p w14:paraId="09447602" w14:textId="26A1EC0C" w:rsidR="0008202D" w:rsidRDefault="0008202D" w:rsidP="0008202D">
      <w:pPr>
        <w:jc w:val="center"/>
        <w:rPr>
          <w:rFonts w:ascii="Times New Roman" w:hAnsi="Times New Roman" w:cs="Times New Roman"/>
        </w:rPr>
      </w:pPr>
      <w:r>
        <w:rPr>
          <w:rFonts w:ascii="Times New Roman" w:hAnsi="Times New Roman" w:cs="Times New Roman"/>
        </w:rPr>
        <w:t xml:space="preserve">The range of </w:t>
      </w:r>
      <w:r w:rsidRPr="00C55C82">
        <w:rPr>
          <w:rFonts w:ascii="Times New Roman" w:hAnsi="Times New Roman" w:cs="Times New Roman"/>
          <w:position w:val="-12"/>
        </w:rPr>
        <w:object w:dxaOrig="300" w:dyaOrig="360" w14:anchorId="24B72030">
          <v:shape id="_x0000_i1147" type="#_x0000_t75" style="width:14.85pt;height:18pt" o:ole="">
            <v:imagedata r:id="rId328" o:title=""/>
          </v:shape>
          <o:OLEObject Type="Embed" ProgID="Equation.DSMT4" ShapeID="_x0000_i1147" DrawAspect="Content" ObjectID="_1575802442" r:id="rId329"/>
        </w:object>
      </w:r>
      <w:r>
        <w:rPr>
          <w:rFonts w:ascii="Times New Roman" w:hAnsi="Times New Roman" w:cs="Times New Roman"/>
        </w:rPr>
        <w:t xml:space="preserve"> is = </w:t>
      </w:r>
      <w:r w:rsidRPr="00C55C82">
        <w:rPr>
          <w:rFonts w:ascii="Times New Roman" w:hAnsi="Times New Roman" w:cs="Times New Roman"/>
          <w:position w:val="-10"/>
        </w:rPr>
        <w:object w:dxaOrig="639" w:dyaOrig="320" w14:anchorId="205A9972">
          <v:shape id="_x0000_i1148" type="#_x0000_t75" style="width:32.1pt;height:18pt" o:ole="">
            <v:imagedata r:id="rId330" o:title=""/>
          </v:shape>
          <o:OLEObject Type="Embed" ProgID="Equation.DSMT4" ShapeID="_x0000_i1148" DrawAspect="Content" ObjectID="_1575802443" r:id="rId331"/>
        </w:object>
      </w:r>
      <w:r w:rsidR="00305816">
        <w:rPr>
          <w:rFonts w:ascii="Times New Roman" w:hAnsi="Times New Roman" w:cs="Times New Roman"/>
        </w:rPr>
        <w:t xml:space="preserve"> volts respectively</w:t>
      </w:r>
      <w:r>
        <w:rPr>
          <w:rFonts w:ascii="Times New Roman" w:hAnsi="Times New Roman" w:cs="Times New Roman"/>
        </w:rPr>
        <w:t>.</w:t>
      </w:r>
    </w:p>
    <w:p w14:paraId="226FCD6C" w14:textId="77777777" w:rsidR="0008202D" w:rsidRPr="009366A5" w:rsidRDefault="0008202D" w:rsidP="0008202D">
      <w:pPr>
        <w:rPr>
          <w:rFonts w:ascii="Times New Roman" w:hAnsi="Times New Roman" w:cs="Times New Roman"/>
        </w:rPr>
      </w:pPr>
    </w:p>
    <w:p w14:paraId="36285F88" w14:textId="77777777" w:rsidR="0008202D" w:rsidRDefault="0008202D" w:rsidP="0008202D">
      <w:pPr>
        <w:rPr>
          <w:rFonts w:ascii="Times New Roman" w:hAnsi="Times New Roman" w:cs="Times New Roman"/>
        </w:rPr>
      </w:pPr>
    </w:p>
    <w:p w14:paraId="45E5C032" w14:textId="7679B57B" w:rsidR="0008202D" w:rsidRPr="00126F18" w:rsidRDefault="0008202D" w:rsidP="0008202D">
      <w:pPr>
        <w:rPr>
          <w:rFonts w:ascii="Times New Roman" w:hAnsi="Times New Roman" w:cs="Times New Roman"/>
        </w:rPr>
      </w:pPr>
      <w:r>
        <w:rPr>
          <w:rFonts w:ascii="Times New Roman" w:hAnsi="Times New Roman" w:cs="Times New Roman"/>
        </w:rPr>
        <w:t xml:space="preserve">Line </w:t>
      </w:r>
      <w:r>
        <w:rPr>
          <w:rFonts w:ascii="Times New Roman" w:hAnsi="Times New Roman" w:cs="Times New Roman"/>
          <w:i/>
        </w:rPr>
        <w:t xml:space="preserve">42 </w:t>
      </w:r>
      <w:r>
        <w:rPr>
          <w:rFonts w:ascii="Times New Roman" w:hAnsi="Times New Roman" w:cs="Times New Roman"/>
        </w:rPr>
        <w:t xml:space="preserve">runs the method </w:t>
      </w:r>
      <w:r>
        <w:rPr>
          <w:rFonts w:ascii="Times New Roman" w:hAnsi="Times New Roman" w:cs="Times New Roman"/>
          <w:i/>
        </w:rPr>
        <w:t>ADC_conversion()</w:t>
      </w:r>
      <w:r>
        <w:rPr>
          <w:rFonts w:ascii="Times New Roman" w:hAnsi="Times New Roman" w:cs="Times New Roman"/>
        </w:rPr>
        <w:t xml:space="preserve">, which sets the ADC up to receive current on any of the Analog Bus Channels. Line </w:t>
      </w:r>
      <w:r>
        <w:rPr>
          <w:rFonts w:ascii="Times New Roman" w:hAnsi="Times New Roman" w:cs="Times New Roman"/>
          <w:i/>
        </w:rPr>
        <w:t xml:space="preserve">44 </w:t>
      </w:r>
      <w:r>
        <w:rPr>
          <w:rFonts w:ascii="Times New Roman" w:hAnsi="Times New Roman" w:cs="Times New Roman"/>
        </w:rPr>
        <w:t xml:space="preserve">sets the previously created integer </w:t>
      </w:r>
      <w:r>
        <w:rPr>
          <w:rFonts w:ascii="Times New Roman" w:hAnsi="Times New Roman" w:cs="Times New Roman"/>
          <w:i/>
        </w:rPr>
        <w:t>capacityResult</w:t>
      </w:r>
      <w:r>
        <w:rPr>
          <w:rFonts w:ascii="Times New Roman" w:hAnsi="Times New Roman" w:cs="Times New Roman"/>
        </w:rPr>
        <w:t xml:space="preserve"> to the product of the method </w:t>
      </w:r>
      <w:r>
        <w:rPr>
          <w:rFonts w:ascii="Times New Roman" w:hAnsi="Times New Roman" w:cs="Times New Roman"/>
          <w:i/>
        </w:rPr>
        <w:t xml:space="preserve">ADC_Product. </w:t>
      </w:r>
      <w:r>
        <w:rPr>
          <w:rFonts w:ascii="Times New Roman" w:hAnsi="Times New Roman" w:cs="Times New Roman"/>
        </w:rPr>
        <w:t xml:space="preserve">The </w:t>
      </w:r>
      <w:r>
        <w:rPr>
          <w:rFonts w:ascii="Times New Roman" w:hAnsi="Times New Roman" w:cs="Times New Roman"/>
          <w:i/>
        </w:rPr>
        <w:t xml:space="preserve">ADC </w:t>
      </w:r>
      <w:r>
        <w:rPr>
          <w:rFonts w:ascii="Times New Roman" w:hAnsi="Times New Roman" w:cs="Times New Roman"/>
        </w:rPr>
        <w:t xml:space="preserve">buffer rate is defined by the </w:t>
      </w:r>
      <w:r w:rsidR="00651572">
        <w:rPr>
          <w:rFonts w:ascii="Times New Roman" w:hAnsi="Times New Roman" w:cs="Times New Roman"/>
          <w:i/>
        </w:rPr>
        <w:t>pending(</w:t>
      </w:r>
      <w:r>
        <w:rPr>
          <w:rFonts w:ascii="Times New Roman" w:hAnsi="Times New Roman" w:cs="Times New Roman"/>
          <w:i/>
        </w:rPr>
        <w:t xml:space="preserve">) </w:t>
      </w:r>
      <w:r>
        <w:rPr>
          <w:rFonts w:ascii="Times New Roman" w:hAnsi="Times New Roman" w:cs="Times New Roman"/>
        </w:rPr>
        <w:t xml:space="preserve">method on line </w:t>
      </w:r>
      <w:r>
        <w:rPr>
          <w:rFonts w:ascii="Times New Roman" w:hAnsi="Times New Roman" w:cs="Times New Roman"/>
          <w:i/>
        </w:rPr>
        <w:t>45.</w:t>
      </w:r>
      <w:r>
        <w:rPr>
          <w:rFonts w:ascii="Times New Roman" w:hAnsi="Times New Roman" w:cs="Times New Roman"/>
        </w:rPr>
        <w:t xml:space="preserve"> </w:t>
      </w:r>
    </w:p>
    <w:p w14:paraId="6FC0845D" w14:textId="4364FDB5" w:rsidR="00F130B3" w:rsidRDefault="00F130B3" w:rsidP="00D122B6">
      <w:pPr>
        <w:rPr>
          <w:rFonts w:ascii="Times New Roman" w:hAnsi="Times New Roman" w:cs="Times New Roman"/>
          <w:i/>
          <w:u w:val="single"/>
        </w:rPr>
      </w:pPr>
    </w:p>
    <w:p w14:paraId="1A0B0533" w14:textId="3A91358F" w:rsidR="0008202D" w:rsidRDefault="0008202D" w:rsidP="0008202D">
      <w:pPr>
        <w:ind w:firstLine="720"/>
        <w:jc w:val="center"/>
        <w:rPr>
          <w:rFonts w:ascii="Times New Roman" w:hAnsi="Times New Roman" w:cs="Times New Roman"/>
          <w:i/>
          <w:u w:val="single"/>
        </w:rPr>
      </w:pPr>
      <w:r>
        <w:rPr>
          <w:rFonts w:ascii="Times New Roman" w:hAnsi="Times New Roman" w:cs="Times New Roman"/>
          <w:i/>
          <w:u w:val="single"/>
        </w:rPr>
        <w:t>ADC_Covversion Method:</w:t>
      </w:r>
    </w:p>
    <w:p w14:paraId="33D3307F" w14:textId="08968A2D" w:rsidR="0008202D" w:rsidRPr="00585E6F" w:rsidRDefault="0008202D" w:rsidP="0008202D">
      <w:pPr>
        <w:jc w:val="center"/>
        <w:rPr>
          <w:rFonts w:ascii="Times New Roman" w:hAnsi="Times New Roman" w:cs="Times New Roman"/>
          <w:i/>
          <w:sz w:val="20"/>
          <w:szCs w:val="20"/>
        </w:rPr>
      </w:pPr>
      <w:r w:rsidRPr="00585E6F">
        <w:rPr>
          <w:rFonts w:ascii="Times New Roman" w:hAnsi="Times New Roman" w:cs="Times New Roman"/>
          <w:i/>
          <w:sz w:val="20"/>
          <w:szCs w:val="20"/>
        </w:rPr>
        <w:t xml:space="preserve">ADMUX </w:t>
      </w:r>
      <w:r w:rsidRPr="00963415">
        <w:rPr>
          <w:rFonts w:ascii="Times New Roman" w:hAnsi="Times New Roman" w:cs="Times New Roman"/>
          <w:sz w:val="20"/>
          <w:szCs w:val="20"/>
        </w:rPr>
        <w:t xml:space="preserve">is a protocol that </w:t>
      </w:r>
      <w:r w:rsidR="00D122B6">
        <w:rPr>
          <w:rFonts w:ascii="Times New Roman" w:hAnsi="Times New Roman" w:cs="Times New Roman"/>
          <w:sz w:val="20"/>
          <w:szCs w:val="20"/>
        </w:rPr>
        <w:t>initializes</w:t>
      </w:r>
      <w:r w:rsidRPr="00963415">
        <w:rPr>
          <w:rFonts w:ascii="Times New Roman" w:hAnsi="Times New Roman" w:cs="Times New Roman"/>
          <w:sz w:val="20"/>
          <w:szCs w:val="20"/>
        </w:rPr>
        <w:t xml:space="preserve"> the</w:t>
      </w:r>
      <w:r w:rsidRPr="00585E6F">
        <w:rPr>
          <w:rFonts w:ascii="Times New Roman" w:hAnsi="Times New Roman" w:cs="Times New Roman"/>
          <w:i/>
          <w:sz w:val="20"/>
          <w:szCs w:val="20"/>
        </w:rPr>
        <w:t xml:space="preserve"> ADC, ADCSRA </w:t>
      </w:r>
      <w:r w:rsidR="00204CB8">
        <w:rPr>
          <w:rFonts w:ascii="Times New Roman" w:hAnsi="Times New Roman" w:cs="Times New Roman"/>
          <w:sz w:val="20"/>
          <w:szCs w:val="20"/>
        </w:rPr>
        <w:t>clears</w:t>
      </w:r>
      <w:r w:rsidRPr="00963415">
        <w:rPr>
          <w:rFonts w:ascii="Times New Roman" w:hAnsi="Times New Roman" w:cs="Times New Roman"/>
          <w:sz w:val="20"/>
          <w:szCs w:val="20"/>
        </w:rPr>
        <w:t xml:space="preserve"> all available Analog registers</w:t>
      </w:r>
      <w:r w:rsidRPr="00585E6F">
        <w:rPr>
          <w:rFonts w:ascii="Times New Roman" w:hAnsi="Times New Roman" w:cs="Times New Roman"/>
          <w:i/>
          <w:sz w:val="20"/>
          <w:szCs w:val="20"/>
        </w:rPr>
        <w:t>.</w:t>
      </w:r>
    </w:p>
    <w:p w14:paraId="47F8501A" w14:textId="77777777" w:rsidR="0008202D" w:rsidRDefault="0008202D" w:rsidP="0008202D">
      <w:pPr>
        <w:rPr>
          <w:rFonts w:ascii="Times New Roman" w:hAnsi="Times New Roman" w:cs="Times New Roman"/>
          <w:i/>
        </w:rPr>
      </w:pPr>
    </w:p>
    <w:p w14:paraId="1C25D8BA" w14:textId="2AA524F5" w:rsidR="0008202D" w:rsidRDefault="00494D59" w:rsidP="0008202D">
      <w:pPr>
        <w:jc w:val="center"/>
        <w:rPr>
          <w:rFonts w:ascii="Times New Roman" w:hAnsi="Times New Roman" w:cs="Times New Roman"/>
          <w:i/>
        </w:rPr>
      </w:pPr>
      <w:r>
        <w:rPr>
          <w:noProof/>
        </w:rPr>
        <w:drawing>
          <wp:inline distT="0" distB="0" distL="0" distR="0" wp14:anchorId="4444ADB4" wp14:editId="3014D7BC">
            <wp:extent cx="3810000" cy="603250"/>
            <wp:effectExtent l="0" t="0" r="0" b="6350"/>
            <wp:docPr id="25" name="Picture 25" descr="https://lh5.googleusercontent.com/eGx2JNXsmBRTyxjpuIJbTzf8Ba_O2sRDehSsz_XY0U0Z63fXJ177SRLoxtZLduvRi1O56VZ8gH98T92Vqc4PoUWX1SMH1k_EdbaBMqmI00izAvH7VpnFJRrVJA8DYasRflBG1h_SUebuwwa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5.googleusercontent.com/eGx2JNXsmBRTyxjpuIJbTzf8Ba_O2sRDehSsz_XY0U0Z63fXJ177SRLoxtZLduvRi1O56VZ8gH98T92Vqc4PoUWX1SMH1k_EdbaBMqmI00izAvH7VpnFJRrVJA8DYasRflBG1h_SUebuwwa9cw"/>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810000" cy="603250"/>
                    </a:xfrm>
                    <a:prstGeom prst="rect">
                      <a:avLst/>
                    </a:prstGeom>
                    <a:noFill/>
                    <a:ln>
                      <a:noFill/>
                    </a:ln>
                  </pic:spPr>
                </pic:pic>
              </a:graphicData>
            </a:graphic>
          </wp:inline>
        </w:drawing>
      </w:r>
    </w:p>
    <w:p w14:paraId="339EF622" w14:textId="77777777" w:rsidR="0035363F" w:rsidRDefault="0035363F" w:rsidP="0063337F">
      <w:pPr>
        <w:rPr>
          <w:rFonts w:ascii="Times New Roman" w:hAnsi="Times New Roman" w:cs="Times New Roman"/>
          <w:i/>
          <w:u w:val="single"/>
        </w:rPr>
      </w:pPr>
    </w:p>
    <w:p w14:paraId="636BCD36" w14:textId="482A61DD" w:rsidR="001D5AC7" w:rsidRDefault="001D5AC7" w:rsidP="009B3C22">
      <w:pPr>
        <w:rPr>
          <w:rFonts w:ascii="Times New Roman" w:hAnsi="Times New Roman" w:cs="Times New Roman"/>
          <w:i/>
          <w:u w:val="single"/>
        </w:rPr>
      </w:pPr>
    </w:p>
    <w:p w14:paraId="1CF942D7" w14:textId="77777777" w:rsidR="009B3C22" w:rsidRDefault="009B3C22" w:rsidP="009B3C22">
      <w:pPr>
        <w:rPr>
          <w:rFonts w:ascii="Times New Roman" w:hAnsi="Times New Roman" w:cs="Times New Roman"/>
          <w:i/>
          <w:u w:val="single"/>
        </w:rPr>
      </w:pPr>
    </w:p>
    <w:p w14:paraId="6EE0684D" w14:textId="77777777" w:rsidR="00EE0004" w:rsidRDefault="00EE0004" w:rsidP="0008202D">
      <w:pPr>
        <w:jc w:val="center"/>
        <w:rPr>
          <w:rFonts w:ascii="Times New Roman" w:hAnsi="Times New Roman" w:cs="Times New Roman"/>
          <w:i/>
          <w:u w:val="single"/>
        </w:rPr>
      </w:pPr>
    </w:p>
    <w:p w14:paraId="72F824E5" w14:textId="1EE9153C" w:rsidR="0008202D" w:rsidRDefault="0008202D" w:rsidP="0008202D">
      <w:pPr>
        <w:jc w:val="center"/>
        <w:rPr>
          <w:rFonts w:ascii="Times New Roman" w:hAnsi="Times New Roman" w:cs="Times New Roman"/>
          <w:i/>
          <w:u w:val="single"/>
        </w:rPr>
      </w:pPr>
      <w:r>
        <w:rPr>
          <w:rFonts w:ascii="Times New Roman" w:hAnsi="Times New Roman" w:cs="Times New Roman"/>
          <w:i/>
          <w:u w:val="single"/>
        </w:rPr>
        <w:t>ADC_Product Method:</w:t>
      </w:r>
    </w:p>
    <w:p w14:paraId="34AC506A" w14:textId="6F56AE9D" w:rsidR="0008202D" w:rsidRPr="005C3150" w:rsidRDefault="00327E04" w:rsidP="0008202D">
      <w:pPr>
        <w:jc w:val="center"/>
        <w:rPr>
          <w:rFonts w:ascii="Times New Roman" w:hAnsi="Times New Roman" w:cs="Times New Roman"/>
          <w:sz w:val="20"/>
          <w:szCs w:val="20"/>
        </w:rPr>
      </w:pPr>
      <w:r>
        <w:rPr>
          <w:rFonts w:ascii="Times New Roman" w:hAnsi="Times New Roman" w:cs="Times New Roman"/>
          <w:sz w:val="20"/>
          <w:szCs w:val="20"/>
        </w:rPr>
        <w:lastRenderedPageBreak/>
        <w:t>The m</w:t>
      </w:r>
      <w:r w:rsidR="0008202D" w:rsidRPr="005C3150">
        <w:rPr>
          <w:rFonts w:ascii="Times New Roman" w:hAnsi="Times New Roman" w:cs="Times New Roman"/>
          <w:sz w:val="20"/>
          <w:szCs w:val="20"/>
        </w:rPr>
        <w:t xml:space="preserve">ethod only returns </w:t>
      </w:r>
      <w:r w:rsidR="0008202D" w:rsidRPr="005C3150">
        <w:rPr>
          <w:rFonts w:ascii="Times New Roman" w:hAnsi="Times New Roman" w:cs="Times New Roman"/>
          <w:i/>
          <w:sz w:val="20"/>
          <w:szCs w:val="20"/>
        </w:rPr>
        <w:t xml:space="preserve">ADC </w:t>
      </w:r>
      <w:r w:rsidR="0008202D" w:rsidRPr="005C3150">
        <w:rPr>
          <w:rFonts w:ascii="Times New Roman" w:hAnsi="Times New Roman" w:cs="Times New Roman"/>
          <w:sz w:val="20"/>
          <w:szCs w:val="20"/>
        </w:rPr>
        <w:t xml:space="preserve">Product when </w:t>
      </w:r>
      <w:r w:rsidR="0008202D" w:rsidRPr="005C3150">
        <w:rPr>
          <w:rFonts w:ascii="Times New Roman" w:hAnsi="Times New Roman" w:cs="Times New Roman"/>
          <w:i/>
          <w:sz w:val="20"/>
          <w:szCs w:val="20"/>
        </w:rPr>
        <w:t xml:space="preserve">ADCSCRA </w:t>
      </w:r>
      <w:r w:rsidR="0008202D" w:rsidRPr="005C3150">
        <w:rPr>
          <w:rFonts w:ascii="Times New Roman" w:hAnsi="Times New Roman" w:cs="Times New Roman"/>
          <w:sz w:val="20"/>
          <w:szCs w:val="20"/>
        </w:rPr>
        <w:t xml:space="preserve">bus is receiving </w:t>
      </w:r>
      <w:r w:rsidR="0087610A">
        <w:rPr>
          <w:rFonts w:ascii="Times New Roman" w:hAnsi="Times New Roman" w:cs="Times New Roman"/>
          <w:sz w:val="20"/>
          <w:szCs w:val="20"/>
        </w:rPr>
        <w:t>current, further optimizing the work load.</w:t>
      </w:r>
    </w:p>
    <w:p w14:paraId="5195C9A6" w14:textId="6E4B7F73" w:rsidR="0008202D" w:rsidRPr="00D43493" w:rsidRDefault="00494D59" w:rsidP="00494D59">
      <w:pPr>
        <w:jc w:val="center"/>
        <w:rPr>
          <w:rFonts w:ascii="Times New Roman" w:hAnsi="Times New Roman" w:cs="Times New Roman"/>
          <w:u w:val="single"/>
        </w:rPr>
      </w:pPr>
      <w:r>
        <w:rPr>
          <w:noProof/>
        </w:rPr>
        <w:drawing>
          <wp:inline distT="0" distB="0" distL="0" distR="0" wp14:anchorId="3FBD9E6D" wp14:editId="53909FB3">
            <wp:extent cx="2063750" cy="1149350"/>
            <wp:effectExtent l="0" t="0" r="0" b="0"/>
            <wp:docPr id="26" name="Picture 26" descr="https://lh4.googleusercontent.com/ROdL4WHT8Q7Pbt7wg5AmEOQzidMMNTsYL2vMEYVGufqexwq2tHtwKE_CDqMSjm-HTWbPezKMi60-tMoE_bUmReKGb5PEyHOjHZijB2xxf4IsU5Kmw-27hziISED1ndiYMydlsnJ7Cj9Aehq7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4.googleusercontent.com/ROdL4WHT8Q7Pbt7wg5AmEOQzidMMNTsYL2vMEYVGufqexwq2tHtwKE_CDqMSjm-HTWbPezKMi60-tMoE_bUmReKGb5PEyHOjHZijB2xxf4IsU5Kmw-27hziISED1ndiYMydlsnJ7Cj9Aehq7Pg"/>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063750" cy="1149350"/>
                    </a:xfrm>
                    <a:prstGeom prst="rect">
                      <a:avLst/>
                    </a:prstGeom>
                    <a:noFill/>
                    <a:ln>
                      <a:noFill/>
                    </a:ln>
                  </pic:spPr>
                </pic:pic>
              </a:graphicData>
            </a:graphic>
          </wp:inline>
        </w:drawing>
      </w:r>
    </w:p>
    <w:p w14:paraId="72CA8800" w14:textId="2D3D4B99" w:rsidR="008C1CCA" w:rsidRDefault="008C1CCA" w:rsidP="00494D59">
      <w:pPr>
        <w:rPr>
          <w:rFonts w:ascii="Times New Roman" w:hAnsi="Times New Roman" w:cs="Times New Roman"/>
          <w:i/>
          <w:u w:val="single"/>
        </w:rPr>
      </w:pPr>
    </w:p>
    <w:p w14:paraId="2DCFCFB1" w14:textId="7DF31DC8" w:rsidR="0008202D" w:rsidRDefault="0008202D" w:rsidP="0008202D">
      <w:pPr>
        <w:jc w:val="center"/>
        <w:rPr>
          <w:rFonts w:ascii="Times New Roman" w:hAnsi="Times New Roman" w:cs="Times New Roman"/>
          <w:i/>
          <w:u w:val="single"/>
        </w:rPr>
      </w:pPr>
      <w:r>
        <w:rPr>
          <w:rFonts w:ascii="Times New Roman" w:hAnsi="Times New Roman" w:cs="Times New Roman"/>
          <w:i/>
          <w:u w:val="single"/>
        </w:rPr>
        <w:t>Pending Method:</w:t>
      </w:r>
    </w:p>
    <w:p w14:paraId="185F7A1E" w14:textId="31D01E36" w:rsidR="0008202D" w:rsidRPr="00CD1430" w:rsidRDefault="00D56431" w:rsidP="0008202D">
      <w:pPr>
        <w:jc w:val="center"/>
        <w:rPr>
          <w:rFonts w:ascii="Times New Roman" w:hAnsi="Times New Roman" w:cs="Times New Roman"/>
          <w:i/>
          <w:sz w:val="20"/>
          <w:szCs w:val="20"/>
        </w:rPr>
      </w:pPr>
      <w:r>
        <w:rPr>
          <w:rFonts w:ascii="Times New Roman" w:hAnsi="Times New Roman" w:cs="Times New Roman"/>
          <w:sz w:val="20"/>
          <w:szCs w:val="20"/>
        </w:rPr>
        <w:t xml:space="preserve">The </w:t>
      </w:r>
      <w:r w:rsidR="0008202D" w:rsidRPr="00CD1430">
        <w:rPr>
          <w:rFonts w:ascii="Times New Roman" w:hAnsi="Times New Roman" w:cs="Times New Roman"/>
          <w:sz w:val="20"/>
          <w:szCs w:val="20"/>
        </w:rPr>
        <w:t>MCU</w:t>
      </w:r>
      <w:r>
        <w:rPr>
          <w:rFonts w:ascii="Times New Roman" w:hAnsi="Times New Roman" w:cs="Times New Roman"/>
          <w:sz w:val="20"/>
          <w:szCs w:val="20"/>
        </w:rPr>
        <w:t>’s</w:t>
      </w:r>
      <w:r w:rsidR="0008202D" w:rsidRPr="00CD1430">
        <w:rPr>
          <w:rFonts w:ascii="Times New Roman" w:hAnsi="Times New Roman" w:cs="Times New Roman"/>
          <w:sz w:val="20"/>
          <w:szCs w:val="20"/>
        </w:rPr>
        <w:t xml:space="preserve"> Internal </w:t>
      </w:r>
      <w:r w:rsidR="0008202D" w:rsidRPr="00CD1430">
        <w:rPr>
          <w:rFonts w:ascii="Times New Roman" w:hAnsi="Times New Roman" w:cs="Times New Roman"/>
          <w:i/>
          <w:sz w:val="20"/>
          <w:szCs w:val="20"/>
        </w:rPr>
        <w:t xml:space="preserve">16bit counter </w:t>
      </w:r>
      <w:r w:rsidR="0008202D" w:rsidRPr="00CD1430">
        <w:rPr>
          <w:rFonts w:ascii="Times New Roman" w:hAnsi="Times New Roman" w:cs="Times New Roman"/>
          <w:sz w:val="20"/>
          <w:szCs w:val="20"/>
        </w:rPr>
        <w:t xml:space="preserve">is used to set a high buffer rate of up to </w:t>
      </w:r>
      <w:r w:rsidR="0008202D" w:rsidRPr="00CD1430">
        <w:rPr>
          <w:rFonts w:ascii="Times New Roman" w:hAnsi="Times New Roman" w:cs="Times New Roman"/>
          <w:i/>
          <w:sz w:val="20"/>
          <w:szCs w:val="20"/>
        </w:rPr>
        <w:t>65536 iterations.</w:t>
      </w:r>
    </w:p>
    <w:p w14:paraId="21DC88F2" w14:textId="6A3E297A" w:rsidR="0008202D" w:rsidRDefault="00494D59" w:rsidP="0008202D">
      <w:pPr>
        <w:jc w:val="center"/>
        <w:rPr>
          <w:rFonts w:ascii="Times New Roman" w:hAnsi="Times New Roman" w:cs="Times New Roman"/>
        </w:rPr>
      </w:pPr>
      <w:r>
        <w:rPr>
          <w:noProof/>
        </w:rPr>
        <w:drawing>
          <wp:inline distT="0" distB="0" distL="0" distR="0" wp14:anchorId="515F14D1" wp14:editId="5857A4D6">
            <wp:extent cx="1889125" cy="539750"/>
            <wp:effectExtent l="0" t="0" r="0" b="0"/>
            <wp:docPr id="27" name="Picture 27" descr="https://lh6.googleusercontent.com/4rAIdd5tIxMCsU9HFBWj0V0nZagzWOT-0rleWcDcHafmany68BH3NuQEKaCAK3BGHOOf-Pj5v8RBC2ZsYfmf2EmV__RkvEc95bY7lVLRb54BaFqCJshlpy0pASNVeOzaXEhdpk1jUqyzhXh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6.googleusercontent.com/4rAIdd5tIxMCsU9HFBWj0V0nZagzWOT-0rleWcDcHafmany68BH3NuQEKaCAK3BGHOOf-Pj5v8RBC2ZsYfmf2EmV__RkvEc95bY7lVLRb54BaFqCJshlpy0pASNVeOzaXEhdpk1jUqyzhXhOPA"/>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90868" cy="540248"/>
                    </a:xfrm>
                    <a:prstGeom prst="rect">
                      <a:avLst/>
                    </a:prstGeom>
                    <a:noFill/>
                    <a:ln>
                      <a:noFill/>
                    </a:ln>
                  </pic:spPr>
                </pic:pic>
              </a:graphicData>
            </a:graphic>
          </wp:inline>
        </w:drawing>
      </w:r>
    </w:p>
    <w:p w14:paraId="6DCA17F1" w14:textId="77777777" w:rsidR="00494D59" w:rsidRDefault="00494D59" w:rsidP="0008202D">
      <w:pPr>
        <w:jc w:val="center"/>
        <w:rPr>
          <w:rFonts w:ascii="Times New Roman" w:hAnsi="Times New Roman" w:cs="Times New Roman"/>
        </w:rPr>
      </w:pPr>
    </w:p>
    <w:p w14:paraId="247E80A9" w14:textId="36DCE970" w:rsidR="0008202D" w:rsidRDefault="0008202D" w:rsidP="0008202D">
      <w:pPr>
        <w:rPr>
          <w:rFonts w:ascii="Times New Roman" w:hAnsi="Times New Roman" w:cs="Times New Roman"/>
        </w:rPr>
      </w:pPr>
      <w:r>
        <w:rPr>
          <w:rFonts w:ascii="Times New Roman" w:hAnsi="Times New Roman" w:cs="Times New Roman"/>
        </w:rPr>
        <w:t>The main program thread alternates</w:t>
      </w:r>
      <w:r w:rsidR="00775F41">
        <w:rPr>
          <w:rFonts w:ascii="Times New Roman" w:hAnsi="Times New Roman" w:cs="Times New Roman"/>
        </w:rPr>
        <w:t xml:space="preserve"> the value</w:t>
      </w:r>
      <w:r>
        <w:rPr>
          <w:rFonts w:ascii="Times New Roman" w:hAnsi="Times New Roman" w:cs="Times New Roman"/>
        </w:rPr>
        <w:t xml:space="preserve"> one of the external serial channels (</w:t>
      </w:r>
      <w:r>
        <w:rPr>
          <w:rFonts w:ascii="Times New Roman" w:hAnsi="Times New Roman" w:cs="Times New Roman"/>
          <w:i/>
        </w:rPr>
        <w:t>PORTB6</w:t>
      </w:r>
      <w:r>
        <w:rPr>
          <w:rFonts w:ascii="Times New Roman" w:hAnsi="Times New Roman" w:cs="Times New Roman"/>
        </w:rPr>
        <w:t xml:space="preserve">) for the device power indicator. After which the capacity is calculated by running the function </w:t>
      </w:r>
      <w:r>
        <w:rPr>
          <w:rFonts w:ascii="Times New Roman" w:hAnsi="Times New Roman" w:cs="Times New Roman"/>
          <w:i/>
        </w:rPr>
        <w:t>capacityCalc()</w:t>
      </w:r>
      <w:r>
        <w:rPr>
          <w:rFonts w:ascii="Times New Roman" w:hAnsi="Times New Roman" w:cs="Times New Roman"/>
        </w:rPr>
        <w:t xml:space="preserve"> as defined above, the result of this function returns the public Boolean </w:t>
      </w:r>
      <w:r>
        <w:rPr>
          <w:rFonts w:ascii="Times New Roman" w:hAnsi="Times New Roman" w:cs="Times New Roman"/>
          <w:i/>
        </w:rPr>
        <w:t xml:space="preserve">battery. </w:t>
      </w:r>
      <w:r>
        <w:rPr>
          <w:rFonts w:ascii="Times New Roman" w:hAnsi="Times New Roman" w:cs="Times New Roman"/>
        </w:rPr>
        <w:t xml:space="preserve">If the capacity calculations indicate the presence of current from DC In, the Boolean will be set to false and the regulating NPN transistor </w:t>
      </w:r>
      <w:r w:rsidR="006665C0">
        <w:rPr>
          <w:rFonts w:ascii="Times New Roman" w:hAnsi="Times New Roman" w:cs="Times New Roman"/>
        </w:rPr>
        <w:t xml:space="preserve">value </w:t>
      </w:r>
      <w:r>
        <w:rPr>
          <w:rFonts w:ascii="Times New Roman" w:hAnsi="Times New Roman" w:cs="Times New Roman"/>
        </w:rPr>
        <w:t xml:space="preserve">will be set to high. However, if the product indicates sole battery reliance the value of the transistor will be set to low, thus restricting a charge current to the battery. </w:t>
      </w:r>
    </w:p>
    <w:p w14:paraId="241A9795" w14:textId="77777777" w:rsidR="0008202D" w:rsidRDefault="0008202D" w:rsidP="0008202D">
      <w:pPr>
        <w:jc w:val="center"/>
        <w:rPr>
          <w:rFonts w:ascii="Times New Roman" w:hAnsi="Times New Roman" w:cs="Times New Roman"/>
          <w:i/>
          <w:u w:val="single"/>
        </w:rPr>
      </w:pPr>
      <w:r>
        <w:rPr>
          <w:rFonts w:ascii="Times New Roman" w:hAnsi="Times New Roman" w:cs="Times New Roman"/>
          <w:i/>
          <w:u w:val="single"/>
        </w:rPr>
        <w:t>Main Method:</w:t>
      </w:r>
    </w:p>
    <w:p w14:paraId="2B35EDD8" w14:textId="77777777" w:rsidR="0008202D" w:rsidRPr="00EF63B9" w:rsidRDefault="0008202D" w:rsidP="0008202D">
      <w:pPr>
        <w:jc w:val="center"/>
        <w:rPr>
          <w:rFonts w:ascii="Times New Roman" w:hAnsi="Times New Roman" w:cs="Times New Roman"/>
        </w:rPr>
      </w:pPr>
      <w:r>
        <w:rPr>
          <w:rFonts w:ascii="Times New Roman" w:hAnsi="Times New Roman" w:cs="Times New Roman"/>
          <w:i/>
        </w:rPr>
        <w:t xml:space="preserve">PORTB6 </w:t>
      </w:r>
      <w:r>
        <w:rPr>
          <w:rFonts w:ascii="Times New Roman" w:hAnsi="Times New Roman" w:cs="Times New Roman"/>
        </w:rPr>
        <w:t xml:space="preserve">is the VCC indicator channel, and </w:t>
      </w:r>
      <w:r>
        <w:rPr>
          <w:rFonts w:ascii="Times New Roman" w:hAnsi="Times New Roman" w:cs="Times New Roman"/>
          <w:i/>
        </w:rPr>
        <w:t>PORTB5</w:t>
      </w:r>
      <w:r>
        <w:rPr>
          <w:rFonts w:ascii="Times New Roman" w:hAnsi="Times New Roman" w:cs="Times New Roman"/>
        </w:rPr>
        <w:t xml:space="preserve"> is the NPN dependent channel. </w:t>
      </w:r>
    </w:p>
    <w:p w14:paraId="4EF25295" w14:textId="161EAA77" w:rsidR="0008202D" w:rsidRDefault="00494D59" w:rsidP="0008202D">
      <w:pPr>
        <w:jc w:val="center"/>
        <w:rPr>
          <w:rFonts w:ascii="Times New Roman" w:hAnsi="Times New Roman" w:cs="Times New Roman"/>
        </w:rPr>
      </w:pPr>
      <w:r>
        <w:rPr>
          <w:noProof/>
        </w:rPr>
        <w:drawing>
          <wp:inline distT="0" distB="0" distL="0" distR="0" wp14:anchorId="0A549464" wp14:editId="38F124D4">
            <wp:extent cx="2863850" cy="1936750"/>
            <wp:effectExtent l="0" t="0" r="0" b="6350"/>
            <wp:docPr id="28" name="Picture 28" descr="https://lh3.googleusercontent.com/z6vy1NHAjiqTiViXrhAquIUxRO9qe95HsSrpUQ-_gwma5UWthB6Gkqc4DMS9HXlov7qwCat669ztEe0FumFFrEB0pHKvpB0Pne15ZtmT4A3tB4u877QpoaxGZzqngfxZRIERQYeZyCaCEhE0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3.googleusercontent.com/z6vy1NHAjiqTiViXrhAquIUxRO9qe95HsSrpUQ-_gwma5UWthB6Gkqc4DMS9HXlov7qwCat669ztEe0FumFFrEB0pHKvpB0Pne15ZtmT4A3tB4u877QpoaxGZzqngfxZRIERQYeZyCaCEhE0tw"/>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863850" cy="1936750"/>
                    </a:xfrm>
                    <a:prstGeom prst="rect">
                      <a:avLst/>
                    </a:prstGeom>
                    <a:noFill/>
                    <a:ln>
                      <a:noFill/>
                    </a:ln>
                  </pic:spPr>
                </pic:pic>
              </a:graphicData>
            </a:graphic>
          </wp:inline>
        </w:drawing>
      </w:r>
    </w:p>
    <w:p w14:paraId="3222657D" w14:textId="4814505D" w:rsidR="0037052D" w:rsidRDefault="0037052D" w:rsidP="00CA266B">
      <w:pPr>
        <w:rPr>
          <w:rFonts w:ascii="Times New Roman" w:hAnsi="Times New Roman" w:cs="Times New Roman"/>
        </w:rPr>
      </w:pPr>
    </w:p>
    <w:p w14:paraId="149C12AB" w14:textId="12F85767" w:rsidR="000D7B6E" w:rsidRDefault="00CB2C45" w:rsidP="005068FC">
      <w:pPr>
        <w:rPr>
          <w:rFonts w:ascii="Times New Roman" w:hAnsi="Times New Roman" w:cs="Times New Roman"/>
        </w:rPr>
      </w:pPr>
      <w:r>
        <w:rPr>
          <w:rFonts w:ascii="Times New Roman" w:hAnsi="Times New Roman" w:cs="Times New Roman"/>
        </w:rPr>
        <w:t>The Main Logic Board receives analog signals from different circuit</w:t>
      </w:r>
      <w:r w:rsidR="006C69EC">
        <w:rPr>
          <w:rFonts w:ascii="Times New Roman" w:hAnsi="Times New Roman" w:cs="Times New Roman"/>
        </w:rPr>
        <w:t>s</w:t>
      </w:r>
      <w:r>
        <w:rPr>
          <w:rFonts w:ascii="Times New Roman" w:hAnsi="Times New Roman" w:cs="Times New Roman"/>
        </w:rPr>
        <w:t xml:space="preserve"> in the device, the first signal </w:t>
      </w:r>
      <w:r w:rsidR="00826B9A">
        <w:rPr>
          <w:rFonts w:ascii="Times New Roman" w:hAnsi="Times New Roman" w:cs="Times New Roman"/>
        </w:rPr>
        <w:t xml:space="preserve">identified is the </w:t>
      </w:r>
      <w:r w:rsidR="00826B9A">
        <w:rPr>
          <w:rFonts w:ascii="Times New Roman" w:hAnsi="Times New Roman" w:cs="Times New Roman"/>
          <w:i/>
        </w:rPr>
        <w:t xml:space="preserve">PSB’s PORTB </w:t>
      </w:r>
      <w:r w:rsidR="00826B9A">
        <w:rPr>
          <w:rFonts w:ascii="Times New Roman" w:hAnsi="Times New Roman" w:cs="Times New Roman"/>
        </w:rPr>
        <w:t xml:space="preserve">current. </w:t>
      </w:r>
      <w:r w:rsidR="000E038C">
        <w:rPr>
          <w:rFonts w:ascii="Times New Roman" w:hAnsi="Times New Roman" w:cs="Times New Roman"/>
        </w:rPr>
        <w:t xml:space="preserve">This </w:t>
      </w:r>
      <w:r w:rsidR="006F51E8">
        <w:rPr>
          <w:rFonts w:ascii="Times New Roman" w:hAnsi="Times New Roman" w:cs="Times New Roman"/>
        </w:rPr>
        <w:t xml:space="preserve">ensures that the device has sufficient power to complete its calculations accurately. </w:t>
      </w:r>
      <w:r w:rsidR="00595B7C">
        <w:rPr>
          <w:rFonts w:ascii="Times New Roman" w:hAnsi="Times New Roman" w:cs="Times New Roman"/>
        </w:rPr>
        <w:t xml:space="preserve">The </w:t>
      </w:r>
      <w:r w:rsidR="00595B7C">
        <w:rPr>
          <w:rFonts w:ascii="Times New Roman" w:hAnsi="Times New Roman" w:cs="Times New Roman"/>
          <w:i/>
        </w:rPr>
        <w:t xml:space="preserve">startUp() </w:t>
      </w:r>
      <w:r w:rsidR="00595B7C">
        <w:rPr>
          <w:rFonts w:ascii="Times New Roman" w:hAnsi="Times New Roman" w:cs="Times New Roman"/>
        </w:rPr>
        <w:t xml:space="preserve">method also ensures that </w:t>
      </w:r>
      <w:r w:rsidR="001C04DB">
        <w:rPr>
          <w:rFonts w:ascii="Times New Roman" w:hAnsi="Times New Roman" w:cs="Times New Roman"/>
        </w:rPr>
        <w:t xml:space="preserve">information is returning from both the </w:t>
      </w:r>
      <w:r w:rsidR="001C04DB">
        <w:rPr>
          <w:rFonts w:ascii="Times New Roman" w:hAnsi="Times New Roman" w:cs="Times New Roman"/>
          <w:i/>
        </w:rPr>
        <w:t xml:space="preserve">Photometric Logic Board, </w:t>
      </w:r>
      <w:r w:rsidR="001C04DB">
        <w:rPr>
          <w:rFonts w:ascii="Times New Roman" w:hAnsi="Times New Roman" w:cs="Times New Roman"/>
        </w:rPr>
        <w:t xml:space="preserve">and </w:t>
      </w:r>
      <w:r w:rsidR="001C04DB">
        <w:rPr>
          <w:rFonts w:ascii="Times New Roman" w:hAnsi="Times New Roman" w:cs="Times New Roman"/>
          <w:i/>
        </w:rPr>
        <w:t xml:space="preserve">Monochromatic Logic Board. </w:t>
      </w:r>
    </w:p>
    <w:p w14:paraId="5C3DBD4B" w14:textId="77777777" w:rsidR="00B80C07" w:rsidRPr="00B80C07" w:rsidRDefault="00B80C07" w:rsidP="005068FC">
      <w:pPr>
        <w:rPr>
          <w:rFonts w:ascii="Times New Roman" w:hAnsi="Times New Roman" w:cs="Times New Roman"/>
        </w:rPr>
      </w:pPr>
    </w:p>
    <w:p w14:paraId="1885B775" w14:textId="3C9E0113" w:rsidR="005068FC" w:rsidRDefault="005068FC" w:rsidP="005068FC">
      <w:pPr>
        <w:rPr>
          <w:rFonts w:ascii="Times New Roman" w:hAnsi="Times New Roman" w:cs="Times New Roman"/>
          <w:sz w:val="32"/>
          <w:szCs w:val="32"/>
          <w:u w:val="single"/>
        </w:rPr>
      </w:pPr>
      <w:r>
        <w:rPr>
          <w:rFonts w:ascii="Times New Roman" w:hAnsi="Times New Roman" w:cs="Times New Roman"/>
          <w:sz w:val="32"/>
          <w:szCs w:val="32"/>
          <w:u w:val="single"/>
        </w:rPr>
        <w:t xml:space="preserve">Device Housing: </w:t>
      </w:r>
    </w:p>
    <w:p w14:paraId="6504A579" w14:textId="140D6A2C" w:rsidR="00704BBA" w:rsidRDefault="00B80C07" w:rsidP="005068FC">
      <w:pPr>
        <w:rPr>
          <w:rFonts w:ascii="Times New Roman" w:hAnsi="Times New Roman" w:cs="Times New Roman"/>
          <w:sz w:val="32"/>
          <w:szCs w:val="32"/>
          <w:u w:val="single"/>
        </w:rPr>
      </w:pPr>
      <w:r>
        <w:rPr>
          <w:rFonts w:ascii="Times New Roman" w:eastAsia="Times New Roman" w:hAnsi="Times New Roman" w:cs="Times New Roman"/>
        </w:rPr>
        <w:t xml:space="preserve">The prototype was designed with total functionality in mind, the invention itself is subject to many changes that will reduce the size and current draw. As previously mentioned all user output will be given through a 2.8” TFT Touch Screen.  </w:t>
      </w:r>
      <w:r w:rsidR="00597DCF">
        <w:rPr>
          <w:rFonts w:ascii="Times New Roman" w:hAnsi="Times New Roman" w:cs="Times New Roman"/>
          <w:sz w:val="32"/>
          <w:szCs w:val="32"/>
          <w:u w:val="single"/>
        </w:rPr>
        <w:t xml:space="preserve"> </w:t>
      </w:r>
    </w:p>
    <w:p w14:paraId="16E9310B" w14:textId="77777777" w:rsidR="0060064A" w:rsidRDefault="0060064A" w:rsidP="005068FC">
      <w:pPr>
        <w:rPr>
          <w:rFonts w:ascii="Times New Roman" w:hAnsi="Times New Roman" w:cs="Times New Roman"/>
          <w:sz w:val="32"/>
          <w:szCs w:val="32"/>
          <w:u w:val="single"/>
        </w:rPr>
      </w:pPr>
    </w:p>
    <w:p w14:paraId="2CF3B28A" w14:textId="77777777" w:rsidR="0060064A" w:rsidRDefault="0060064A" w:rsidP="005068FC">
      <w:pPr>
        <w:rPr>
          <w:rFonts w:ascii="Times New Roman" w:hAnsi="Times New Roman" w:cs="Times New Roman"/>
          <w:sz w:val="32"/>
          <w:szCs w:val="32"/>
          <w:u w:val="single"/>
        </w:rPr>
      </w:pPr>
    </w:p>
    <w:p w14:paraId="36551FAD" w14:textId="77777777" w:rsidR="0060064A" w:rsidRDefault="0060064A" w:rsidP="005068FC">
      <w:pPr>
        <w:rPr>
          <w:rFonts w:ascii="Times New Roman" w:hAnsi="Times New Roman" w:cs="Times New Roman"/>
          <w:sz w:val="32"/>
          <w:szCs w:val="32"/>
          <w:u w:val="single"/>
        </w:rPr>
      </w:pPr>
    </w:p>
    <w:p w14:paraId="3E5A73AF" w14:textId="77777777" w:rsidR="0060064A" w:rsidRDefault="0060064A" w:rsidP="005068FC">
      <w:pPr>
        <w:rPr>
          <w:rFonts w:ascii="Times New Roman" w:hAnsi="Times New Roman" w:cs="Times New Roman"/>
          <w:sz w:val="32"/>
          <w:szCs w:val="32"/>
          <w:u w:val="single"/>
        </w:rPr>
      </w:pPr>
    </w:p>
    <w:p w14:paraId="7821323A" w14:textId="77777777" w:rsidR="0060064A" w:rsidRDefault="0060064A" w:rsidP="005068FC">
      <w:pPr>
        <w:rPr>
          <w:rFonts w:ascii="Times New Roman" w:hAnsi="Times New Roman" w:cs="Times New Roman"/>
          <w:sz w:val="32"/>
          <w:szCs w:val="32"/>
          <w:u w:val="single"/>
        </w:rPr>
      </w:pPr>
    </w:p>
    <w:p w14:paraId="4D02F492" w14:textId="77777777" w:rsidR="0060064A" w:rsidRDefault="0060064A" w:rsidP="005068FC">
      <w:pPr>
        <w:rPr>
          <w:rFonts w:ascii="Times New Roman" w:hAnsi="Times New Roman" w:cs="Times New Roman"/>
          <w:sz w:val="32"/>
          <w:szCs w:val="32"/>
          <w:u w:val="single"/>
        </w:rPr>
      </w:pPr>
    </w:p>
    <w:p w14:paraId="70770C4C" w14:textId="77777777" w:rsidR="0060064A" w:rsidRDefault="0060064A" w:rsidP="005068FC">
      <w:pPr>
        <w:rPr>
          <w:rFonts w:ascii="Times New Roman" w:hAnsi="Times New Roman" w:cs="Times New Roman"/>
          <w:sz w:val="32"/>
          <w:szCs w:val="32"/>
          <w:u w:val="single"/>
        </w:rPr>
      </w:pPr>
    </w:p>
    <w:p w14:paraId="4EDE7027" w14:textId="77777777" w:rsidR="0060064A" w:rsidRDefault="0060064A" w:rsidP="005068FC">
      <w:pPr>
        <w:rPr>
          <w:rFonts w:ascii="Times New Roman" w:hAnsi="Times New Roman" w:cs="Times New Roman"/>
          <w:sz w:val="32"/>
          <w:szCs w:val="32"/>
          <w:u w:val="single"/>
        </w:rPr>
      </w:pPr>
    </w:p>
    <w:p w14:paraId="770B825F" w14:textId="77777777" w:rsidR="0060064A" w:rsidRDefault="0060064A" w:rsidP="005068FC">
      <w:pPr>
        <w:rPr>
          <w:rFonts w:ascii="Times New Roman" w:hAnsi="Times New Roman" w:cs="Times New Roman"/>
          <w:sz w:val="32"/>
          <w:szCs w:val="32"/>
          <w:u w:val="single"/>
        </w:rPr>
      </w:pPr>
    </w:p>
    <w:p w14:paraId="73C06ACD" w14:textId="77777777" w:rsidR="0060064A" w:rsidRDefault="0060064A" w:rsidP="005068FC">
      <w:pPr>
        <w:rPr>
          <w:rFonts w:ascii="Times New Roman" w:hAnsi="Times New Roman" w:cs="Times New Roman"/>
          <w:sz w:val="32"/>
          <w:szCs w:val="32"/>
          <w:u w:val="single"/>
        </w:rPr>
      </w:pPr>
    </w:p>
    <w:p w14:paraId="467072E0" w14:textId="77777777" w:rsidR="0060064A" w:rsidRDefault="0060064A" w:rsidP="005068FC">
      <w:pPr>
        <w:rPr>
          <w:rFonts w:ascii="Times New Roman" w:hAnsi="Times New Roman" w:cs="Times New Roman"/>
          <w:sz w:val="32"/>
          <w:szCs w:val="32"/>
          <w:u w:val="single"/>
        </w:rPr>
      </w:pPr>
    </w:p>
    <w:p w14:paraId="55E75D68" w14:textId="77777777" w:rsidR="0060064A" w:rsidRDefault="0060064A" w:rsidP="005068FC">
      <w:pPr>
        <w:rPr>
          <w:rFonts w:ascii="Times New Roman" w:hAnsi="Times New Roman" w:cs="Times New Roman"/>
          <w:sz w:val="32"/>
          <w:szCs w:val="32"/>
          <w:u w:val="single"/>
        </w:rPr>
      </w:pPr>
    </w:p>
    <w:p w14:paraId="18C336C0" w14:textId="77777777" w:rsidR="008451EA" w:rsidRDefault="008451EA" w:rsidP="005068FC">
      <w:pPr>
        <w:rPr>
          <w:rFonts w:ascii="Times New Roman" w:hAnsi="Times New Roman" w:cs="Times New Roman"/>
          <w:sz w:val="32"/>
          <w:szCs w:val="32"/>
          <w:u w:val="single"/>
        </w:rPr>
      </w:pPr>
    </w:p>
    <w:p w14:paraId="7733F300" w14:textId="77777777" w:rsidR="006C082E" w:rsidRDefault="006C082E" w:rsidP="0067584A">
      <w:pPr>
        <w:jc w:val="center"/>
        <w:rPr>
          <w:rFonts w:ascii="Times New Roman" w:hAnsi="Times New Roman" w:cs="Times New Roman"/>
          <w:sz w:val="32"/>
          <w:szCs w:val="32"/>
          <w:u w:val="single"/>
        </w:rPr>
      </w:pPr>
    </w:p>
    <w:p w14:paraId="1EFE3752" w14:textId="77777777" w:rsidR="006C082E" w:rsidRDefault="006C082E" w:rsidP="0067584A">
      <w:pPr>
        <w:jc w:val="center"/>
        <w:rPr>
          <w:rFonts w:ascii="Times New Roman" w:hAnsi="Times New Roman" w:cs="Times New Roman"/>
          <w:sz w:val="32"/>
          <w:szCs w:val="32"/>
          <w:u w:val="single"/>
        </w:rPr>
      </w:pPr>
    </w:p>
    <w:p w14:paraId="3CC77ED9" w14:textId="77777777" w:rsidR="000D7B6E" w:rsidRDefault="000D7B6E" w:rsidP="0067584A">
      <w:pPr>
        <w:jc w:val="center"/>
        <w:rPr>
          <w:rFonts w:ascii="Times New Roman" w:hAnsi="Times New Roman" w:cs="Times New Roman"/>
          <w:sz w:val="32"/>
          <w:szCs w:val="32"/>
          <w:u w:val="single"/>
        </w:rPr>
      </w:pPr>
    </w:p>
    <w:p w14:paraId="10270CCA" w14:textId="77777777" w:rsidR="000D7B6E" w:rsidRDefault="000D7B6E" w:rsidP="0067584A">
      <w:pPr>
        <w:jc w:val="center"/>
        <w:rPr>
          <w:rFonts w:ascii="Times New Roman" w:hAnsi="Times New Roman" w:cs="Times New Roman"/>
          <w:sz w:val="32"/>
          <w:szCs w:val="32"/>
          <w:u w:val="single"/>
        </w:rPr>
      </w:pPr>
    </w:p>
    <w:p w14:paraId="781A4446" w14:textId="77777777" w:rsidR="000D7B6E" w:rsidRDefault="000D7B6E" w:rsidP="0067584A">
      <w:pPr>
        <w:jc w:val="center"/>
        <w:rPr>
          <w:rFonts w:ascii="Times New Roman" w:hAnsi="Times New Roman" w:cs="Times New Roman"/>
          <w:sz w:val="32"/>
          <w:szCs w:val="32"/>
          <w:u w:val="single"/>
        </w:rPr>
      </w:pPr>
    </w:p>
    <w:p w14:paraId="51F8F722" w14:textId="77777777" w:rsidR="000D7B6E" w:rsidRDefault="000D7B6E" w:rsidP="0067584A">
      <w:pPr>
        <w:jc w:val="center"/>
        <w:rPr>
          <w:rFonts w:ascii="Times New Roman" w:hAnsi="Times New Roman" w:cs="Times New Roman"/>
          <w:sz w:val="32"/>
          <w:szCs w:val="32"/>
          <w:u w:val="single"/>
        </w:rPr>
      </w:pPr>
    </w:p>
    <w:p w14:paraId="2B68AC38" w14:textId="77777777" w:rsidR="000D7B6E" w:rsidRDefault="000D7B6E" w:rsidP="0067584A">
      <w:pPr>
        <w:jc w:val="center"/>
        <w:rPr>
          <w:rFonts w:ascii="Times New Roman" w:hAnsi="Times New Roman" w:cs="Times New Roman"/>
          <w:sz w:val="32"/>
          <w:szCs w:val="32"/>
          <w:u w:val="single"/>
        </w:rPr>
      </w:pPr>
    </w:p>
    <w:p w14:paraId="493893F0" w14:textId="77777777" w:rsidR="000D7B6E" w:rsidRDefault="000D7B6E" w:rsidP="0067584A">
      <w:pPr>
        <w:jc w:val="center"/>
        <w:rPr>
          <w:rFonts w:ascii="Times New Roman" w:hAnsi="Times New Roman" w:cs="Times New Roman"/>
          <w:sz w:val="32"/>
          <w:szCs w:val="32"/>
          <w:u w:val="single"/>
        </w:rPr>
      </w:pPr>
    </w:p>
    <w:p w14:paraId="587B4558" w14:textId="77777777" w:rsidR="000D7B6E" w:rsidRDefault="000D7B6E" w:rsidP="0067584A">
      <w:pPr>
        <w:jc w:val="center"/>
        <w:rPr>
          <w:rFonts w:ascii="Times New Roman" w:hAnsi="Times New Roman" w:cs="Times New Roman"/>
          <w:sz w:val="32"/>
          <w:szCs w:val="32"/>
          <w:u w:val="single"/>
        </w:rPr>
      </w:pPr>
    </w:p>
    <w:p w14:paraId="5DB7DAED" w14:textId="77777777" w:rsidR="000D7B6E" w:rsidRDefault="000D7B6E" w:rsidP="0067584A">
      <w:pPr>
        <w:jc w:val="center"/>
        <w:rPr>
          <w:rFonts w:ascii="Times New Roman" w:hAnsi="Times New Roman" w:cs="Times New Roman"/>
          <w:sz w:val="32"/>
          <w:szCs w:val="32"/>
          <w:u w:val="single"/>
        </w:rPr>
      </w:pPr>
    </w:p>
    <w:p w14:paraId="3CDEDE8A" w14:textId="77777777" w:rsidR="000D7B6E" w:rsidRDefault="000D7B6E" w:rsidP="0067584A">
      <w:pPr>
        <w:jc w:val="center"/>
        <w:rPr>
          <w:rFonts w:ascii="Times New Roman" w:hAnsi="Times New Roman" w:cs="Times New Roman"/>
          <w:sz w:val="32"/>
          <w:szCs w:val="32"/>
          <w:u w:val="single"/>
        </w:rPr>
      </w:pPr>
    </w:p>
    <w:p w14:paraId="6539A30F" w14:textId="77777777" w:rsidR="000D7B6E" w:rsidRDefault="000D7B6E" w:rsidP="0067584A">
      <w:pPr>
        <w:jc w:val="center"/>
        <w:rPr>
          <w:rFonts w:ascii="Times New Roman" w:hAnsi="Times New Roman" w:cs="Times New Roman"/>
          <w:sz w:val="32"/>
          <w:szCs w:val="32"/>
          <w:u w:val="single"/>
        </w:rPr>
      </w:pPr>
    </w:p>
    <w:p w14:paraId="644E69F1" w14:textId="77777777" w:rsidR="000D7B6E" w:rsidRDefault="000D7B6E" w:rsidP="0067584A">
      <w:pPr>
        <w:jc w:val="center"/>
        <w:rPr>
          <w:rFonts w:ascii="Times New Roman" w:hAnsi="Times New Roman" w:cs="Times New Roman"/>
          <w:sz w:val="32"/>
          <w:szCs w:val="32"/>
          <w:u w:val="single"/>
        </w:rPr>
      </w:pPr>
    </w:p>
    <w:p w14:paraId="063B733A" w14:textId="77777777" w:rsidR="000D7B6E" w:rsidRDefault="000D7B6E" w:rsidP="0067584A">
      <w:pPr>
        <w:jc w:val="center"/>
        <w:rPr>
          <w:rFonts w:ascii="Times New Roman" w:hAnsi="Times New Roman" w:cs="Times New Roman"/>
          <w:sz w:val="32"/>
          <w:szCs w:val="32"/>
          <w:u w:val="single"/>
        </w:rPr>
      </w:pPr>
    </w:p>
    <w:p w14:paraId="49579935" w14:textId="77777777" w:rsidR="000D7B6E" w:rsidRDefault="000D7B6E" w:rsidP="0067584A">
      <w:pPr>
        <w:jc w:val="center"/>
        <w:rPr>
          <w:rFonts w:ascii="Times New Roman" w:hAnsi="Times New Roman" w:cs="Times New Roman"/>
          <w:sz w:val="32"/>
          <w:szCs w:val="32"/>
          <w:u w:val="single"/>
        </w:rPr>
      </w:pPr>
    </w:p>
    <w:p w14:paraId="491610B5" w14:textId="77777777" w:rsidR="000D7B6E" w:rsidRDefault="000D7B6E" w:rsidP="0067584A">
      <w:pPr>
        <w:jc w:val="center"/>
        <w:rPr>
          <w:rFonts w:ascii="Times New Roman" w:hAnsi="Times New Roman" w:cs="Times New Roman"/>
          <w:sz w:val="32"/>
          <w:szCs w:val="32"/>
          <w:u w:val="single"/>
        </w:rPr>
      </w:pPr>
    </w:p>
    <w:p w14:paraId="490AA6F1" w14:textId="77777777" w:rsidR="00775C0E" w:rsidRDefault="00775C0E" w:rsidP="0067584A">
      <w:pPr>
        <w:jc w:val="center"/>
        <w:rPr>
          <w:rFonts w:ascii="Times New Roman" w:hAnsi="Times New Roman" w:cs="Times New Roman"/>
          <w:sz w:val="32"/>
          <w:szCs w:val="32"/>
          <w:u w:val="single"/>
        </w:rPr>
      </w:pPr>
    </w:p>
    <w:p w14:paraId="6DC69C78" w14:textId="77777777" w:rsidR="00775C0E" w:rsidRDefault="00775C0E" w:rsidP="0067584A">
      <w:pPr>
        <w:jc w:val="center"/>
        <w:rPr>
          <w:rFonts w:ascii="Times New Roman" w:hAnsi="Times New Roman" w:cs="Times New Roman"/>
          <w:sz w:val="32"/>
          <w:szCs w:val="32"/>
          <w:u w:val="single"/>
        </w:rPr>
      </w:pPr>
    </w:p>
    <w:p w14:paraId="7E4D0A50" w14:textId="143FC71F" w:rsidR="00704BBA" w:rsidRDefault="00704BBA" w:rsidP="0067584A">
      <w:pPr>
        <w:jc w:val="center"/>
        <w:rPr>
          <w:rFonts w:ascii="Times New Roman" w:hAnsi="Times New Roman" w:cs="Times New Roman"/>
          <w:sz w:val="32"/>
          <w:szCs w:val="32"/>
          <w:u w:val="single"/>
        </w:rPr>
      </w:pPr>
      <w:r>
        <w:rPr>
          <w:rFonts w:ascii="Times New Roman" w:hAnsi="Times New Roman" w:cs="Times New Roman"/>
          <w:sz w:val="32"/>
          <w:szCs w:val="32"/>
          <w:u w:val="single"/>
        </w:rPr>
        <w:t>Component Specifications:</w:t>
      </w:r>
    </w:p>
    <w:p w14:paraId="4BC7036B" w14:textId="6025C351" w:rsidR="00B8607C" w:rsidRDefault="00856D36" w:rsidP="0067584A">
      <w:pPr>
        <w:jc w:val="center"/>
        <w:rPr>
          <w:rFonts w:ascii="Times New Roman" w:hAnsi="Times New Roman" w:cs="Times New Roman"/>
        </w:rPr>
      </w:pPr>
      <w:r>
        <w:rPr>
          <w:rFonts w:ascii="Times New Roman" w:hAnsi="Times New Roman" w:cs="Times New Roman"/>
        </w:rPr>
        <w:t>ATMega328 –</w:t>
      </w:r>
    </w:p>
    <w:p w14:paraId="23C2F203" w14:textId="3605C817" w:rsidR="00B73298" w:rsidRDefault="00B73298" w:rsidP="0067584A">
      <w:pPr>
        <w:jc w:val="center"/>
        <w:rPr>
          <w:rFonts w:ascii="Times New Roman" w:hAnsi="Times New Roman" w:cs="Times New Roman"/>
        </w:rPr>
      </w:pPr>
      <w:r>
        <w:rPr>
          <w:rFonts w:ascii="Times New Roman" w:hAnsi="Times New Roman" w:cs="Times New Roman"/>
        </w:rPr>
        <w:t>Operating Voltage: 1.8 – 5.5V</w:t>
      </w:r>
    </w:p>
    <w:p w14:paraId="3DCC3275" w14:textId="16D9E92F" w:rsidR="000368F3" w:rsidRDefault="000368F3" w:rsidP="0067584A">
      <w:pPr>
        <w:jc w:val="center"/>
        <w:rPr>
          <w:rFonts w:ascii="Times New Roman" w:hAnsi="Times New Roman" w:cs="Times New Roman"/>
        </w:rPr>
      </w:pPr>
      <w:r>
        <w:rPr>
          <w:rFonts w:ascii="Times New Roman" w:hAnsi="Times New Roman" w:cs="Times New Roman"/>
        </w:rPr>
        <w:t>Instructions: 131</w:t>
      </w:r>
    </w:p>
    <w:p w14:paraId="0D1B230D" w14:textId="40D366D9" w:rsidR="00856D36" w:rsidRDefault="00856D36" w:rsidP="0067584A">
      <w:pPr>
        <w:jc w:val="center"/>
        <w:rPr>
          <w:rFonts w:ascii="Times New Roman" w:hAnsi="Times New Roman" w:cs="Times New Roman"/>
        </w:rPr>
      </w:pPr>
      <w:r>
        <w:rPr>
          <w:rFonts w:ascii="Times New Roman" w:hAnsi="Times New Roman" w:cs="Times New Roman"/>
        </w:rPr>
        <w:t>Registers: 32x8</w:t>
      </w:r>
    </w:p>
    <w:p w14:paraId="22BFDDED" w14:textId="479A02C5" w:rsidR="00856D36" w:rsidRDefault="00856D36" w:rsidP="0067584A">
      <w:pPr>
        <w:jc w:val="center"/>
        <w:rPr>
          <w:rFonts w:ascii="Times New Roman" w:hAnsi="Times New Roman" w:cs="Times New Roman"/>
        </w:rPr>
      </w:pPr>
      <w:r>
        <w:rPr>
          <w:rFonts w:ascii="Times New Roman" w:hAnsi="Times New Roman" w:cs="Times New Roman"/>
        </w:rPr>
        <w:t>20 MIPS @ 20mHz</w:t>
      </w:r>
      <w:r w:rsidR="000368F3">
        <w:rPr>
          <w:rFonts w:ascii="Times New Roman" w:hAnsi="Times New Roman" w:cs="Times New Roman"/>
        </w:rPr>
        <w:t xml:space="preserve"> Throughput</w:t>
      </w:r>
    </w:p>
    <w:p w14:paraId="03FC22CF" w14:textId="2DBB540C" w:rsidR="00856D36" w:rsidRDefault="00856D36" w:rsidP="0067584A">
      <w:pPr>
        <w:jc w:val="center"/>
        <w:rPr>
          <w:rFonts w:ascii="Times New Roman" w:hAnsi="Times New Roman" w:cs="Times New Roman"/>
        </w:rPr>
      </w:pPr>
      <w:r>
        <w:rPr>
          <w:rFonts w:ascii="Times New Roman" w:hAnsi="Times New Roman" w:cs="Times New Roman"/>
        </w:rPr>
        <w:lastRenderedPageBreak/>
        <w:t>2-Cycle Multiplier</w:t>
      </w:r>
    </w:p>
    <w:p w14:paraId="36534897" w14:textId="06942A80" w:rsidR="00856D36" w:rsidRDefault="00856D36" w:rsidP="0067584A">
      <w:pPr>
        <w:jc w:val="center"/>
        <w:rPr>
          <w:rFonts w:ascii="Times New Roman" w:hAnsi="Times New Roman" w:cs="Times New Roman"/>
        </w:rPr>
      </w:pPr>
    </w:p>
    <w:p w14:paraId="01B902D7" w14:textId="1777FD7B" w:rsidR="00856D36" w:rsidRDefault="00856D36" w:rsidP="0067584A">
      <w:pPr>
        <w:jc w:val="center"/>
        <w:rPr>
          <w:rFonts w:ascii="Times New Roman" w:hAnsi="Times New Roman" w:cs="Times New Roman"/>
        </w:rPr>
      </w:pPr>
      <w:r>
        <w:rPr>
          <w:rFonts w:ascii="Times New Roman" w:hAnsi="Times New Roman" w:cs="Times New Roman"/>
        </w:rPr>
        <w:t>Flash Program Memory: 32Kilobytes</w:t>
      </w:r>
    </w:p>
    <w:p w14:paraId="1B7C83BE" w14:textId="5EAB84AE" w:rsidR="00856D36" w:rsidRDefault="00856D36" w:rsidP="0067584A">
      <w:pPr>
        <w:jc w:val="center"/>
        <w:rPr>
          <w:rFonts w:ascii="Times New Roman" w:hAnsi="Times New Roman" w:cs="Times New Roman"/>
        </w:rPr>
      </w:pPr>
      <w:r>
        <w:rPr>
          <w:rFonts w:ascii="Times New Roman" w:hAnsi="Times New Roman" w:cs="Times New Roman"/>
        </w:rPr>
        <w:t>EEPROM: 1Kilobytes</w:t>
      </w:r>
    </w:p>
    <w:p w14:paraId="4B8F7B4B" w14:textId="32B2E80C" w:rsidR="000368F3" w:rsidRDefault="000368F3" w:rsidP="0067584A">
      <w:pPr>
        <w:jc w:val="center"/>
        <w:rPr>
          <w:rFonts w:ascii="Times New Roman" w:hAnsi="Times New Roman" w:cs="Times New Roman"/>
        </w:rPr>
      </w:pPr>
      <w:r>
        <w:rPr>
          <w:rFonts w:ascii="Times New Roman" w:hAnsi="Times New Roman" w:cs="Times New Roman"/>
        </w:rPr>
        <w:t>SRAM: 2Kilobytes</w:t>
      </w:r>
    </w:p>
    <w:p w14:paraId="667FF149" w14:textId="176EF057" w:rsidR="00856D36" w:rsidRDefault="00856D36" w:rsidP="0067584A">
      <w:pPr>
        <w:jc w:val="center"/>
        <w:rPr>
          <w:rFonts w:ascii="Times New Roman" w:hAnsi="Times New Roman" w:cs="Times New Roman"/>
        </w:rPr>
      </w:pPr>
      <w:r>
        <w:rPr>
          <w:rFonts w:ascii="Times New Roman" w:hAnsi="Times New Roman" w:cs="Times New Roman"/>
        </w:rPr>
        <w:t>Write/Erase Cycle: 10,000 Flash</w:t>
      </w:r>
    </w:p>
    <w:p w14:paraId="7ACD0227" w14:textId="1606FD6B" w:rsidR="00856D36" w:rsidRDefault="00856D36" w:rsidP="0067584A">
      <w:pPr>
        <w:jc w:val="center"/>
        <w:rPr>
          <w:rFonts w:ascii="Times New Roman" w:hAnsi="Times New Roman" w:cs="Times New Roman"/>
        </w:rPr>
      </w:pPr>
      <w:r>
        <w:rPr>
          <w:rFonts w:ascii="Times New Roman" w:hAnsi="Times New Roman" w:cs="Times New Roman"/>
        </w:rPr>
        <w:t>Counters: Two 8-bit, One 16-bit</w:t>
      </w:r>
    </w:p>
    <w:p w14:paraId="5C8EFCD6" w14:textId="71EE5F86" w:rsidR="00856D36" w:rsidRDefault="00856D36" w:rsidP="0067584A">
      <w:pPr>
        <w:jc w:val="center"/>
        <w:rPr>
          <w:rFonts w:ascii="Times New Roman" w:hAnsi="Times New Roman" w:cs="Times New Roman"/>
        </w:rPr>
      </w:pPr>
      <w:r>
        <w:rPr>
          <w:rFonts w:ascii="Times New Roman" w:hAnsi="Times New Roman" w:cs="Times New Roman"/>
        </w:rPr>
        <w:t>PWM Channel’s: 6 Channels</w:t>
      </w:r>
    </w:p>
    <w:p w14:paraId="01FE2EFE" w14:textId="60D39136" w:rsidR="00FB6283" w:rsidRDefault="00FB6283" w:rsidP="0067584A">
      <w:pPr>
        <w:jc w:val="center"/>
        <w:rPr>
          <w:rFonts w:ascii="Times New Roman" w:hAnsi="Times New Roman" w:cs="Times New Roman"/>
        </w:rPr>
      </w:pPr>
    </w:p>
    <w:p w14:paraId="0478EB84" w14:textId="2F76B66F" w:rsidR="00FB6283" w:rsidRDefault="00FB6283" w:rsidP="0067584A">
      <w:pPr>
        <w:jc w:val="center"/>
        <w:rPr>
          <w:rFonts w:ascii="Times New Roman" w:hAnsi="Times New Roman" w:cs="Times New Roman"/>
        </w:rPr>
      </w:pPr>
      <w:r>
        <w:rPr>
          <w:rFonts w:ascii="Times New Roman" w:hAnsi="Times New Roman" w:cs="Times New Roman"/>
        </w:rPr>
        <w:t>Internal Oscillator: 8mHz</w:t>
      </w:r>
    </w:p>
    <w:p w14:paraId="0DD9D3FB" w14:textId="784196CA" w:rsidR="00FB6283" w:rsidRDefault="00FB6283" w:rsidP="0067584A">
      <w:pPr>
        <w:jc w:val="center"/>
        <w:rPr>
          <w:rFonts w:ascii="Times New Roman" w:hAnsi="Times New Roman" w:cs="Times New Roman"/>
        </w:rPr>
      </w:pPr>
      <w:r>
        <w:rPr>
          <w:rFonts w:ascii="Times New Roman" w:hAnsi="Times New Roman" w:cs="Times New Roman"/>
        </w:rPr>
        <w:t>External Oscillator: 16mHz</w:t>
      </w:r>
    </w:p>
    <w:p w14:paraId="46A63BE0" w14:textId="251CFCD9" w:rsidR="00FB6283" w:rsidRDefault="00FB6283" w:rsidP="0067584A">
      <w:pPr>
        <w:jc w:val="center"/>
        <w:rPr>
          <w:rFonts w:ascii="Times New Roman" w:hAnsi="Times New Roman" w:cs="Times New Roman"/>
        </w:rPr>
      </w:pPr>
      <w:r>
        <w:rPr>
          <w:rFonts w:ascii="Times New Roman" w:hAnsi="Times New Roman" w:cs="Times New Roman"/>
        </w:rPr>
        <w:t>Variable Watchdog Timer</w:t>
      </w:r>
    </w:p>
    <w:p w14:paraId="49977229" w14:textId="412A9F46" w:rsidR="00FB6283" w:rsidRDefault="00FB6283" w:rsidP="0067584A">
      <w:pPr>
        <w:jc w:val="center"/>
        <w:rPr>
          <w:rFonts w:ascii="Times New Roman" w:hAnsi="Times New Roman" w:cs="Times New Roman"/>
        </w:rPr>
      </w:pPr>
      <w:r>
        <w:rPr>
          <w:rFonts w:ascii="Times New Roman" w:hAnsi="Times New Roman" w:cs="Times New Roman"/>
        </w:rPr>
        <w:t>On-chip Analog Comparator</w:t>
      </w:r>
    </w:p>
    <w:p w14:paraId="5E6F4513" w14:textId="0E8B75EB" w:rsidR="000368F3" w:rsidRDefault="000368F3" w:rsidP="0067584A">
      <w:pPr>
        <w:jc w:val="center"/>
        <w:rPr>
          <w:rFonts w:ascii="Times New Roman" w:hAnsi="Times New Roman" w:cs="Times New Roman"/>
        </w:rPr>
      </w:pPr>
    </w:p>
    <w:p w14:paraId="65F6CB03" w14:textId="113FD7D4" w:rsidR="000368F3" w:rsidRDefault="000368F3" w:rsidP="0067584A">
      <w:pPr>
        <w:jc w:val="center"/>
        <w:rPr>
          <w:rFonts w:ascii="Times New Roman" w:hAnsi="Times New Roman" w:cs="Times New Roman"/>
        </w:rPr>
      </w:pPr>
      <w:r>
        <w:rPr>
          <w:rFonts w:ascii="Times New Roman" w:hAnsi="Times New Roman" w:cs="Times New Roman"/>
        </w:rPr>
        <w:t>ATMega644 –</w:t>
      </w:r>
    </w:p>
    <w:p w14:paraId="59479C8E" w14:textId="1B2D134E" w:rsidR="00B73298" w:rsidRDefault="00B73298" w:rsidP="0067584A">
      <w:pPr>
        <w:jc w:val="center"/>
        <w:rPr>
          <w:rFonts w:ascii="Times New Roman" w:hAnsi="Times New Roman" w:cs="Times New Roman"/>
        </w:rPr>
      </w:pPr>
      <w:r>
        <w:rPr>
          <w:rFonts w:ascii="Times New Roman" w:hAnsi="Times New Roman" w:cs="Times New Roman"/>
        </w:rPr>
        <w:t>Operating Voltage: 1.8 – 5.5V</w:t>
      </w:r>
    </w:p>
    <w:p w14:paraId="21E8910A" w14:textId="2B4A46C4" w:rsidR="000368F3" w:rsidRDefault="000368F3" w:rsidP="0067584A">
      <w:pPr>
        <w:jc w:val="center"/>
        <w:rPr>
          <w:rFonts w:ascii="Times New Roman" w:hAnsi="Times New Roman" w:cs="Times New Roman"/>
        </w:rPr>
      </w:pPr>
      <w:r>
        <w:rPr>
          <w:rFonts w:ascii="Times New Roman" w:hAnsi="Times New Roman" w:cs="Times New Roman"/>
        </w:rPr>
        <w:t>Instructions: 131</w:t>
      </w:r>
    </w:p>
    <w:p w14:paraId="7210EC9E" w14:textId="5B89A637" w:rsidR="000368F3" w:rsidRDefault="000368F3" w:rsidP="0067584A">
      <w:pPr>
        <w:jc w:val="center"/>
        <w:rPr>
          <w:rFonts w:ascii="Times New Roman" w:hAnsi="Times New Roman" w:cs="Times New Roman"/>
        </w:rPr>
      </w:pPr>
      <w:r>
        <w:rPr>
          <w:rFonts w:ascii="Times New Roman" w:hAnsi="Times New Roman" w:cs="Times New Roman"/>
        </w:rPr>
        <w:t>Registers: 32x8</w:t>
      </w:r>
    </w:p>
    <w:p w14:paraId="0E526E40" w14:textId="706A46B6" w:rsidR="000368F3" w:rsidRDefault="000368F3" w:rsidP="0067584A">
      <w:pPr>
        <w:jc w:val="center"/>
        <w:rPr>
          <w:rFonts w:ascii="Times New Roman" w:hAnsi="Times New Roman" w:cs="Times New Roman"/>
        </w:rPr>
      </w:pPr>
      <w:r>
        <w:rPr>
          <w:rFonts w:ascii="Times New Roman" w:hAnsi="Times New Roman" w:cs="Times New Roman"/>
        </w:rPr>
        <w:t>20 MIPS @ 20mHz Throughput</w:t>
      </w:r>
    </w:p>
    <w:p w14:paraId="0B5C42AD" w14:textId="63E1DAB1" w:rsidR="000368F3" w:rsidRDefault="000368F3" w:rsidP="0067584A">
      <w:pPr>
        <w:jc w:val="center"/>
        <w:rPr>
          <w:rFonts w:ascii="Times New Roman" w:hAnsi="Times New Roman" w:cs="Times New Roman"/>
        </w:rPr>
      </w:pPr>
      <w:r>
        <w:rPr>
          <w:rFonts w:ascii="Times New Roman" w:hAnsi="Times New Roman" w:cs="Times New Roman"/>
        </w:rPr>
        <w:t>2-Cycle Multiplier</w:t>
      </w:r>
    </w:p>
    <w:p w14:paraId="6D76ADE1" w14:textId="6A8FAE16" w:rsidR="000368F3" w:rsidRDefault="000368F3" w:rsidP="0067584A">
      <w:pPr>
        <w:jc w:val="center"/>
        <w:rPr>
          <w:rFonts w:ascii="Times New Roman" w:hAnsi="Times New Roman" w:cs="Times New Roman"/>
        </w:rPr>
      </w:pPr>
    </w:p>
    <w:p w14:paraId="7CF97211" w14:textId="68E7285B" w:rsidR="000368F3" w:rsidRDefault="000368F3" w:rsidP="0067584A">
      <w:pPr>
        <w:jc w:val="center"/>
        <w:rPr>
          <w:rFonts w:ascii="Times New Roman" w:hAnsi="Times New Roman" w:cs="Times New Roman"/>
        </w:rPr>
      </w:pPr>
      <w:r>
        <w:rPr>
          <w:rFonts w:ascii="Times New Roman" w:hAnsi="Times New Roman" w:cs="Times New Roman"/>
        </w:rPr>
        <w:t>Flash Program Memory: 64Kilobytes</w:t>
      </w:r>
    </w:p>
    <w:p w14:paraId="0899F495" w14:textId="4230E6B9" w:rsidR="000368F3" w:rsidRDefault="000368F3" w:rsidP="0067584A">
      <w:pPr>
        <w:jc w:val="center"/>
        <w:rPr>
          <w:rFonts w:ascii="Times New Roman" w:hAnsi="Times New Roman" w:cs="Times New Roman"/>
        </w:rPr>
      </w:pPr>
      <w:r>
        <w:rPr>
          <w:rFonts w:ascii="Times New Roman" w:hAnsi="Times New Roman" w:cs="Times New Roman"/>
        </w:rPr>
        <w:t>EEPROM: 2Kilobytes</w:t>
      </w:r>
    </w:p>
    <w:p w14:paraId="0D2C5C7A" w14:textId="2C858760" w:rsidR="000368F3" w:rsidRDefault="000368F3" w:rsidP="0067584A">
      <w:pPr>
        <w:jc w:val="center"/>
        <w:rPr>
          <w:rFonts w:ascii="Times New Roman" w:hAnsi="Times New Roman" w:cs="Times New Roman"/>
        </w:rPr>
      </w:pPr>
      <w:r>
        <w:rPr>
          <w:rFonts w:ascii="Times New Roman" w:hAnsi="Times New Roman" w:cs="Times New Roman"/>
        </w:rPr>
        <w:t>SRAM: 4Kilobytes</w:t>
      </w:r>
    </w:p>
    <w:p w14:paraId="1548BC18" w14:textId="3F82DFA8" w:rsidR="000368F3" w:rsidRDefault="000368F3" w:rsidP="0067584A">
      <w:pPr>
        <w:jc w:val="center"/>
        <w:rPr>
          <w:rFonts w:ascii="Times New Roman" w:hAnsi="Times New Roman" w:cs="Times New Roman"/>
        </w:rPr>
      </w:pPr>
      <w:r>
        <w:rPr>
          <w:rFonts w:ascii="Times New Roman" w:hAnsi="Times New Roman" w:cs="Times New Roman"/>
        </w:rPr>
        <w:t>Write/Erase Cycle: 10,000 Flash</w:t>
      </w:r>
    </w:p>
    <w:p w14:paraId="22648E88" w14:textId="1ACAFD96" w:rsidR="000368F3" w:rsidRDefault="000368F3" w:rsidP="0067584A">
      <w:pPr>
        <w:jc w:val="center"/>
        <w:rPr>
          <w:rFonts w:ascii="Times New Roman" w:hAnsi="Times New Roman" w:cs="Times New Roman"/>
        </w:rPr>
      </w:pPr>
      <w:r>
        <w:rPr>
          <w:rFonts w:ascii="Times New Roman" w:hAnsi="Times New Roman" w:cs="Times New Roman"/>
        </w:rPr>
        <w:t>Counters: Two 8-bit, One 16-bit</w:t>
      </w:r>
    </w:p>
    <w:p w14:paraId="06BCB886" w14:textId="58CE19E5" w:rsidR="000368F3" w:rsidRDefault="000368F3" w:rsidP="0067584A">
      <w:pPr>
        <w:jc w:val="center"/>
        <w:rPr>
          <w:rFonts w:ascii="Times New Roman" w:hAnsi="Times New Roman" w:cs="Times New Roman"/>
        </w:rPr>
      </w:pPr>
      <w:r>
        <w:rPr>
          <w:rFonts w:ascii="Times New Roman" w:hAnsi="Times New Roman" w:cs="Times New Roman"/>
        </w:rPr>
        <w:t>PWM Channel’s: 6 Channels</w:t>
      </w:r>
    </w:p>
    <w:p w14:paraId="6117E997" w14:textId="75C443C6" w:rsidR="00C026E8" w:rsidRDefault="00C026E8" w:rsidP="0067584A">
      <w:pPr>
        <w:jc w:val="center"/>
        <w:rPr>
          <w:rFonts w:ascii="Times New Roman" w:hAnsi="Times New Roman" w:cs="Times New Roman"/>
        </w:rPr>
      </w:pPr>
      <w:r>
        <w:rPr>
          <w:rFonts w:ascii="Times New Roman" w:hAnsi="Times New Roman" w:cs="Times New Roman"/>
        </w:rPr>
        <w:t>8-Channel 10bit ADC</w:t>
      </w:r>
    </w:p>
    <w:p w14:paraId="10FF9A3D" w14:textId="0568FE1E" w:rsidR="000368F3" w:rsidRDefault="000368F3" w:rsidP="0067584A">
      <w:pPr>
        <w:jc w:val="center"/>
        <w:rPr>
          <w:rFonts w:ascii="Times New Roman" w:hAnsi="Times New Roman" w:cs="Times New Roman"/>
        </w:rPr>
      </w:pPr>
    </w:p>
    <w:p w14:paraId="38CCDA6C" w14:textId="27E969B1" w:rsidR="000368F3" w:rsidRDefault="000368F3" w:rsidP="0067584A">
      <w:pPr>
        <w:jc w:val="center"/>
        <w:rPr>
          <w:rFonts w:ascii="Times New Roman" w:hAnsi="Times New Roman" w:cs="Times New Roman"/>
        </w:rPr>
      </w:pPr>
      <w:r>
        <w:rPr>
          <w:rFonts w:ascii="Times New Roman" w:hAnsi="Times New Roman" w:cs="Times New Roman"/>
        </w:rPr>
        <w:t>Internal Oscillator: 8mHz</w:t>
      </w:r>
    </w:p>
    <w:p w14:paraId="25E426EB" w14:textId="408865E5" w:rsidR="000368F3" w:rsidRDefault="000368F3" w:rsidP="0067584A">
      <w:pPr>
        <w:jc w:val="center"/>
        <w:rPr>
          <w:rFonts w:ascii="Times New Roman" w:hAnsi="Times New Roman" w:cs="Times New Roman"/>
        </w:rPr>
      </w:pPr>
      <w:r>
        <w:rPr>
          <w:rFonts w:ascii="Times New Roman" w:hAnsi="Times New Roman" w:cs="Times New Roman"/>
        </w:rPr>
        <w:t>External Oscillator: 16mHz</w:t>
      </w:r>
    </w:p>
    <w:p w14:paraId="3CB5DC5D" w14:textId="347A2DBC" w:rsidR="000368F3" w:rsidRDefault="000368F3" w:rsidP="0067584A">
      <w:pPr>
        <w:jc w:val="center"/>
        <w:rPr>
          <w:rFonts w:ascii="Times New Roman" w:hAnsi="Times New Roman" w:cs="Times New Roman"/>
        </w:rPr>
      </w:pPr>
      <w:r>
        <w:rPr>
          <w:rFonts w:ascii="Times New Roman" w:hAnsi="Times New Roman" w:cs="Times New Roman"/>
        </w:rPr>
        <w:t>Variable Watchdog Timer</w:t>
      </w:r>
    </w:p>
    <w:p w14:paraId="27D3B135" w14:textId="07DBAC39" w:rsidR="000368F3" w:rsidRDefault="000368F3" w:rsidP="0067584A">
      <w:pPr>
        <w:jc w:val="center"/>
        <w:rPr>
          <w:rFonts w:ascii="Times New Roman" w:hAnsi="Times New Roman" w:cs="Times New Roman"/>
        </w:rPr>
      </w:pPr>
      <w:r>
        <w:rPr>
          <w:rFonts w:ascii="Times New Roman" w:hAnsi="Times New Roman" w:cs="Times New Roman"/>
        </w:rPr>
        <w:t>On-chip Analog Comparator</w:t>
      </w:r>
    </w:p>
    <w:p w14:paraId="4E0C0ED8" w14:textId="4BDBD7B0" w:rsidR="000368F3" w:rsidRDefault="000368F3" w:rsidP="0067584A">
      <w:pPr>
        <w:jc w:val="center"/>
        <w:rPr>
          <w:rFonts w:ascii="Times New Roman" w:hAnsi="Times New Roman" w:cs="Times New Roman"/>
        </w:rPr>
      </w:pPr>
    </w:p>
    <w:p w14:paraId="084343AD" w14:textId="5A92AABB" w:rsidR="00AC274C" w:rsidRDefault="00FC7220" w:rsidP="0067584A">
      <w:pPr>
        <w:jc w:val="center"/>
        <w:rPr>
          <w:rFonts w:ascii="Times New Roman" w:hAnsi="Times New Roman" w:cs="Times New Roman"/>
        </w:rPr>
      </w:pPr>
      <w:r>
        <w:rPr>
          <w:rFonts w:ascii="Times New Roman" w:hAnsi="Times New Roman" w:cs="Times New Roman"/>
        </w:rPr>
        <w:t>ULN2003A</w:t>
      </w:r>
      <w:r w:rsidR="00AC274C">
        <w:rPr>
          <w:rFonts w:ascii="Times New Roman" w:hAnsi="Times New Roman" w:cs="Times New Roman"/>
        </w:rPr>
        <w:t xml:space="preserve"> –</w:t>
      </w:r>
    </w:p>
    <w:p w14:paraId="0E22C3CC" w14:textId="116AAB5A" w:rsidR="00FC7220" w:rsidRDefault="00264977" w:rsidP="0067584A">
      <w:pPr>
        <w:jc w:val="center"/>
        <w:rPr>
          <w:rFonts w:ascii="Times New Roman" w:hAnsi="Times New Roman" w:cs="Times New Roman"/>
        </w:rPr>
      </w:pPr>
      <w:r>
        <w:rPr>
          <w:rFonts w:ascii="Times New Roman" w:hAnsi="Times New Roman" w:cs="Times New Roman"/>
        </w:rPr>
        <w:t>Collector Current: 500Ma</w:t>
      </w:r>
    </w:p>
    <w:p w14:paraId="3391AC2E" w14:textId="443C485A" w:rsidR="00264977" w:rsidRDefault="00264977" w:rsidP="0067584A">
      <w:pPr>
        <w:jc w:val="center"/>
        <w:rPr>
          <w:rFonts w:ascii="Times New Roman" w:hAnsi="Times New Roman" w:cs="Times New Roman"/>
        </w:rPr>
      </w:pPr>
      <w:r>
        <w:rPr>
          <w:rFonts w:ascii="Times New Roman" w:hAnsi="Times New Roman" w:cs="Times New Roman"/>
        </w:rPr>
        <w:t>Voltage Output Max: 50v</w:t>
      </w:r>
    </w:p>
    <w:p w14:paraId="46D55950" w14:textId="2A6E8E5F" w:rsidR="00264977" w:rsidRDefault="00264977" w:rsidP="0067584A">
      <w:pPr>
        <w:jc w:val="center"/>
        <w:rPr>
          <w:rFonts w:ascii="Times New Roman" w:hAnsi="Times New Roman" w:cs="Times New Roman"/>
        </w:rPr>
      </w:pPr>
      <w:r>
        <w:rPr>
          <w:rFonts w:ascii="Times New Roman" w:hAnsi="Times New Roman" w:cs="Times New Roman"/>
        </w:rPr>
        <w:t>FET Channels: 7</w:t>
      </w:r>
    </w:p>
    <w:p w14:paraId="507CB6E0" w14:textId="1B42E45B" w:rsidR="000368F3" w:rsidRDefault="000368F3" w:rsidP="0067584A">
      <w:pPr>
        <w:jc w:val="center"/>
        <w:rPr>
          <w:rFonts w:ascii="Times New Roman" w:hAnsi="Times New Roman" w:cs="Times New Roman"/>
        </w:rPr>
      </w:pPr>
    </w:p>
    <w:p w14:paraId="05B8E686" w14:textId="59BF170A" w:rsidR="00264977" w:rsidRDefault="00264977" w:rsidP="0067584A">
      <w:pPr>
        <w:jc w:val="center"/>
        <w:rPr>
          <w:rFonts w:ascii="Times New Roman" w:hAnsi="Times New Roman" w:cs="Times New Roman"/>
        </w:rPr>
      </w:pPr>
      <w:r>
        <w:rPr>
          <w:rFonts w:ascii="Times New Roman" w:hAnsi="Times New Roman" w:cs="Times New Roman"/>
        </w:rPr>
        <w:t>28BYJ-48 Stepper Motor:</w:t>
      </w:r>
    </w:p>
    <w:p w14:paraId="6D211634" w14:textId="12E3C842" w:rsidR="00923160" w:rsidRDefault="00923160" w:rsidP="0067584A">
      <w:pPr>
        <w:jc w:val="center"/>
        <w:rPr>
          <w:rFonts w:ascii="Times New Roman" w:hAnsi="Times New Roman" w:cs="Times New Roman"/>
        </w:rPr>
      </w:pPr>
      <w:r>
        <w:rPr>
          <w:rFonts w:ascii="Times New Roman" w:hAnsi="Times New Roman" w:cs="Times New Roman"/>
        </w:rPr>
        <w:t>Voltage: 5V</w:t>
      </w:r>
    </w:p>
    <w:p w14:paraId="6B8873C3" w14:textId="02BEC804" w:rsidR="00923160" w:rsidRDefault="00923160" w:rsidP="0067584A">
      <w:pPr>
        <w:jc w:val="center"/>
        <w:rPr>
          <w:rFonts w:ascii="Times New Roman" w:hAnsi="Times New Roman" w:cs="Times New Roman"/>
        </w:rPr>
      </w:pPr>
      <w:r>
        <w:rPr>
          <w:rFonts w:ascii="Times New Roman" w:hAnsi="Times New Roman" w:cs="Times New Roman"/>
        </w:rPr>
        <w:t>Phases: 4</w:t>
      </w:r>
    </w:p>
    <w:p w14:paraId="51650B56" w14:textId="23556DE7" w:rsidR="00923160" w:rsidRDefault="00923160" w:rsidP="0067584A">
      <w:pPr>
        <w:jc w:val="center"/>
        <w:rPr>
          <w:rFonts w:ascii="Times New Roman" w:hAnsi="Times New Roman" w:cs="Times New Roman"/>
        </w:rPr>
      </w:pPr>
      <w:r>
        <w:rPr>
          <w:rFonts w:ascii="Times New Roman" w:hAnsi="Times New Roman" w:cs="Times New Roman"/>
        </w:rPr>
        <w:t xml:space="preserve">Speed Modulation Ratio: </w:t>
      </w:r>
      <w:r w:rsidR="00D84D54">
        <w:rPr>
          <w:rFonts w:ascii="Times New Roman" w:hAnsi="Times New Roman" w:cs="Times New Roman"/>
        </w:rPr>
        <w:t>1/64 Steps</w:t>
      </w:r>
    </w:p>
    <w:p w14:paraId="50F8FD9F" w14:textId="1F65FB54" w:rsidR="00923160" w:rsidRDefault="00923160" w:rsidP="0067584A">
      <w:pPr>
        <w:jc w:val="center"/>
        <w:rPr>
          <w:rFonts w:ascii="Times New Roman" w:hAnsi="Times New Roman" w:cs="Times New Roman"/>
        </w:rPr>
      </w:pPr>
      <w:r>
        <w:rPr>
          <w:rFonts w:ascii="Times New Roman" w:hAnsi="Times New Roman" w:cs="Times New Roman"/>
        </w:rPr>
        <w:t xml:space="preserve">Stride Angle: </w:t>
      </w:r>
      <w:r w:rsidRPr="00923160">
        <w:rPr>
          <w:rFonts w:ascii="Times New Roman" w:hAnsi="Times New Roman" w:cs="Times New Roman"/>
          <w:position w:val="-6"/>
        </w:rPr>
        <w:object w:dxaOrig="1080" w:dyaOrig="320" w14:anchorId="67895D74">
          <v:shape id="_x0000_i1149" type="#_x0000_t75" style="width:54pt;height:18pt" o:ole="">
            <v:imagedata r:id="rId336" o:title=""/>
          </v:shape>
          <o:OLEObject Type="Embed" ProgID="Equation.DSMT4" ShapeID="_x0000_i1149" DrawAspect="Content" ObjectID="_1575802444" r:id="rId337"/>
        </w:object>
      </w:r>
    </w:p>
    <w:p w14:paraId="2A71B16C" w14:textId="26679923" w:rsidR="00676C58" w:rsidRDefault="00676C58" w:rsidP="0067584A">
      <w:pPr>
        <w:jc w:val="center"/>
        <w:rPr>
          <w:rFonts w:ascii="Times New Roman" w:hAnsi="Times New Roman" w:cs="Times New Roman"/>
        </w:rPr>
      </w:pPr>
      <w:r>
        <w:rPr>
          <w:rFonts w:ascii="Times New Roman" w:hAnsi="Times New Roman" w:cs="Times New Roman"/>
        </w:rPr>
        <w:t>Operating Frequency: 100Hz</w:t>
      </w:r>
    </w:p>
    <w:p w14:paraId="1AA48090" w14:textId="6F6AA276" w:rsidR="0071686C" w:rsidRDefault="000A0528" w:rsidP="0067584A">
      <w:pPr>
        <w:jc w:val="center"/>
        <w:rPr>
          <w:rFonts w:ascii="Times New Roman" w:hAnsi="Times New Roman" w:cs="Times New Roman"/>
        </w:rPr>
      </w:pPr>
      <w:r>
        <w:rPr>
          <w:rFonts w:ascii="Times New Roman" w:hAnsi="Times New Roman" w:cs="Times New Roman"/>
        </w:rPr>
        <w:t xml:space="preserve">In Torque: 300 </w:t>
      </w:r>
      <w:r w:rsidR="002252DF">
        <w:rPr>
          <w:rFonts w:ascii="Times New Roman" w:hAnsi="Times New Roman" w:cs="Times New Roman"/>
        </w:rPr>
        <w:t>(</w:t>
      </w:r>
      <w:r>
        <w:rPr>
          <w:rFonts w:ascii="Times New Roman" w:hAnsi="Times New Roman" w:cs="Times New Roman"/>
        </w:rPr>
        <w:t>gf.cm</w:t>
      </w:r>
      <w:r w:rsidR="002252DF">
        <w:rPr>
          <w:rFonts w:ascii="Times New Roman" w:hAnsi="Times New Roman" w:cs="Times New Roman"/>
        </w:rPr>
        <w:t>)</w:t>
      </w:r>
    </w:p>
    <w:p w14:paraId="76EC931C" w14:textId="7EDCDCDF" w:rsidR="0055750D" w:rsidRDefault="0055750D" w:rsidP="0067584A">
      <w:pPr>
        <w:jc w:val="center"/>
        <w:rPr>
          <w:rFonts w:ascii="Times New Roman" w:hAnsi="Times New Roman" w:cs="Times New Roman"/>
        </w:rPr>
      </w:pPr>
    </w:p>
    <w:p w14:paraId="7A125184" w14:textId="6646FE13" w:rsidR="0055750D" w:rsidRDefault="009B37B0" w:rsidP="0067584A">
      <w:pPr>
        <w:jc w:val="center"/>
        <w:rPr>
          <w:rFonts w:ascii="Times New Roman" w:hAnsi="Times New Roman" w:cs="Times New Roman"/>
        </w:rPr>
      </w:pPr>
      <w:r>
        <w:rPr>
          <w:rFonts w:ascii="Times New Roman" w:hAnsi="Times New Roman" w:cs="Times New Roman"/>
        </w:rPr>
        <w:t xml:space="preserve">LM741CN </w:t>
      </w:r>
      <w:r w:rsidR="0055750D">
        <w:rPr>
          <w:rFonts w:ascii="Times New Roman" w:hAnsi="Times New Roman" w:cs="Times New Roman"/>
        </w:rPr>
        <w:t>Op-Amp:</w:t>
      </w:r>
    </w:p>
    <w:p w14:paraId="54CDB23A" w14:textId="68E78565" w:rsidR="0055750D" w:rsidRDefault="00D153CB" w:rsidP="0067584A">
      <w:pPr>
        <w:jc w:val="center"/>
        <w:rPr>
          <w:rFonts w:ascii="Times New Roman" w:hAnsi="Times New Roman" w:cs="Times New Roman"/>
        </w:rPr>
      </w:pPr>
      <w:r>
        <w:rPr>
          <w:rFonts w:ascii="Times New Roman" w:hAnsi="Times New Roman" w:cs="Times New Roman"/>
        </w:rPr>
        <w:t xml:space="preserve">Input Voltage: </w:t>
      </w:r>
      <w:r w:rsidRPr="00D153CB">
        <w:rPr>
          <w:rFonts w:ascii="Times New Roman" w:hAnsi="Times New Roman" w:cs="Times New Roman"/>
          <w:position w:val="-6"/>
        </w:rPr>
        <w:object w:dxaOrig="560" w:dyaOrig="279" w14:anchorId="61B986A0">
          <v:shape id="_x0000_i1150" type="#_x0000_t75" style="width:27.4pt;height:14.85pt" o:ole="">
            <v:imagedata r:id="rId338" o:title=""/>
          </v:shape>
          <o:OLEObject Type="Embed" ProgID="Equation.DSMT4" ShapeID="_x0000_i1150" DrawAspect="Content" ObjectID="_1575802445" r:id="rId339"/>
        </w:object>
      </w:r>
    </w:p>
    <w:p w14:paraId="6B875D77" w14:textId="14F56FB3" w:rsidR="00D153CB" w:rsidRDefault="00D153CB" w:rsidP="0067584A">
      <w:pPr>
        <w:jc w:val="center"/>
        <w:rPr>
          <w:rFonts w:ascii="Times New Roman" w:hAnsi="Times New Roman" w:cs="Times New Roman"/>
        </w:rPr>
      </w:pPr>
      <w:r>
        <w:rPr>
          <w:rFonts w:ascii="Times New Roman" w:hAnsi="Times New Roman" w:cs="Times New Roman"/>
        </w:rPr>
        <w:t>Supply Voltage (</w:t>
      </w:r>
      <w:r w:rsidRPr="00D153CB">
        <w:rPr>
          <w:rFonts w:ascii="Times New Roman" w:hAnsi="Times New Roman" w:cs="Times New Roman"/>
          <w:position w:val="-12"/>
        </w:rPr>
        <w:object w:dxaOrig="400" w:dyaOrig="360" w14:anchorId="363FEB1A">
          <v:shape id="_x0000_i1151" type="#_x0000_t75" style="width:19.55pt;height:18pt" o:ole="">
            <v:imagedata r:id="rId340" o:title=""/>
          </v:shape>
          <o:OLEObject Type="Embed" ProgID="Equation.DSMT4" ShapeID="_x0000_i1151" DrawAspect="Content" ObjectID="_1575802446" r:id="rId341"/>
        </w:object>
      </w:r>
      <w:r>
        <w:rPr>
          <w:rFonts w:ascii="Times New Roman" w:hAnsi="Times New Roman" w:cs="Times New Roman"/>
        </w:rPr>
        <w:t>): [5, 15]</w:t>
      </w:r>
    </w:p>
    <w:p w14:paraId="0B640319" w14:textId="26CAF11B" w:rsidR="00D153CB" w:rsidRDefault="00D153CB" w:rsidP="0067584A">
      <w:pPr>
        <w:jc w:val="center"/>
        <w:rPr>
          <w:rFonts w:ascii="Times New Roman" w:hAnsi="Times New Roman" w:cs="Times New Roman"/>
        </w:rPr>
      </w:pPr>
      <w:r>
        <w:rPr>
          <w:rFonts w:ascii="Times New Roman" w:hAnsi="Times New Roman" w:cs="Times New Roman"/>
        </w:rPr>
        <w:t>Supply Voltage (</w:t>
      </w:r>
      <w:r w:rsidRPr="00D153CB">
        <w:rPr>
          <w:rFonts w:ascii="Times New Roman" w:hAnsi="Times New Roman" w:cs="Times New Roman"/>
          <w:position w:val="-12"/>
        </w:rPr>
        <w:object w:dxaOrig="400" w:dyaOrig="360" w14:anchorId="543EACD8">
          <v:shape id="_x0000_i1152" type="#_x0000_t75" style="width:19.55pt;height:18pt" o:ole="">
            <v:imagedata r:id="rId342" o:title=""/>
          </v:shape>
          <o:OLEObject Type="Embed" ProgID="Equation.DSMT4" ShapeID="_x0000_i1152" DrawAspect="Content" ObjectID="_1575802447" r:id="rId343"/>
        </w:object>
      </w:r>
      <w:r>
        <w:rPr>
          <w:rFonts w:ascii="Times New Roman" w:hAnsi="Times New Roman" w:cs="Times New Roman"/>
        </w:rPr>
        <w:t>): [-5, -15]</w:t>
      </w:r>
    </w:p>
    <w:p w14:paraId="31053610" w14:textId="0A90DBB9" w:rsidR="00D153CB" w:rsidRDefault="006B35E6" w:rsidP="0067584A">
      <w:pPr>
        <w:jc w:val="center"/>
        <w:rPr>
          <w:rFonts w:ascii="Times New Roman" w:hAnsi="Times New Roman" w:cs="Times New Roman"/>
        </w:rPr>
      </w:pPr>
      <w:r>
        <w:rPr>
          <w:rFonts w:ascii="Times New Roman" w:hAnsi="Times New Roman" w:cs="Times New Roman"/>
        </w:rPr>
        <w:t xml:space="preserve">Slew Rate (max): </w:t>
      </w:r>
      <w:r w:rsidR="001A574C" w:rsidRPr="006B35E6">
        <w:rPr>
          <w:rFonts w:ascii="Times New Roman" w:hAnsi="Times New Roman" w:cs="Times New Roman"/>
          <w:position w:val="-10"/>
        </w:rPr>
        <w:object w:dxaOrig="1120" w:dyaOrig="320" w14:anchorId="619FCC1E">
          <v:shape id="_x0000_i1153" type="#_x0000_t75" style="width:54pt;height:18pt" o:ole="">
            <v:imagedata r:id="rId344" o:title=""/>
          </v:shape>
          <o:OLEObject Type="Embed" ProgID="Equation.DSMT4" ShapeID="_x0000_i1153" DrawAspect="Content" ObjectID="_1575802448" r:id="rId345"/>
        </w:object>
      </w:r>
    </w:p>
    <w:p w14:paraId="1C8FCEE8" w14:textId="77777777" w:rsidR="0071686C" w:rsidRDefault="0071686C" w:rsidP="0067584A">
      <w:pPr>
        <w:jc w:val="center"/>
        <w:rPr>
          <w:rFonts w:ascii="Times New Roman" w:hAnsi="Times New Roman" w:cs="Times New Roman"/>
        </w:rPr>
      </w:pPr>
    </w:p>
    <w:p w14:paraId="0BE1E1A7" w14:textId="7249F2FD" w:rsidR="0071686C" w:rsidRDefault="0071686C" w:rsidP="0067584A">
      <w:pPr>
        <w:jc w:val="center"/>
        <w:rPr>
          <w:rFonts w:ascii="Times New Roman" w:hAnsi="Times New Roman" w:cs="Times New Roman"/>
        </w:rPr>
      </w:pPr>
      <w:r>
        <w:rPr>
          <w:rFonts w:ascii="Times New Roman" w:hAnsi="Times New Roman" w:cs="Times New Roman"/>
        </w:rPr>
        <w:t>5mm RGB LED:</w:t>
      </w:r>
    </w:p>
    <w:p w14:paraId="0ABC85E2" w14:textId="19FBC940" w:rsidR="0071686C" w:rsidRDefault="0071686C" w:rsidP="0067584A">
      <w:pPr>
        <w:jc w:val="center"/>
        <w:rPr>
          <w:rFonts w:ascii="Times New Roman" w:hAnsi="Times New Roman" w:cs="Times New Roman"/>
        </w:rPr>
      </w:pPr>
      <w:r>
        <w:rPr>
          <w:rFonts w:ascii="Times New Roman" w:hAnsi="Times New Roman" w:cs="Times New Roman"/>
        </w:rPr>
        <w:t>Forward Current: 20mA</w:t>
      </w:r>
    </w:p>
    <w:p w14:paraId="3D7F58EC" w14:textId="6B64611B" w:rsidR="0071686C" w:rsidRDefault="0071686C" w:rsidP="0067584A">
      <w:pPr>
        <w:jc w:val="center"/>
        <w:rPr>
          <w:rFonts w:ascii="Times New Roman" w:hAnsi="Times New Roman" w:cs="Times New Roman"/>
        </w:rPr>
      </w:pPr>
      <w:r>
        <w:rPr>
          <w:rFonts w:ascii="Times New Roman" w:hAnsi="Times New Roman" w:cs="Times New Roman"/>
        </w:rPr>
        <w:t>Red – Forward Voltage: 2.2V</w:t>
      </w:r>
    </w:p>
    <w:p w14:paraId="5B869809" w14:textId="04EE463E" w:rsidR="007B3173" w:rsidRDefault="0071686C" w:rsidP="0067584A">
      <w:pPr>
        <w:jc w:val="center"/>
        <w:rPr>
          <w:rFonts w:ascii="Times New Roman" w:hAnsi="Times New Roman" w:cs="Times New Roman"/>
        </w:rPr>
      </w:pPr>
      <w:r>
        <w:rPr>
          <w:rFonts w:ascii="Times New Roman" w:hAnsi="Times New Roman" w:cs="Times New Roman"/>
        </w:rPr>
        <w:t>Green/Blue – Forward Voltage: 3.4V</w:t>
      </w:r>
    </w:p>
    <w:p w14:paraId="46FEEF0F" w14:textId="77777777" w:rsidR="007B3173" w:rsidRDefault="007B3173" w:rsidP="0067584A">
      <w:pPr>
        <w:jc w:val="center"/>
        <w:rPr>
          <w:rFonts w:ascii="Times New Roman" w:hAnsi="Times New Roman" w:cs="Times New Roman"/>
        </w:rPr>
      </w:pPr>
    </w:p>
    <w:p w14:paraId="5CB1055A" w14:textId="44096EB2" w:rsidR="007B3173" w:rsidRDefault="007B3173" w:rsidP="0067584A">
      <w:pPr>
        <w:jc w:val="center"/>
        <w:rPr>
          <w:rFonts w:ascii="Times New Roman" w:hAnsi="Times New Roman" w:cs="Times New Roman"/>
        </w:rPr>
      </w:pPr>
      <w:r>
        <w:rPr>
          <w:rFonts w:ascii="Times New Roman" w:hAnsi="Times New Roman" w:cs="Times New Roman"/>
        </w:rPr>
        <w:t>Wa</w:t>
      </w:r>
      <w:r w:rsidR="00FA6292">
        <w:rPr>
          <w:rFonts w:ascii="Times New Roman" w:hAnsi="Times New Roman" w:cs="Times New Roman"/>
        </w:rPr>
        <w:t>velength</w:t>
      </w:r>
      <w:r w:rsidR="00FA6292" w:rsidRPr="00FA6292">
        <w:rPr>
          <w:rFonts w:ascii="Times New Roman" w:hAnsi="Times New Roman" w:cs="Times New Roman"/>
          <w:position w:val="-6"/>
        </w:rPr>
        <w:object w:dxaOrig="220" w:dyaOrig="279" w14:anchorId="139A1E29">
          <v:shape id="_x0000_i1154" type="#_x0000_t75" style="width:10.15pt;height:14.1pt" o:ole="">
            <v:imagedata r:id="rId346" o:title=""/>
          </v:shape>
          <o:OLEObject Type="Embed" ProgID="Equation.DSMT4" ShapeID="_x0000_i1154" DrawAspect="Content" ObjectID="_1575802449" r:id="rId347"/>
        </w:object>
      </w:r>
      <w:r w:rsidR="00FA6292">
        <w:rPr>
          <w:rFonts w:ascii="Times New Roman" w:hAnsi="Times New Roman" w:cs="Times New Roman"/>
        </w:rPr>
        <w:t xml:space="preserve"> @ peak electrical load</w:t>
      </w:r>
      <w:r>
        <w:rPr>
          <w:rFonts w:ascii="Times New Roman" w:hAnsi="Times New Roman" w:cs="Times New Roman"/>
        </w:rPr>
        <w:t>:</w:t>
      </w:r>
    </w:p>
    <w:p w14:paraId="09D2F41F" w14:textId="38E88904" w:rsidR="007B3173" w:rsidRDefault="007B3173" w:rsidP="0067584A">
      <w:pPr>
        <w:jc w:val="center"/>
        <w:rPr>
          <w:rFonts w:ascii="Times New Roman" w:hAnsi="Times New Roman" w:cs="Times New Roman"/>
        </w:rPr>
      </w:pPr>
      <w:r>
        <w:rPr>
          <w:rFonts w:ascii="Times New Roman" w:hAnsi="Times New Roman" w:cs="Times New Roman"/>
        </w:rPr>
        <w:t>Red – 625(nm)</w:t>
      </w:r>
    </w:p>
    <w:p w14:paraId="47ED0B5C" w14:textId="4BDD3CF0" w:rsidR="007B3173" w:rsidRDefault="007B3173" w:rsidP="0067584A">
      <w:pPr>
        <w:jc w:val="center"/>
        <w:rPr>
          <w:rFonts w:ascii="Times New Roman" w:hAnsi="Times New Roman" w:cs="Times New Roman"/>
        </w:rPr>
      </w:pPr>
      <w:r>
        <w:rPr>
          <w:rFonts w:ascii="Times New Roman" w:hAnsi="Times New Roman" w:cs="Times New Roman"/>
        </w:rPr>
        <w:t>Green – 520(nm)</w:t>
      </w:r>
    </w:p>
    <w:p w14:paraId="7A3EA071" w14:textId="01779EE7" w:rsidR="008F4A4B" w:rsidRDefault="007B3173" w:rsidP="0067584A">
      <w:pPr>
        <w:jc w:val="center"/>
        <w:rPr>
          <w:rFonts w:ascii="Times New Roman" w:hAnsi="Times New Roman" w:cs="Times New Roman"/>
        </w:rPr>
      </w:pPr>
      <w:r>
        <w:rPr>
          <w:rFonts w:ascii="Times New Roman" w:hAnsi="Times New Roman" w:cs="Times New Roman"/>
        </w:rPr>
        <w:t>Blue – 467.5(nm)</w:t>
      </w:r>
    </w:p>
    <w:p w14:paraId="37DA3A7C" w14:textId="77777777" w:rsidR="008F4A4B" w:rsidRDefault="008F4A4B" w:rsidP="0067584A">
      <w:pPr>
        <w:jc w:val="center"/>
        <w:rPr>
          <w:rFonts w:ascii="Times New Roman" w:hAnsi="Times New Roman" w:cs="Times New Roman"/>
        </w:rPr>
      </w:pPr>
    </w:p>
    <w:p w14:paraId="09780D51" w14:textId="77777777" w:rsidR="00014F95" w:rsidRDefault="00014F95" w:rsidP="0067584A">
      <w:pPr>
        <w:jc w:val="center"/>
        <w:rPr>
          <w:rFonts w:ascii="Times New Roman" w:hAnsi="Times New Roman" w:cs="Times New Roman"/>
        </w:rPr>
      </w:pPr>
    </w:p>
    <w:p w14:paraId="3E1E045E" w14:textId="642C103E" w:rsidR="008F4A4B" w:rsidRDefault="008F4A4B" w:rsidP="0067584A">
      <w:pPr>
        <w:jc w:val="center"/>
        <w:rPr>
          <w:rFonts w:ascii="Times New Roman" w:hAnsi="Times New Roman" w:cs="Times New Roman"/>
        </w:rPr>
      </w:pPr>
      <w:r>
        <w:rPr>
          <w:rFonts w:ascii="Times New Roman" w:hAnsi="Times New Roman" w:cs="Times New Roman"/>
        </w:rPr>
        <w:t>5mm IR LED:</w:t>
      </w:r>
    </w:p>
    <w:p w14:paraId="71A6066E" w14:textId="6517C3FB" w:rsidR="00A55555" w:rsidRDefault="008F4A4B" w:rsidP="0067584A">
      <w:pPr>
        <w:jc w:val="center"/>
        <w:rPr>
          <w:rFonts w:ascii="Times New Roman" w:hAnsi="Times New Roman" w:cs="Times New Roman"/>
        </w:rPr>
      </w:pPr>
      <w:r>
        <w:rPr>
          <w:rFonts w:ascii="Times New Roman" w:hAnsi="Times New Roman" w:cs="Times New Roman"/>
        </w:rPr>
        <w:t xml:space="preserve">Forward Current: </w:t>
      </w:r>
      <w:r w:rsidR="00A55555">
        <w:rPr>
          <w:rFonts w:ascii="Times New Roman" w:hAnsi="Times New Roman" w:cs="Times New Roman"/>
        </w:rPr>
        <w:t>1A</w:t>
      </w:r>
    </w:p>
    <w:p w14:paraId="23F23B4A" w14:textId="5BC659A3" w:rsidR="00A55555" w:rsidRDefault="00A55555" w:rsidP="0067584A">
      <w:pPr>
        <w:jc w:val="center"/>
        <w:rPr>
          <w:rFonts w:ascii="Times New Roman" w:hAnsi="Times New Roman" w:cs="Times New Roman"/>
        </w:rPr>
      </w:pPr>
      <w:r>
        <w:rPr>
          <w:rFonts w:ascii="Times New Roman" w:hAnsi="Times New Roman" w:cs="Times New Roman"/>
        </w:rPr>
        <w:t>Forward Voltage: 4V</w:t>
      </w:r>
    </w:p>
    <w:p w14:paraId="1E693741" w14:textId="6369A545" w:rsidR="00A55555" w:rsidRDefault="00A55555" w:rsidP="0067584A">
      <w:pPr>
        <w:jc w:val="center"/>
        <w:rPr>
          <w:rFonts w:ascii="Times New Roman" w:hAnsi="Times New Roman" w:cs="Times New Roman"/>
        </w:rPr>
      </w:pPr>
      <w:r>
        <w:rPr>
          <w:rFonts w:ascii="Times New Roman" w:hAnsi="Times New Roman" w:cs="Times New Roman"/>
        </w:rPr>
        <w:t>Wavelength with respect to current: 940(nm)</w:t>
      </w:r>
    </w:p>
    <w:p w14:paraId="58548C70" w14:textId="66F626D9" w:rsidR="00FF2456" w:rsidRDefault="00FF2456" w:rsidP="0067584A">
      <w:pPr>
        <w:jc w:val="center"/>
        <w:rPr>
          <w:rFonts w:ascii="Times New Roman" w:hAnsi="Times New Roman" w:cs="Times New Roman"/>
        </w:rPr>
      </w:pPr>
      <w:r>
        <w:rPr>
          <w:rFonts w:ascii="Times New Roman" w:hAnsi="Times New Roman" w:cs="Times New Roman"/>
        </w:rPr>
        <w:t xml:space="preserve">Viewing Angle: </w:t>
      </w:r>
      <w:r w:rsidRPr="00FF2456">
        <w:rPr>
          <w:rFonts w:ascii="Times New Roman" w:hAnsi="Times New Roman" w:cs="Times New Roman"/>
          <w:position w:val="-6"/>
        </w:rPr>
        <w:object w:dxaOrig="680" w:dyaOrig="279" w14:anchorId="2A4DEFAF">
          <v:shape id="_x0000_i1155" type="#_x0000_t75" style="width:34.45pt;height:14.85pt" o:ole="">
            <v:imagedata r:id="rId348" o:title=""/>
          </v:shape>
          <o:OLEObject Type="Embed" ProgID="Equation.DSMT4" ShapeID="_x0000_i1155" DrawAspect="Content" ObjectID="_1575802450" r:id="rId349"/>
        </w:object>
      </w:r>
    </w:p>
    <w:p w14:paraId="16BB35AE" w14:textId="14872F60" w:rsidR="00DF1DC7" w:rsidRDefault="00DF1DC7" w:rsidP="0067584A">
      <w:pPr>
        <w:jc w:val="center"/>
        <w:rPr>
          <w:rFonts w:ascii="Times New Roman" w:hAnsi="Times New Roman" w:cs="Times New Roman"/>
        </w:rPr>
      </w:pPr>
    </w:p>
    <w:p w14:paraId="21314154" w14:textId="0C3D4A6C" w:rsidR="00DF1DC7" w:rsidRDefault="00DF1DC7" w:rsidP="0067584A">
      <w:pPr>
        <w:jc w:val="center"/>
        <w:rPr>
          <w:rFonts w:ascii="Times New Roman" w:hAnsi="Times New Roman" w:cs="Times New Roman"/>
        </w:rPr>
      </w:pPr>
      <w:r>
        <w:rPr>
          <w:rFonts w:ascii="Times New Roman" w:hAnsi="Times New Roman" w:cs="Times New Roman"/>
        </w:rPr>
        <w:t>Adafruit 2.8” TFT Screen:</w:t>
      </w:r>
    </w:p>
    <w:p w14:paraId="29AEE995" w14:textId="265CC0D1" w:rsidR="00DF1DC7" w:rsidRDefault="00DF1DC7" w:rsidP="0067584A">
      <w:pPr>
        <w:jc w:val="center"/>
        <w:rPr>
          <w:rFonts w:ascii="Times New Roman" w:hAnsi="Times New Roman" w:cs="Times New Roman"/>
        </w:rPr>
      </w:pPr>
      <w:r>
        <w:rPr>
          <w:rFonts w:ascii="Times New Roman" w:hAnsi="Times New Roman" w:cs="Times New Roman"/>
        </w:rPr>
        <w:t>Resolution: 240x320, 18-bit</w:t>
      </w:r>
    </w:p>
    <w:p w14:paraId="08A87FDD" w14:textId="4F5DD283" w:rsidR="00DF1DC7" w:rsidRDefault="00DF1DC7" w:rsidP="0067584A">
      <w:pPr>
        <w:jc w:val="center"/>
        <w:rPr>
          <w:rFonts w:ascii="Times New Roman" w:hAnsi="Times New Roman" w:cs="Times New Roman"/>
        </w:rPr>
      </w:pPr>
      <w:r>
        <w:rPr>
          <w:rFonts w:ascii="Times New Roman" w:hAnsi="Times New Roman" w:cs="Times New Roman"/>
        </w:rPr>
        <w:t>Control lanes: 4</w:t>
      </w:r>
    </w:p>
    <w:p w14:paraId="75AFD23B" w14:textId="5D61DB75" w:rsidR="00DF1DC7" w:rsidRDefault="00DF1DC7" w:rsidP="0067584A">
      <w:pPr>
        <w:jc w:val="center"/>
        <w:rPr>
          <w:rFonts w:ascii="Times New Roman" w:hAnsi="Times New Roman" w:cs="Times New Roman"/>
        </w:rPr>
      </w:pPr>
      <w:r>
        <w:rPr>
          <w:rFonts w:ascii="Times New Roman" w:hAnsi="Times New Roman" w:cs="Times New Roman"/>
        </w:rPr>
        <w:t>Voltage: 5v</w:t>
      </w:r>
    </w:p>
    <w:p w14:paraId="7FDF375C" w14:textId="0E2CF89D" w:rsidR="00DF1DC7" w:rsidRDefault="00DF1DC7" w:rsidP="0067584A">
      <w:pPr>
        <w:jc w:val="center"/>
        <w:rPr>
          <w:rFonts w:ascii="Times New Roman" w:hAnsi="Times New Roman" w:cs="Times New Roman"/>
        </w:rPr>
      </w:pPr>
      <w:r>
        <w:rPr>
          <w:rFonts w:ascii="Times New Roman" w:hAnsi="Times New Roman" w:cs="Times New Roman"/>
        </w:rPr>
        <w:t>Forward Current: 300mA</w:t>
      </w:r>
    </w:p>
    <w:p w14:paraId="14A1F07D" w14:textId="36A2225D" w:rsidR="00DF1DC7" w:rsidRDefault="00DF1DC7" w:rsidP="0067584A">
      <w:pPr>
        <w:jc w:val="center"/>
        <w:rPr>
          <w:rFonts w:ascii="Times New Roman" w:hAnsi="Times New Roman" w:cs="Times New Roman"/>
        </w:rPr>
      </w:pPr>
      <w:r>
        <w:rPr>
          <w:rFonts w:ascii="Times New Roman" w:hAnsi="Times New Roman" w:cs="Times New Roman"/>
        </w:rPr>
        <w:t>Touch Technology: Resistive</w:t>
      </w:r>
    </w:p>
    <w:p w14:paraId="4ECD6141" w14:textId="62171A13" w:rsidR="00AD3917" w:rsidRDefault="00AD3917" w:rsidP="0067584A">
      <w:pPr>
        <w:jc w:val="center"/>
        <w:rPr>
          <w:rFonts w:ascii="Times New Roman" w:hAnsi="Times New Roman" w:cs="Times New Roman"/>
        </w:rPr>
      </w:pPr>
      <w:r>
        <w:rPr>
          <w:rFonts w:ascii="Times New Roman" w:hAnsi="Times New Roman" w:cs="Times New Roman"/>
        </w:rPr>
        <w:t>Library: Adafruit TFT library</w:t>
      </w:r>
    </w:p>
    <w:p w14:paraId="407B2000" w14:textId="77777777" w:rsidR="00DF1DC7" w:rsidRDefault="00DF1DC7" w:rsidP="0067584A">
      <w:pPr>
        <w:jc w:val="center"/>
        <w:rPr>
          <w:rFonts w:ascii="Times New Roman" w:hAnsi="Times New Roman" w:cs="Times New Roman"/>
        </w:rPr>
      </w:pPr>
    </w:p>
    <w:p w14:paraId="24DBD25F" w14:textId="77777777" w:rsidR="00FF2456" w:rsidRDefault="00FF2456" w:rsidP="005068FC">
      <w:pPr>
        <w:rPr>
          <w:rFonts w:ascii="Times New Roman" w:hAnsi="Times New Roman" w:cs="Times New Roman"/>
        </w:rPr>
      </w:pPr>
    </w:p>
    <w:p w14:paraId="6DF1827F" w14:textId="5255D837" w:rsidR="000A0528" w:rsidRDefault="00A55555" w:rsidP="005068F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252DF">
        <w:rPr>
          <w:rFonts w:ascii="Times New Roman" w:hAnsi="Times New Roman" w:cs="Times New Roman"/>
        </w:rPr>
        <w:tab/>
      </w:r>
    </w:p>
    <w:p w14:paraId="0771C25A" w14:textId="35FE94FB" w:rsidR="00A751F3" w:rsidRDefault="00A751F3">
      <w:pPr>
        <w:rPr>
          <w:rFonts w:ascii="Times New Roman" w:hAnsi="Times New Roman" w:cs="Times New Roman"/>
        </w:rPr>
      </w:pPr>
    </w:p>
    <w:p w14:paraId="4A7CBB09" w14:textId="6552FFEB" w:rsidR="00A751F3" w:rsidRPr="00B379C6" w:rsidRDefault="00A751F3" w:rsidP="00B379C6">
      <w:pPr>
        <w:pBdr>
          <w:top w:val="single" w:sz="4" w:space="10" w:color="5B9BD5"/>
          <w:bottom w:val="single" w:sz="4" w:space="10" w:color="5B9BD5"/>
        </w:pBdr>
        <w:spacing w:before="360" w:after="360"/>
        <w:ind w:left="864" w:right="864"/>
        <w:jc w:val="center"/>
        <w:rPr>
          <w:rFonts w:ascii="Times New Roman" w:hAnsi="Times New Roman" w:cs="Times New Roman"/>
          <w:i/>
          <w:sz w:val="48"/>
          <w:szCs w:val="48"/>
        </w:rPr>
      </w:pPr>
      <w:r>
        <w:rPr>
          <w:rFonts w:ascii="Times New Roman" w:hAnsi="Times New Roman" w:cs="Times New Roman"/>
          <w:i/>
          <w:sz w:val="48"/>
          <w:szCs w:val="48"/>
        </w:rPr>
        <w:t>Tests and Results</w:t>
      </w:r>
    </w:p>
    <w:p w14:paraId="1D71E990" w14:textId="291A82E1" w:rsidR="00B45350" w:rsidRDefault="003E2115">
      <w:pPr>
        <w:rPr>
          <w:rFonts w:ascii="Times New Roman" w:hAnsi="Times New Roman" w:cs="Times New Roman"/>
        </w:rPr>
      </w:pPr>
      <w:r>
        <w:rPr>
          <w:rFonts w:ascii="Times New Roman" w:hAnsi="Times New Roman" w:cs="Times New Roman"/>
        </w:rPr>
        <w:t xml:space="preserve">Using a carefully designed experiment the overall accuracy of the Spectrophotometer can be tested. The variables integral to the experiment were consistency regulated to ensure controlled, and reliable results (citation needed). First, the ratio between water and the introduced contaminate were kept at a mere </w:t>
      </w:r>
      <w:r w:rsidRPr="003E2115">
        <w:rPr>
          <w:rFonts w:ascii="Times New Roman" w:hAnsi="Times New Roman" w:cs="Times New Roman"/>
          <w:position w:val="-10"/>
        </w:rPr>
        <w:object w:dxaOrig="1160" w:dyaOrig="360" w14:anchorId="640DEFF0">
          <v:shape id="_x0000_i1156" type="#_x0000_t75" style="width:57.9pt;height:18pt" o:ole="">
            <v:imagedata r:id="rId350" o:title=""/>
          </v:shape>
          <o:OLEObject Type="Embed" ProgID="Equation.DSMT4" ShapeID="_x0000_i1156" DrawAspect="Content" ObjectID="_1575802451" r:id="rId351"/>
        </w:object>
      </w:r>
      <w:r>
        <w:rPr>
          <w:rFonts w:ascii="Times New Roman" w:hAnsi="Times New Roman" w:cs="Times New Roman"/>
        </w:rPr>
        <w:t xml:space="preserve">. </w:t>
      </w:r>
    </w:p>
    <w:p w14:paraId="7FF6E08D" w14:textId="38899AD8" w:rsidR="001000C6" w:rsidRPr="00B45350" w:rsidRDefault="005068FC" w:rsidP="00094AEF">
      <w:pPr>
        <w:pBdr>
          <w:top w:val="single" w:sz="4" w:space="10" w:color="5B9BD5"/>
          <w:bottom w:val="single" w:sz="4" w:space="10" w:color="5B9BD5"/>
        </w:pBdr>
        <w:spacing w:before="360" w:after="360"/>
        <w:ind w:left="864" w:right="864" w:firstLine="576"/>
        <w:jc w:val="center"/>
        <w:rPr>
          <w:rFonts w:ascii="Times New Roman" w:hAnsi="Times New Roman" w:cs="Times New Roman"/>
          <w:i/>
          <w:sz w:val="48"/>
          <w:szCs w:val="48"/>
        </w:rPr>
      </w:pPr>
      <w:r>
        <w:rPr>
          <w:rFonts w:ascii="Times New Roman" w:hAnsi="Times New Roman" w:cs="Times New Roman"/>
          <w:i/>
          <w:sz w:val="48"/>
          <w:szCs w:val="48"/>
        </w:rPr>
        <w:lastRenderedPageBreak/>
        <w:t>Conclusion</w:t>
      </w:r>
    </w:p>
    <w:p w14:paraId="3D117091" w14:textId="18F37F69" w:rsidR="001000C6" w:rsidRPr="00183268" w:rsidRDefault="009D7F3F">
      <w:pPr>
        <w:rPr>
          <w:rFonts w:ascii="Times New Roman" w:hAnsi="Times New Roman" w:cs="Times New Roman"/>
        </w:rPr>
      </w:pPr>
      <w:r>
        <w:rPr>
          <w:rFonts w:ascii="Times New Roman" w:hAnsi="Times New Roman" w:cs="Times New Roman"/>
        </w:rPr>
        <w:t xml:space="preserve">Restated, the initial hypothesis was: given a vast spectrum of wavelengths, and a statically significant light differential, a specially designed Spectrophotometer will have the ability to interpret biological and chemical contamination types. This was the goal of this project, and to that end the original question remains unanswered. However, the designed device did resolve many of the human interpretation errors </w:t>
      </w:r>
      <w:r w:rsidR="00183268">
        <w:rPr>
          <w:rFonts w:ascii="Times New Roman" w:hAnsi="Times New Roman" w:cs="Times New Roman"/>
        </w:rPr>
        <w:t xml:space="preserve">with the </w:t>
      </w:r>
      <w:r w:rsidR="00183268">
        <w:rPr>
          <w:rFonts w:ascii="Times New Roman" w:hAnsi="Times New Roman" w:cs="Times New Roman"/>
          <w:i/>
        </w:rPr>
        <w:t xml:space="preserve">CBT </w:t>
      </w:r>
      <w:r w:rsidR="00183268">
        <w:rPr>
          <w:rFonts w:ascii="Times New Roman" w:hAnsi="Times New Roman" w:cs="Times New Roman"/>
        </w:rPr>
        <w:t>proc</w:t>
      </w:r>
      <w:r w:rsidR="00432573">
        <w:rPr>
          <w:rFonts w:ascii="Times New Roman" w:hAnsi="Times New Roman" w:cs="Times New Roman"/>
        </w:rPr>
        <w:t xml:space="preserve">ess. Meaning the product of quality testing is objectively, and consistently displayed to the user. </w:t>
      </w:r>
      <w:r w:rsidR="003A53E7">
        <w:rPr>
          <w:rFonts w:ascii="Times New Roman" w:hAnsi="Times New Roman" w:cs="Times New Roman"/>
        </w:rPr>
        <w:t xml:space="preserve"> </w:t>
      </w:r>
      <w:r w:rsidR="00AF67D4">
        <w:rPr>
          <w:rFonts w:ascii="Times New Roman" w:hAnsi="Times New Roman" w:cs="Times New Roman"/>
        </w:rPr>
        <w:t xml:space="preserve"> n</w:t>
      </w:r>
    </w:p>
    <w:p w14:paraId="61184184" w14:textId="77777777" w:rsidR="001000C6" w:rsidRPr="00154BCB" w:rsidRDefault="001000C6">
      <w:pPr>
        <w:rPr>
          <w:rFonts w:ascii="Times New Roman" w:hAnsi="Times New Roman" w:cs="Times New Roman"/>
        </w:rPr>
      </w:pPr>
    </w:p>
    <w:p w14:paraId="7A9652CB" w14:textId="77777777" w:rsidR="001000C6" w:rsidRPr="00154BCB" w:rsidRDefault="001000C6">
      <w:pPr>
        <w:rPr>
          <w:rFonts w:ascii="Times New Roman" w:hAnsi="Times New Roman" w:cs="Times New Roman"/>
        </w:rPr>
      </w:pPr>
    </w:p>
    <w:p w14:paraId="73F340E3" w14:textId="77777777" w:rsidR="001000C6" w:rsidRPr="00154BCB" w:rsidRDefault="001000C6">
      <w:pPr>
        <w:rPr>
          <w:rFonts w:ascii="Times New Roman" w:hAnsi="Times New Roman" w:cs="Times New Roman"/>
        </w:rPr>
      </w:pPr>
    </w:p>
    <w:p w14:paraId="560D2A24" w14:textId="77777777" w:rsidR="001000C6" w:rsidRPr="00154BCB" w:rsidRDefault="001000C6">
      <w:pPr>
        <w:rPr>
          <w:rFonts w:ascii="Times New Roman" w:hAnsi="Times New Roman" w:cs="Times New Roman"/>
        </w:rPr>
      </w:pPr>
    </w:p>
    <w:p w14:paraId="521693A6" w14:textId="77777777" w:rsidR="001000C6" w:rsidRPr="00154BCB" w:rsidRDefault="001000C6">
      <w:pPr>
        <w:rPr>
          <w:rFonts w:ascii="Times New Roman" w:hAnsi="Times New Roman" w:cs="Times New Roman"/>
        </w:rPr>
      </w:pPr>
    </w:p>
    <w:p w14:paraId="472B28B6" w14:textId="77777777" w:rsidR="001000C6" w:rsidRPr="00154BCB" w:rsidRDefault="001000C6">
      <w:pPr>
        <w:rPr>
          <w:rFonts w:ascii="Times New Roman" w:hAnsi="Times New Roman" w:cs="Times New Roman"/>
        </w:rPr>
      </w:pPr>
    </w:p>
    <w:p w14:paraId="5DC5AD0D" w14:textId="77777777" w:rsidR="001000C6" w:rsidRPr="00154BCB" w:rsidRDefault="001000C6">
      <w:pPr>
        <w:rPr>
          <w:rFonts w:ascii="Times New Roman" w:hAnsi="Times New Roman" w:cs="Times New Roman"/>
        </w:rPr>
      </w:pPr>
    </w:p>
    <w:p w14:paraId="038CAAE3" w14:textId="77777777" w:rsidR="001000C6" w:rsidRPr="00154BCB" w:rsidRDefault="001000C6">
      <w:pPr>
        <w:rPr>
          <w:rFonts w:ascii="Times New Roman" w:hAnsi="Times New Roman" w:cs="Times New Roman"/>
        </w:rPr>
      </w:pPr>
    </w:p>
    <w:p w14:paraId="46846DCD" w14:textId="77777777" w:rsidR="001000C6" w:rsidRPr="00154BCB" w:rsidRDefault="001000C6">
      <w:pPr>
        <w:rPr>
          <w:rFonts w:ascii="Times New Roman" w:hAnsi="Times New Roman" w:cs="Times New Roman"/>
        </w:rPr>
      </w:pPr>
    </w:p>
    <w:p w14:paraId="6175392C" w14:textId="77777777" w:rsidR="001000C6" w:rsidRPr="00154BCB" w:rsidRDefault="001000C6">
      <w:pPr>
        <w:rPr>
          <w:rFonts w:ascii="Times New Roman" w:hAnsi="Times New Roman" w:cs="Times New Roman"/>
        </w:rPr>
      </w:pPr>
    </w:p>
    <w:p w14:paraId="691F35CF" w14:textId="77777777" w:rsidR="001000C6" w:rsidRPr="00154BCB" w:rsidRDefault="001000C6">
      <w:pPr>
        <w:rPr>
          <w:rFonts w:ascii="Times New Roman" w:hAnsi="Times New Roman" w:cs="Times New Roman"/>
        </w:rPr>
      </w:pPr>
    </w:p>
    <w:p w14:paraId="6D602475" w14:textId="77777777" w:rsidR="001000C6" w:rsidRPr="00154BCB" w:rsidRDefault="001000C6">
      <w:pPr>
        <w:rPr>
          <w:rFonts w:ascii="Times New Roman" w:hAnsi="Times New Roman" w:cs="Times New Roman"/>
        </w:rPr>
      </w:pPr>
    </w:p>
    <w:p w14:paraId="1C6389AD" w14:textId="77777777" w:rsidR="001000C6" w:rsidRPr="00154BCB" w:rsidRDefault="001000C6" w:rsidP="001000C6">
      <w:pPr>
        <w:jc w:val="center"/>
        <w:rPr>
          <w:rFonts w:ascii="Times New Roman" w:hAnsi="Times New Roman" w:cs="Times New Roman"/>
        </w:rPr>
      </w:pPr>
    </w:p>
    <w:p w14:paraId="31A57E5A" w14:textId="77777777" w:rsidR="00776398" w:rsidRPr="00154BCB" w:rsidRDefault="00776398" w:rsidP="001000C6">
      <w:pPr>
        <w:jc w:val="center"/>
        <w:rPr>
          <w:rFonts w:ascii="Times New Roman" w:hAnsi="Times New Roman" w:cs="Times New Roman"/>
        </w:rPr>
      </w:pPr>
    </w:p>
    <w:p w14:paraId="34ED07A1" w14:textId="77777777" w:rsidR="00776398" w:rsidRPr="00154BCB" w:rsidRDefault="00776398" w:rsidP="001000C6">
      <w:pPr>
        <w:jc w:val="center"/>
        <w:rPr>
          <w:rFonts w:ascii="Times New Roman" w:hAnsi="Times New Roman" w:cs="Times New Roman"/>
        </w:rPr>
      </w:pPr>
    </w:p>
    <w:p w14:paraId="044A8987" w14:textId="77777777" w:rsidR="00776398" w:rsidRPr="00154BCB" w:rsidRDefault="00776398" w:rsidP="001000C6">
      <w:pPr>
        <w:jc w:val="center"/>
        <w:rPr>
          <w:rFonts w:ascii="Times New Roman" w:hAnsi="Times New Roman" w:cs="Times New Roman"/>
        </w:rPr>
      </w:pPr>
    </w:p>
    <w:p w14:paraId="3A8AB1F2" w14:textId="77777777" w:rsidR="00776398" w:rsidRPr="00154BCB" w:rsidRDefault="00776398" w:rsidP="001000C6">
      <w:pPr>
        <w:jc w:val="center"/>
        <w:rPr>
          <w:rFonts w:ascii="Times New Roman" w:hAnsi="Times New Roman" w:cs="Times New Roman"/>
        </w:rPr>
      </w:pPr>
    </w:p>
    <w:p w14:paraId="75D969B3" w14:textId="77777777" w:rsidR="00776398" w:rsidRPr="00154BCB" w:rsidRDefault="00776398" w:rsidP="001000C6">
      <w:pPr>
        <w:jc w:val="center"/>
        <w:rPr>
          <w:rFonts w:ascii="Times New Roman" w:hAnsi="Times New Roman" w:cs="Times New Roman"/>
        </w:rPr>
      </w:pPr>
    </w:p>
    <w:p w14:paraId="30B90199" w14:textId="77777777" w:rsidR="00776398" w:rsidRPr="00154BCB" w:rsidRDefault="00776398" w:rsidP="001000C6">
      <w:pPr>
        <w:jc w:val="center"/>
        <w:rPr>
          <w:rFonts w:ascii="Times New Roman" w:hAnsi="Times New Roman" w:cs="Times New Roman"/>
        </w:rPr>
      </w:pPr>
    </w:p>
    <w:p w14:paraId="447F10F1" w14:textId="77777777" w:rsidR="00776398" w:rsidRPr="00154BCB" w:rsidRDefault="00776398" w:rsidP="001000C6">
      <w:pPr>
        <w:jc w:val="center"/>
        <w:rPr>
          <w:rFonts w:ascii="Times New Roman" w:hAnsi="Times New Roman" w:cs="Times New Roman"/>
        </w:rPr>
      </w:pPr>
    </w:p>
    <w:p w14:paraId="59B9B688" w14:textId="77777777" w:rsidR="00776398" w:rsidRPr="00154BCB" w:rsidRDefault="00776398" w:rsidP="001000C6">
      <w:pPr>
        <w:jc w:val="center"/>
        <w:rPr>
          <w:rFonts w:ascii="Times New Roman" w:hAnsi="Times New Roman" w:cs="Times New Roman"/>
        </w:rPr>
      </w:pPr>
    </w:p>
    <w:p w14:paraId="4A26B128" w14:textId="3A496FFE" w:rsidR="00BA33B1" w:rsidRPr="00154BCB" w:rsidRDefault="00BA33B1" w:rsidP="009B2E89">
      <w:pPr>
        <w:rPr>
          <w:rFonts w:ascii="Times New Roman" w:hAnsi="Times New Roman" w:cs="Times New Roman"/>
        </w:rPr>
      </w:pPr>
    </w:p>
    <w:sectPr w:rsidR="00BA33B1" w:rsidRPr="00154BCB" w:rsidSect="00EA572E">
      <w:headerReference w:type="default" r:id="rId352"/>
      <w:footerReference w:type="even" r:id="rId353"/>
      <w:footerReference w:type="default" r:id="rId354"/>
      <w:pgSz w:w="12240" w:h="15840" w:code="1"/>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DD935A" w14:textId="77777777" w:rsidR="00AE6200" w:rsidRDefault="00AE6200" w:rsidP="008E3235">
      <w:r>
        <w:separator/>
      </w:r>
    </w:p>
  </w:endnote>
  <w:endnote w:type="continuationSeparator" w:id="0">
    <w:p w14:paraId="577D47DF" w14:textId="77777777" w:rsidR="00AE6200" w:rsidRDefault="00AE6200" w:rsidP="008E3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dfj">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D595C" w14:textId="77777777" w:rsidR="00AE6200" w:rsidRDefault="00AE6200" w:rsidP="00EA572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CCAD31" w14:textId="77777777" w:rsidR="00AE6200" w:rsidRDefault="00AE62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EEBC" w14:textId="0928059A" w:rsidR="00AE6200" w:rsidRDefault="00AE6200" w:rsidP="00EA572E">
    <w:pPr>
      <w:pStyle w:val="Footer"/>
      <w:framePr w:wrap="none" w:vAnchor="text" w:hAnchor="margin" w:xAlign="center" w:y="1"/>
      <w:rPr>
        <w:rStyle w:val="PageNumber"/>
      </w:rPr>
    </w:pPr>
  </w:p>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AE6200" w14:paraId="479F6435" w14:textId="77777777">
      <w:tc>
        <w:tcPr>
          <w:tcW w:w="2500" w:type="pct"/>
          <w:shd w:val="clear" w:color="auto" w:fill="5B9BD5" w:themeFill="accent1"/>
          <w:vAlign w:val="center"/>
        </w:tcPr>
        <w:p w14:paraId="4D2E19A3" w14:textId="24FE529A" w:rsidR="00AE6200" w:rsidRDefault="00AE62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E899147DE3FB854A844EB9F370C16048"/>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Spectrophotometry</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4940045C22242C4784473DDF4DEF4953"/>
            </w:placeholder>
            <w:dataBinding w:prefixMappings="xmlns:ns0='http://purl.org/dc/elements/1.1/' xmlns:ns1='http://schemas.openxmlformats.org/package/2006/metadata/core-properties' " w:xpath="/ns1:coreProperties[1]/ns0:creator[1]" w:storeItemID="{6C3C8BC8-F283-45AE-878A-BAB7291924A1}"/>
            <w:text/>
          </w:sdtPr>
          <w:sdtContent>
            <w:p w14:paraId="7C9A5442" w14:textId="0871FE22" w:rsidR="00AE6200" w:rsidRDefault="00AE6200">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Lance Walker</w:t>
              </w:r>
            </w:p>
          </w:sdtContent>
        </w:sdt>
      </w:tc>
    </w:tr>
  </w:tbl>
  <w:p w14:paraId="4A84FE05" w14:textId="0B19F86A" w:rsidR="00AE6200" w:rsidRDefault="00AE6200" w:rsidP="00EA572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58DAAE" w14:textId="77777777" w:rsidR="00AE6200" w:rsidRDefault="00AE6200" w:rsidP="008E3235">
      <w:r>
        <w:separator/>
      </w:r>
    </w:p>
  </w:footnote>
  <w:footnote w:type="continuationSeparator" w:id="0">
    <w:p w14:paraId="0691F8DB" w14:textId="77777777" w:rsidR="00AE6200" w:rsidRDefault="00AE6200" w:rsidP="008E32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9B0F9" w14:textId="16E157DD" w:rsidR="00AE6200" w:rsidRDefault="00AE6200">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DF466C4" wp14:editId="722C67D9">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1270" b="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31" y="18933"/>
                          <a:ext cx="614503"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EEB2C0" w14:textId="33DA7BFC" w:rsidR="00AE6200" w:rsidRDefault="00AE6200">
                            <w:pPr>
                              <w:pStyle w:val="Header"/>
                              <w:tabs>
                                <w:tab w:val="clear" w:pos="4680"/>
                                <w:tab w:val="clear" w:pos="9360"/>
                              </w:tabs>
                              <w:jc w:val="right"/>
                              <w:rPr>
                                <w:color w:val="FFFFFF" w:themeColor="background1"/>
                              </w:rPr>
                            </w:pPr>
                            <w:r>
                              <w:rPr>
                                <w:color w:val="FFFFFF" w:themeColor="background1"/>
                              </w:rPr>
                              <w:t>Pg.</w:t>
                            </w: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95D85">
                              <w:rPr>
                                <w:noProof/>
                                <w:color w:val="FFFFFF" w:themeColor="background1"/>
                              </w:rPr>
                              <w:t>27</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F466C4"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vc0jF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6145;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0EEB2C0" w14:textId="33DA7BFC" w:rsidR="00AE6200" w:rsidRDefault="00AE6200">
                      <w:pPr>
                        <w:pStyle w:val="Header"/>
                        <w:tabs>
                          <w:tab w:val="clear" w:pos="4680"/>
                          <w:tab w:val="clear" w:pos="9360"/>
                        </w:tabs>
                        <w:jc w:val="right"/>
                        <w:rPr>
                          <w:color w:val="FFFFFF" w:themeColor="background1"/>
                        </w:rPr>
                      </w:pPr>
                      <w:r>
                        <w:rPr>
                          <w:color w:val="FFFFFF" w:themeColor="background1"/>
                        </w:rPr>
                        <w:t>Pg.</w:t>
                      </w: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95D85">
                        <w:rPr>
                          <w:noProof/>
                          <w:color w:val="FFFFFF" w:themeColor="background1"/>
                        </w:rPr>
                        <w:t>27</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701B9C"/>
    <w:multiLevelType w:val="hybridMultilevel"/>
    <w:tmpl w:val="B9324CAA"/>
    <w:lvl w:ilvl="0" w:tplc="AC06DA56">
      <w:start w:val="1"/>
      <w:numFmt w:val="decimal"/>
      <w:lvlText w:val="%1)"/>
      <w:lvlJc w:val="left"/>
      <w:pPr>
        <w:ind w:left="3240" w:hanging="360"/>
      </w:pPr>
      <w:rPr>
        <w:rFonts w:hint="default"/>
        <w:i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isplayBackgroundShap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BA5"/>
    <w:rsid w:val="00000778"/>
    <w:rsid w:val="00001238"/>
    <w:rsid w:val="00001D94"/>
    <w:rsid w:val="00002B2E"/>
    <w:rsid w:val="0000329F"/>
    <w:rsid w:val="00003FF7"/>
    <w:rsid w:val="0000437D"/>
    <w:rsid w:val="00004EBA"/>
    <w:rsid w:val="00005434"/>
    <w:rsid w:val="00005D6A"/>
    <w:rsid w:val="00006724"/>
    <w:rsid w:val="00006B1D"/>
    <w:rsid w:val="00006D46"/>
    <w:rsid w:val="00007E65"/>
    <w:rsid w:val="00007E95"/>
    <w:rsid w:val="00010882"/>
    <w:rsid w:val="00010B81"/>
    <w:rsid w:val="00010DB0"/>
    <w:rsid w:val="000116C7"/>
    <w:rsid w:val="00012A6F"/>
    <w:rsid w:val="0001310A"/>
    <w:rsid w:val="00013C22"/>
    <w:rsid w:val="000140CD"/>
    <w:rsid w:val="00014242"/>
    <w:rsid w:val="00014F95"/>
    <w:rsid w:val="00015E1E"/>
    <w:rsid w:val="000163F5"/>
    <w:rsid w:val="00016800"/>
    <w:rsid w:val="00020684"/>
    <w:rsid w:val="0002077A"/>
    <w:rsid w:val="00021C45"/>
    <w:rsid w:val="00022597"/>
    <w:rsid w:val="000241F2"/>
    <w:rsid w:val="00024A14"/>
    <w:rsid w:val="00024CC0"/>
    <w:rsid w:val="00024E00"/>
    <w:rsid w:val="00026130"/>
    <w:rsid w:val="00026BD1"/>
    <w:rsid w:val="00026D40"/>
    <w:rsid w:val="00030BEC"/>
    <w:rsid w:val="00031323"/>
    <w:rsid w:val="00032566"/>
    <w:rsid w:val="00032ECD"/>
    <w:rsid w:val="00032F0B"/>
    <w:rsid w:val="00034955"/>
    <w:rsid w:val="00035960"/>
    <w:rsid w:val="00035D07"/>
    <w:rsid w:val="000368F3"/>
    <w:rsid w:val="00041EBA"/>
    <w:rsid w:val="000423EC"/>
    <w:rsid w:val="000446D5"/>
    <w:rsid w:val="0004511C"/>
    <w:rsid w:val="00045416"/>
    <w:rsid w:val="00045E77"/>
    <w:rsid w:val="000462CF"/>
    <w:rsid w:val="000469D7"/>
    <w:rsid w:val="00046A96"/>
    <w:rsid w:val="00046ACE"/>
    <w:rsid w:val="00047BC6"/>
    <w:rsid w:val="0005064A"/>
    <w:rsid w:val="00051F34"/>
    <w:rsid w:val="000528FD"/>
    <w:rsid w:val="00052C8C"/>
    <w:rsid w:val="00053A8D"/>
    <w:rsid w:val="00054ADA"/>
    <w:rsid w:val="0005554C"/>
    <w:rsid w:val="0005619D"/>
    <w:rsid w:val="00056B9B"/>
    <w:rsid w:val="00057B0A"/>
    <w:rsid w:val="000604BA"/>
    <w:rsid w:val="00060C40"/>
    <w:rsid w:val="00061D0B"/>
    <w:rsid w:val="000633A5"/>
    <w:rsid w:val="0006416E"/>
    <w:rsid w:val="00064F0D"/>
    <w:rsid w:val="00065A0A"/>
    <w:rsid w:val="000661AB"/>
    <w:rsid w:val="000663FE"/>
    <w:rsid w:val="00067FBF"/>
    <w:rsid w:val="00071024"/>
    <w:rsid w:val="000713EF"/>
    <w:rsid w:val="0007157B"/>
    <w:rsid w:val="00073DA3"/>
    <w:rsid w:val="000746A8"/>
    <w:rsid w:val="00075708"/>
    <w:rsid w:val="00076E8B"/>
    <w:rsid w:val="000774F6"/>
    <w:rsid w:val="00077656"/>
    <w:rsid w:val="00080380"/>
    <w:rsid w:val="0008202D"/>
    <w:rsid w:val="00082FB3"/>
    <w:rsid w:val="0008300E"/>
    <w:rsid w:val="0008436B"/>
    <w:rsid w:val="00085A7E"/>
    <w:rsid w:val="00086C15"/>
    <w:rsid w:val="00086D18"/>
    <w:rsid w:val="00087590"/>
    <w:rsid w:val="00090258"/>
    <w:rsid w:val="00090578"/>
    <w:rsid w:val="00091089"/>
    <w:rsid w:val="00091150"/>
    <w:rsid w:val="000913A2"/>
    <w:rsid w:val="00091405"/>
    <w:rsid w:val="000915ED"/>
    <w:rsid w:val="00091A98"/>
    <w:rsid w:val="00092696"/>
    <w:rsid w:val="00092F25"/>
    <w:rsid w:val="000931FD"/>
    <w:rsid w:val="00094AEF"/>
    <w:rsid w:val="00095956"/>
    <w:rsid w:val="00095A90"/>
    <w:rsid w:val="00096503"/>
    <w:rsid w:val="000970F8"/>
    <w:rsid w:val="000976A8"/>
    <w:rsid w:val="0009770F"/>
    <w:rsid w:val="00097C38"/>
    <w:rsid w:val="000A0528"/>
    <w:rsid w:val="000A10F5"/>
    <w:rsid w:val="000A60EF"/>
    <w:rsid w:val="000A6A42"/>
    <w:rsid w:val="000A7836"/>
    <w:rsid w:val="000A7E39"/>
    <w:rsid w:val="000B0F1B"/>
    <w:rsid w:val="000B1815"/>
    <w:rsid w:val="000B2079"/>
    <w:rsid w:val="000B2234"/>
    <w:rsid w:val="000B2BE3"/>
    <w:rsid w:val="000B3C59"/>
    <w:rsid w:val="000B45B6"/>
    <w:rsid w:val="000B509E"/>
    <w:rsid w:val="000B52C7"/>
    <w:rsid w:val="000B5B1F"/>
    <w:rsid w:val="000B6512"/>
    <w:rsid w:val="000B65C4"/>
    <w:rsid w:val="000B71EA"/>
    <w:rsid w:val="000B77C0"/>
    <w:rsid w:val="000C09DD"/>
    <w:rsid w:val="000C0D30"/>
    <w:rsid w:val="000C0FD8"/>
    <w:rsid w:val="000C190C"/>
    <w:rsid w:val="000C24AB"/>
    <w:rsid w:val="000C2510"/>
    <w:rsid w:val="000C34F8"/>
    <w:rsid w:val="000C36B7"/>
    <w:rsid w:val="000C3F6E"/>
    <w:rsid w:val="000C5003"/>
    <w:rsid w:val="000C5606"/>
    <w:rsid w:val="000C5D6D"/>
    <w:rsid w:val="000C65D7"/>
    <w:rsid w:val="000C7676"/>
    <w:rsid w:val="000D0A59"/>
    <w:rsid w:val="000D0C35"/>
    <w:rsid w:val="000D17F7"/>
    <w:rsid w:val="000D2268"/>
    <w:rsid w:val="000D2EBF"/>
    <w:rsid w:val="000D3122"/>
    <w:rsid w:val="000D33DC"/>
    <w:rsid w:val="000D38E2"/>
    <w:rsid w:val="000D583D"/>
    <w:rsid w:val="000D6DA2"/>
    <w:rsid w:val="000D7B6E"/>
    <w:rsid w:val="000E003E"/>
    <w:rsid w:val="000E038C"/>
    <w:rsid w:val="000E0831"/>
    <w:rsid w:val="000E16FF"/>
    <w:rsid w:val="000E2C30"/>
    <w:rsid w:val="000E3DBD"/>
    <w:rsid w:val="000E4ECC"/>
    <w:rsid w:val="000E5381"/>
    <w:rsid w:val="000E588F"/>
    <w:rsid w:val="000E5DE2"/>
    <w:rsid w:val="000E7AB7"/>
    <w:rsid w:val="000E7B3C"/>
    <w:rsid w:val="000F0693"/>
    <w:rsid w:val="000F2133"/>
    <w:rsid w:val="000F2A29"/>
    <w:rsid w:val="000F2F81"/>
    <w:rsid w:val="000F3AC2"/>
    <w:rsid w:val="000F463C"/>
    <w:rsid w:val="000F5D0B"/>
    <w:rsid w:val="000F5FAD"/>
    <w:rsid w:val="000F5FD5"/>
    <w:rsid w:val="000F6466"/>
    <w:rsid w:val="000F64F3"/>
    <w:rsid w:val="000F6D23"/>
    <w:rsid w:val="000F6D72"/>
    <w:rsid w:val="000F6DED"/>
    <w:rsid w:val="000F7320"/>
    <w:rsid w:val="001000C6"/>
    <w:rsid w:val="001008B3"/>
    <w:rsid w:val="00102570"/>
    <w:rsid w:val="00102C3C"/>
    <w:rsid w:val="001039FC"/>
    <w:rsid w:val="00104F28"/>
    <w:rsid w:val="00105807"/>
    <w:rsid w:val="00105E5C"/>
    <w:rsid w:val="00105F3C"/>
    <w:rsid w:val="00106462"/>
    <w:rsid w:val="00107724"/>
    <w:rsid w:val="001078F5"/>
    <w:rsid w:val="001102F6"/>
    <w:rsid w:val="00111687"/>
    <w:rsid w:val="0011183A"/>
    <w:rsid w:val="0011306D"/>
    <w:rsid w:val="00114032"/>
    <w:rsid w:val="001140C7"/>
    <w:rsid w:val="00114238"/>
    <w:rsid w:val="00114727"/>
    <w:rsid w:val="00114FF0"/>
    <w:rsid w:val="00115293"/>
    <w:rsid w:val="00115908"/>
    <w:rsid w:val="00116B0A"/>
    <w:rsid w:val="00117B82"/>
    <w:rsid w:val="001201CB"/>
    <w:rsid w:val="001214B5"/>
    <w:rsid w:val="001238B5"/>
    <w:rsid w:val="001241E6"/>
    <w:rsid w:val="001252FC"/>
    <w:rsid w:val="00126F18"/>
    <w:rsid w:val="00127059"/>
    <w:rsid w:val="00127616"/>
    <w:rsid w:val="00127A94"/>
    <w:rsid w:val="00127D2F"/>
    <w:rsid w:val="00130383"/>
    <w:rsid w:val="00130385"/>
    <w:rsid w:val="00130928"/>
    <w:rsid w:val="00130ADA"/>
    <w:rsid w:val="00130BD6"/>
    <w:rsid w:val="00131323"/>
    <w:rsid w:val="00132CDA"/>
    <w:rsid w:val="00133003"/>
    <w:rsid w:val="00133A3E"/>
    <w:rsid w:val="00134585"/>
    <w:rsid w:val="001347EE"/>
    <w:rsid w:val="001349F7"/>
    <w:rsid w:val="00134A75"/>
    <w:rsid w:val="00134C24"/>
    <w:rsid w:val="00134E04"/>
    <w:rsid w:val="00134EA9"/>
    <w:rsid w:val="00135648"/>
    <w:rsid w:val="00135DA4"/>
    <w:rsid w:val="001362A4"/>
    <w:rsid w:val="001363EB"/>
    <w:rsid w:val="001372F7"/>
    <w:rsid w:val="00140521"/>
    <w:rsid w:val="00140D81"/>
    <w:rsid w:val="00141776"/>
    <w:rsid w:val="0014246B"/>
    <w:rsid w:val="00143482"/>
    <w:rsid w:val="0014497A"/>
    <w:rsid w:val="00144A3E"/>
    <w:rsid w:val="0014540B"/>
    <w:rsid w:val="00145EE7"/>
    <w:rsid w:val="00146D33"/>
    <w:rsid w:val="0014771E"/>
    <w:rsid w:val="001502A5"/>
    <w:rsid w:val="00150567"/>
    <w:rsid w:val="00151142"/>
    <w:rsid w:val="00151E05"/>
    <w:rsid w:val="00152302"/>
    <w:rsid w:val="0015312C"/>
    <w:rsid w:val="001546CD"/>
    <w:rsid w:val="00154BCB"/>
    <w:rsid w:val="00154EDD"/>
    <w:rsid w:val="00155550"/>
    <w:rsid w:val="0015590C"/>
    <w:rsid w:val="00156897"/>
    <w:rsid w:val="001569C5"/>
    <w:rsid w:val="00156C66"/>
    <w:rsid w:val="0015727B"/>
    <w:rsid w:val="0015732C"/>
    <w:rsid w:val="00157611"/>
    <w:rsid w:val="00160314"/>
    <w:rsid w:val="00160655"/>
    <w:rsid w:val="0016131F"/>
    <w:rsid w:val="00161679"/>
    <w:rsid w:val="001617DB"/>
    <w:rsid w:val="001623E5"/>
    <w:rsid w:val="00162543"/>
    <w:rsid w:val="00162894"/>
    <w:rsid w:val="00162A85"/>
    <w:rsid w:val="00162C81"/>
    <w:rsid w:val="00162E45"/>
    <w:rsid w:val="00163A44"/>
    <w:rsid w:val="00163E20"/>
    <w:rsid w:val="00163F99"/>
    <w:rsid w:val="001649D1"/>
    <w:rsid w:val="0016586A"/>
    <w:rsid w:val="00165DDE"/>
    <w:rsid w:val="0016616A"/>
    <w:rsid w:val="001661AD"/>
    <w:rsid w:val="00167014"/>
    <w:rsid w:val="00167451"/>
    <w:rsid w:val="00167849"/>
    <w:rsid w:val="00167B90"/>
    <w:rsid w:val="001714D4"/>
    <w:rsid w:val="00171CB1"/>
    <w:rsid w:val="00172125"/>
    <w:rsid w:val="00172BEF"/>
    <w:rsid w:val="00173CD7"/>
    <w:rsid w:val="00174A4E"/>
    <w:rsid w:val="0017624D"/>
    <w:rsid w:val="0017749A"/>
    <w:rsid w:val="0018279E"/>
    <w:rsid w:val="00182FFF"/>
    <w:rsid w:val="00183268"/>
    <w:rsid w:val="00183443"/>
    <w:rsid w:val="00183CCD"/>
    <w:rsid w:val="0018489A"/>
    <w:rsid w:val="001848E0"/>
    <w:rsid w:val="00185342"/>
    <w:rsid w:val="0018553A"/>
    <w:rsid w:val="00185C5B"/>
    <w:rsid w:val="0018696B"/>
    <w:rsid w:val="001872FD"/>
    <w:rsid w:val="00187952"/>
    <w:rsid w:val="001879D0"/>
    <w:rsid w:val="001900B4"/>
    <w:rsid w:val="001921D0"/>
    <w:rsid w:val="00192D25"/>
    <w:rsid w:val="00192E47"/>
    <w:rsid w:val="00193930"/>
    <w:rsid w:val="00193FEF"/>
    <w:rsid w:val="00195AB5"/>
    <w:rsid w:val="0019637C"/>
    <w:rsid w:val="001975FB"/>
    <w:rsid w:val="001A19CA"/>
    <w:rsid w:val="001A39FA"/>
    <w:rsid w:val="001A3D14"/>
    <w:rsid w:val="001A490A"/>
    <w:rsid w:val="001A56F0"/>
    <w:rsid w:val="001A574C"/>
    <w:rsid w:val="001A5939"/>
    <w:rsid w:val="001A70B0"/>
    <w:rsid w:val="001A725E"/>
    <w:rsid w:val="001B1D60"/>
    <w:rsid w:val="001B25B2"/>
    <w:rsid w:val="001B3AE7"/>
    <w:rsid w:val="001B3E04"/>
    <w:rsid w:val="001B4F1F"/>
    <w:rsid w:val="001B7C0E"/>
    <w:rsid w:val="001C043E"/>
    <w:rsid w:val="001C04DB"/>
    <w:rsid w:val="001C2096"/>
    <w:rsid w:val="001C2E2F"/>
    <w:rsid w:val="001C3D93"/>
    <w:rsid w:val="001C4D5A"/>
    <w:rsid w:val="001C55FB"/>
    <w:rsid w:val="001D0324"/>
    <w:rsid w:val="001D0CFF"/>
    <w:rsid w:val="001D1397"/>
    <w:rsid w:val="001D1C8A"/>
    <w:rsid w:val="001D2C95"/>
    <w:rsid w:val="001D3396"/>
    <w:rsid w:val="001D537C"/>
    <w:rsid w:val="001D5AC7"/>
    <w:rsid w:val="001D751E"/>
    <w:rsid w:val="001E09FF"/>
    <w:rsid w:val="001E0CE0"/>
    <w:rsid w:val="001E25C4"/>
    <w:rsid w:val="001E2E4E"/>
    <w:rsid w:val="001E37A2"/>
    <w:rsid w:val="001E501A"/>
    <w:rsid w:val="001E6167"/>
    <w:rsid w:val="001E6EF1"/>
    <w:rsid w:val="001E7A88"/>
    <w:rsid w:val="001F01BF"/>
    <w:rsid w:val="001F1B36"/>
    <w:rsid w:val="001F2266"/>
    <w:rsid w:val="001F3384"/>
    <w:rsid w:val="001F3E53"/>
    <w:rsid w:val="001F4014"/>
    <w:rsid w:val="001F49CD"/>
    <w:rsid w:val="001F4C65"/>
    <w:rsid w:val="001F6491"/>
    <w:rsid w:val="002001CD"/>
    <w:rsid w:val="002016E2"/>
    <w:rsid w:val="0020190E"/>
    <w:rsid w:val="0020197B"/>
    <w:rsid w:val="00203152"/>
    <w:rsid w:val="00203762"/>
    <w:rsid w:val="00203DD2"/>
    <w:rsid w:val="00204CB8"/>
    <w:rsid w:val="0020503A"/>
    <w:rsid w:val="002056A9"/>
    <w:rsid w:val="002056BE"/>
    <w:rsid w:val="002057D5"/>
    <w:rsid w:val="0020587B"/>
    <w:rsid w:val="0020639F"/>
    <w:rsid w:val="002063A1"/>
    <w:rsid w:val="00207205"/>
    <w:rsid w:val="00207855"/>
    <w:rsid w:val="00207F05"/>
    <w:rsid w:val="002103CB"/>
    <w:rsid w:val="00210866"/>
    <w:rsid w:val="002109CA"/>
    <w:rsid w:val="00210CCB"/>
    <w:rsid w:val="0021146D"/>
    <w:rsid w:val="00211613"/>
    <w:rsid w:val="002118B4"/>
    <w:rsid w:val="00211BBF"/>
    <w:rsid w:val="002128E9"/>
    <w:rsid w:val="00212AAE"/>
    <w:rsid w:val="00212C92"/>
    <w:rsid w:val="00213D91"/>
    <w:rsid w:val="002144A3"/>
    <w:rsid w:val="00216D09"/>
    <w:rsid w:val="002171C4"/>
    <w:rsid w:val="00217F80"/>
    <w:rsid w:val="0022013D"/>
    <w:rsid w:val="002201F1"/>
    <w:rsid w:val="00220B30"/>
    <w:rsid w:val="00220D36"/>
    <w:rsid w:val="0022176B"/>
    <w:rsid w:val="00222548"/>
    <w:rsid w:val="00223059"/>
    <w:rsid w:val="0022309F"/>
    <w:rsid w:val="00223AB9"/>
    <w:rsid w:val="00223AC8"/>
    <w:rsid w:val="00224F96"/>
    <w:rsid w:val="002252DF"/>
    <w:rsid w:val="00225E2D"/>
    <w:rsid w:val="00226578"/>
    <w:rsid w:val="002265A6"/>
    <w:rsid w:val="0022665E"/>
    <w:rsid w:val="0022688C"/>
    <w:rsid w:val="002269BB"/>
    <w:rsid w:val="0022737B"/>
    <w:rsid w:val="00230B0E"/>
    <w:rsid w:val="00230B57"/>
    <w:rsid w:val="002314A1"/>
    <w:rsid w:val="00231C68"/>
    <w:rsid w:val="00232190"/>
    <w:rsid w:val="002324BD"/>
    <w:rsid w:val="00232BBC"/>
    <w:rsid w:val="002334EE"/>
    <w:rsid w:val="00233781"/>
    <w:rsid w:val="00233C71"/>
    <w:rsid w:val="00234295"/>
    <w:rsid w:val="00234453"/>
    <w:rsid w:val="00234D38"/>
    <w:rsid w:val="0023624C"/>
    <w:rsid w:val="002371C2"/>
    <w:rsid w:val="00237393"/>
    <w:rsid w:val="00237398"/>
    <w:rsid w:val="0024049E"/>
    <w:rsid w:val="00240EE8"/>
    <w:rsid w:val="0024109C"/>
    <w:rsid w:val="002417C4"/>
    <w:rsid w:val="002430CC"/>
    <w:rsid w:val="00243232"/>
    <w:rsid w:val="00243D28"/>
    <w:rsid w:val="002443A5"/>
    <w:rsid w:val="00244AD7"/>
    <w:rsid w:val="002451C2"/>
    <w:rsid w:val="002456D4"/>
    <w:rsid w:val="00247F66"/>
    <w:rsid w:val="002514AC"/>
    <w:rsid w:val="00251858"/>
    <w:rsid w:val="00253420"/>
    <w:rsid w:val="002535C0"/>
    <w:rsid w:val="00253A24"/>
    <w:rsid w:val="00253C17"/>
    <w:rsid w:val="00254168"/>
    <w:rsid w:val="00254D45"/>
    <w:rsid w:val="0025509E"/>
    <w:rsid w:val="0025580C"/>
    <w:rsid w:val="00256BE6"/>
    <w:rsid w:val="002573A5"/>
    <w:rsid w:val="00260552"/>
    <w:rsid w:val="00261D0E"/>
    <w:rsid w:val="00261E41"/>
    <w:rsid w:val="00263E91"/>
    <w:rsid w:val="00263F0A"/>
    <w:rsid w:val="0026406E"/>
    <w:rsid w:val="00264977"/>
    <w:rsid w:val="00265359"/>
    <w:rsid w:val="00265B6E"/>
    <w:rsid w:val="00270A67"/>
    <w:rsid w:val="0027121E"/>
    <w:rsid w:val="002716B4"/>
    <w:rsid w:val="002724E3"/>
    <w:rsid w:val="00273093"/>
    <w:rsid w:val="00274136"/>
    <w:rsid w:val="00274414"/>
    <w:rsid w:val="00274E0D"/>
    <w:rsid w:val="00275633"/>
    <w:rsid w:val="00276A6C"/>
    <w:rsid w:val="00280E24"/>
    <w:rsid w:val="00280E94"/>
    <w:rsid w:val="00281878"/>
    <w:rsid w:val="00281B78"/>
    <w:rsid w:val="00281E36"/>
    <w:rsid w:val="0028259C"/>
    <w:rsid w:val="00282D6C"/>
    <w:rsid w:val="00283BD6"/>
    <w:rsid w:val="00284044"/>
    <w:rsid w:val="00284798"/>
    <w:rsid w:val="0028563C"/>
    <w:rsid w:val="002860AC"/>
    <w:rsid w:val="00287150"/>
    <w:rsid w:val="00287801"/>
    <w:rsid w:val="00290FF0"/>
    <w:rsid w:val="0029108D"/>
    <w:rsid w:val="00292C18"/>
    <w:rsid w:val="00293648"/>
    <w:rsid w:val="00293987"/>
    <w:rsid w:val="002951D5"/>
    <w:rsid w:val="002958A2"/>
    <w:rsid w:val="00296E18"/>
    <w:rsid w:val="00297280"/>
    <w:rsid w:val="0029733B"/>
    <w:rsid w:val="002A12A9"/>
    <w:rsid w:val="002A36AD"/>
    <w:rsid w:val="002A39F7"/>
    <w:rsid w:val="002A3DB6"/>
    <w:rsid w:val="002A4FC7"/>
    <w:rsid w:val="002A5691"/>
    <w:rsid w:val="002A6208"/>
    <w:rsid w:val="002A629D"/>
    <w:rsid w:val="002A6343"/>
    <w:rsid w:val="002A68C0"/>
    <w:rsid w:val="002A78C7"/>
    <w:rsid w:val="002A7A84"/>
    <w:rsid w:val="002A7A92"/>
    <w:rsid w:val="002A7CCA"/>
    <w:rsid w:val="002A7CD1"/>
    <w:rsid w:val="002B0109"/>
    <w:rsid w:val="002B0CA5"/>
    <w:rsid w:val="002B1839"/>
    <w:rsid w:val="002B2873"/>
    <w:rsid w:val="002B2979"/>
    <w:rsid w:val="002B4FFF"/>
    <w:rsid w:val="002B5071"/>
    <w:rsid w:val="002B5A6B"/>
    <w:rsid w:val="002B5AE1"/>
    <w:rsid w:val="002B5CB6"/>
    <w:rsid w:val="002B5F7F"/>
    <w:rsid w:val="002C0F32"/>
    <w:rsid w:val="002C2435"/>
    <w:rsid w:val="002C27A3"/>
    <w:rsid w:val="002C397F"/>
    <w:rsid w:val="002C424B"/>
    <w:rsid w:val="002C4ED0"/>
    <w:rsid w:val="002C533C"/>
    <w:rsid w:val="002C59D3"/>
    <w:rsid w:val="002C5AD7"/>
    <w:rsid w:val="002C6443"/>
    <w:rsid w:val="002C7046"/>
    <w:rsid w:val="002D0269"/>
    <w:rsid w:val="002D0440"/>
    <w:rsid w:val="002D11C6"/>
    <w:rsid w:val="002D123F"/>
    <w:rsid w:val="002D249F"/>
    <w:rsid w:val="002D329F"/>
    <w:rsid w:val="002D3D20"/>
    <w:rsid w:val="002D3D4B"/>
    <w:rsid w:val="002D4493"/>
    <w:rsid w:val="002D47E6"/>
    <w:rsid w:val="002D539D"/>
    <w:rsid w:val="002D685E"/>
    <w:rsid w:val="002E015D"/>
    <w:rsid w:val="002E06B5"/>
    <w:rsid w:val="002E0D6B"/>
    <w:rsid w:val="002E0FAD"/>
    <w:rsid w:val="002E0FBF"/>
    <w:rsid w:val="002E435F"/>
    <w:rsid w:val="002E462A"/>
    <w:rsid w:val="002E512D"/>
    <w:rsid w:val="002E5212"/>
    <w:rsid w:val="002E5A8F"/>
    <w:rsid w:val="002E5FBA"/>
    <w:rsid w:val="002E6BFA"/>
    <w:rsid w:val="002E70C5"/>
    <w:rsid w:val="002E7A5A"/>
    <w:rsid w:val="002F0256"/>
    <w:rsid w:val="002F0C4A"/>
    <w:rsid w:val="002F1161"/>
    <w:rsid w:val="002F138C"/>
    <w:rsid w:val="002F175F"/>
    <w:rsid w:val="002F263F"/>
    <w:rsid w:val="002F27E3"/>
    <w:rsid w:val="002F3C89"/>
    <w:rsid w:val="002F4169"/>
    <w:rsid w:val="002F4C51"/>
    <w:rsid w:val="002F6F25"/>
    <w:rsid w:val="002F776F"/>
    <w:rsid w:val="002F7CB1"/>
    <w:rsid w:val="002F7EE4"/>
    <w:rsid w:val="00300AC4"/>
    <w:rsid w:val="00300C34"/>
    <w:rsid w:val="00301019"/>
    <w:rsid w:val="003021F5"/>
    <w:rsid w:val="00303400"/>
    <w:rsid w:val="00304B01"/>
    <w:rsid w:val="00304F2B"/>
    <w:rsid w:val="00305425"/>
    <w:rsid w:val="00305610"/>
    <w:rsid w:val="00305816"/>
    <w:rsid w:val="00305C01"/>
    <w:rsid w:val="0030609A"/>
    <w:rsid w:val="003063A1"/>
    <w:rsid w:val="00306970"/>
    <w:rsid w:val="003073F8"/>
    <w:rsid w:val="003079AB"/>
    <w:rsid w:val="0031207B"/>
    <w:rsid w:val="00313B93"/>
    <w:rsid w:val="00313EBB"/>
    <w:rsid w:val="0031598A"/>
    <w:rsid w:val="00315B97"/>
    <w:rsid w:val="00315BAD"/>
    <w:rsid w:val="00317243"/>
    <w:rsid w:val="003221B7"/>
    <w:rsid w:val="00322A97"/>
    <w:rsid w:val="0032396A"/>
    <w:rsid w:val="00324305"/>
    <w:rsid w:val="003248BE"/>
    <w:rsid w:val="003269C3"/>
    <w:rsid w:val="0032772E"/>
    <w:rsid w:val="00327E04"/>
    <w:rsid w:val="00327EA6"/>
    <w:rsid w:val="00331128"/>
    <w:rsid w:val="00332646"/>
    <w:rsid w:val="00332F8A"/>
    <w:rsid w:val="00333BA5"/>
    <w:rsid w:val="003363DC"/>
    <w:rsid w:val="00336D70"/>
    <w:rsid w:val="00337405"/>
    <w:rsid w:val="00337953"/>
    <w:rsid w:val="00337BFB"/>
    <w:rsid w:val="003400C3"/>
    <w:rsid w:val="00341B61"/>
    <w:rsid w:val="00341C48"/>
    <w:rsid w:val="0034288B"/>
    <w:rsid w:val="00342BFF"/>
    <w:rsid w:val="0034490F"/>
    <w:rsid w:val="0034502D"/>
    <w:rsid w:val="00345BA4"/>
    <w:rsid w:val="00345D82"/>
    <w:rsid w:val="00345DAC"/>
    <w:rsid w:val="00346001"/>
    <w:rsid w:val="0034602D"/>
    <w:rsid w:val="00346201"/>
    <w:rsid w:val="00347541"/>
    <w:rsid w:val="0035138F"/>
    <w:rsid w:val="00351638"/>
    <w:rsid w:val="003517C8"/>
    <w:rsid w:val="00351B90"/>
    <w:rsid w:val="003521F7"/>
    <w:rsid w:val="00352FB2"/>
    <w:rsid w:val="003534CC"/>
    <w:rsid w:val="0035363F"/>
    <w:rsid w:val="00353E13"/>
    <w:rsid w:val="00354E34"/>
    <w:rsid w:val="003553F8"/>
    <w:rsid w:val="00355663"/>
    <w:rsid w:val="00355B01"/>
    <w:rsid w:val="00355BAF"/>
    <w:rsid w:val="0035610B"/>
    <w:rsid w:val="00356B55"/>
    <w:rsid w:val="00357539"/>
    <w:rsid w:val="00360018"/>
    <w:rsid w:val="0036125D"/>
    <w:rsid w:val="00362712"/>
    <w:rsid w:val="00362A04"/>
    <w:rsid w:val="00362A45"/>
    <w:rsid w:val="00363AE2"/>
    <w:rsid w:val="00363D34"/>
    <w:rsid w:val="003656A5"/>
    <w:rsid w:val="00365816"/>
    <w:rsid w:val="00365D39"/>
    <w:rsid w:val="00366214"/>
    <w:rsid w:val="00366372"/>
    <w:rsid w:val="003679D3"/>
    <w:rsid w:val="0037052D"/>
    <w:rsid w:val="00370EA0"/>
    <w:rsid w:val="00371523"/>
    <w:rsid w:val="00371636"/>
    <w:rsid w:val="003728C5"/>
    <w:rsid w:val="003732E0"/>
    <w:rsid w:val="003737A6"/>
    <w:rsid w:val="00373871"/>
    <w:rsid w:val="00373D27"/>
    <w:rsid w:val="003745F5"/>
    <w:rsid w:val="00374C3E"/>
    <w:rsid w:val="00375AC6"/>
    <w:rsid w:val="00377FA8"/>
    <w:rsid w:val="00381538"/>
    <w:rsid w:val="00382BFC"/>
    <w:rsid w:val="0038344A"/>
    <w:rsid w:val="00383984"/>
    <w:rsid w:val="00383CE3"/>
    <w:rsid w:val="00385ED9"/>
    <w:rsid w:val="00385F07"/>
    <w:rsid w:val="003900D9"/>
    <w:rsid w:val="0039047A"/>
    <w:rsid w:val="00391463"/>
    <w:rsid w:val="003915BB"/>
    <w:rsid w:val="00391DF1"/>
    <w:rsid w:val="00391E09"/>
    <w:rsid w:val="00393837"/>
    <w:rsid w:val="003979C9"/>
    <w:rsid w:val="00397CC9"/>
    <w:rsid w:val="00397D16"/>
    <w:rsid w:val="003A08B0"/>
    <w:rsid w:val="003A1171"/>
    <w:rsid w:val="003A13F8"/>
    <w:rsid w:val="003A1DBF"/>
    <w:rsid w:val="003A2227"/>
    <w:rsid w:val="003A33D1"/>
    <w:rsid w:val="003A3861"/>
    <w:rsid w:val="003A3A79"/>
    <w:rsid w:val="003A3E7E"/>
    <w:rsid w:val="003A47E1"/>
    <w:rsid w:val="003A4C7A"/>
    <w:rsid w:val="003A53E7"/>
    <w:rsid w:val="003A607E"/>
    <w:rsid w:val="003A62A0"/>
    <w:rsid w:val="003A636D"/>
    <w:rsid w:val="003A6C16"/>
    <w:rsid w:val="003A751B"/>
    <w:rsid w:val="003A78BA"/>
    <w:rsid w:val="003A7B93"/>
    <w:rsid w:val="003B23D6"/>
    <w:rsid w:val="003B2489"/>
    <w:rsid w:val="003B3105"/>
    <w:rsid w:val="003B330B"/>
    <w:rsid w:val="003B4310"/>
    <w:rsid w:val="003B4860"/>
    <w:rsid w:val="003B61C5"/>
    <w:rsid w:val="003B656B"/>
    <w:rsid w:val="003B6DFA"/>
    <w:rsid w:val="003B7238"/>
    <w:rsid w:val="003B7C46"/>
    <w:rsid w:val="003C011F"/>
    <w:rsid w:val="003C1877"/>
    <w:rsid w:val="003C263C"/>
    <w:rsid w:val="003C3342"/>
    <w:rsid w:val="003C3AB4"/>
    <w:rsid w:val="003C4298"/>
    <w:rsid w:val="003C440C"/>
    <w:rsid w:val="003C7BC5"/>
    <w:rsid w:val="003C7DCB"/>
    <w:rsid w:val="003D05D8"/>
    <w:rsid w:val="003D1278"/>
    <w:rsid w:val="003D2212"/>
    <w:rsid w:val="003D2DA3"/>
    <w:rsid w:val="003D3132"/>
    <w:rsid w:val="003D4775"/>
    <w:rsid w:val="003D4F12"/>
    <w:rsid w:val="003D56B3"/>
    <w:rsid w:val="003D5962"/>
    <w:rsid w:val="003D6400"/>
    <w:rsid w:val="003D664A"/>
    <w:rsid w:val="003D7324"/>
    <w:rsid w:val="003D777F"/>
    <w:rsid w:val="003E04F6"/>
    <w:rsid w:val="003E20A5"/>
    <w:rsid w:val="003E2115"/>
    <w:rsid w:val="003E34BA"/>
    <w:rsid w:val="003E38F3"/>
    <w:rsid w:val="003E4BB2"/>
    <w:rsid w:val="003E4DC0"/>
    <w:rsid w:val="003E63F2"/>
    <w:rsid w:val="003E6906"/>
    <w:rsid w:val="003E6954"/>
    <w:rsid w:val="003E6ED7"/>
    <w:rsid w:val="003E6FE0"/>
    <w:rsid w:val="003E7203"/>
    <w:rsid w:val="003F0703"/>
    <w:rsid w:val="003F085E"/>
    <w:rsid w:val="003F2339"/>
    <w:rsid w:val="003F29C1"/>
    <w:rsid w:val="003F380E"/>
    <w:rsid w:val="003F3A5E"/>
    <w:rsid w:val="003F3C43"/>
    <w:rsid w:val="003F4038"/>
    <w:rsid w:val="003F4B75"/>
    <w:rsid w:val="003F4F17"/>
    <w:rsid w:val="003F545B"/>
    <w:rsid w:val="003F6F68"/>
    <w:rsid w:val="003F7226"/>
    <w:rsid w:val="00402265"/>
    <w:rsid w:val="004053B5"/>
    <w:rsid w:val="00405889"/>
    <w:rsid w:val="00406199"/>
    <w:rsid w:val="004079D4"/>
    <w:rsid w:val="00411988"/>
    <w:rsid w:val="0041278F"/>
    <w:rsid w:val="00413277"/>
    <w:rsid w:val="004133EA"/>
    <w:rsid w:val="00414B0A"/>
    <w:rsid w:val="00416B1B"/>
    <w:rsid w:val="00416C88"/>
    <w:rsid w:val="004174F6"/>
    <w:rsid w:val="004175CE"/>
    <w:rsid w:val="00420892"/>
    <w:rsid w:val="004211B7"/>
    <w:rsid w:val="0042234B"/>
    <w:rsid w:val="00422FD9"/>
    <w:rsid w:val="00423123"/>
    <w:rsid w:val="00423C45"/>
    <w:rsid w:val="00423E9E"/>
    <w:rsid w:val="00424176"/>
    <w:rsid w:val="00424222"/>
    <w:rsid w:val="004265A5"/>
    <w:rsid w:val="00427673"/>
    <w:rsid w:val="00427B69"/>
    <w:rsid w:val="00431AED"/>
    <w:rsid w:val="00432573"/>
    <w:rsid w:val="00432853"/>
    <w:rsid w:val="004334A7"/>
    <w:rsid w:val="004351E2"/>
    <w:rsid w:val="00435D49"/>
    <w:rsid w:val="0043755A"/>
    <w:rsid w:val="00440017"/>
    <w:rsid w:val="00442D6E"/>
    <w:rsid w:val="0044414C"/>
    <w:rsid w:val="00444702"/>
    <w:rsid w:val="00444D6B"/>
    <w:rsid w:val="00445A2F"/>
    <w:rsid w:val="00446333"/>
    <w:rsid w:val="00446551"/>
    <w:rsid w:val="004469A5"/>
    <w:rsid w:val="00446E4B"/>
    <w:rsid w:val="00446ED4"/>
    <w:rsid w:val="00447A75"/>
    <w:rsid w:val="004504AF"/>
    <w:rsid w:val="00450989"/>
    <w:rsid w:val="00451649"/>
    <w:rsid w:val="00452AD3"/>
    <w:rsid w:val="0045371D"/>
    <w:rsid w:val="0045451A"/>
    <w:rsid w:val="004552C9"/>
    <w:rsid w:val="004557D5"/>
    <w:rsid w:val="00456B65"/>
    <w:rsid w:val="00456D4A"/>
    <w:rsid w:val="00460624"/>
    <w:rsid w:val="00460AC1"/>
    <w:rsid w:val="004634C1"/>
    <w:rsid w:val="00463EB1"/>
    <w:rsid w:val="00463EF0"/>
    <w:rsid w:val="00467ECD"/>
    <w:rsid w:val="00470AAD"/>
    <w:rsid w:val="00470C59"/>
    <w:rsid w:val="00470D75"/>
    <w:rsid w:val="00471A9F"/>
    <w:rsid w:val="0047228E"/>
    <w:rsid w:val="00474D81"/>
    <w:rsid w:val="00475667"/>
    <w:rsid w:val="00475DB4"/>
    <w:rsid w:val="004774A9"/>
    <w:rsid w:val="00480710"/>
    <w:rsid w:val="00480C2A"/>
    <w:rsid w:val="004811A0"/>
    <w:rsid w:val="0048198A"/>
    <w:rsid w:val="00481B8A"/>
    <w:rsid w:val="00482E69"/>
    <w:rsid w:val="00482F44"/>
    <w:rsid w:val="00483169"/>
    <w:rsid w:val="004835E6"/>
    <w:rsid w:val="00483F05"/>
    <w:rsid w:val="004841EA"/>
    <w:rsid w:val="00484B6D"/>
    <w:rsid w:val="00484F39"/>
    <w:rsid w:val="00486A8B"/>
    <w:rsid w:val="00487302"/>
    <w:rsid w:val="00490C06"/>
    <w:rsid w:val="00490EC1"/>
    <w:rsid w:val="00491B33"/>
    <w:rsid w:val="00491E3D"/>
    <w:rsid w:val="004925E0"/>
    <w:rsid w:val="00493E9D"/>
    <w:rsid w:val="00494D59"/>
    <w:rsid w:val="00495C07"/>
    <w:rsid w:val="00496BEA"/>
    <w:rsid w:val="00496C87"/>
    <w:rsid w:val="00497E9A"/>
    <w:rsid w:val="004A089E"/>
    <w:rsid w:val="004A0D06"/>
    <w:rsid w:val="004A165D"/>
    <w:rsid w:val="004A2B03"/>
    <w:rsid w:val="004A335D"/>
    <w:rsid w:val="004A398C"/>
    <w:rsid w:val="004A43CC"/>
    <w:rsid w:val="004A48D9"/>
    <w:rsid w:val="004A4E4D"/>
    <w:rsid w:val="004A6916"/>
    <w:rsid w:val="004A7250"/>
    <w:rsid w:val="004A7A3A"/>
    <w:rsid w:val="004A7B29"/>
    <w:rsid w:val="004B0C7C"/>
    <w:rsid w:val="004B1C64"/>
    <w:rsid w:val="004B1D43"/>
    <w:rsid w:val="004B2C47"/>
    <w:rsid w:val="004B3F64"/>
    <w:rsid w:val="004B4A21"/>
    <w:rsid w:val="004B5B3C"/>
    <w:rsid w:val="004B7AA4"/>
    <w:rsid w:val="004B7DD6"/>
    <w:rsid w:val="004C1110"/>
    <w:rsid w:val="004C128C"/>
    <w:rsid w:val="004C12BB"/>
    <w:rsid w:val="004C1E34"/>
    <w:rsid w:val="004C2F06"/>
    <w:rsid w:val="004C3C57"/>
    <w:rsid w:val="004C3DB2"/>
    <w:rsid w:val="004C421F"/>
    <w:rsid w:val="004C46AA"/>
    <w:rsid w:val="004C4A07"/>
    <w:rsid w:val="004C4A53"/>
    <w:rsid w:val="004C6A98"/>
    <w:rsid w:val="004C7542"/>
    <w:rsid w:val="004C7853"/>
    <w:rsid w:val="004D09DF"/>
    <w:rsid w:val="004D0F22"/>
    <w:rsid w:val="004D11F8"/>
    <w:rsid w:val="004D1D35"/>
    <w:rsid w:val="004D24FA"/>
    <w:rsid w:val="004D2610"/>
    <w:rsid w:val="004D2DE8"/>
    <w:rsid w:val="004D3E5A"/>
    <w:rsid w:val="004D7104"/>
    <w:rsid w:val="004E0E9E"/>
    <w:rsid w:val="004E1467"/>
    <w:rsid w:val="004E2918"/>
    <w:rsid w:val="004E2A71"/>
    <w:rsid w:val="004E3535"/>
    <w:rsid w:val="004E41AE"/>
    <w:rsid w:val="004E41B1"/>
    <w:rsid w:val="004E46BB"/>
    <w:rsid w:val="004E47F3"/>
    <w:rsid w:val="004E4D8D"/>
    <w:rsid w:val="004E5781"/>
    <w:rsid w:val="004E6CD5"/>
    <w:rsid w:val="004E7DDE"/>
    <w:rsid w:val="004E7F06"/>
    <w:rsid w:val="004F03EF"/>
    <w:rsid w:val="004F0DA6"/>
    <w:rsid w:val="004F1C48"/>
    <w:rsid w:val="004F1EBD"/>
    <w:rsid w:val="004F3610"/>
    <w:rsid w:val="004F385E"/>
    <w:rsid w:val="004F4C90"/>
    <w:rsid w:val="004F6F7F"/>
    <w:rsid w:val="00500CD3"/>
    <w:rsid w:val="005019B2"/>
    <w:rsid w:val="00501E9C"/>
    <w:rsid w:val="00502C8F"/>
    <w:rsid w:val="00504793"/>
    <w:rsid w:val="00504F59"/>
    <w:rsid w:val="0050604F"/>
    <w:rsid w:val="005068FC"/>
    <w:rsid w:val="00506CA9"/>
    <w:rsid w:val="005104A5"/>
    <w:rsid w:val="005108E6"/>
    <w:rsid w:val="00510FBE"/>
    <w:rsid w:val="00511994"/>
    <w:rsid w:val="00512BEA"/>
    <w:rsid w:val="00513C8A"/>
    <w:rsid w:val="00514AC9"/>
    <w:rsid w:val="00514C1F"/>
    <w:rsid w:val="005157AE"/>
    <w:rsid w:val="00515B95"/>
    <w:rsid w:val="00516142"/>
    <w:rsid w:val="00516295"/>
    <w:rsid w:val="00516819"/>
    <w:rsid w:val="00516E3F"/>
    <w:rsid w:val="005176C2"/>
    <w:rsid w:val="00520C29"/>
    <w:rsid w:val="00521F3A"/>
    <w:rsid w:val="0052299E"/>
    <w:rsid w:val="005233AF"/>
    <w:rsid w:val="0052373F"/>
    <w:rsid w:val="00523901"/>
    <w:rsid w:val="00524606"/>
    <w:rsid w:val="00524657"/>
    <w:rsid w:val="00525DC3"/>
    <w:rsid w:val="00525F1B"/>
    <w:rsid w:val="00526756"/>
    <w:rsid w:val="00526CDB"/>
    <w:rsid w:val="00527A8F"/>
    <w:rsid w:val="00527B86"/>
    <w:rsid w:val="00530A3B"/>
    <w:rsid w:val="00531262"/>
    <w:rsid w:val="0053203C"/>
    <w:rsid w:val="005326E9"/>
    <w:rsid w:val="0053270B"/>
    <w:rsid w:val="00532F01"/>
    <w:rsid w:val="0053332F"/>
    <w:rsid w:val="00533520"/>
    <w:rsid w:val="005356E3"/>
    <w:rsid w:val="00536154"/>
    <w:rsid w:val="00537F94"/>
    <w:rsid w:val="0054048B"/>
    <w:rsid w:val="005412EC"/>
    <w:rsid w:val="00541727"/>
    <w:rsid w:val="00541DB5"/>
    <w:rsid w:val="00541E52"/>
    <w:rsid w:val="00541EB9"/>
    <w:rsid w:val="005426C4"/>
    <w:rsid w:val="005466A4"/>
    <w:rsid w:val="00550077"/>
    <w:rsid w:val="005510D7"/>
    <w:rsid w:val="00552119"/>
    <w:rsid w:val="005523A5"/>
    <w:rsid w:val="00552A68"/>
    <w:rsid w:val="00553293"/>
    <w:rsid w:val="005540BC"/>
    <w:rsid w:val="00554534"/>
    <w:rsid w:val="005562AC"/>
    <w:rsid w:val="005571C2"/>
    <w:rsid w:val="0055750D"/>
    <w:rsid w:val="00557A2B"/>
    <w:rsid w:val="0056063A"/>
    <w:rsid w:val="00560760"/>
    <w:rsid w:val="00560A4A"/>
    <w:rsid w:val="00561FB1"/>
    <w:rsid w:val="005626C6"/>
    <w:rsid w:val="00563739"/>
    <w:rsid w:val="00564135"/>
    <w:rsid w:val="00565162"/>
    <w:rsid w:val="00565874"/>
    <w:rsid w:val="00565ED6"/>
    <w:rsid w:val="005660B6"/>
    <w:rsid w:val="0056647E"/>
    <w:rsid w:val="00567D71"/>
    <w:rsid w:val="00567E54"/>
    <w:rsid w:val="00571076"/>
    <w:rsid w:val="00573087"/>
    <w:rsid w:val="005737BD"/>
    <w:rsid w:val="00573985"/>
    <w:rsid w:val="005739C2"/>
    <w:rsid w:val="00573A8D"/>
    <w:rsid w:val="005755BD"/>
    <w:rsid w:val="0057562B"/>
    <w:rsid w:val="00576186"/>
    <w:rsid w:val="00577925"/>
    <w:rsid w:val="00577F81"/>
    <w:rsid w:val="005804CD"/>
    <w:rsid w:val="005813AE"/>
    <w:rsid w:val="005828C5"/>
    <w:rsid w:val="00582A79"/>
    <w:rsid w:val="005832A1"/>
    <w:rsid w:val="00583EF2"/>
    <w:rsid w:val="00584A54"/>
    <w:rsid w:val="00584D51"/>
    <w:rsid w:val="00585916"/>
    <w:rsid w:val="00585E6F"/>
    <w:rsid w:val="0058601B"/>
    <w:rsid w:val="00587585"/>
    <w:rsid w:val="005879E5"/>
    <w:rsid w:val="005913E4"/>
    <w:rsid w:val="00592B8F"/>
    <w:rsid w:val="00592BBC"/>
    <w:rsid w:val="00592DDD"/>
    <w:rsid w:val="00593115"/>
    <w:rsid w:val="00593485"/>
    <w:rsid w:val="00593710"/>
    <w:rsid w:val="00593B63"/>
    <w:rsid w:val="00594B69"/>
    <w:rsid w:val="00595B7C"/>
    <w:rsid w:val="00595F6F"/>
    <w:rsid w:val="005968F6"/>
    <w:rsid w:val="00597DCF"/>
    <w:rsid w:val="005A117F"/>
    <w:rsid w:val="005A11D1"/>
    <w:rsid w:val="005A31A4"/>
    <w:rsid w:val="005A4231"/>
    <w:rsid w:val="005A457E"/>
    <w:rsid w:val="005A4F09"/>
    <w:rsid w:val="005A5F7D"/>
    <w:rsid w:val="005A6DD1"/>
    <w:rsid w:val="005B11E7"/>
    <w:rsid w:val="005B1827"/>
    <w:rsid w:val="005B28D5"/>
    <w:rsid w:val="005B34B7"/>
    <w:rsid w:val="005B3805"/>
    <w:rsid w:val="005B4743"/>
    <w:rsid w:val="005B5DCA"/>
    <w:rsid w:val="005B6071"/>
    <w:rsid w:val="005B715F"/>
    <w:rsid w:val="005B7802"/>
    <w:rsid w:val="005B7839"/>
    <w:rsid w:val="005B7A89"/>
    <w:rsid w:val="005B7C79"/>
    <w:rsid w:val="005B7DD4"/>
    <w:rsid w:val="005C0B11"/>
    <w:rsid w:val="005C121C"/>
    <w:rsid w:val="005C1E61"/>
    <w:rsid w:val="005C2622"/>
    <w:rsid w:val="005C2D80"/>
    <w:rsid w:val="005C3150"/>
    <w:rsid w:val="005C3265"/>
    <w:rsid w:val="005C4226"/>
    <w:rsid w:val="005C4C55"/>
    <w:rsid w:val="005C5252"/>
    <w:rsid w:val="005C5DE0"/>
    <w:rsid w:val="005C5E52"/>
    <w:rsid w:val="005C62B9"/>
    <w:rsid w:val="005C65DB"/>
    <w:rsid w:val="005C7650"/>
    <w:rsid w:val="005C780A"/>
    <w:rsid w:val="005C79FA"/>
    <w:rsid w:val="005D064E"/>
    <w:rsid w:val="005D39BC"/>
    <w:rsid w:val="005D3D43"/>
    <w:rsid w:val="005D5627"/>
    <w:rsid w:val="005D7FD3"/>
    <w:rsid w:val="005E16E8"/>
    <w:rsid w:val="005E2017"/>
    <w:rsid w:val="005E2357"/>
    <w:rsid w:val="005E460C"/>
    <w:rsid w:val="005E59CC"/>
    <w:rsid w:val="005E5EEA"/>
    <w:rsid w:val="005E62CD"/>
    <w:rsid w:val="005E6895"/>
    <w:rsid w:val="005E77F4"/>
    <w:rsid w:val="005E7808"/>
    <w:rsid w:val="005E79E6"/>
    <w:rsid w:val="005E7DA7"/>
    <w:rsid w:val="005F0923"/>
    <w:rsid w:val="005F0DDC"/>
    <w:rsid w:val="005F230E"/>
    <w:rsid w:val="005F2A18"/>
    <w:rsid w:val="005F2DCF"/>
    <w:rsid w:val="005F37D1"/>
    <w:rsid w:val="005F421B"/>
    <w:rsid w:val="005F446C"/>
    <w:rsid w:val="005F45BF"/>
    <w:rsid w:val="005F5ABF"/>
    <w:rsid w:val="005F6CC1"/>
    <w:rsid w:val="005F7092"/>
    <w:rsid w:val="006001D7"/>
    <w:rsid w:val="0060064A"/>
    <w:rsid w:val="006029CB"/>
    <w:rsid w:val="006030AC"/>
    <w:rsid w:val="00603835"/>
    <w:rsid w:val="00603BF6"/>
    <w:rsid w:val="00604D17"/>
    <w:rsid w:val="00605552"/>
    <w:rsid w:val="0060626E"/>
    <w:rsid w:val="00606594"/>
    <w:rsid w:val="0060665E"/>
    <w:rsid w:val="00606799"/>
    <w:rsid w:val="00607426"/>
    <w:rsid w:val="0061156E"/>
    <w:rsid w:val="006121B0"/>
    <w:rsid w:val="00612E5E"/>
    <w:rsid w:val="00614266"/>
    <w:rsid w:val="006143D8"/>
    <w:rsid w:val="006146BD"/>
    <w:rsid w:val="00615205"/>
    <w:rsid w:val="0061529E"/>
    <w:rsid w:val="0061548D"/>
    <w:rsid w:val="00617567"/>
    <w:rsid w:val="0061781F"/>
    <w:rsid w:val="006213B7"/>
    <w:rsid w:val="00621C34"/>
    <w:rsid w:val="0062201B"/>
    <w:rsid w:val="00622168"/>
    <w:rsid w:val="0062404A"/>
    <w:rsid w:val="006255A8"/>
    <w:rsid w:val="0062642E"/>
    <w:rsid w:val="00626570"/>
    <w:rsid w:val="00627C9B"/>
    <w:rsid w:val="00630BBD"/>
    <w:rsid w:val="0063115E"/>
    <w:rsid w:val="0063197F"/>
    <w:rsid w:val="006321FD"/>
    <w:rsid w:val="0063245A"/>
    <w:rsid w:val="0063337F"/>
    <w:rsid w:val="0063362F"/>
    <w:rsid w:val="00633C36"/>
    <w:rsid w:val="00635C84"/>
    <w:rsid w:val="0063631B"/>
    <w:rsid w:val="00636E1F"/>
    <w:rsid w:val="00636E20"/>
    <w:rsid w:val="006375B8"/>
    <w:rsid w:val="00641805"/>
    <w:rsid w:val="00642BCD"/>
    <w:rsid w:val="00642D2B"/>
    <w:rsid w:val="00644EDE"/>
    <w:rsid w:val="006456DC"/>
    <w:rsid w:val="00646EA0"/>
    <w:rsid w:val="006503C4"/>
    <w:rsid w:val="006507EF"/>
    <w:rsid w:val="00651572"/>
    <w:rsid w:val="006548C2"/>
    <w:rsid w:val="006559EF"/>
    <w:rsid w:val="00656439"/>
    <w:rsid w:val="006567F3"/>
    <w:rsid w:val="00657D4A"/>
    <w:rsid w:val="00657DF2"/>
    <w:rsid w:val="006606E8"/>
    <w:rsid w:val="006619E8"/>
    <w:rsid w:val="006623F9"/>
    <w:rsid w:val="00663484"/>
    <w:rsid w:val="0066555F"/>
    <w:rsid w:val="00665B39"/>
    <w:rsid w:val="00665D54"/>
    <w:rsid w:val="006665C0"/>
    <w:rsid w:val="0066795A"/>
    <w:rsid w:val="00672595"/>
    <w:rsid w:val="00672A33"/>
    <w:rsid w:val="0067584A"/>
    <w:rsid w:val="00676C58"/>
    <w:rsid w:val="00676F84"/>
    <w:rsid w:val="006778A5"/>
    <w:rsid w:val="00677F82"/>
    <w:rsid w:val="006805DA"/>
    <w:rsid w:val="00680D0D"/>
    <w:rsid w:val="00683457"/>
    <w:rsid w:val="006838AD"/>
    <w:rsid w:val="00683E81"/>
    <w:rsid w:val="006850C4"/>
    <w:rsid w:val="00686A6F"/>
    <w:rsid w:val="0068708B"/>
    <w:rsid w:val="00687351"/>
    <w:rsid w:val="00687F40"/>
    <w:rsid w:val="006900A8"/>
    <w:rsid w:val="006914A0"/>
    <w:rsid w:val="00691C94"/>
    <w:rsid w:val="006924C8"/>
    <w:rsid w:val="00692B45"/>
    <w:rsid w:val="0069307D"/>
    <w:rsid w:val="0069338F"/>
    <w:rsid w:val="0069403A"/>
    <w:rsid w:val="0069580E"/>
    <w:rsid w:val="00697C9D"/>
    <w:rsid w:val="006A0740"/>
    <w:rsid w:val="006A22FB"/>
    <w:rsid w:val="006A2EFD"/>
    <w:rsid w:val="006A4585"/>
    <w:rsid w:val="006A6388"/>
    <w:rsid w:val="006A757B"/>
    <w:rsid w:val="006B0078"/>
    <w:rsid w:val="006B0148"/>
    <w:rsid w:val="006B02FE"/>
    <w:rsid w:val="006B0675"/>
    <w:rsid w:val="006B18DD"/>
    <w:rsid w:val="006B248A"/>
    <w:rsid w:val="006B336F"/>
    <w:rsid w:val="006B35E6"/>
    <w:rsid w:val="006B3CD5"/>
    <w:rsid w:val="006B429A"/>
    <w:rsid w:val="006B50F9"/>
    <w:rsid w:val="006B526D"/>
    <w:rsid w:val="006B54BB"/>
    <w:rsid w:val="006B63A0"/>
    <w:rsid w:val="006B6A7A"/>
    <w:rsid w:val="006B6B50"/>
    <w:rsid w:val="006C0621"/>
    <w:rsid w:val="006C082E"/>
    <w:rsid w:val="006C2F21"/>
    <w:rsid w:val="006C3ABC"/>
    <w:rsid w:val="006C41A7"/>
    <w:rsid w:val="006C4453"/>
    <w:rsid w:val="006C567D"/>
    <w:rsid w:val="006C65C6"/>
    <w:rsid w:val="006C69EC"/>
    <w:rsid w:val="006C7441"/>
    <w:rsid w:val="006D0158"/>
    <w:rsid w:val="006D067F"/>
    <w:rsid w:val="006D1125"/>
    <w:rsid w:val="006D113F"/>
    <w:rsid w:val="006D1A84"/>
    <w:rsid w:val="006D1CA0"/>
    <w:rsid w:val="006D3855"/>
    <w:rsid w:val="006D3DDC"/>
    <w:rsid w:val="006D48FB"/>
    <w:rsid w:val="006D5786"/>
    <w:rsid w:val="006D6935"/>
    <w:rsid w:val="006D6C47"/>
    <w:rsid w:val="006E2298"/>
    <w:rsid w:val="006E3225"/>
    <w:rsid w:val="006E4445"/>
    <w:rsid w:val="006E45D6"/>
    <w:rsid w:val="006E461D"/>
    <w:rsid w:val="006E49C0"/>
    <w:rsid w:val="006E4D48"/>
    <w:rsid w:val="006E606B"/>
    <w:rsid w:val="006E63DD"/>
    <w:rsid w:val="006E655E"/>
    <w:rsid w:val="006E6DDF"/>
    <w:rsid w:val="006E6F23"/>
    <w:rsid w:val="006E7EEE"/>
    <w:rsid w:val="006F1C24"/>
    <w:rsid w:val="006F51E8"/>
    <w:rsid w:val="006F64B5"/>
    <w:rsid w:val="006F7202"/>
    <w:rsid w:val="00701734"/>
    <w:rsid w:val="00702F5F"/>
    <w:rsid w:val="00703459"/>
    <w:rsid w:val="00704B0E"/>
    <w:rsid w:val="00704BBA"/>
    <w:rsid w:val="00705C7D"/>
    <w:rsid w:val="00705CD5"/>
    <w:rsid w:val="0070676A"/>
    <w:rsid w:val="0070676D"/>
    <w:rsid w:val="007069F4"/>
    <w:rsid w:val="00706AA5"/>
    <w:rsid w:val="0070736D"/>
    <w:rsid w:val="0071055D"/>
    <w:rsid w:val="00710F2A"/>
    <w:rsid w:val="007110AF"/>
    <w:rsid w:val="007110D5"/>
    <w:rsid w:val="00711CBE"/>
    <w:rsid w:val="00713365"/>
    <w:rsid w:val="007133DA"/>
    <w:rsid w:val="00713C1F"/>
    <w:rsid w:val="00716070"/>
    <w:rsid w:val="007166F5"/>
    <w:rsid w:val="0071686C"/>
    <w:rsid w:val="007170D0"/>
    <w:rsid w:val="00717662"/>
    <w:rsid w:val="0071776D"/>
    <w:rsid w:val="007178A9"/>
    <w:rsid w:val="007202DF"/>
    <w:rsid w:val="007209F1"/>
    <w:rsid w:val="0072149F"/>
    <w:rsid w:val="00721DE6"/>
    <w:rsid w:val="0072255F"/>
    <w:rsid w:val="00722B00"/>
    <w:rsid w:val="00723674"/>
    <w:rsid w:val="007244B4"/>
    <w:rsid w:val="00724924"/>
    <w:rsid w:val="0072573A"/>
    <w:rsid w:val="0072625D"/>
    <w:rsid w:val="00726F4B"/>
    <w:rsid w:val="0072717D"/>
    <w:rsid w:val="007279E9"/>
    <w:rsid w:val="00730169"/>
    <w:rsid w:val="00730244"/>
    <w:rsid w:val="00730E6D"/>
    <w:rsid w:val="00731A6F"/>
    <w:rsid w:val="00731BC4"/>
    <w:rsid w:val="00732B32"/>
    <w:rsid w:val="00732CEC"/>
    <w:rsid w:val="00733A46"/>
    <w:rsid w:val="00733BF4"/>
    <w:rsid w:val="00735361"/>
    <w:rsid w:val="007356FF"/>
    <w:rsid w:val="007363B6"/>
    <w:rsid w:val="00736F2E"/>
    <w:rsid w:val="00737386"/>
    <w:rsid w:val="007379CE"/>
    <w:rsid w:val="00740426"/>
    <w:rsid w:val="00740BB6"/>
    <w:rsid w:val="00740CA0"/>
    <w:rsid w:val="0074221F"/>
    <w:rsid w:val="007431ED"/>
    <w:rsid w:val="0074398C"/>
    <w:rsid w:val="00743DA9"/>
    <w:rsid w:val="00744768"/>
    <w:rsid w:val="0074624B"/>
    <w:rsid w:val="00746753"/>
    <w:rsid w:val="00746B28"/>
    <w:rsid w:val="00746D81"/>
    <w:rsid w:val="00746FC0"/>
    <w:rsid w:val="0074735E"/>
    <w:rsid w:val="00747FAA"/>
    <w:rsid w:val="00750CF6"/>
    <w:rsid w:val="00750D1B"/>
    <w:rsid w:val="007523AB"/>
    <w:rsid w:val="00753FCF"/>
    <w:rsid w:val="00754298"/>
    <w:rsid w:val="00754A50"/>
    <w:rsid w:val="00756A7B"/>
    <w:rsid w:val="00756C64"/>
    <w:rsid w:val="00757C77"/>
    <w:rsid w:val="00761C86"/>
    <w:rsid w:val="00761E8F"/>
    <w:rsid w:val="00762FC3"/>
    <w:rsid w:val="007654B0"/>
    <w:rsid w:val="00766078"/>
    <w:rsid w:val="0076610C"/>
    <w:rsid w:val="007678EC"/>
    <w:rsid w:val="00767DC1"/>
    <w:rsid w:val="0077092D"/>
    <w:rsid w:val="00770976"/>
    <w:rsid w:val="00770A7D"/>
    <w:rsid w:val="0077124A"/>
    <w:rsid w:val="00771CFA"/>
    <w:rsid w:val="00772973"/>
    <w:rsid w:val="00773F92"/>
    <w:rsid w:val="007754B8"/>
    <w:rsid w:val="00775C0E"/>
    <w:rsid w:val="00775F41"/>
    <w:rsid w:val="00775FC1"/>
    <w:rsid w:val="00776398"/>
    <w:rsid w:val="007763EE"/>
    <w:rsid w:val="007766CF"/>
    <w:rsid w:val="00776944"/>
    <w:rsid w:val="00777496"/>
    <w:rsid w:val="00780AC4"/>
    <w:rsid w:val="007812BA"/>
    <w:rsid w:val="00782A23"/>
    <w:rsid w:val="00783362"/>
    <w:rsid w:val="00783CB1"/>
    <w:rsid w:val="00784286"/>
    <w:rsid w:val="007854BC"/>
    <w:rsid w:val="00785579"/>
    <w:rsid w:val="00785AEA"/>
    <w:rsid w:val="007861B4"/>
    <w:rsid w:val="007878BC"/>
    <w:rsid w:val="00790826"/>
    <w:rsid w:val="0079098F"/>
    <w:rsid w:val="0079422C"/>
    <w:rsid w:val="00795E85"/>
    <w:rsid w:val="00795F15"/>
    <w:rsid w:val="00796548"/>
    <w:rsid w:val="00796C44"/>
    <w:rsid w:val="00797C2E"/>
    <w:rsid w:val="007A1079"/>
    <w:rsid w:val="007A1116"/>
    <w:rsid w:val="007A2464"/>
    <w:rsid w:val="007A283F"/>
    <w:rsid w:val="007A2995"/>
    <w:rsid w:val="007A3A5F"/>
    <w:rsid w:val="007A5779"/>
    <w:rsid w:val="007A5C45"/>
    <w:rsid w:val="007A6B38"/>
    <w:rsid w:val="007A737F"/>
    <w:rsid w:val="007A751F"/>
    <w:rsid w:val="007B23EC"/>
    <w:rsid w:val="007B28CA"/>
    <w:rsid w:val="007B3092"/>
    <w:rsid w:val="007B3173"/>
    <w:rsid w:val="007B35DB"/>
    <w:rsid w:val="007B41B2"/>
    <w:rsid w:val="007B42AB"/>
    <w:rsid w:val="007B6EBD"/>
    <w:rsid w:val="007B6F78"/>
    <w:rsid w:val="007B7BBC"/>
    <w:rsid w:val="007C189D"/>
    <w:rsid w:val="007C1C99"/>
    <w:rsid w:val="007C28F9"/>
    <w:rsid w:val="007C325C"/>
    <w:rsid w:val="007C32E2"/>
    <w:rsid w:val="007C3415"/>
    <w:rsid w:val="007C3958"/>
    <w:rsid w:val="007C3DE4"/>
    <w:rsid w:val="007C3E79"/>
    <w:rsid w:val="007C5180"/>
    <w:rsid w:val="007C6E39"/>
    <w:rsid w:val="007C7693"/>
    <w:rsid w:val="007C77F8"/>
    <w:rsid w:val="007D05E8"/>
    <w:rsid w:val="007D1308"/>
    <w:rsid w:val="007D1A76"/>
    <w:rsid w:val="007D2085"/>
    <w:rsid w:val="007D24C8"/>
    <w:rsid w:val="007D2658"/>
    <w:rsid w:val="007D2F07"/>
    <w:rsid w:val="007D324E"/>
    <w:rsid w:val="007D32BC"/>
    <w:rsid w:val="007D3742"/>
    <w:rsid w:val="007D4509"/>
    <w:rsid w:val="007D454B"/>
    <w:rsid w:val="007D4AA6"/>
    <w:rsid w:val="007D6D25"/>
    <w:rsid w:val="007D7392"/>
    <w:rsid w:val="007D769A"/>
    <w:rsid w:val="007D7F8C"/>
    <w:rsid w:val="007E1497"/>
    <w:rsid w:val="007E3133"/>
    <w:rsid w:val="007E3747"/>
    <w:rsid w:val="007E40D8"/>
    <w:rsid w:val="007E4529"/>
    <w:rsid w:val="007E657D"/>
    <w:rsid w:val="007F0309"/>
    <w:rsid w:val="007F136E"/>
    <w:rsid w:val="007F1792"/>
    <w:rsid w:val="007F2CA5"/>
    <w:rsid w:val="007F327B"/>
    <w:rsid w:val="007F3951"/>
    <w:rsid w:val="007F3E64"/>
    <w:rsid w:val="007F40FF"/>
    <w:rsid w:val="007F7DF9"/>
    <w:rsid w:val="00802880"/>
    <w:rsid w:val="00802914"/>
    <w:rsid w:val="008044C0"/>
    <w:rsid w:val="00804913"/>
    <w:rsid w:val="00804D70"/>
    <w:rsid w:val="0080601A"/>
    <w:rsid w:val="00810524"/>
    <w:rsid w:val="00810EC5"/>
    <w:rsid w:val="00811D5A"/>
    <w:rsid w:val="00812346"/>
    <w:rsid w:val="00812B96"/>
    <w:rsid w:val="00813E70"/>
    <w:rsid w:val="00814721"/>
    <w:rsid w:val="00814A59"/>
    <w:rsid w:val="00814ACC"/>
    <w:rsid w:val="00814B62"/>
    <w:rsid w:val="00816DB0"/>
    <w:rsid w:val="00817542"/>
    <w:rsid w:val="00817971"/>
    <w:rsid w:val="008179BF"/>
    <w:rsid w:val="00820292"/>
    <w:rsid w:val="00821142"/>
    <w:rsid w:val="00823525"/>
    <w:rsid w:val="0082359F"/>
    <w:rsid w:val="00823B6F"/>
    <w:rsid w:val="00824210"/>
    <w:rsid w:val="00824794"/>
    <w:rsid w:val="00825379"/>
    <w:rsid w:val="00825436"/>
    <w:rsid w:val="00825E59"/>
    <w:rsid w:val="00825F0F"/>
    <w:rsid w:val="0082664E"/>
    <w:rsid w:val="00826B9A"/>
    <w:rsid w:val="00826E8D"/>
    <w:rsid w:val="00827275"/>
    <w:rsid w:val="00827A80"/>
    <w:rsid w:val="008307A4"/>
    <w:rsid w:val="008322EA"/>
    <w:rsid w:val="00832F5B"/>
    <w:rsid w:val="00834463"/>
    <w:rsid w:val="008348A1"/>
    <w:rsid w:val="00834A31"/>
    <w:rsid w:val="00835D46"/>
    <w:rsid w:val="008364CD"/>
    <w:rsid w:val="00837955"/>
    <w:rsid w:val="00837CC8"/>
    <w:rsid w:val="00840015"/>
    <w:rsid w:val="00840111"/>
    <w:rsid w:val="008409EB"/>
    <w:rsid w:val="00840E7E"/>
    <w:rsid w:val="00841885"/>
    <w:rsid w:val="00842342"/>
    <w:rsid w:val="00843755"/>
    <w:rsid w:val="00843A6F"/>
    <w:rsid w:val="00844251"/>
    <w:rsid w:val="008442AD"/>
    <w:rsid w:val="00844600"/>
    <w:rsid w:val="00844ACD"/>
    <w:rsid w:val="008451EA"/>
    <w:rsid w:val="00845AD3"/>
    <w:rsid w:val="00850190"/>
    <w:rsid w:val="00850D52"/>
    <w:rsid w:val="00851EF8"/>
    <w:rsid w:val="00852A0F"/>
    <w:rsid w:val="00853196"/>
    <w:rsid w:val="008555EF"/>
    <w:rsid w:val="00855830"/>
    <w:rsid w:val="00856D36"/>
    <w:rsid w:val="00857524"/>
    <w:rsid w:val="0085791F"/>
    <w:rsid w:val="00860180"/>
    <w:rsid w:val="00860A0E"/>
    <w:rsid w:val="00862735"/>
    <w:rsid w:val="00862D55"/>
    <w:rsid w:val="008637C8"/>
    <w:rsid w:val="00866976"/>
    <w:rsid w:val="00866C26"/>
    <w:rsid w:val="00867367"/>
    <w:rsid w:val="008678D9"/>
    <w:rsid w:val="00870048"/>
    <w:rsid w:val="0087041D"/>
    <w:rsid w:val="00871C87"/>
    <w:rsid w:val="008756EC"/>
    <w:rsid w:val="0087610A"/>
    <w:rsid w:val="0088101E"/>
    <w:rsid w:val="00881A22"/>
    <w:rsid w:val="00881D92"/>
    <w:rsid w:val="00881ED2"/>
    <w:rsid w:val="00883ECD"/>
    <w:rsid w:val="00884CF7"/>
    <w:rsid w:val="008852D3"/>
    <w:rsid w:val="0088645F"/>
    <w:rsid w:val="008866F4"/>
    <w:rsid w:val="00887426"/>
    <w:rsid w:val="00887D75"/>
    <w:rsid w:val="00887E84"/>
    <w:rsid w:val="00890C5A"/>
    <w:rsid w:val="0089215C"/>
    <w:rsid w:val="0089226E"/>
    <w:rsid w:val="00892B48"/>
    <w:rsid w:val="00892E81"/>
    <w:rsid w:val="00892FCF"/>
    <w:rsid w:val="008931CE"/>
    <w:rsid w:val="0089375D"/>
    <w:rsid w:val="00893A8C"/>
    <w:rsid w:val="00893F17"/>
    <w:rsid w:val="008951D8"/>
    <w:rsid w:val="0089543F"/>
    <w:rsid w:val="008954A9"/>
    <w:rsid w:val="0089580A"/>
    <w:rsid w:val="0089598C"/>
    <w:rsid w:val="00895BC4"/>
    <w:rsid w:val="00895C95"/>
    <w:rsid w:val="0089643A"/>
    <w:rsid w:val="0089680F"/>
    <w:rsid w:val="00896BE0"/>
    <w:rsid w:val="008977C3"/>
    <w:rsid w:val="00897B1F"/>
    <w:rsid w:val="008A0277"/>
    <w:rsid w:val="008A03EE"/>
    <w:rsid w:val="008A0835"/>
    <w:rsid w:val="008A1161"/>
    <w:rsid w:val="008A127A"/>
    <w:rsid w:val="008A13C0"/>
    <w:rsid w:val="008A1FDD"/>
    <w:rsid w:val="008A27EC"/>
    <w:rsid w:val="008A29CD"/>
    <w:rsid w:val="008A2C03"/>
    <w:rsid w:val="008A2CB4"/>
    <w:rsid w:val="008A325B"/>
    <w:rsid w:val="008A35CB"/>
    <w:rsid w:val="008A4829"/>
    <w:rsid w:val="008A48F1"/>
    <w:rsid w:val="008A5CF4"/>
    <w:rsid w:val="008A637E"/>
    <w:rsid w:val="008A7214"/>
    <w:rsid w:val="008A7ADF"/>
    <w:rsid w:val="008B0703"/>
    <w:rsid w:val="008B0D07"/>
    <w:rsid w:val="008B1C2B"/>
    <w:rsid w:val="008B23C1"/>
    <w:rsid w:val="008B2697"/>
    <w:rsid w:val="008B37EA"/>
    <w:rsid w:val="008B471A"/>
    <w:rsid w:val="008B4911"/>
    <w:rsid w:val="008B6D1B"/>
    <w:rsid w:val="008B6E97"/>
    <w:rsid w:val="008B7221"/>
    <w:rsid w:val="008B7316"/>
    <w:rsid w:val="008B787D"/>
    <w:rsid w:val="008C11D0"/>
    <w:rsid w:val="008C1CCA"/>
    <w:rsid w:val="008C203D"/>
    <w:rsid w:val="008C257B"/>
    <w:rsid w:val="008C3AB3"/>
    <w:rsid w:val="008C5F2E"/>
    <w:rsid w:val="008C62F5"/>
    <w:rsid w:val="008D07B5"/>
    <w:rsid w:val="008D08FD"/>
    <w:rsid w:val="008D1586"/>
    <w:rsid w:val="008D1C27"/>
    <w:rsid w:val="008D2A34"/>
    <w:rsid w:val="008D33DF"/>
    <w:rsid w:val="008D3793"/>
    <w:rsid w:val="008D4FEF"/>
    <w:rsid w:val="008D50D5"/>
    <w:rsid w:val="008D51EF"/>
    <w:rsid w:val="008D56C7"/>
    <w:rsid w:val="008D6010"/>
    <w:rsid w:val="008D6D2B"/>
    <w:rsid w:val="008D6E88"/>
    <w:rsid w:val="008D7080"/>
    <w:rsid w:val="008D72E1"/>
    <w:rsid w:val="008D735D"/>
    <w:rsid w:val="008D7C3F"/>
    <w:rsid w:val="008D7F3F"/>
    <w:rsid w:val="008E1E87"/>
    <w:rsid w:val="008E22E6"/>
    <w:rsid w:val="008E3235"/>
    <w:rsid w:val="008E3A8B"/>
    <w:rsid w:val="008E53EB"/>
    <w:rsid w:val="008E5699"/>
    <w:rsid w:val="008E577C"/>
    <w:rsid w:val="008E5957"/>
    <w:rsid w:val="008E59C4"/>
    <w:rsid w:val="008E73B7"/>
    <w:rsid w:val="008E79F2"/>
    <w:rsid w:val="008F01E5"/>
    <w:rsid w:val="008F1285"/>
    <w:rsid w:val="008F1BEE"/>
    <w:rsid w:val="008F227E"/>
    <w:rsid w:val="008F3E64"/>
    <w:rsid w:val="008F3EE5"/>
    <w:rsid w:val="008F4A4B"/>
    <w:rsid w:val="008F57DC"/>
    <w:rsid w:val="008F598A"/>
    <w:rsid w:val="008F70C4"/>
    <w:rsid w:val="008F7C51"/>
    <w:rsid w:val="008F7FB9"/>
    <w:rsid w:val="0090066E"/>
    <w:rsid w:val="00900CDA"/>
    <w:rsid w:val="00900E03"/>
    <w:rsid w:val="00900EF8"/>
    <w:rsid w:val="00901C4D"/>
    <w:rsid w:val="00903084"/>
    <w:rsid w:val="0090445A"/>
    <w:rsid w:val="009053F2"/>
    <w:rsid w:val="009065E9"/>
    <w:rsid w:val="00906CAE"/>
    <w:rsid w:val="00911D0B"/>
    <w:rsid w:val="00912EE2"/>
    <w:rsid w:val="00913518"/>
    <w:rsid w:val="00913BF7"/>
    <w:rsid w:val="00914FD7"/>
    <w:rsid w:val="009154FF"/>
    <w:rsid w:val="009157DB"/>
    <w:rsid w:val="00915D8E"/>
    <w:rsid w:val="009164BA"/>
    <w:rsid w:val="00916500"/>
    <w:rsid w:val="00916AAD"/>
    <w:rsid w:val="0092086C"/>
    <w:rsid w:val="00920EB2"/>
    <w:rsid w:val="009216AF"/>
    <w:rsid w:val="009217B9"/>
    <w:rsid w:val="00921990"/>
    <w:rsid w:val="0092221F"/>
    <w:rsid w:val="00923160"/>
    <w:rsid w:val="00923407"/>
    <w:rsid w:val="00925FB3"/>
    <w:rsid w:val="00927C03"/>
    <w:rsid w:val="009300DD"/>
    <w:rsid w:val="00930FFD"/>
    <w:rsid w:val="009317B8"/>
    <w:rsid w:val="00932E1A"/>
    <w:rsid w:val="00934728"/>
    <w:rsid w:val="009347EB"/>
    <w:rsid w:val="009347F7"/>
    <w:rsid w:val="009366A5"/>
    <w:rsid w:val="00940A27"/>
    <w:rsid w:val="00940B01"/>
    <w:rsid w:val="00941868"/>
    <w:rsid w:val="00941D9E"/>
    <w:rsid w:val="009444A4"/>
    <w:rsid w:val="009449FF"/>
    <w:rsid w:val="009454B6"/>
    <w:rsid w:val="00945DC1"/>
    <w:rsid w:val="0095086C"/>
    <w:rsid w:val="009516BA"/>
    <w:rsid w:val="00952208"/>
    <w:rsid w:val="0095382E"/>
    <w:rsid w:val="009540CE"/>
    <w:rsid w:val="00954C53"/>
    <w:rsid w:val="0095536D"/>
    <w:rsid w:val="00956012"/>
    <w:rsid w:val="009570BB"/>
    <w:rsid w:val="009575E7"/>
    <w:rsid w:val="009608A8"/>
    <w:rsid w:val="00960B8F"/>
    <w:rsid w:val="009612CB"/>
    <w:rsid w:val="00963415"/>
    <w:rsid w:val="009675A5"/>
    <w:rsid w:val="0096775C"/>
    <w:rsid w:val="009705BE"/>
    <w:rsid w:val="009709DA"/>
    <w:rsid w:val="00971D13"/>
    <w:rsid w:val="0097265D"/>
    <w:rsid w:val="00972975"/>
    <w:rsid w:val="0097373B"/>
    <w:rsid w:val="00974074"/>
    <w:rsid w:val="00974B12"/>
    <w:rsid w:val="00975F87"/>
    <w:rsid w:val="00976662"/>
    <w:rsid w:val="00976B3F"/>
    <w:rsid w:val="00976C21"/>
    <w:rsid w:val="009778E2"/>
    <w:rsid w:val="00977A42"/>
    <w:rsid w:val="00982647"/>
    <w:rsid w:val="00982C0A"/>
    <w:rsid w:val="0098417C"/>
    <w:rsid w:val="00984E6F"/>
    <w:rsid w:val="00985D37"/>
    <w:rsid w:val="00987BE6"/>
    <w:rsid w:val="00987D07"/>
    <w:rsid w:val="00987E47"/>
    <w:rsid w:val="00990424"/>
    <w:rsid w:val="00990901"/>
    <w:rsid w:val="0099182F"/>
    <w:rsid w:val="00992E93"/>
    <w:rsid w:val="00992FA2"/>
    <w:rsid w:val="00993307"/>
    <w:rsid w:val="009951AA"/>
    <w:rsid w:val="009966CF"/>
    <w:rsid w:val="009967A9"/>
    <w:rsid w:val="00996AB3"/>
    <w:rsid w:val="00996FC0"/>
    <w:rsid w:val="009971C7"/>
    <w:rsid w:val="00997C91"/>
    <w:rsid w:val="00997CFA"/>
    <w:rsid w:val="009A0428"/>
    <w:rsid w:val="009A10BA"/>
    <w:rsid w:val="009A1248"/>
    <w:rsid w:val="009A2464"/>
    <w:rsid w:val="009A2EEC"/>
    <w:rsid w:val="009A32BE"/>
    <w:rsid w:val="009A500C"/>
    <w:rsid w:val="009A54E8"/>
    <w:rsid w:val="009A5873"/>
    <w:rsid w:val="009A6796"/>
    <w:rsid w:val="009A6B69"/>
    <w:rsid w:val="009A70CF"/>
    <w:rsid w:val="009A720B"/>
    <w:rsid w:val="009A7C04"/>
    <w:rsid w:val="009A7F72"/>
    <w:rsid w:val="009B0765"/>
    <w:rsid w:val="009B1049"/>
    <w:rsid w:val="009B1817"/>
    <w:rsid w:val="009B1DE1"/>
    <w:rsid w:val="009B1F7C"/>
    <w:rsid w:val="009B2231"/>
    <w:rsid w:val="009B2A85"/>
    <w:rsid w:val="009B2E89"/>
    <w:rsid w:val="009B2F49"/>
    <w:rsid w:val="009B37B0"/>
    <w:rsid w:val="009B3C22"/>
    <w:rsid w:val="009B590A"/>
    <w:rsid w:val="009B59A7"/>
    <w:rsid w:val="009B6547"/>
    <w:rsid w:val="009B6556"/>
    <w:rsid w:val="009B7051"/>
    <w:rsid w:val="009C163D"/>
    <w:rsid w:val="009C1C66"/>
    <w:rsid w:val="009C1DFB"/>
    <w:rsid w:val="009C21C8"/>
    <w:rsid w:val="009C2537"/>
    <w:rsid w:val="009C483D"/>
    <w:rsid w:val="009C4ACC"/>
    <w:rsid w:val="009C73EF"/>
    <w:rsid w:val="009D102F"/>
    <w:rsid w:val="009D13EF"/>
    <w:rsid w:val="009D4F8B"/>
    <w:rsid w:val="009D5521"/>
    <w:rsid w:val="009D6C7E"/>
    <w:rsid w:val="009D7F3F"/>
    <w:rsid w:val="009E1601"/>
    <w:rsid w:val="009E2D07"/>
    <w:rsid w:val="009E3A06"/>
    <w:rsid w:val="009E47F6"/>
    <w:rsid w:val="009E5201"/>
    <w:rsid w:val="009E5243"/>
    <w:rsid w:val="009E64F0"/>
    <w:rsid w:val="009E6990"/>
    <w:rsid w:val="009E75D8"/>
    <w:rsid w:val="009F0950"/>
    <w:rsid w:val="009F1264"/>
    <w:rsid w:val="009F1913"/>
    <w:rsid w:val="009F224F"/>
    <w:rsid w:val="009F2306"/>
    <w:rsid w:val="009F2BA2"/>
    <w:rsid w:val="009F5462"/>
    <w:rsid w:val="009F5B7D"/>
    <w:rsid w:val="009F5C7C"/>
    <w:rsid w:val="009F6155"/>
    <w:rsid w:val="00A005BE"/>
    <w:rsid w:val="00A00972"/>
    <w:rsid w:val="00A00E18"/>
    <w:rsid w:val="00A01E1D"/>
    <w:rsid w:val="00A02BE1"/>
    <w:rsid w:val="00A03E1A"/>
    <w:rsid w:val="00A040FE"/>
    <w:rsid w:val="00A0415B"/>
    <w:rsid w:val="00A041B8"/>
    <w:rsid w:val="00A057DA"/>
    <w:rsid w:val="00A05F7D"/>
    <w:rsid w:val="00A072FD"/>
    <w:rsid w:val="00A10251"/>
    <w:rsid w:val="00A10555"/>
    <w:rsid w:val="00A132CF"/>
    <w:rsid w:val="00A13AC9"/>
    <w:rsid w:val="00A141D7"/>
    <w:rsid w:val="00A1760B"/>
    <w:rsid w:val="00A17A06"/>
    <w:rsid w:val="00A17D4E"/>
    <w:rsid w:val="00A17F6A"/>
    <w:rsid w:val="00A208A1"/>
    <w:rsid w:val="00A2144C"/>
    <w:rsid w:val="00A21D3A"/>
    <w:rsid w:val="00A21E14"/>
    <w:rsid w:val="00A22296"/>
    <w:rsid w:val="00A22A7E"/>
    <w:rsid w:val="00A236C0"/>
    <w:rsid w:val="00A23DDE"/>
    <w:rsid w:val="00A2433C"/>
    <w:rsid w:val="00A25206"/>
    <w:rsid w:val="00A254D7"/>
    <w:rsid w:val="00A256E9"/>
    <w:rsid w:val="00A25CCD"/>
    <w:rsid w:val="00A261D9"/>
    <w:rsid w:val="00A30DA4"/>
    <w:rsid w:val="00A3129C"/>
    <w:rsid w:val="00A31583"/>
    <w:rsid w:val="00A3207D"/>
    <w:rsid w:val="00A35C00"/>
    <w:rsid w:val="00A360FF"/>
    <w:rsid w:val="00A37356"/>
    <w:rsid w:val="00A37B3E"/>
    <w:rsid w:val="00A37B44"/>
    <w:rsid w:val="00A37E78"/>
    <w:rsid w:val="00A40E32"/>
    <w:rsid w:val="00A413B2"/>
    <w:rsid w:val="00A42342"/>
    <w:rsid w:val="00A429BF"/>
    <w:rsid w:val="00A4327D"/>
    <w:rsid w:val="00A43338"/>
    <w:rsid w:val="00A43869"/>
    <w:rsid w:val="00A43AA1"/>
    <w:rsid w:val="00A43CAB"/>
    <w:rsid w:val="00A43CD4"/>
    <w:rsid w:val="00A44BA9"/>
    <w:rsid w:val="00A44F3C"/>
    <w:rsid w:val="00A457BF"/>
    <w:rsid w:val="00A463E5"/>
    <w:rsid w:val="00A465E6"/>
    <w:rsid w:val="00A46816"/>
    <w:rsid w:val="00A47E36"/>
    <w:rsid w:val="00A5082F"/>
    <w:rsid w:val="00A51123"/>
    <w:rsid w:val="00A513B4"/>
    <w:rsid w:val="00A5231D"/>
    <w:rsid w:val="00A52D34"/>
    <w:rsid w:val="00A53429"/>
    <w:rsid w:val="00A53B5C"/>
    <w:rsid w:val="00A54323"/>
    <w:rsid w:val="00A54334"/>
    <w:rsid w:val="00A543B7"/>
    <w:rsid w:val="00A548AB"/>
    <w:rsid w:val="00A54EFB"/>
    <w:rsid w:val="00A55280"/>
    <w:rsid w:val="00A55555"/>
    <w:rsid w:val="00A55E4D"/>
    <w:rsid w:val="00A60086"/>
    <w:rsid w:val="00A602E8"/>
    <w:rsid w:val="00A606B8"/>
    <w:rsid w:val="00A63827"/>
    <w:rsid w:val="00A63C57"/>
    <w:rsid w:val="00A64F4E"/>
    <w:rsid w:val="00A65A4A"/>
    <w:rsid w:val="00A66D12"/>
    <w:rsid w:val="00A671D4"/>
    <w:rsid w:val="00A706CA"/>
    <w:rsid w:val="00A708BF"/>
    <w:rsid w:val="00A70980"/>
    <w:rsid w:val="00A71676"/>
    <w:rsid w:val="00A72688"/>
    <w:rsid w:val="00A726F5"/>
    <w:rsid w:val="00A7414B"/>
    <w:rsid w:val="00A746BC"/>
    <w:rsid w:val="00A74F01"/>
    <w:rsid w:val="00A7510A"/>
    <w:rsid w:val="00A751F3"/>
    <w:rsid w:val="00A75F26"/>
    <w:rsid w:val="00A76A87"/>
    <w:rsid w:val="00A76E56"/>
    <w:rsid w:val="00A76F93"/>
    <w:rsid w:val="00A7730C"/>
    <w:rsid w:val="00A7774F"/>
    <w:rsid w:val="00A77A49"/>
    <w:rsid w:val="00A81912"/>
    <w:rsid w:val="00A81CCE"/>
    <w:rsid w:val="00A822AF"/>
    <w:rsid w:val="00A8364C"/>
    <w:rsid w:val="00A86283"/>
    <w:rsid w:val="00A862AF"/>
    <w:rsid w:val="00A90970"/>
    <w:rsid w:val="00A92421"/>
    <w:rsid w:val="00A92AC3"/>
    <w:rsid w:val="00A94A78"/>
    <w:rsid w:val="00A969E5"/>
    <w:rsid w:val="00A96ECA"/>
    <w:rsid w:val="00A96EE5"/>
    <w:rsid w:val="00AA0A10"/>
    <w:rsid w:val="00AA1346"/>
    <w:rsid w:val="00AA16B4"/>
    <w:rsid w:val="00AA2013"/>
    <w:rsid w:val="00AA5271"/>
    <w:rsid w:val="00AA53CE"/>
    <w:rsid w:val="00AA561E"/>
    <w:rsid w:val="00AA77D3"/>
    <w:rsid w:val="00AB0466"/>
    <w:rsid w:val="00AB04A9"/>
    <w:rsid w:val="00AB0526"/>
    <w:rsid w:val="00AB13BE"/>
    <w:rsid w:val="00AB2116"/>
    <w:rsid w:val="00AB23F7"/>
    <w:rsid w:val="00AB2E2A"/>
    <w:rsid w:val="00AB3901"/>
    <w:rsid w:val="00AB3BAC"/>
    <w:rsid w:val="00AB4002"/>
    <w:rsid w:val="00AB61E3"/>
    <w:rsid w:val="00AB7317"/>
    <w:rsid w:val="00AB7AB5"/>
    <w:rsid w:val="00AB7F68"/>
    <w:rsid w:val="00AC037B"/>
    <w:rsid w:val="00AC0858"/>
    <w:rsid w:val="00AC0EFA"/>
    <w:rsid w:val="00AC1039"/>
    <w:rsid w:val="00AC1129"/>
    <w:rsid w:val="00AC274C"/>
    <w:rsid w:val="00AC2BAB"/>
    <w:rsid w:val="00AC2C22"/>
    <w:rsid w:val="00AC2D94"/>
    <w:rsid w:val="00AC2F58"/>
    <w:rsid w:val="00AC38EE"/>
    <w:rsid w:val="00AC402F"/>
    <w:rsid w:val="00AC4C3C"/>
    <w:rsid w:val="00AC4D6E"/>
    <w:rsid w:val="00AC537B"/>
    <w:rsid w:val="00AD026F"/>
    <w:rsid w:val="00AD10AB"/>
    <w:rsid w:val="00AD14FC"/>
    <w:rsid w:val="00AD2070"/>
    <w:rsid w:val="00AD3917"/>
    <w:rsid w:val="00AD454B"/>
    <w:rsid w:val="00AD5211"/>
    <w:rsid w:val="00AD5446"/>
    <w:rsid w:val="00AD5AA0"/>
    <w:rsid w:val="00AD7FFA"/>
    <w:rsid w:val="00AE095B"/>
    <w:rsid w:val="00AE30CA"/>
    <w:rsid w:val="00AE5C2D"/>
    <w:rsid w:val="00AE5C8F"/>
    <w:rsid w:val="00AE605B"/>
    <w:rsid w:val="00AE6200"/>
    <w:rsid w:val="00AF1F63"/>
    <w:rsid w:val="00AF2A38"/>
    <w:rsid w:val="00AF3996"/>
    <w:rsid w:val="00AF3B57"/>
    <w:rsid w:val="00AF4AB9"/>
    <w:rsid w:val="00AF643C"/>
    <w:rsid w:val="00AF654A"/>
    <w:rsid w:val="00AF67D4"/>
    <w:rsid w:val="00AF6A18"/>
    <w:rsid w:val="00B0048E"/>
    <w:rsid w:val="00B00A01"/>
    <w:rsid w:val="00B01740"/>
    <w:rsid w:val="00B01C8C"/>
    <w:rsid w:val="00B02B17"/>
    <w:rsid w:val="00B03A7F"/>
    <w:rsid w:val="00B03C29"/>
    <w:rsid w:val="00B04F3C"/>
    <w:rsid w:val="00B05DCC"/>
    <w:rsid w:val="00B06DC8"/>
    <w:rsid w:val="00B115C6"/>
    <w:rsid w:val="00B11C2D"/>
    <w:rsid w:val="00B12269"/>
    <w:rsid w:val="00B12D73"/>
    <w:rsid w:val="00B12F7F"/>
    <w:rsid w:val="00B12F88"/>
    <w:rsid w:val="00B13F49"/>
    <w:rsid w:val="00B1402C"/>
    <w:rsid w:val="00B16F7A"/>
    <w:rsid w:val="00B17699"/>
    <w:rsid w:val="00B176F1"/>
    <w:rsid w:val="00B17E07"/>
    <w:rsid w:val="00B17F50"/>
    <w:rsid w:val="00B2117B"/>
    <w:rsid w:val="00B21263"/>
    <w:rsid w:val="00B212A1"/>
    <w:rsid w:val="00B23E31"/>
    <w:rsid w:val="00B258F7"/>
    <w:rsid w:val="00B268AA"/>
    <w:rsid w:val="00B26998"/>
    <w:rsid w:val="00B27BBE"/>
    <w:rsid w:val="00B30A8C"/>
    <w:rsid w:val="00B30F5B"/>
    <w:rsid w:val="00B31562"/>
    <w:rsid w:val="00B34095"/>
    <w:rsid w:val="00B34936"/>
    <w:rsid w:val="00B34A48"/>
    <w:rsid w:val="00B354B1"/>
    <w:rsid w:val="00B379C6"/>
    <w:rsid w:val="00B37ADF"/>
    <w:rsid w:val="00B37C89"/>
    <w:rsid w:val="00B404DF"/>
    <w:rsid w:val="00B4063F"/>
    <w:rsid w:val="00B4118F"/>
    <w:rsid w:val="00B412FA"/>
    <w:rsid w:val="00B41CCA"/>
    <w:rsid w:val="00B4207C"/>
    <w:rsid w:val="00B42FB6"/>
    <w:rsid w:val="00B43A6E"/>
    <w:rsid w:val="00B43A94"/>
    <w:rsid w:val="00B43D09"/>
    <w:rsid w:val="00B44BF8"/>
    <w:rsid w:val="00B44C94"/>
    <w:rsid w:val="00B451D0"/>
    <w:rsid w:val="00B45350"/>
    <w:rsid w:val="00B45BCA"/>
    <w:rsid w:val="00B4643B"/>
    <w:rsid w:val="00B46C13"/>
    <w:rsid w:val="00B46F5C"/>
    <w:rsid w:val="00B512F7"/>
    <w:rsid w:val="00B52365"/>
    <w:rsid w:val="00B55137"/>
    <w:rsid w:val="00B568D6"/>
    <w:rsid w:val="00B5721F"/>
    <w:rsid w:val="00B606DE"/>
    <w:rsid w:val="00B60786"/>
    <w:rsid w:val="00B60A5A"/>
    <w:rsid w:val="00B615F2"/>
    <w:rsid w:val="00B638FE"/>
    <w:rsid w:val="00B64516"/>
    <w:rsid w:val="00B6486E"/>
    <w:rsid w:val="00B6488F"/>
    <w:rsid w:val="00B649A8"/>
    <w:rsid w:val="00B64E59"/>
    <w:rsid w:val="00B656C6"/>
    <w:rsid w:val="00B67F27"/>
    <w:rsid w:val="00B67FC3"/>
    <w:rsid w:val="00B70905"/>
    <w:rsid w:val="00B71A83"/>
    <w:rsid w:val="00B71B13"/>
    <w:rsid w:val="00B72127"/>
    <w:rsid w:val="00B72646"/>
    <w:rsid w:val="00B73163"/>
    <w:rsid w:val="00B73298"/>
    <w:rsid w:val="00B7421F"/>
    <w:rsid w:val="00B74B54"/>
    <w:rsid w:val="00B75ECC"/>
    <w:rsid w:val="00B7734B"/>
    <w:rsid w:val="00B77A6E"/>
    <w:rsid w:val="00B80165"/>
    <w:rsid w:val="00B80256"/>
    <w:rsid w:val="00B80C07"/>
    <w:rsid w:val="00B81774"/>
    <w:rsid w:val="00B82C80"/>
    <w:rsid w:val="00B83098"/>
    <w:rsid w:val="00B83CA5"/>
    <w:rsid w:val="00B83E4C"/>
    <w:rsid w:val="00B843B8"/>
    <w:rsid w:val="00B84526"/>
    <w:rsid w:val="00B848A0"/>
    <w:rsid w:val="00B84FF4"/>
    <w:rsid w:val="00B8607C"/>
    <w:rsid w:val="00B86D98"/>
    <w:rsid w:val="00B90053"/>
    <w:rsid w:val="00B90546"/>
    <w:rsid w:val="00B90B41"/>
    <w:rsid w:val="00B920C5"/>
    <w:rsid w:val="00B9222F"/>
    <w:rsid w:val="00B931D8"/>
    <w:rsid w:val="00B932DD"/>
    <w:rsid w:val="00B94272"/>
    <w:rsid w:val="00B94290"/>
    <w:rsid w:val="00B94355"/>
    <w:rsid w:val="00B948CB"/>
    <w:rsid w:val="00B95D85"/>
    <w:rsid w:val="00B95F01"/>
    <w:rsid w:val="00B96C86"/>
    <w:rsid w:val="00B9743E"/>
    <w:rsid w:val="00B9780C"/>
    <w:rsid w:val="00BA0A27"/>
    <w:rsid w:val="00BA0C40"/>
    <w:rsid w:val="00BA0D7B"/>
    <w:rsid w:val="00BA19D3"/>
    <w:rsid w:val="00BA33B1"/>
    <w:rsid w:val="00BA3619"/>
    <w:rsid w:val="00BA40BB"/>
    <w:rsid w:val="00BA55D0"/>
    <w:rsid w:val="00BA571D"/>
    <w:rsid w:val="00BA5D77"/>
    <w:rsid w:val="00BA5FEE"/>
    <w:rsid w:val="00BA62D9"/>
    <w:rsid w:val="00BA6C8A"/>
    <w:rsid w:val="00BA6F76"/>
    <w:rsid w:val="00BA7ECC"/>
    <w:rsid w:val="00BB1915"/>
    <w:rsid w:val="00BB2B13"/>
    <w:rsid w:val="00BB2B34"/>
    <w:rsid w:val="00BB3ABB"/>
    <w:rsid w:val="00BB54DB"/>
    <w:rsid w:val="00BB63B1"/>
    <w:rsid w:val="00BB67DE"/>
    <w:rsid w:val="00BB6DE8"/>
    <w:rsid w:val="00BB72A5"/>
    <w:rsid w:val="00BC0BF4"/>
    <w:rsid w:val="00BC2268"/>
    <w:rsid w:val="00BC2716"/>
    <w:rsid w:val="00BC3107"/>
    <w:rsid w:val="00BC3E5D"/>
    <w:rsid w:val="00BC4487"/>
    <w:rsid w:val="00BC50AE"/>
    <w:rsid w:val="00BC61A6"/>
    <w:rsid w:val="00BC6509"/>
    <w:rsid w:val="00BC691A"/>
    <w:rsid w:val="00BC6A60"/>
    <w:rsid w:val="00BD0578"/>
    <w:rsid w:val="00BD0E76"/>
    <w:rsid w:val="00BD20EE"/>
    <w:rsid w:val="00BD251D"/>
    <w:rsid w:val="00BD2CB9"/>
    <w:rsid w:val="00BD4346"/>
    <w:rsid w:val="00BD4780"/>
    <w:rsid w:val="00BD4B6D"/>
    <w:rsid w:val="00BD62DB"/>
    <w:rsid w:val="00BD66A0"/>
    <w:rsid w:val="00BD6C2F"/>
    <w:rsid w:val="00BD75F7"/>
    <w:rsid w:val="00BD76F2"/>
    <w:rsid w:val="00BE0273"/>
    <w:rsid w:val="00BE0AB8"/>
    <w:rsid w:val="00BE1473"/>
    <w:rsid w:val="00BE3C2A"/>
    <w:rsid w:val="00BE3E9F"/>
    <w:rsid w:val="00BE4B2D"/>
    <w:rsid w:val="00BE529F"/>
    <w:rsid w:val="00BE5CCC"/>
    <w:rsid w:val="00BE6972"/>
    <w:rsid w:val="00BE758B"/>
    <w:rsid w:val="00BE78B6"/>
    <w:rsid w:val="00BE7BD2"/>
    <w:rsid w:val="00BE7F65"/>
    <w:rsid w:val="00BF01AF"/>
    <w:rsid w:val="00BF12F5"/>
    <w:rsid w:val="00BF1983"/>
    <w:rsid w:val="00BF2608"/>
    <w:rsid w:val="00BF2649"/>
    <w:rsid w:val="00BF3288"/>
    <w:rsid w:val="00BF39A2"/>
    <w:rsid w:val="00BF4D9A"/>
    <w:rsid w:val="00BF5F3C"/>
    <w:rsid w:val="00BF6D61"/>
    <w:rsid w:val="00BF6F1F"/>
    <w:rsid w:val="00BF7BC5"/>
    <w:rsid w:val="00C00606"/>
    <w:rsid w:val="00C008C8"/>
    <w:rsid w:val="00C009EE"/>
    <w:rsid w:val="00C0268D"/>
    <w:rsid w:val="00C026E8"/>
    <w:rsid w:val="00C02891"/>
    <w:rsid w:val="00C04E96"/>
    <w:rsid w:val="00C04EE6"/>
    <w:rsid w:val="00C0590A"/>
    <w:rsid w:val="00C06029"/>
    <w:rsid w:val="00C06F79"/>
    <w:rsid w:val="00C07264"/>
    <w:rsid w:val="00C13C07"/>
    <w:rsid w:val="00C140FC"/>
    <w:rsid w:val="00C14725"/>
    <w:rsid w:val="00C14EF3"/>
    <w:rsid w:val="00C15B89"/>
    <w:rsid w:val="00C16267"/>
    <w:rsid w:val="00C17008"/>
    <w:rsid w:val="00C17D54"/>
    <w:rsid w:val="00C2007A"/>
    <w:rsid w:val="00C2094D"/>
    <w:rsid w:val="00C230AE"/>
    <w:rsid w:val="00C2383D"/>
    <w:rsid w:val="00C248DF"/>
    <w:rsid w:val="00C25458"/>
    <w:rsid w:val="00C25A49"/>
    <w:rsid w:val="00C266EC"/>
    <w:rsid w:val="00C269BA"/>
    <w:rsid w:val="00C26A86"/>
    <w:rsid w:val="00C305C7"/>
    <w:rsid w:val="00C31755"/>
    <w:rsid w:val="00C32735"/>
    <w:rsid w:val="00C33504"/>
    <w:rsid w:val="00C3365C"/>
    <w:rsid w:val="00C337B9"/>
    <w:rsid w:val="00C33AE6"/>
    <w:rsid w:val="00C34617"/>
    <w:rsid w:val="00C34805"/>
    <w:rsid w:val="00C34AA1"/>
    <w:rsid w:val="00C36560"/>
    <w:rsid w:val="00C37034"/>
    <w:rsid w:val="00C4095F"/>
    <w:rsid w:val="00C41987"/>
    <w:rsid w:val="00C42C4D"/>
    <w:rsid w:val="00C434CD"/>
    <w:rsid w:val="00C4441A"/>
    <w:rsid w:val="00C4483C"/>
    <w:rsid w:val="00C450C3"/>
    <w:rsid w:val="00C45565"/>
    <w:rsid w:val="00C46278"/>
    <w:rsid w:val="00C47BDA"/>
    <w:rsid w:val="00C47CB3"/>
    <w:rsid w:val="00C51B05"/>
    <w:rsid w:val="00C53AA0"/>
    <w:rsid w:val="00C54A0B"/>
    <w:rsid w:val="00C54C95"/>
    <w:rsid w:val="00C55BD6"/>
    <w:rsid w:val="00C55C82"/>
    <w:rsid w:val="00C573D7"/>
    <w:rsid w:val="00C60FDC"/>
    <w:rsid w:val="00C616C9"/>
    <w:rsid w:val="00C61B15"/>
    <w:rsid w:val="00C626E0"/>
    <w:rsid w:val="00C627A0"/>
    <w:rsid w:val="00C62B61"/>
    <w:rsid w:val="00C63631"/>
    <w:rsid w:val="00C648C4"/>
    <w:rsid w:val="00C64BC2"/>
    <w:rsid w:val="00C655F9"/>
    <w:rsid w:val="00C65AEB"/>
    <w:rsid w:val="00C66E30"/>
    <w:rsid w:val="00C674AA"/>
    <w:rsid w:val="00C67850"/>
    <w:rsid w:val="00C67C0F"/>
    <w:rsid w:val="00C70B85"/>
    <w:rsid w:val="00C719E0"/>
    <w:rsid w:val="00C71DEF"/>
    <w:rsid w:val="00C7238C"/>
    <w:rsid w:val="00C72B06"/>
    <w:rsid w:val="00C7305C"/>
    <w:rsid w:val="00C738AD"/>
    <w:rsid w:val="00C7466C"/>
    <w:rsid w:val="00C74ADD"/>
    <w:rsid w:val="00C75F02"/>
    <w:rsid w:val="00C76A18"/>
    <w:rsid w:val="00C8061B"/>
    <w:rsid w:val="00C80A45"/>
    <w:rsid w:val="00C80E55"/>
    <w:rsid w:val="00C811CB"/>
    <w:rsid w:val="00C81AA4"/>
    <w:rsid w:val="00C8375C"/>
    <w:rsid w:val="00C83B93"/>
    <w:rsid w:val="00C843EC"/>
    <w:rsid w:val="00C84F8F"/>
    <w:rsid w:val="00C85F76"/>
    <w:rsid w:val="00C86343"/>
    <w:rsid w:val="00C86AC6"/>
    <w:rsid w:val="00C86D75"/>
    <w:rsid w:val="00C87743"/>
    <w:rsid w:val="00C87AF0"/>
    <w:rsid w:val="00C87E4A"/>
    <w:rsid w:val="00C90A1B"/>
    <w:rsid w:val="00C90E6B"/>
    <w:rsid w:val="00C91021"/>
    <w:rsid w:val="00C92063"/>
    <w:rsid w:val="00C920AE"/>
    <w:rsid w:val="00C92549"/>
    <w:rsid w:val="00C930A0"/>
    <w:rsid w:val="00C936B2"/>
    <w:rsid w:val="00C9398D"/>
    <w:rsid w:val="00C93DEE"/>
    <w:rsid w:val="00C949A1"/>
    <w:rsid w:val="00C957FD"/>
    <w:rsid w:val="00C97015"/>
    <w:rsid w:val="00C9706B"/>
    <w:rsid w:val="00CA025A"/>
    <w:rsid w:val="00CA20F3"/>
    <w:rsid w:val="00CA255A"/>
    <w:rsid w:val="00CA266B"/>
    <w:rsid w:val="00CA2C44"/>
    <w:rsid w:val="00CA2C9A"/>
    <w:rsid w:val="00CA376A"/>
    <w:rsid w:val="00CA39A5"/>
    <w:rsid w:val="00CA40B3"/>
    <w:rsid w:val="00CA4714"/>
    <w:rsid w:val="00CA4870"/>
    <w:rsid w:val="00CA529A"/>
    <w:rsid w:val="00CA562E"/>
    <w:rsid w:val="00CA56EF"/>
    <w:rsid w:val="00CA5DFA"/>
    <w:rsid w:val="00CB0053"/>
    <w:rsid w:val="00CB08CC"/>
    <w:rsid w:val="00CB0AFF"/>
    <w:rsid w:val="00CB11D3"/>
    <w:rsid w:val="00CB261D"/>
    <w:rsid w:val="00CB2C45"/>
    <w:rsid w:val="00CB36DC"/>
    <w:rsid w:val="00CB4B51"/>
    <w:rsid w:val="00CB5562"/>
    <w:rsid w:val="00CB566F"/>
    <w:rsid w:val="00CB6B2B"/>
    <w:rsid w:val="00CB6E0B"/>
    <w:rsid w:val="00CB70A5"/>
    <w:rsid w:val="00CB751E"/>
    <w:rsid w:val="00CB7E81"/>
    <w:rsid w:val="00CC02F0"/>
    <w:rsid w:val="00CC0896"/>
    <w:rsid w:val="00CC1090"/>
    <w:rsid w:val="00CC1893"/>
    <w:rsid w:val="00CC41F1"/>
    <w:rsid w:val="00CC47A6"/>
    <w:rsid w:val="00CC69AA"/>
    <w:rsid w:val="00CC6B3D"/>
    <w:rsid w:val="00CC744E"/>
    <w:rsid w:val="00CD0D21"/>
    <w:rsid w:val="00CD1430"/>
    <w:rsid w:val="00CD1CEA"/>
    <w:rsid w:val="00CD285E"/>
    <w:rsid w:val="00CD29C3"/>
    <w:rsid w:val="00CD2DFF"/>
    <w:rsid w:val="00CD38D2"/>
    <w:rsid w:val="00CD4C95"/>
    <w:rsid w:val="00CD59A6"/>
    <w:rsid w:val="00CE11CF"/>
    <w:rsid w:val="00CE1543"/>
    <w:rsid w:val="00CE1F42"/>
    <w:rsid w:val="00CE29B1"/>
    <w:rsid w:val="00CE2D25"/>
    <w:rsid w:val="00CE3386"/>
    <w:rsid w:val="00CE3BEA"/>
    <w:rsid w:val="00CE42F5"/>
    <w:rsid w:val="00CE4BCE"/>
    <w:rsid w:val="00CE51AA"/>
    <w:rsid w:val="00CE51D5"/>
    <w:rsid w:val="00CE52B9"/>
    <w:rsid w:val="00CE573F"/>
    <w:rsid w:val="00CE6625"/>
    <w:rsid w:val="00CF059F"/>
    <w:rsid w:val="00CF17D2"/>
    <w:rsid w:val="00CF33D1"/>
    <w:rsid w:val="00CF4B1D"/>
    <w:rsid w:val="00CF54C7"/>
    <w:rsid w:val="00CF5550"/>
    <w:rsid w:val="00CF577A"/>
    <w:rsid w:val="00CF6A7A"/>
    <w:rsid w:val="00CF6BA4"/>
    <w:rsid w:val="00CF6E8D"/>
    <w:rsid w:val="00D004BD"/>
    <w:rsid w:val="00D00E84"/>
    <w:rsid w:val="00D010A5"/>
    <w:rsid w:val="00D04EB0"/>
    <w:rsid w:val="00D056EF"/>
    <w:rsid w:val="00D05A37"/>
    <w:rsid w:val="00D05D56"/>
    <w:rsid w:val="00D05E9F"/>
    <w:rsid w:val="00D06015"/>
    <w:rsid w:val="00D0721A"/>
    <w:rsid w:val="00D0776A"/>
    <w:rsid w:val="00D07DB7"/>
    <w:rsid w:val="00D10017"/>
    <w:rsid w:val="00D10271"/>
    <w:rsid w:val="00D122B6"/>
    <w:rsid w:val="00D13F39"/>
    <w:rsid w:val="00D1406E"/>
    <w:rsid w:val="00D1453D"/>
    <w:rsid w:val="00D148B7"/>
    <w:rsid w:val="00D14920"/>
    <w:rsid w:val="00D153CB"/>
    <w:rsid w:val="00D15C4A"/>
    <w:rsid w:val="00D1741E"/>
    <w:rsid w:val="00D201D6"/>
    <w:rsid w:val="00D204D1"/>
    <w:rsid w:val="00D20539"/>
    <w:rsid w:val="00D20A36"/>
    <w:rsid w:val="00D20BF5"/>
    <w:rsid w:val="00D20C8E"/>
    <w:rsid w:val="00D222B9"/>
    <w:rsid w:val="00D22BCE"/>
    <w:rsid w:val="00D24034"/>
    <w:rsid w:val="00D24E23"/>
    <w:rsid w:val="00D256FA"/>
    <w:rsid w:val="00D259D5"/>
    <w:rsid w:val="00D2679E"/>
    <w:rsid w:val="00D26A52"/>
    <w:rsid w:val="00D26D80"/>
    <w:rsid w:val="00D2737C"/>
    <w:rsid w:val="00D27474"/>
    <w:rsid w:val="00D2752A"/>
    <w:rsid w:val="00D27B46"/>
    <w:rsid w:val="00D3143A"/>
    <w:rsid w:val="00D31A63"/>
    <w:rsid w:val="00D3205C"/>
    <w:rsid w:val="00D327B9"/>
    <w:rsid w:val="00D329C4"/>
    <w:rsid w:val="00D336F8"/>
    <w:rsid w:val="00D341AD"/>
    <w:rsid w:val="00D3508C"/>
    <w:rsid w:val="00D35793"/>
    <w:rsid w:val="00D36161"/>
    <w:rsid w:val="00D36833"/>
    <w:rsid w:val="00D368DA"/>
    <w:rsid w:val="00D36CA5"/>
    <w:rsid w:val="00D37268"/>
    <w:rsid w:val="00D3731D"/>
    <w:rsid w:val="00D374A5"/>
    <w:rsid w:val="00D37538"/>
    <w:rsid w:val="00D405B4"/>
    <w:rsid w:val="00D41108"/>
    <w:rsid w:val="00D42BFB"/>
    <w:rsid w:val="00D43493"/>
    <w:rsid w:val="00D436F4"/>
    <w:rsid w:val="00D460F6"/>
    <w:rsid w:val="00D464E6"/>
    <w:rsid w:val="00D466C5"/>
    <w:rsid w:val="00D472F3"/>
    <w:rsid w:val="00D50880"/>
    <w:rsid w:val="00D50FE4"/>
    <w:rsid w:val="00D54F7F"/>
    <w:rsid w:val="00D56431"/>
    <w:rsid w:val="00D572EB"/>
    <w:rsid w:val="00D57E0C"/>
    <w:rsid w:val="00D608C8"/>
    <w:rsid w:val="00D60C41"/>
    <w:rsid w:val="00D60DDC"/>
    <w:rsid w:val="00D62995"/>
    <w:rsid w:val="00D6416F"/>
    <w:rsid w:val="00D6466A"/>
    <w:rsid w:val="00D65053"/>
    <w:rsid w:val="00D66C4C"/>
    <w:rsid w:val="00D66D38"/>
    <w:rsid w:val="00D72698"/>
    <w:rsid w:val="00D73441"/>
    <w:rsid w:val="00D746CE"/>
    <w:rsid w:val="00D74889"/>
    <w:rsid w:val="00D74C76"/>
    <w:rsid w:val="00D75A8C"/>
    <w:rsid w:val="00D76535"/>
    <w:rsid w:val="00D768A9"/>
    <w:rsid w:val="00D77241"/>
    <w:rsid w:val="00D779B0"/>
    <w:rsid w:val="00D80B47"/>
    <w:rsid w:val="00D80DBE"/>
    <w:rsid w:val="00D84644"/>
    <w:rsid w:val="00D84D54"/>
    <w:rsid w:val="00D850CA"/>
    <w:rsid w:val="00D857E3"/>
    <w:rsid w:val="00D86156"/>
    <w:rsid w:val="00D862D3"/>
    <w:rsid w:val="00D86FC0"/>
    <w:rsid w:val="00D873DA"/>
    <w:rsid w:val="00D90FB3"/>
    <w:rsid w:val="00D91886"/>
    <w:rsid w:val="00D923E8"/>
    <w:rsid w:val="00D92B05"/>
    <w:rsid w:val="00D945ED"/>
    <w:rsid w:val="00D946CE"/>
    <w:rsid w:val="00D94F0D"/>
    <w:rsid w:val="00D95A85"/>
    <w:rsid w:val="00D95D50"/>
    <w:rsid w:val="00DA098D"/>
    <w:rsid w:val="00DA1B2E"/>
    <w:rsid w:val="00DA1EC6"/>
    <w:rsid w:val="00DA1EE4"/>
    <w:rsid w:val="00DA2114"/>
    <w:rsid w:val="00DA50C3"/>
    <w:rsid w:val="00DA6AE3"/>
    <w:rsid w:val="00DB0BCD"/>
    <w:rsid w:val="00DB19AC"/>
    <w:rsid w:val="00DB2DE6"/>
    <w:rsid w:val="00DB583C"/>
    <w:rsid w:val="00DB5EEA"/>
    <w:rsid w:val="00DB653C"/>
    <w:rsid w:val="00DB66CA"/>
    <w:rsid w:val="00DB6E21"/>
    <w:rsid w:val="00DC098C"/>
    <w:rsid w:val="00DC15A8"/>
    <w:rsid w:val="00DC2A65"/>
    <w:rsid w:val="00DC304E"/>
    <w:rsid w:val="00DC3D6C"/>
    <w:rsid w:val="00DC4EC2"/>
    <w:rsid w:val="00DC6C0A"/>
    <w:rsid w:val="00DC7CCC"/>
    <w:rsid w:val="00DD01AC"/>
    <w:rsid w:val="00DD04B0"/>
    <w:rsid w:val="00DD0FBA"/>
    <w:rsid w:val="00DD21A4"/>
    <w:rsid w:val="00DD2B2E"/>
    <w:rsid w:val="00DD2CB2"/>
    <w:rsid w:val="00DD315C"/>
    <w:rsid w:val="00DD359C"/>
    <w:rsid w:val="00DD3897"/>
    <w:rsid w:val="00DD4693"/>
    <w:rsid w:val="00DD4FEC"/>
    <w:rsid w:val="00DD5142"/>
    <w:rsid w:val="00DD5348"/>
    <w:rsid w:val="00DD56D3"/>
    <w:rsid w:val="00DD5981"/>
    <w:rsid w:val="00DD67DF"/>
    <w:rsid w:val="00DD7B3B"/>
    <w:rsid w:val="00DE5D10"/>
    <w:rsid w:val="00DE7551"/>
    <w:rsid w:val="00DF0FEC"/>
    <w:rsid w:val="00DF12DC"/>
    <w:rsid w:val="00DF1DC7"/>
    <w:rsid w:val="00DF346F"/>
    <w:rsid w:val="00DF3BB7"/>
    <w:rsid w:val="00DF5BA4"/>
    <w:rsid w:val="00DF653B"/>
    <w:rsid w:val="00DF6734"/>
    <w:rsid w:val="00DF75D1"/>
    <w:rsid w:val="00E004C1"/>
    <w:rsid w:val="00E00702"/>
    <w:rsid w:val="00E00DCF"/>
    <w:rsid w:val="00E00E22"/>
    <w:rsid w:val="00E011BA"/>
    <w:rsid w:val="00E01A2B"/>
    <w:rsid w:val="00E01ADD"/>
    <w:rsid w:val="00E02B5F"/>
    <w:rsid w:val="00E02E00"/>
    <w:rsid w:val="00E04155"/>
    <w:rsid w:val="00E044B0"/>
    <w:rsid w:val="00E047BB"/>
    <w:rsid w:val="00E04A1D"/>
    <w:rsid w:val="00E0563A"/>
    <w:rsid w:val="00E066FA"/>
    <w:rsid w:val="00E0701F"/>
    <w:rsid w:val="00E07253"/>
    <w:rsid w:val="00E10FEE"/>
    <w:rsid w:val="00E13050"/>
    <w:rsid w:val="00E132DC"/>
    <w:rsid w:val="00E153C0"/>
    <w:rsid w:val="00E1670A"/>
    <w:rsid w:val="00E20DE3"/>
    <w:rsid w:val="00E213C8"/>
    <w:rsid w:val="00E21978"/>
    <w:rsid w:val="00E22784"/>
    <w:rsid w:val="00E246F5"/>
    <w:rsid w:val="00E2558E"/>
    <w:rsid w:val="00E256C8"/>
    <w:rsid w:val="00E25C0B"/>
    <w:rsid w:val="00E262EF"/>
    <w:rsid w:val="00E27A64"/>
    <w:rsid w:val="00E30203"/>
    <w:rsid w:val="00E31065"/>
    <w:rsid w:val="00E3221D"/>
    <w:rsid w:val="00E32276"/>
    <w:rsid w:val="00E326FC"/>
    <w:rsid w:val="00E32A0E"/>
    <w:rsid w:val="00E339D5"/>
    <w:rsid w:val="00E343EE"/>
    <w:rsid w:val="00E35F16"/>
    <w:rsid w:val="00E3673C"/>
    <w:rsid w:val="00E3684B"/>
    <w:rsid w:val="00E37325"/>
    <w:rsid w:val="00E40F54"/>
    <w:rsid w:val="00E4367A"/>
    <w:rsid w:val="00E437EC"/>
    <w:rsid w:val="00E452B9"/>
    <w:rsid w:val="00E455CB"/>
    <w:rsid w:val="00E45655"/>
    <w:rsid w:val="00E45A2C"/>
    <w:rsid w:val="00E46BA3"/>
    <w:rsid w:val="00E46C57"/>
    <w:rsid w:val="00E46C99"/>
    <w:rsid w:val="00E47DB9"/>
    <w:rsid w:val="00E50250"/>
    <w:rsid w:val="00E513FF"/>
    <w:rsid w:val="00E51519"/>
    <w:rsid w:val="00E51F1E"/>
    <w:rsid w:val="00E535B3"/>
    <w:rsid w:val="00E53B43"/>
    <w:rsid w:val="00E55A4D"/>
    <w:rsid w:val="00E55FE7"/>
    <w:rsid w:val="00E56FF2"/>
    <w:rsid w:val="00E57EC8"/>
    <w:rsid w:val="00E60E45"/>
    <w:rsid w:val="00E6105F"/>
    <w:rsid w:val="00E6134E"/>
    <w:rsid w:val="00E62722"/>
    <w:rsid w:val="00E627EA"/>
    <w:rsid w:val="00E62A80"/>
    <w:rsid w:val="00E62EE7"/>
    <w:rsid w:val="00E642B1"/>
    <w:rsid w:val="00E64D53"/>
    <w:rsid w:val="00E64F31"/>
    <w:rsid w:val="00E67408"/>
    <w:rsid w:val="00E70FBC"/>
    <w:rsid w:val="00E71982"/>
    <w:rsid w:val="00E73B65"/>
    <w:rsid w:val="00E7489F"/>
    <w:rsid w:val="00E75098"/>
    <w:rsid w:val="00E8099B"/>
    <w:rsid w:val="00E80A14"/>
    <w:rsid w:val="00E81268"/>
    <w:rsid w:val="00E813CE"/>
    <w:rsid w:val="00E8163F"/>
    <w:rsid w:val="00E838A0"/>
    <w:rsid w:val="00E8486B"/>
    <w:rsid w:val="00E848A8"/>
    <w:rsid w:val="00E84E00"/>
    <w:rsid w:val="00E9001A"/>
    <w:rsid w:val="00E909FB"/>
    <w:rsid w:val="00E910FA"/>
    <w:rsid w:val="00E91A5E"/>
    <w:rsid w:val="00E91E4F"/>
    <w:rsid w:val="00E94FF8"/>
    <w:rsid w:val="00E97537"/>
    <w:rsid w:val="00E97C95"/>
    <w:rsid w:val="00EA1116"/>
    <w:rsid w:val="00EA27FE"/>
    <w:rsid w:val="00EA3AF8"/>
    <w:rsid w:val="00EA572E"/>
    <w:rsid w:val="00EA5978"/>
    <w:rsid w:val="00EA59C9"/>
    <w:rsid w:val="00EA72DC"/>
    <w:rsid w:val="00EA792F"/>
    <w:rsid w:val="00EB028C"/>
    <w:rsid w:val="00EB1040"/>
    <w:rsid w:val="00EB1193"/>
    <w:rsid w:val="00EB1406"/>
    <w:rsid w:val="00EB1DA9"/>
    <w:rsid w:val="00EB2D2E"/>
    <w:rsid w:val="00EB3061"/>
    <w:rsid w:val="00EB3AEA"/>
    <w:rsid w:val="00EB3D1D"/>
    <w:rsid w:val="00EB4940"/>
    <w:rsid w:val="00EB569B"/>
    <w:rsid w:val="00EB6148"/>
    <w:rsid w:val="00EB630F"/>
    <w:rsid w:val="00EB76F3"/>
    <w:rsid w:val="00EB77CE"/>
    <w:rsid w:val="00EB77FC"/>
    <w:rsid w:val="00EC0771"/>
    <w:rsid w:val="00EC07B6"/>
    <w:rsid w:val="00EC08D7"/>
    <w:rsid w:val="00EC08DB"/>
    <w:rsid w:val="00EC236B"/>
    <w:rsid w:val="00EC23DC"/>
    <w:rsid w:val="00EC2F25"/>
    <w:rsid w:val="00EC3781"/>
    <w:rsid w:val="00EC4F7B"/>
    <w:rsid w:val="00EC5173"/>
    <w:rsid w:val="00EC618D"/>
    <w:rsid w:val="00ED04C1"/>
    <w:rsid w:val="00ED05C3"/>
    <w:rsid w:val="00ED0FF6"/>
    <w:rsid w:val="00ED3F3A"/>
    <w:rsid w:val="00ED5F96"/>
    <w:rsid w:val="00ED6702"/>
    <w:rsid w:val="00EE0004"/>
    <w:rsid w:val="00EE0946"/>
    <w:rsid w:val="00EE27F7"/>
    <w:rsid w:val="00EE290B"/>
    <w:rsid w:val="00EE2BF2"/>
    <w:rsid w:val="00EE4559"/>
    <w:rsid w:val="00EE555B"/>
    <w:rsid w:val="00EE5E7A"/>
    <w:rsid w:val="00EE66FD"/>
    <w:rsid w:val="00EE6D8C"/>
    <w:rsid w:val="00EE77D0"/>
    <w:rsid w:val="00EE7AB3"/>
    <w:rsid w:val="00EF2006"/>
    <w:rsid w:val="00EF2EEF"/>
    <w:rsid w:val="00EF3C26"/>
    <w:rsid w:val="00EF4E67"/>
    <w:rsid w:val="00EF5C42"/>
    <w:rsid w:val="00EF63B9"/>
    <w:rsid w:val="00EF7C46"/>
    <w:rsid w:val="00F002CD"/>
    <w:rsid w:val="00F00A28"/>
    <w:rsid w:val="00F00F2B"/>
    <w:rsid w:val="00F054EE"/>
    <w:rsid w:val="00F058F5"/>
    <w:rsid w:val="00F05B80"/>
    <w:rsid w:val="00F1070A"/>
    <w:rsid w:val="00F10A7D"/>
    <w:rsid w:val="00F124A2"/>
    <w:rsid w:val="00F130B3"/>
    <w:rsid w:val="00F1311E"/>
    <w:rsid w:val="00F1322A"/>
    <w:rsid w:val="00F133B0"/>
    <w:rsid w:val="00F145B8"/>
    <w:rsid w:val="00F146D1"/>
    <w:rsid w:val="00F147BD"/>
    <w:rsid w:val="00F14B90"/>
    <w:rsid w:val="00F14D29"/>
    <w:rsid w:val="00F15703"/>
    <w:rsid w:val="00F15AFA"/>
    <w:rsid w:val="00F16343"/>
    <w:rsid w:val="00F1656A"/>
    <w:rsid w:val="00F16A11"/>
    <w:rsid w:val="00F16AF6"/>
    <w:rsid w:val="00F16EC7"/>
    <w:rsid w:val="00F170AB"/>
    <w:rsid w:val="00F17481"/>
    <w:rsid w:val="00F209D3"/>
    <w:rsid w:val="00F21497"/>
    <w:rsid w:val="00F22A54"/>
    <w:rsid w:val="00F23341"/>
    <w:rsid w:val="00F234B4"/>
    <w:rsid w:val="00F23E7F"/>
    <w:rsid w:val="00F244AB"/>
    <w:rsid w:val="00F24840"/>
    <w:rsid w:val="00F25CB2"/>
    <w:rsid w:val="00F26C8D"/>
    <w:rsid w:val="00F26E64"/>
    <w:rsid w:val="00F26F28"/>
    <w:rsid w:val="00F27130"/>
    <w:rsid w:val="00F27667"/>
    <w:rsid w:val="00F27787"/>
    <w:rsid w:val="00F279A2"/>
    <w:rsid w:val="00F27AF8"/>
    <w:rsid w:val="00F27E7A"/>
    <w:rsid w:val="00F302C5"/>
    <w:rsid w:val="00F31812"/>
    <w:rsid w:val="00F31E87"/>
    <w:rsid w:val="00F335A9"/>
    <w:rsid w:val="00F33EAB"/>
    <w:rsid w:val="00F354D8"/>
    <w:rsid w:val="00F366BF"/>
    <w:rsid w:val="00F37602"/>
    <w:rsid w:val="00F377A5"/>
    <w:rsid w:val="00F379E2"/>
    <w:rsid w:val="00F37FCD"/>
    <w:rsid w:val="00F40056"/>
    <w:rsid w:val="00F40189"/>
    <w:rsid w:val="00F40AF2"/>
    <w:rsid w:val="00F4101D"/>
    <w:rsid w:val="00F429D0"/>
    <w:rsid w:val="00F43DF6"/>
    <w:rsid w:val="00F4437B"/>
    <w:rsid w:val="00F445F8"/>
    <w:rsid w:val="00F44CA3"/>
    <w:rsid w:val="00F4510B"/>
    <w:rsid w:val="00F45170"/>
    <w:rsid w:val="00F46B62"/>
    <w:rsid w:val="00F470F1"/>
    <w:rsid w:val="00F47A1B"/>
    <w:rsid w:val="00F47C9E"/>
    <w:rsid w:val="00F47CBC"/>
    <w:rsid w:val="00F51BB3"/>
    <w:rsid w:val="00F52766"/>
    <w:rsid w:val="00F5286D"/>
    <w:rsid w:val="00F528EB"/>
    <w:rsid w:val="00F5405B"/>
    <w:rsid w:val="00F5622A"/>
    <w:rsid w:val="00F604C1"/>
    <w:rsid w:val="00F61B3C"/>
    <w:rsid w:val="00F61BA8"/>
    <w:rsid w:val="00F627B0"/>
    <w:rsid w:val="00F632AF"/>
    <w:rsid w:val="00F63F79"/>
    <w:rsid w:val="00F6470E"/>
    <w:rsid w:val="00F64DBE"/>
    <w:rsid w:val="00F65164"/>
    <w:rsid w:val="00F6525D"/>
    <w:rsid w:val="00F6585E"/>
    <w:rsid w:val="00F65EA6"/>
    <w:rsid w:val="00F65F72"/>
    <w:rsid w:val="00F6628F"/>
    <w:rsid w:val="00F667BC"/>
    <w:rsid w:val="00F66BE9"/>
    <w:rsid w:val="00F66DD7"/>
    <w:rsid w:val="00F73803"/>
    <w:rsid w:val="00F738D8"/>
    <w:rsid w:val="00F73CEB"/>
    <w:rsid w:val="00F74373"/>
    <w:rsid w:val="00F74E3D"/>
    <w:rsid w:val="00F7613D"/>
    <w:rsid w:val="00F7661E"/>
    <w:rsid w:val="00F76F3F"/>
    <w:rsid w:val="00F77221"/>
    <w:rsid w:val="00F81520"/>
    <w:rsid w:val="00F819AF"/>
    <w:rsid w:val="00F8263E"/>
    <w:rsid w:val="00F8363F"/>
    <w:rsid w:val="00F84144"/>
    <w:rsid w:val="00F84C70"/>
    <w:rsid w:val="00F85467"/>
    <w:rsid w:val="00F8560D"/>
    <w:rsid w:val="00F85935"/>
    <w:rsid w:val="00F86652"/>
    <w:rsid w:val="00F86707"/>
    <w:rsid w:val="00F86BAB"/>
    <w:rsid w:val="00F876EF"/>
    <w:rsid w:val="00F90383"/>
    <w:rsid w:val="00F90BA2"/>
    <w:rsid w:val="00F91C4F"/>
    <w:rsid w:val="00F91C8A"/>
    <w:rsid w:val="00F92024"/>
    <w:rsid w:val="00F92B89"/>
    <w:rsid w:val="00F952BE"/>
    <w:rsid w:val="00F953F0"/>
    <w:rsid w:val="00F95B15"/>
    <w:rsid w:val="00F96C48"/>
    <w:rsid w:val="00F97359"/>
    <w:rsid w:val="00F97E82"/>
    <w:rsid w:val="00FA169A"/>
    <w:rsid w:val="00FA1775"/>
    <w:rsid w:val="00FA2145"/>
    <w:rsid w:val="00FA23E9"/>
    <w:rsid w:val="00FA358A"/>
    <w:rsid w:val="00FA51B9"/>
    <w:rsid w:val="00FA59A5"/>
    <w:rsid w:val="00FA6292"/>
    <w:rsid w:val="00FA66FD"/>
    <w:rsid w:val="00FA71C2"/>
    <w:rsid w:val="00FA7676"/>
    <w:rsid w:val="00FA76A1"/>
    <w:rsid w:val="00FB11C4"/>
    <w:rsid w:val="00FB2398"/>
    <w:rsid w:val="00FB288D"/>
    <w:rsid w:val="00FB34C8"/>
    <w:rsid w:val="00FB4CFF"/>
    <w:rsid w:val="00FB6283"/>
    <w:rsid w:val="00FB7431"/>
    <w:rsid w:val="00FC0B9C"/>
    <w:rsid w:val="00FC157A"/>
    <w:rsid w:val="00FC4270"/>
    <w:rsid w:val="00FC4979"/>
    <w:rsid w:val="00FC4F68"/>
    <w:rsid w:val="00FC512B"/>
    <w:rsid w:val="00FC7111"/>
    <w:rsid w:val="00FC7220"/>
    <w:rsid w:val="00FC755E"/>
    <w:rsid w:val="00FC7CB8"/>
    <w:rsid w:val="00FD0011"/>
    <w:rsid w:val="00FD038E"/>
    <w:rsid w:val="00FD134F"/>
    <w:rsid w:val="00FD1503"/>
    <w:rsid w:val="00FD16B4"/>
    <w:rsid w:val="00FD1D89"/>
    <w:rsid w:val="00FD239A"/>
    <w:rsid w:val="00FD37C1"/>
    <w:rsid w:val="00FD38BE"/>
    <w:rsid w:val="00FD609D"/>
    <w:rsid w:val="00FE0139"/>
    <w:rsid w:val="00FE1111"/>
    <w:rsid w:val="00FE1538"/>
    <w:rsid w:val="00FE2125"/>
    <w:rsid w:val="00FE242C"/>
    <w:rsid w:val="00FE2F22"/>
    <w:rsid w:val="00FE4041"/>
    <w:rsid w:val="00FE4568"/>
    <w:rsid w:val="00FE4759"/>
    <w:rsid w:val="00FE47C8"/>
    <w:rsid w:val="00FE5788"/>
    <w:rsid w:val="00FE6E7C"/>
    <w:rsid w:val="00FE75CE"/>
    <w:rsid w:val="00FF0505"/>
    <w:rsid w:val="00FF07AF"/>
    <w:rsid w:val="00FF1610"/>
    <w:rsid w:val="00FF1A2D"/>
    <w:rsid w:val="00FF2456"/>
    <w:rsid w:val="00FF38EE"/>
    <w:rsid w:val="00FF3A76"/>
    <w:rsid w:val="00FF439F"/>
    <w:rsid w:val="00FF4672"/>
    <w:rsid w:val="00FF48D0"/>
    <w:rsid w:val="00FF4F55"/>
    <w:rsid w:val="00FF518A"/>
    <w:rsid w:val="00FF5E69"/>
    <w:rsid w:val="00FF6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0396E5"/>
  <w15:docId w15:val="{D0C84E34-EF69-495C-A7B0-A3BDB8451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8E3235"/>
    <w:pPr>
      <w:tabs>
        <w:tab w:val="center" w:pos="4680"/>
        <w:tab w:val="right" w:pos="9360"/>
      </w:tabs>
    </w:pPr>
  </w:style>
  <w:style w:type="character" w:customStyle="1" w:styleId="HeaderChar">
    <w:name w:val="Header Char"/>
    <w:basedOn w:val="DefaultParagraphFont"/>
    <w:link w:val="Header"/>
    <w:uiPriority w:val="99"/>
    <w:rsid w:val="008E3235"/>
  </w:style>
  <w:style w:type="paragraph" w:styleId="Footer">
    <w:name w:val="footer"/>
    <w:basedOn w:val="Normal"/>
    <w:link w:val="FooterChar"/>
    <w:uiPriority w:val="99"/>
    <w:unhideWhenUsed/>
    <w:rsid w:val="008E3235"/>
    <w:pPr>
      <w:tabs>
        <w:tab w:val="center" w:pos="4680"/>
        <w:tab w:val="right" w:pos="9360"/>
      </w:tabs>
    </w:pPr>
  </w:style>
  <w:style w:type="character" w:customStyle="1" w:styleId="FooterChar">
    <w:name w:val="Footer Char"/>
    <w:basedOn w:val="DefaultParagraphFont"/>
    <w:link w:val="Footer"/>
    <w:uiPriority w:val="99"/>
    <w:rsid w:val="008E3235"/>
  </w:style>
  <w:style w:type="character" w:styleId="PlaceholderText">
    <w:name w:val="Placeholder Text"/>
    <w:basedOn w:val="DefaultParagraphFont"/>
    <w:uiPriority w:val="99"/>
    <w:semiHidden/>
    <w:rsid w:val="006B6B50"/>
    <w:rPr>
      <w:color w:val="808080"/>
    </w:rPr>
  </w:style>
  <w:style w:type="character" w:styleId="Hyperlink">
    <w:name w:val="Hyperlink"/>
    <w:basedOn w:val="DefaultParagraphFont"/>
    <w:uiPriority w:val="99"/>
    <w:unhideWhenUsed/>
    <w:rsid w:val="005356E3"/>
    <w:rPr>
      <w:color w:val="0563C1" w:themeColor="hyperlink"/>
      <w:u w:val="single"/>
    </w:rPr>
  </w:style>
  <w:style w:type="character" w:styleId="FollowedHyperlink">
    <w:name w:val="FollowedHyperlink"/>
    <w:basedOn w:val="DefaultParagraphFont"/>
    <w:uiPriority w:val="99"/>
    <w:semiHidden/>
    <w:unhideWhenUsed/>
    <w:rsid w:val="0090066E"/>
    <w:rPr>
      <w:color w:val="954F72" w:themeColor="followedHyperlink"/>
      <w:u w:val="single"/>
    </w:rPr>
  </w:style>
  <w:style w:type="paragraph" w:styleId="BalloonText">
    <w:name w:val="Balloon Text"/>
    <w:basedOn w:val="Normal"/>
    <w:link w:val="BalloonTextChar"/>
    <w:uiPriority w:val="99"/>
    <w:semiHidden/>
    <w:unhideWhenUsed/>
    <w:rsid w:val="005168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6819"/>
    <w:rPr>
      <w:rFonts w:ascii="Segoe UI" w:hAnsi="Segoe UI" w:cs="Segoe UI"/>
      <w:sz w:val="18"/>
      <w:szCs w:val="18"/>
    </w:rPr>
  </w:style>
  <w:style w:type="character" w:customStyle="1" w:styleId="apple-converted-space">
    <w:name w:val="apple-converted-space"/>
    <w:basedOn w:val="DefaultParagraphFont"/>
    <w:rsid w:val="00CA562E"/>
  </w:style>
  <w:style w:type="character" w:styleId="LineNumber">
    <w:name w:val="line number"/>
    <w:basedOn w:val="DefaultParagraphFont"/>
    <w:uiPriority w:val="99"/>
    <w:semiHidden/>
    <w:unhideWhenUsed/>
    <w:rsid w:val="00EA572E"/>
  </w:style>
  <w:style w:type="character" w:customStyle="1" w:styleId="Heading1Char">
    <w:name w:val="Heading 1 Char"/>
    <w:basedOn w:val="DefaultParagraphFont"/>
    <w:link w:val="Heading1"/>
    <w:uiPriority w:val="9"/>
    <w:rsid w:val="00EA572E"/>
    <w:rPr>
      <w:b/>
      <w:sz w:val="48"/>
      <w:szCs w:val="48"/>
    </w:rPr>
  </w:style>
  <w:style w:type="paragraph" w:styleId="Caption">
    <w:name w:val="caption"/>
    <w:basedOn w:val="Normal"/>
    <w:next w:val="Normal"/>
    <w:uiPriority w:val="35"/>
    <w:unhideWhenUsed/>
    <w:qFormat/>
    <w:rsid w:val="00EA572E"/>
    <w:pPr>
      <w:spacing w:after="200"/>
    </w:pPr>
    <w:rPr>
      <w:i/>
      <w:iCs/>
      <w:color w:val="44546A" w:themeColor="text2"/>
      <w:sz w:val="18"/>
      <w:szCs w:val="18"/>
    </w:rPr>
  </w:style>
  <w:style w:type="character" w:styleId="PageNumber">
    <w:name w:val="page number"/>
    <w:basedOn w:val="DefaultParagraphFont"/>
    <w:uiPriority w:val="99"/>
    <w:semiHidden/>
    <w:unhideWhenUsed/>
    <w:rsid w:val="00EA572E"/>
  </w:style>
  <w:style w:type="paragraph" w:styleId="NormalWeb">
    <w:name w:val="Normal (Web)"/>
    <w:basedOn w:val="Normal"/>
    <w:uiPriority w:val="99"/>
    <w:semiHidden/>
    <w:unhideWhenUsed/>
    <w:rsid w:val="00C80E55"/>
    <w:pPr>
      <w:widowControl/>
      <w:spacing w:before="100" w:beforeAutospacing="1" w:after="100" w:afterAutospacing="1"/>
    </w:pPr>
    <w:rPr>
      <w:rFonts w:ascii="Times New Roman" w:eastAsia="Times New Roman" w:hAnsi="Times New Roman" w:cs="Times New Roman"/>
      <w:color w:val="auto"/>
    </w:rPr>
  </w:style>
  <w:style w:type="paragraph" w:styleId="ListParagraph">
    <w:name w:val="List Paragraph"/>
    <w:basedOn w:val="Normal"/>
    <w:uiPriority w:val="34"/>
    <w:qFormat/>
    <w:rsid w:val="0089543F"/>
    <w:pPr>
      <w:ind w:left="720"/>
      <w:contextualSpacing/>
    </w:pPr>
  </w:style>
  <w:style w:type="table" w:styleId="TableGrid">
    <w:name w:val="Table Grid"/>
    <w:basedOn w:val="TableNormal"/>
    <w:uiPriority w:val="39"/>
    <w:rsid w:val="0056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9743E"/>
    <w:rPr>
      <w:sz w:val="16"/>
      <w:szCs w:val="16"/>
    </w:rPr>
  </w:style>
  <w:style w:type="paragraph" w:styleId="CommentText">
    <w:name w:val="annotation text"/>
    <w:basedOn w:val="Normal"/>
    <w:link w:val="CommentTextChar"/>
    <w:uiPriority w:val="99"/>
    <w:semiHidden/>
    <w:unhideWhenUsed/>
    <w:rsid w:val="00B9743E"/>
    <w:rPr>
      <w:sz w:val="20"/>
      <w:szCs w:val="20"/>
    </w:rPr>
  </w:style>
  <w:style w:type="character" w:customStyle="1" w:styleId="CommentTextChar">
    <w:name w:val="Comment Text Char"/>
    <w:basedOn w:val="DefaultParagraphFont"/>
    <w:link w:val="CommentText"/>
    <w:uiPriority w:val="99"/>
    <w:semiHidden/>
    <w:rsid w:val="00B9743E"/>
    <w:rPr>
      <w:sz w:val="20"/>
      <w:szCs w:val="20"/>
    </w:rPr>
  </w:style>
  <w:style w:type="paragraph" w:styleId="CommentSubject">
    <w:name w:val="annotation subject"/>
    <w:basedOn w:val="CommentText"/>
    <w:next w:val="CommentText"/>
    <w:link w:val="CommentSubjectChar"/>
    <w:uiPriority w:val="99"/>
    <w:semiHidden/>
    <w:unhideWhenUsed/>
    <w:rsid w:val="00B9743E"/>
    <w:rPr>
      <w:b/>
      <w:bCs/>
    </w:rPr>
  </w:style>
  <w:style w:type="character" w:customStyle="1" w:styleId="CommentSubjectChar">
    <w:name w:val="Comment Subject Char"/>
    <w:basedOn w:val="CommentTextChar"/>
    <w:link w:val="CommentSubject"/>
    <w:uiPriority w:val="99"/>
    <w:semiHidden/>
    <w:rsid w:val="00B9743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87720">
      <w:bodyDiv w:val="1"/>
      <w:marLeft w:val="0"/>
      <w:marRight w:val="0"/>
      <w:marTop w:val="0"/>
      <w:marBottom w:val="0"/>
      <w:divBdr>
        <w:top w:val="none" w:sz="0" w:space="0" w:color="auto"/>
        <w:left w:val="none" w:sz="0" w:space="0" w:color="auto"/>
        <w:bottom w:val="none" w:sz="0" w:space="0" w:color="auto"/>
        <w:right w:val="none" w:sz="0" w:space="0" w:color="auto"/>
      </w:divBdr>
    </w:div>
    <w:div w:id="477655085">
      <w:bodyDiv w:val="1"/>
      <w:marLeft w:val="0"/>
      <w:marRight w:val="0"/>
      <w:marTop w:val="0"/>
      <w:marBottom w:val="0"/>
      <w:divBdr>
        <w:top w:val="none" w:sz="0" w:space="0" w:color="auto"/>
        <w:left w:val="none" w:sz="0" w:space="0" w:color="auto"/>
        <w:bottom w:val="none" w:sz="0" w:space="0" w:color="auto"/>
        <w:right w:val="none" w:sz="0" w:space="0" w:color="auto"/>
      </w:divBdr>
    </w:div>
    <w:div w:id="1267422268">
      <w:bodyDiv w:val="1"/>
      <w:marLeft w:val="0"/>
      <w:marRight w:val="0"/>
      <w:marTop w:val="0"/>
      <w:marBottom w:val="0"/>
      <w:divBdr>
        <w:top w:val="none" w:sz="0" w:space="0" w:color="auto"/>
        <w:left w:val="none" w:sz="0" w:space="0" w:color="auto"/>
        <w:bottom w:val="none" w:sz="0" w:space="0" w:color="auto"/>
        <w:right w:val="none" w:sz="0" w:space="0" w:color="auto"/>
      </w:divBdr>
    </w:div>
    <w:div w:id="1450004536">
      <w:bodyDiv w:val="1"/>
      <w:marLeft w:val="0"/>
      <w:marRight w:val="0"/>
      <w:marTop w:val="0"/>
      <w:marBottom w:val="0"/>
      <w:divBdr>
        <w:top w:val="none" w:sz="0" w:space="0" w:color="auto"/>
        <w:left w:val="none" w:sz="0" w:space="0" w:color="auto"/>
        <w:bottom w:val="none" w:sz="0" w:space="0" w:color="auto"/>
        <w:right w:val="none" w:sz="0" w:space="0" w:color="auto"/>
      </w:divBdr>
    </w:div>
    <w:div w:id="1881240667">
      <w:bodyDiv w:val="1"/>
      <w:marLeft w:val="0"/>
      <w:marRight w:val="0"/>
      <w:marTop w:val="0"/>
      <w:marBottom w:val="0"/>
      <w:divBdr>
        <w:top w:val="none" w:sz="0" w:space="0" w:color="auto"/>
        <w:left w:val="none" w:sz="0" w:space="0" w:color="auto"/>
        <w:bottom w:val="none" w:sz="0" w:space="0" w:color="auto"/>
        <w:right w:val="none" w:sz="0" w:space="0" w:color="auto"/>
      </w:divBdr>
    </w:div>
    <w:div w:id="2008169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99" Type="http://schemas.openxmlformats.org/officeDocument/2006/relationships/oleObject" Target="embeddings/oleObject126.bin"/><Relationship Id="rId303" Type="http://schemas.openxmlformats.org/officeDocument/2006/relationships/image" Target="media/image138.emf"/><Relationship Id="rId21" Type="http://schemas.openxmlformats.org/officeDocument/2006/relationships/oleObject" Target="embeddings/oleObject1.bin"/><Relationship Id="rId42" Type="http://schemas.openxmlformats.org/officeDocument/2006/relationships/image" Target="media/image12.wmf"/><Relationship Id="rId63" Type="http://schemas.openxmlformats.org/officeDocument/2006/relationships/hyperlink" Target="https://en.wikipedia.org/wiki/High-performance_liquid_chromatography" TargetMode="External"/><Relationship Id="rId84" Type="http://schemas.openxmlformats.org/officeDocument/2006/relationships/hyperlink" Target="http://selfbuilt.net/datasheets/GM55.pdf" TargetMode="External"/><Relationship Id="rId138" Type="http://schemas.openxmlformats.org/officeDocument/2006/relationships/oleObject" Target="embeddings/oleObject51.bin"/><Relationship Id="rId159" Type="http://schemas.openxmlformats.org/officeDocument/2006/relationships/image" Target="media/image65.wmf"/><Relationship Id="rId324" Type="http://schemas.openxmlformats.org/officeDocument/2006/relationships/hyperlink" Target="http://www.atmel.com/" TargetMode="External"/><Relationship Id="rId345" Type="http://schemas.openxmlformats.org/officeDocument/2006/relationships/oleObject" Target="embeddings/oleObject137.bin"/><Relationship Id="rId170" Type="http://schemas.openxmlformats.org/officeDocument/2006/relationships/oleObject" Target="embeddings/oleObject65.bin"/><Relationship Id="rId191" Type="http://schemas.openxmlformats.org/officeDocument/2006/relationships/image" Target="media/image80.wmf"/><Relationship Id="rId205" Type="http://schemas.openxmlformats.org/officeDocument/2006/relationships/oleObject" Target="embeddings/oleObject82.bin"/><Relationship Id="rId226" Type="http://schemas.openxmlformats.org/officeDocument/2006/relationships/oleObject" Target="embeddings/oleObject92.bin"/><Relationship Id="rId247" Type="http://schemas.openxmlformats.org/officeDocument/2006/relationships/oleObject" Target="embeddings/oleObject102.bin"/><Relationship Id="rId107" Type="http://schemas.openxmlformats.org/officeDocument/2006/relationships/hyperlink" Target="http://fritzing.org/home" TargetMode="External"/><Relationship Id="rId268" Type="http://schemas.openxmlformats.org/officeDocument/2006/relationships/image" Target="media/image119.wmf"/><Relationship Id="rId289" Type="http://schemas.openxmlformats.org/officeDocument/2006/relationships/oleObject" Target="embeddings/oleObject124.bin"/><Relationship Id="rId11" Type="http://schemas.openxmlformats.org/officeDocument/2006/relationships/hyperlink" Target="https://www.niwa.co.nz/our-science/freshwater/tools/kaitiaki_tools/impacts/chemical-contaminates" TargetMode="External"/><Relationship Id="rId32" Type="http://schemas.openxmlformats.org/officeDocument/2006/relationships/image" Target="media/image7.wmf"/><Relationship Id="rId53" Type="http://schemas.openxmlformats.org/officeDocument/2006/relationships/oleObject" Target="embeddings/oleObject17.bin"/><Relationship Id="rId74" Type="http://schemas.openxmlformats.org/officeDocument/2006/relationships/image" Target="media/image27.wmf"/><Relationship Id="rId128" Type="http://schemas.openxmlformats.org/officeDocument/2006/relationships/oleObject" Target="embeddings/oleObject46.bin"/><Relationship Id="rId149" Type="http://schemas.openxmlformats.org/officeDocument/2006/relationships/oleObject" Target="embeddings/oleObject56.bin"/><Relationship Id="rId314" Type="http://schemas.openxmlformats.org/officeDocument/2006/relationships/hyperlink" Target="http://www.autodesk.com/products/eagle/overview)" TargetMode="External"/><Relationship Id="rId335" Type="http://schemas.openxmlformats.org/officeDocument/2006/relationships/image" Target="media/image161.png"/><Relationship Id="rId356" Type="http://schemas.openxmlformats.org/officeDocument/2006/relationships/glossaryDocument" Target="glossary/document.xml"/><Relationship Id="rId5" Type="http://schemas.openxmlformats.org/officeDocument/2006/relationships/settings" Target="settings.xml"/><Relationship Id="rId95" Type="http://schemas.openxmlformats.org/officeDocument/2006/relationships/image" Target="media/image36.wmf"/><Relationship Id="rId160" Type="http://schemas.openxmlformats.org/officeDocument/2006/relationships/oleObject" Target="embeddings/oleObject60.bin"/><Relationship Id="rId181" Type="http://schemas.openxmlformats.org/officeDocument/2006/relationships/oleObject" Target="embeddings/oleObject70.bin"/><Relationship Id="rId216" Type="http://schemas.openxmlformats.org/officeDocument/2006/relationships/image" Target="media/image92.png"/><Relationship Id="rId237" Type="http://schemas.openxmlformats.org/officeDocument/2006/relationships/image" Target="media/image103.wmf"/><Relationship Id="rId258" Type="http://schemas.openxmlformats.org/officeDocument/2006/relationships/image" Target="media/image114.wmf"/><Relationship Id="rId279" Type="http://schemas.openxmlformats.org/officeDocument/2006/relationships/oleObject" Target="embeddings/oleObject116.bin"/><Relationship Id="rId22" Type="http://schemas.openxmlformats.org/officeDocument/2006/relationships/image" Target="media/image2.wmf"/><Relationship Id="rId43" Type="http://schemas.openxmlformats.org/officeDocument/2006/relationships/oleObject" Target="embeddings/oleObject12.bin"/><Relationship Id="rId64" Type="http://schemas.openxmlformats.org/officeDocument/2006/relationships/hyperlink" Target="http://www.labcompare.com/Spectroscopy/105-Spectrophotometers" TargetMode="External"/><Relationship Id="rId118" Type="http://schemas.openxmlformats.org/officeDocument/2006/relationships/oleObject" Target="embeddings/oleObject41.bin"/><Relationship Id="rId139" Type="http://schemas.openxmlformats.org/officeDocument/2006/relationships/image" Target="media/image56.wmf"/><Relationship Id="rId290" Type="http://schemas.openxmlformats.org/officeDocument/2006/relationships/image" Target="media/image129.emf"/><Relationship Id="rId304" Type="http://schemas.openxmlformats.org/officeDocument/2006/relationships/image" Target="media/image139.emf"/><Relationship Id="rId325" Type="http://schemas.openxmlformats.org/officeDocument/2006/relationships/image" Target="media/image154.png"/><Relationship Id="rId346" Type="http://schemas.openxmlformats.org/officeDocument/2006/relationships/image" Target="media/image167.wmf"/><Relationship Id="rId85" Type="http://schemas.openxmlformats.org/officeDocument/2006/relationships/image" Target="media/image32.png"/><Relationship Id="rId150" Type="http://schemas.openxmlformats.org/officeDocument/2006/relationships/image" Target="media/image61.wmf"/><Relationship Id="rId171" Type="http://schemas.openxmlformats.org/officeDocument/2006/relationships/image" Target="media/image71.wmf"/><Relationship Id="rId192" Type="http://schemas.openxmlformats.org/officeDocument/2006/relationships/oleObject" Target="embeddings/oleObject76.bin"/><Relationship Id="rId206" Type="http://schemas.openxmlformats.org/officeDocument/2006/relationships/image" Target="media/image87.wmf"/><Relationship Id="rId227" Type="http://schemas.openxmlformats.org/officeDocument/2006/relationships/image" Target="media/image98.wmf"/><Relationship Id="rId248" Type="http://schemas.openxmlformats.org/officeDocument/2006/relationships/image" Target="media/image109.wmf"/><Relationship Id="rId269" Type="http://schemas.openxmlformats.org/officeDocument/2006/relationships/oleObject" Target="embeddings/oleObject113.bin"/><Relationship Id="rId12" Type="http://schemas.openxmlformats.org/officeDocument/2006/relationships/hyperlink" Target="http://www.who.int/mediacentre/factsheets/fs391/en/" TargetMode="External"/><Relationship Id="rId33" Type="http://schemas.openxmlformats.org/officeDocument/2006/relationships/oleObject" Target="embeddings/oleObject7.bin"/><Relationship Id="rId108" Type="http://schemas.openxmlformats.org/officeDocument/2006/relationships/image" Target="media/image42.wmf"/><Relationship Id="rId129" Type="http://schemas.openxmlformats.org/officeDocument/2006/relationships/image" Target="media/image51.wmf"/><Relationship Id="rId280" Type="http://schemas.openxmlformats.org/officeDocument/2006/relationships/image" Target="media/image127.emf"/><Relationship Id="rId315" Type="http://schemas.openxmlformats.org/officeDocument/2006/relationships/hyperlink" Target="http://www.autodesk.com/products/autocad/overview)" TargetMode="External"/><Relationship Id="rId336" Type="http://schemas.openxmlformats.org/officeDocument/2006/relationships/image" Target="media/image162.wmf"/><Relationship Id="rId357" Type="http://schemas.openxmlformats.org/officeDocument/2006/relationships/theme" Target="theme/theme1.xml"/><Relationship Id="rId54" Type="http://schemas.openxmlformats.org/officeDocument/2006/relationships/image" Target="media/image18.emf"/><Relationship Id="rId75" Type="http://schemas.openxmlformats.org/officeDocument/2006/relationships/oleObject" Target="embeddings/oleObject24.bin"/><Relationship Id="rId96" Type="http://schemas.openxmlformats.org/officeDocument/2006/relationships/oleObject" Target="embeddings/oleObject32.bin"/><Relationship Id="rId140" Type="http://schemas.openxmlformats.org/officeDocument/2006/relationships/oleObject" Target="embeddings/oleObject52.bin"/><Relationship Id="rId161" Type="http://schemas.openxmlformats.org/officeDocument/2006/relationships/image" Target="media/image66.wmf"/><Relationship Id="rId182" Type="http://schemas.openxmlformats.org/officeDocument/2006/relationships/image" Target="media/image76.wmf"/><Relationship Id="rId217" Type="http://schemas.openxmlformats.org/officeDocument/2006/relationships/image" Target="media/image93.wmf"/><Relationship Id="rId6" Type="http://schemas.openxmlformats.org/officeDocument/2006/relationships/webSettings" Target="webSettings.xml"/><Relationship Id="rId238" Type="http://schemas.openxmlformats.org/officeDocument/2006/relationships/oleObject" Target="embeddings/oleObject98.bin"/><Relationship Id="rId259" Type="http://schemas.openxmlformats.org/officeDocument/2006/relationships/oleObject" Target="embeddings/oleObject108.bin"/><Relationship Id="rId23" Type="http://schemas.openxmlformats.org/officeDocument/2006/relationships/oleObject" Target="embeddings/oleObject2.bin"/><Relationship Id="rId119" Type="http://schemas.openxmlformats.org/officeDocument/2006/relationships/image" Target="media/image46.wmf"/><Relationship Id="rId270" Type="http://schemas.openxmlformats.org/officeDocument/2006/relationships/oleObject" Target="embeddings/oleObject114.bin"/><Relationship Id="rId291" Type="http://schemas.openxmlformats.org/officeDocument/2006/relationships/image" Target="media/image130.emf"/><Relationship Id="rId305" Type="http://schemas.openxmlformats.org/officeDocument/2006/relationships/image" Target="media/image140.emf"/><Relationship Id="rId326" Type="http://schemas.openxmlformats.org/officeDocument/2006/relationships/image" Target="media/image155.wmf"/><Relationship Id="rId347" Type="http://schemas.openxmlformats.org/officeDocument/2006/relationships/oleObject" Target="embeddings/oleObject138.bin"/><Relationship Id="rId44" Type="http://schemas.openxmlformats.org/officeDocument/2006/relationships/image" Target="media/image13.wmf"/><Relationship Id="rId65" Type="http://schemas.openxmlformats.org/officeDocument/2006/relationships/hyperlink" Target="https://www.sciencedaily.com/terms/radiant_energy.htm" TargetMode="External"/><Relationship Id="rId86" Type="http://schemas.openxmlformats.org/officeDocument/2006/relationships/hyperlink" Target="https://www.hamamatsu.com/resources/pdf/ssd/si_pd_kspd0001e.pdf" TargetMode="External"/><Relationship Id="rId130" Type="http://schemas.openxmlformats.org/officeDocument/2006/relationships/oleObject" Target="embeddings/oleObject47.bin"/><Relationship Id="rId151" Type="http://schemas.openxmlformats.org/officeDocument/2006/relationships/oleObject" Target="embeddings/oleObject57.bin"/><Relationship Id="rId172" Type="http://schemas.openxmlformats.org/officeDocument/2006/relationships/oleObject" Target="embeddings/oleObject66.bin"/><Relationship Id="rId193" Type="http://schemas.openxmlformats.org/officeDocument/2006/relationships/hyperlink" Target="https://www.perkinelmer.com/lab-solutions/resources/docs/TCH_Validating_UV_Visible.pdf)" TargetMode="External"/><Relationship Id="rId207" Type="http://schemas.openxmlformats.org/officeDocument/2006/relationships/oleObject" Target="embeddings/oleObject83.bin"/><Relationship Id="rId228" Type="http://schemas.openxmlformats.org/officeDocument/2006/relationships/oleObject" Target="embeddings/oleObject93.bin"/><Relationship Id="rId249" Type="http://schemas.openxmlformats.org/officeDocument/2006/relationships/oleObject" Target="embeddings/oleObject103.bin"/><Relationship Id="rId13" Type="http://schemas.openxmlformats.org/officeDocument/2006/relationships/hyperlink" Target="https://www.nrc.gov/docs/ML1502/ML15021A530.pdf" TargetMode="External"/><Relationship Id="rId109" Type="http://schemas.openxmlformats.org/officeDocument/2006/relationships/oleObject" Target="embeddings/oleObject38.bin"/><Relationship Id="rId260" Type="http://schemas.openxmlformats.org/officeDocument/2006/relationships/image" Target="media/image115.wmf"/><Relationship Id="rId281" Type="http://schemas.openxmlformats.org/officeDocument/2006/relationships/image" Target="media/image128.emf"/><Relationship Id="rId316" Type="http://schemas.openxmlformats.org/officeDocument/2006/relationships/hyperlink" Target="http://www.dessci.com/en/products/mathtype/)" TargetMode="External"/><Relationship Id="rId337" Type="http://schemas.openxmlformats.org/officeDocument/2006/relationships/oleObject" Target="embeddings/oleObject133.bin"/><Relationship Id="rId34" Type="http://schemas.openxmlformats.org/officeDocument/2006/relationships/image" Target="media/image8.wmf"/><Relationship Id="rId55" Type="http://schemas.openxmlformats.org/officeDocument/2006/relationships/image" Target="media/image19.wmf"/><Relationship Id="rId76" Type="http://schemas.openxmlformats.org/officeDocument/2006/relationships/image" Target="media/image28.wmf"/><Relationship Id="rId97" Type="http://schemas.openxmlformats.org/officeDocument/2006/relationships/image" Target="media/image37.wmf"/><Relationship Id="rId120" Type="http://schemas.openxmlformats.org/officeDocument/2006/relationships/oleObject" Target="embeddings/oleObject42.bin"/><Relationship Id="rId141" Type="http://schemas.openxmlformats.org/officeDocument/2006/relationships/image" Target="media/image57.wmf"/><Relationship Id="rId7" Type="http://schemas.openxmlformats.org/officeDocument/2006/relationships/footnotes" Target="footnotes.xml"/><Relationship Id="rId162" Type="http://schemas.openxmlformats.org/officeDocument/2006/relationships/oleObject" Target="embeddings/oleObject61.bin"/><Relationship Id="rId183" Type="http://schemas.openxmlformats.org/officeDocument/2006/relationships/oleObject" Target="embeddings/oleObject71.bin"/><Relationship Id="rId218" Type="http://schemas.openxmlformats.org/officeDocument/2006/relationships/oleObject" Target="embeddings/oleObject88.bin"/><Relationship Id="rId239" Type="http://schemas.openxmlformats.org/officeDocument/2006/relationships/image" Target="media/image104.wmf"/><Relationship Id="rId250" Type="http://schemas.openxmlformats.org/officeDocument/2006/relationships/image" Target="media/image110.wmf"/><Relationship Id="rId271" Type="http://schemas.openxmlformats.org/officeDocument/2006/relationships/image" Target="media/image120.emf"/><Relationship Id="rId292" Type="http://schemas.openxmlformats.org/officeDocument/2006/relationships/image" Target="media/image131.emf"/><Relationship Id="rId306" Type="http://schemas.openxmlformats.org/officeDocument/2006/relationships/image" Target="media/image141.emf"/><Relationship Id="rId24" Type="http://schemas.openxmlformats.org/officeDocument/2006/relationships/image" Target="media/image3.wmf"/><Relationship Id="rId45" Type="http://schemas.openxmlformats.org/officeDocument/2006/relationships/oleObject" Target="embeddings/oleObject13.bin"/><Relationship Id="rId66" Type="http://schemas.openxmlformats.org/officeDocument/2006/relationships/hyperlink" Target="http://www.angliainst.co.uk/lightsources.asp" TargetMode="External"/><Relationship Id="rId87" Type="http://schemas.openxmlformats.org/officeDocument/2006/relationships/hyperlink" Target="http://hyperphysics.phy-astr.gsu.edu/hbase/Solids/band.html" TargetMode="External"/><Relationship Id="rId110" Type="http://schemas.openxmlformats.org/officeDocument/2006/relationships/image" Target="media/image43.wmf"/><Relationship Id="rId131" Type="http://schemas.openxmlformats.org/officeDocument/2006/relationships/image" Target="media/image52.wmf"/><Relationship Id="rId327" Type="http://schemas.openxmlformats.org/officeDocument/2006/relationships/oleObject" Target="embeddings/oleObject130.bin"/><Relationship Id="rId348" Type="http://schemas.openxmlformats.org/officeDocument/2006/relationships/image" Target="media/image168.wmf"/><Relationship Id="rId152" Type="http://schemas.openxmlformats.org/officeDocument/2006/relationships/image" Target="media/image62.wmf"/><Relationship Id="rId173" Type="http://schemas.openxmlformats.org/officeDocument/2006/relationships/hyperlink" Target="http://hyperphysics.phy-astr.gsu.edu/hbase/quantum/bragg.html" TargetMode="External"/><Relationship Id="rId194" Type="http://schemas.openxmlformats.org/officeDocument/2006/relationships/image" Target="media/image81.wmf"/><Relationship Id="rId208" Type="http://schemas.openxmlformats.org/officeDocument/2006/relationships/image" Target="media/image88.wmf"/><Relationship Id="rId229" Type="http://schemas.openxmlformats.org/officeDocument/2006/relationships/image" Target="media/image99.wmf"/><Relationship Id="rId240" Type="http://schemas.openxmlformats.org/officeDocument/2006/relationships/oleObject" Target="embeddings/oleObject99.bin"/><Relationship Id="rId261" Type="http://schemas.openxmlformats.org/officeDocument/2006/relationships/oleObject" Target="embeddings/oleObject109.bin"/><Relationship Id="rId14" Type="http://schemas.openxmlformats.org/officeDocument/2006/relationships/hyperlink" Target="http://articles.extension.org/pages/8960/identifying-the-source-of-pathogen-contamination-of-water" TargetMode="External"/><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oleObject" Target="embeddings/oleObject25.bin"/><Relationship Id="rId100" Type="http://schemas.openxmlformats.org/officeDocument/2006/relationships/oleObject" Target="embeddings/oleObject34.bin"/><Relationship Id="rId282" Type="http://schemas.openxmlformats.org/officeDocument/2006/relationships/oleObject" Target="embeddings/oleObject117.bin"/><Relationship Id="rId317" Type="http://schemas.openxmlformats.org/officeDocument/2006/relationships/hyperlink" Target="http://www.autodesk.com/products/eagle/overview" TargetMode="External"/><Relationship Id="rId338" Type="http://schemas.openxmlformats.org/officeDocument/2006/relationships/image" Target="media/image163.wmf"/><Relationship Id="rId8" Type="http://schemas.openxmlformats.org/officeDocument/2006/relationships/endnotes" Target="endnotes.xml"/><Relationship Id="rId98" Type="http://schemas.openxmlformats.org/officeDocument/2006/relationships/oleObject" Target="embeddings/oleObject33.bin"/><Relationship Id="rId121" Type="http://schemas.openxmlformats.org/officeDocument/2006/relationships/image" Target="media/image47.wmf"/><Relationship Id="rId142" Type="http://schemas.openxmlformats.org/officeDocument/2006/relationships/oleObject" Target="embeddings/oleObject53.bin"/><Relationship Id="rId163" Type="http://schemas.openxmlformats.org/officeDocument/2006/relationships/image" Target="media/image67.wmf"/><Relationship Id="rId184" Type="http://schemas.openxmlformats.org/officeDocument/2006/relationships/image" Target="media/image77.wmf"/><Relationship Id="rId219" Type="http://schemas.openxmlformats.org/officeDocument/2006/relationships/image" Target="media/image94.wmf"/><Relationship Id="rId230" Type="http://schemas.openxmlformats.org/officeDocument/2006/relationships/oleObject" Target="embeddings/oleObject94.bin"/><Relationship Id="rId251" Type="http://schemas.openxmlformats.org/officeDocument/2006/relationships/oleObject" Target="embeddings/oleObject104.bin"/><Relationship Id="rId25" Type="http://schemas.openxmlformats.org/officeDocument/2006/relationships/oleObject" Target="embeddings/oleObject3.bin"/><Relationship Id="rId46" Type="http://schemas.openxmlformats.org/officeDocument/2006/relationships/image" Target="media/image14.wmf"/><Relationship Id="rId67" Type="http://schemas.openxmlformats.org/officeDocument/2006/relationships/image" Target="media/image23.png"/><Relationship Id="rId272" Type="http://schemas.openxmlformats.org/officeDocument/2006/relationships/image" Target="media/image121.emf"/><Relationship Id="rId293" Type="http://schemas.openxmlformats.org/officeDocument/2006/relationships/image" Target="media/image132.emf"/><Relationship Id="rId307" Type="http://schemas.openxmlformats.org/officeDocument/2006/relationships/image" Target="media/image142.emf"/><Relationship Id="rId328" Type="http://schemas.openxmlformats.org/officeDocument/2006/relationships/image" Target="media/image156.wmf"/><Relationship Id="rId349" Type="http://schemas.openxmlformats.org/officeDocument/2006/relationships/oleObject" Target="embeddings/oleObject139.bin"/><Relationship Id="rId88" Type="http://schemas.openxmlformats.org/officeDocument/2006/relationships/image" Target="media/image33.wmf"/><Relationship Id="rId111" Type="http://schemas.openxmlformats.org/officeDocument/2006/relationships/oleObject" Target="embeddings/oleObject39.bin"/><Relationship Id="rId132" Type="http://schemas.openxmlformats.org/officeDocument/2006/relationships/oleObject" Target="embeddings/oleObject48.bin"/><Relationship Id="rId153" Type="http://schemas.openxmlformats.org/officeDocument/2006/relationships/oleObject" Target="embeddings/oleObject58.bin"/><Relationship Id="rId174" Type="http://schemas.openxmlformats.org/officeDocument/2006/relationships/image" Target="media/image72.wmf"/><Relationship Id="rId195" Type="http://schemas.openxmlformats.org/officeDocument/2006/relationships/oleObject" Target="embeddings/oleObject77.bin"/><Relationship Id="rId209" Type="http://schemas.openxmlformats.org/officeDocument/2006/relationships/oleObject" Target="embeddings/oleObject84.bin"/><Relationship Id="rId190" Type="http://schemas.openxmlformats.org/officeDocument/2006/relationships/oleObject" Target="embeddings/oleObject75.bin"/><Relationship Id="rId204" Type="http://schemas.openxmlformats.org/officeDocument/2006/relationships/image" Target="media/image86.wmf"/><Relationship Id="rId220" Type="http://schemas.openxmlformats.org/officeDocument/2006/relationships/oleObject" Target="embeddings/oleObject89.bin"/><Relationship Id="rId225" Type="http://schemas.openxmlformats.org/officeDocument/2006/relationships/image" Target="media/image97.wmf"/><Relationship Id="rId241" Type="http://schemas.openxmlformats.org/officeDocument/2006/relationships/image" Target="media/image105.wmf"/><Relationship Id="rId246" Type="http://schemas.openxmlformats.org/officeDocument/2006/relationships/image" Target="media/image108.wmf"/><Relationship Id="rId267" Type="http://schemas.openxmlformats.org/officeDocument/2006/relationships/oleObject" Target="embeddings/oleObject112.bin"/><Relationship Id="rId288" Type="http://schemas.openxmlformats.org/officeDocument/2006/relationships/oleObject" Target="embeddings/oleObject123.bin"/><Relationship Id="rId15" Type="http://schemas.openxmlformats.org/officeDocument/2006/relationships/hyperlink" Target="https://www.scientificamerican.com/article/how-does-ultraviolet-ligh/" TargetMode="External"/><Relationship Id="rId36" Type="http://schemas.openxmlformats.org/officeDocument/2006/relationships/image" Target="media/image9.wmf"/><Relationship Id="rId57" Type="http://schemas.openxmlformats.org/officeDocument/2006/relationships/image" Target="media/image20.wmf"/><Relationship Id="rId106" Type="http://schemas.openxmlformats.org/officeDocument/2006/relationships/oleObject" Target="embeddings/oleObject37.bin"/><Relationship Id="rId127" Type="http://schemas.openxmlformats.org/officeDocument/2006/relationships/image" Target="media/image50.wmf"/><Relationship Id="rId262" Type="http://schemas.openxmlformats.org/officeDocument/2006/relationships/image" Target="media/image116.wmf"/><Relationship Id="rId283" Type="http://schemas.openxmlformats.org/officeDocument/2006/relationships/oleObject" Target="embeddings/oleObject118.bin"/><Relationship Id="rId313" Type="http://schemas.openxmlformats.org/officeDocument/2006/relationships/image" Target="media/image148.emf"/><Relationship Id="rId318" Type="http://schemas.openxmlformats.org/officeDocument/2006/relationships/image" Target="media/image149.wmf"/><Relationship Id="rId339" Type="http://schemas.openxmlformats.org/officeDocument/2006/relationships/oleObject" Target="embeddings/oleObject134.bin"/><Relationship Id="rId10" Type="http://schemas.openxmlformats.org/officeDocument/2006/relationships/hyperlink" Target="https://www.epa.gov/ccl/types-drinking-water-contaminants" TargetMode="External"/><Relationship Id="rId31" Type="http://schemas.openxmlformats.org/officeDocument/2006/relationships/oleObject" Target="embeddings/oleObject6.bin"/><Relationship Id="rId52" Type="http://schemas.openxmlformats.org/officeDocument/2006/relationships/image" Target="media/image17.wmf"/><Relationship Id="rId73" Type="http://schemas.openxmlformats.org/officeDocument/2006/relationships/oleObject" Target="embeddings/oleObject23.bin"/><Relationship Id="rId78" Type="http://schemas.openxmlformats.org/officeDocument/2006/relationships/image" Target="media/image29.wmf"/><Relationship Id="rId94" Type="http://schemas.openxmlformats.org/officeDocument/2006/relationships/oleObject" Target="embeddings/oleObject31.bin"/><Relationship Id="rId99" Type="http://schemas.openxmlformats.org/officeDocument/2006/relationships/image" Target="media/image38.wmf"/><Relationship Id="rId101" Type="http://schemas.openxmlformats.org/officeDocument/2006/relationships/oleObject" Target="embeddings/oleObject35.bin"/><Relationship Id="rId122" Type="http://schemas.openxmlformats.org/officeDocument/2006/relationships/oleObject" Target="embeddings/oleObject43.bin"/><Relationship Id="rId143" Type="http://schemas.openxmlformats.org/officeDocument/2006/relationships/hyperlink" Target="http://www.csun.edu/~jte35633/worksheets/Chemistry/5-2PlancksEq.pdf" TargetMode="External"/><Relationship Id="rId148" Type="http://schemas.openxmlformats.org/officeDocument/2006/relationships/image" Target="media/image60.wmf"/><Relationship Id="rId164" Type="http://schemas.openxmlformats.org/officeDocument/2006/relationships/oleObject" Target="embeddings/oleObject62.bin"/><Relationship Id="rId169" Type="http://schemas.openxmlformats.org/officeDocument/2006/relationships/image" Target="media/image70.wmf"/><Relationship Id="rId185" Type="http://schemas.openxmlformats.org/officeDocument/2006/relationships/oleObject" Target="embeddings/oleObject72.bin"/><Relationship Id="rId334" Type="http://schemas.openxmlformats.org/officeDocument/2006/relationships/image" Target="media/image160.png"/><Relationship Id="rId350" Type="http://schemas.openxmlformats.org/officeDocument/2006/relationships/image" Target="media/image169.wmf"/><Relationship Id="rId35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epa.gov/ccl/types-drinking-water-contaminants" TargetMode="External"/><Relationship Id="rId180" Type="http://schemas.openxmlformats.org/officeDocument/2006/relationships/image" Target="media/image75.wmf"/><Relationship Id="rId210" Type="http://schemas.openxmlformats.org/officeDocument/2006/relationships/image" Target="media/image89.wmf"/><Relationship Id="rId215" Type="http://schemas.openxmlformats.org/officeDocument/2006/relationships/oleObject" Target="embeddings/oleObject87.bin"/><Relationship Id="rId236" Type="http://schemas.openxmlformats.org/officeDocument/2006/relationships/oleObject" Target="embeddings/oleObject97.bin"/><Relationship Id="rId257" Type="http://schemas.openxmlformats.org/officeDocument/2006/relationships/oleObject" Target="embeddings/oleObject107.bin"/><Relationship Id="rId278" Type="http://schemas.openxmlformats.org/officeDocument/2006/relationships/image" Target="media/image126.wmf"/><Relationship Id="rId26" Type="http://schemas.openxmlformats.org/officeDocument/2006/relationships/image" Target="media/image4.wmf"/><Relationship Id="rId231" Type="http://schemas.openxmlformats.org/officeDocument/2006/relationships/image" Target="media/image100.wmf"/><Relationship Id="rId252" Type="http://schemas.openxmlformats.org/officeDocument/2006/relationships/image" Target="media/image111.wmf"/><Relationship Id="rId273" Type="http://schemas.openxmlformats.org/officeDocument/2006/relationships/image" Target="media/image122.emf"/><Relationship Id="rId294" Type="http://schemas.openxmlformats.org/officeDocument/2006/relationships/image" Target="media/image133.emf"/><Relationship Id="rId308" Type="http://schemas.openxmlformats.org/officeDocument/2006/relationships/image" Target="media/image143.emf"/><Relationship Id="rId329" Type="http://schemas.openxmlformats.org/officeDocument/2006/relationships/oleObject" Target="embeddings/oleObject131.bin"/><Relationship Id="rId47" Type="http://schemas.openxmlformats.org/officeDocument/2006/relationships/oleObject" Target="embeddings/oleObject14.bin"/><Relationship Id="rId68" Type="http://schemas.openxmlformats.org/officeDocument/2006/relationships/image" Target="media/image24.wmf"/><Relationship Id="rId89" Type="http://schemas.openxmlformats.org/officeDocument/2006/relationships/oleObject" Target="embeddings/oleObject28.bin"/><Relationship Id="rId112" Type="http://schemas.openxmlformats.org/officeDocument/2006/relationships/hyperlink" Target="https://en.wikipedia.org/wiki/Discrete_time_and_continuous_time" TargetMode="External"/><Relationship Id="rId133" Type="http://schemas.openxmlformats.org/officeDocument/2006/relationships/image" Target="media/image53.wmf"/><Relationship Id="rId154" Type="http://schemas.openxmlformats.org/officeDocument/2006/relationships/hyperlink" Target="http://hyperphysics.phy-astr.gsu.edu/hbase/Relativ/photel.html" TargetMode="External"/><Relationship Id="rId175" Type="http://schemas.openxmlformats.org/officeDocument/2006/relationships/oleObject" Target="embeddings/oleObject67.bin"/><Relationship Id="rId340" Type="http://schemas.openxmlformats.org/officeDocument/2006/relationships/image" Target="media/image164.wmf"/><Relationship Id="rId196" Type="http://schemas.openxmlformats.org/officeDocument/2006/relationships/image" Target="media/image82.wmf"/><Relationship Id="rId200" Type="http://schemas.openxmlformats.org/officeDocument/2006/relationships/image" Target="media/image84.wmf"/><Relationship Id="rId16" Type="http://schemas.openxmlformats.org/officeDocument/2006/relationships/hyperlink" Target="http://www.princeton.edu/~oa/manual/water.shtml" TargetMode="External"/><Relationship Id="rId221" Type="http://schemas.openxmlformats.org/officeDocument/2006/relationships/image" Target="media/image95.wmf"/><Relationship Id="rId242" Type="http://schemas.openxmlformats.org/officeDocument/2006/relationships/oleObject" Target="embeddings/oleObject100.bin"/><Relationship Id="rId263" Type="http://schemas.openxmlformats.org/officeDocument/2006/relationships/oleObject" Target="embeddings/oleObject110.bin"/><Relationship Id="rId284" Type="http://schemas.openxmlformats.org/officeDocument/2006/relationships/oleObject" Target="embeddings/oleObject119.bin"/><Relationship Id="rId319" Type="http://schemas.openxmlformats.org/officeDocument/2006/relationships/oleObject" Target="embeddings/oleObject129.bin"/><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oleObject" Target="embeddings/oleObject26.bin"/><Relationship Id="rId102" Type="http://schemas.openxmlformats.org/officeDocument/2006/relationships/image" Target="media/image39.png"/><Relationship Id="rId123" Type="http://schemas.openxmlformats.org/officeDocument/2006/relationships/image" Target="media/image48.wmf"/><Relationship Id="rId144" Type="http://schemas.openxmlformats.org/officeDocument/2006/relationships/image" Target="media/image58.wmf"/><Relationship Id="rId330" Type="http://schemas.openxmlformats.org/officeDocument/2006/relationships/image" Target="media/image157.wmf"/><Relationship Id="rId90" Type="http://schemas.openxmlformats.org/officeDocument/2006/relationships/image" Target="media/image34.wmf"/><Relationship Id="rId165" Type="http://schemas.openxmlformats.org/officeDocument/2006/relationships/image" Target="media/image68.wmf"/><Relationship Id="rId186" Type="http://schemas.openxmlformats.org/officeDocument/2006/relationships/image" Target="media/image78.wmf"/><Relationship Id="rId351" Type="http://schemas.openxmlformats.org/officeDocument/2006/relationships/oleObject" Target="embeddings/oleObject140.bin"/><Relationship Id="rId211" Type="http://schemas.openxmlformats.org/officeDocument/2006/relationships/oleObject" Target="embeddings/oleObject85.bin"/><Relationship Id="rId232" Type="http://schemas.openxmlformats.org/officeDocument/2006/relationships/oleObject" Target="embeddings/oleObject95.bin"/><Relationship Id="rId253" Type="http://schemas.openxmlformats.org/officeDocument/2006/relationships/oleObject" Target="embeddings/oleObject105.bin"/><Relationship Id="rId274" Type="http://schemas.openxmlformats.org/officeDocument/2006/relationships/image" Target="media/image123.emf"/><Relationship Id="rId295" Type="http://schemas.openxmlformats.org/officeDocument/2006/relationships/image" Target="media/image134.emf"/><Relationship Id="rId309" Type="http://schemas.openxmlformats.org/officeDocument/2006/relationships/image" Target="media/image144.emf"/><Relationship Id="rId27" Type="http://schemas.openxmlformats.org/officeDocument/2006/relationships/oleObject" Target="embeddings/oleObject4.bin"/><Relationship Id="rId48" Type="http://schemas.openxmlformats.org/officeDocument/2006/relationships/image" Target="media/image15.wmf"/><Relationship Id="rId69" Type="http://schemas.openxmlformats.org/officeDocument/2006/relationships/oleObject" Target="embeddings/oleObject22.bin"/><Relationship Id="rId113" Type="http://schemas.openxmlformats.org/officeDocument/2006/relationships/hyperlink" Target="https://en.wikipedia.org/wiki/Elementary_particle" TargetMode="External"/><Relationship Id="rId134" Type="http://schemas.openxmlformats.org/officeDocument/2006/relationships/oleObject" Target="embeddings/oleObject49.bin"/><Relationship Id="rId320" Type="http://schemas.openxmlformats.org/officeDocument/2006/relationships/image" Target="media/image150.png"/><Relationship Id="rId80" Type="http://schemas.openxmlformats.org/officeDocument/2006/relationships/image" Target="media/image30.wmf"/><Relationship Id="rId155" Type="http://schemas.openxmlformats.org/officeDocument/2006/relationships/image" Target="media/image63.png"/><Relationship Id="rId176" Type="http://schemas.openxmlformats.org/officeDocument/2006/relationships/image" Target="media/image73.wmf"/><Relationship Id="rId197" Type="http://schemas.openxmlformats.org/officeDocument/2006/relationships/oleObject" Target="embeddings/oleObject78.bin"/><Relationship Id="rId341" Type="http://schemas.openxmlformats.org/officeDocument/2006/relationships/oleObject" Target="embeddings/oleObject135.bin"/><Relationship Id="rId201" Type="http://schemas.openxmlformats.org/officeDocument/2006/relationships/oleObject" Target="embeddings/oleObject80.bin"/><Relationship Id="rId222" Type="http://schemas.openxmlformats.org/officeDocument/2006/relationships/oleObject" Target="embeddings/oleObject90.bin"/><Relationship Id="rId243" Type="http://schemas.openxmlformats.org/officeDocument/2006/relationships/image" Target="media/image106.emf"/><Relationship Id="rId264" Type="http://schemas.openxmlformats.org/officeDocument/2006/relationships/image" Target="media/image117.wmf"/><Relationship Id="rId285" Type="http://schemas.openxmlformats.org/officeDocument/2006/relationships/oleObject" Target="embeddings/oleObject120.bin"/><Relationship Id="rId17" Type="http://schemas.openxmlformats.org/officeDocument/2006/relationships/hyperlink" Target="http://www.sswm.info/category/step-africa/implementation-tools-africa/water-purification-africa" TargetMode="External"/><Relationship Id="rId38" Type="http://schemas.openxmlformats.org/officeDocument/2006/relationships/image" Target="media/image10.wmf"/><Relationship Id="rId59" Type="http://schemas.openxmlformats.org/officeDocument/2006/relationships/image" Target="media/image21.wmf"/><Relationship Id="rId103" Type="http://schemas.openxmlformats.org/officeDocument/2006/relationships/image" Target="media/image40.wmf"/><Relationship Id="rId124" Type="http://schemas.openxmlformats.org/officeDocument/2006/relationships/oleObject" Target="embeddings/oleObject44.bin"/><Relationship Id="rId310" Type="http://schemas.openxmlformats.org/officeDocument/2006/relationships/image" Target="media/image145.emf"/><Relationship Id="rId70" Type="http://schemas.openxmlformats.org/officeDocument/2006/relationships/image" Target="media/image25.png"/><Relationship Id="rId91" Type="http://schemas.openxmlformats.org/officeDocument/2006/relationships/oleObject" Target="embeddings/oleObject29.bin"/><Relationship Id="rId145" Type="http://schemas.openxmlformats.org/officeDocument/2006/relationships/oleObject" Target="embeddings/oleObject54.bin"/><Relationship Id="rId166" Type="http://schemas.openxmlformats.org/officeDocument/2006/relationships/oleObject" Target="embeddings/oleObject63.bin"/><Relationship Id="rId187" Type="http://schemas.openxmlformats.org/officeDocument/2006/relationships/oleObject" Target="embeddings/oleObject73.bin"/><Relationship Id="rId331" Type="http://schemas.openxmlformats.org/officeDocument/2006/relationships/oleObject" Target="embeddings/oleObject132.bin"/><Relationship Id="rId352" Type="http://schemas.openxmlformats.org/officeDocument/2006/relationships/header" Target="header1.xml"/><Relationship Id="rId1" Type="http://schemas.openxmlformats.org/officeDocument/2006/relationships/customXml" Target="../customXml/item1.xml"/><Relationship Id="rId212" Type="http://schemas.openxmlformats.org/officeDocument/2006/relationships/image" Target="media/image90.wmf"/><Relationship Id="rId233" Type="http://schemas.openxmlformats.org/officeDocument/2006/relationships/image" Target="media/image101.wmf"/><Relationship Id="rId254" Type="http://schemas.openxmlformats.org/officeDocument/2006/relationships/image" Target="media/image112.wmf"/><Relationship Id="rId28" Type="http://schemas.openxmlformats.org/officeDocument/2006/relationships/image" Target="media/image5.wmf"/><Relationship Id="rId49" Type="http://schemas.openxmlformats.org/officeDocument/2006/relationships/oleObject" Target="embeddings/oleObject15.bin"/><Relationship Id="rId114" Type="http://schemas.openxmlformats.org/officeDocument/2006/relationships/hyperlink" Target="https://briankoberlein.com/2015/04/14/thats-about-the-size-of-it/" TargetMode="External"/><Relationship Id="rId275" Type="http://schemas.openxmlformats.org/officeDocument/2006/relationships/image" Target="media/image124.emf"/><Relationship Id="rId296" Type="http://schemas.openxmlformats.org/officeDocument/2006/relationships/image" Target="media/image135.emf"/><Relationship Id="rId300" Type="http://schemas.openxmlformats.org/officeDocument/2006/relationships/oleObject" Target="embeddings/oleObject127.bin"/><Relationship Id="rId60" Type="http://schemas.openxmlformats.org/officeDocument/2006/relationships/oleObject" Target="embeddings/oleObject20.bin"/><Relationship Id="rId81" Type="http://schemas.openxmlformats.org/officeDocument/2006/relationships/oleObject" Target="embeddings/oleObject27.bin"/><Relationship Id="rId135" Type="http://schemas.openxmlformats.org/officeDocument/2006/relationships/image" Target="media/image54.wmf"/><Relationship Id="rId156" Type="http://schemas.openxmlformats.org/officeDocument/2006/relationships/hyperlink" Target="Http://staff.orecity.k12.or.us" TargetMode="External"/><Relationship Id="rId177" Type="http://schemas.openxmlformats.org/officeDocument/2006/relationships/oleObject" Target="embeddings/oleObject68.bin"/><Relationship Id="rId198" Type="http://schemas.openxmlformats.org/officeDocument/2006/relationships/image" Target="media/image83.wmf"/><Relationship Id="rId321" Type="http://schemas.openxmlformats.org/officeDocument/2006/relationships/image" Target="media/image151.png"/><Relationship Id="rId342" Type="http://schemas.openxmlformats.org/officeDocument/2006/relationships/image" Target="media/image165.wmf"/><Relationship Id="rId202" Type="http://schemas.openxmlformats.org/officeDocument/2006/relationships/image" Target="media/image85.wmf"/><Relationship Id="rId223" Type="http://schemas.openxmlformats.org/officeDocument/2006/relationships/image" Target="media/image96.wmf"/><Relationship Id="rId244" Type="http://schemas.openxmlformats.org/officeDocument/2006/relationships/image" Target="media/image107.wmf"/><Relationship Id="rId18" Type="http://schemas.openxmlformats.org/officeDocument/2006/relationships/hyperlink" Target="http://www.waterandhealth.org/chlorine-in-tap-water-is-safe-to-drink/" TargetMode="External"/><Relationship Id="rId39" Type="http://schemas.openxmlformats.org/officeDocument/2006/relationships/oleObject" Target="embeddings/oleObject10.bin"/><Relationship Id="rId265" Type="http://schemas.openxmlformats.org/officeDocument/2006/relationships/oleObject" Target="embeddings/oleObject111.bin"/><Relationship Id="rId286" Type="http://schemas.openxmlformats.org/officeDocument/2006/relationships/oleObject" Target="embeddings/oleObject121.bin"/><Relationship Id="rId50" Type="http://schemas.openxmlformats.org/officeDocument/2006/relationships/image" Target="media/image16.wmf"/><Relationship Id="rId104" Type="http://schemas.openxmlformats.org/officeDocument/2006/relationships/oleObject" Target="embeddings/oleObject36.bin"/><Relationship Id="rId125" Type="http://schemas.openxmlformats.org/officeDocument/2006/relationships/image" Target="media/image49.wmf"/><Relationship Id="rId146" Type="http://schemas.openxmlformats.org/officeDocument/2006/relationships/image" Target="media/image59.wmf"/><Relationship Id="rId167" Type="http://schemas.openxmlformats.org/officeDocument/2006/relationships/image" Target="media/image69.wmf"/><Relationship Id="rId188" Type="http://schemas.openxmlformats.org/officeDocument/2006/relationships/image" Target="media/image79.wmf"/><Relationship Id="rId311" Type="http://schemas.openxmlformats.org/officeDocument/2006/relationships/image" Target="media/image146.emf"/><Relationship Id="rId332" Type="http://schemas.openxmlformats.org/officeDocument/2006/relationships/image" Target="media/image158.png"/><Relationship Id="rId353" Type="http://schemas.openxmlformats.org/officeDocument/2006/relationships/footer" Target="footer1.xml"/><Relationship Id="rId71" Type="http://schemas.openxmlformats.org/officeDocument/2006/relationships/hyperlink" Target="http://fritzing.org/home" TargetMode="External"/><Relationship Id="rId92" Type="http://schemas.openxmlformats.org/officeDocument/2006/relationships/oleObject" Target="embeddings/oleObject30.bin"/><Relationship Id="rId213" Type="http://schemas.openxmlformats.org/officeDocument/2006/relationships/oleObject" Target="embeddings/oleObject86.bin"/><Relationship Id="rId234" Type="http://schemas.openxmlformats.org/officeDocument/2006/relationships/oleObject" Target="embeddings/oleObject96.bin"/><Relationship Id="rId2" Type="http://schemas.openxmlformats.org/officeDocument/2006/relationships/customXml" Target="../customXml/item2.xml"/><Relationship Id="rId29" Type="http://schemas.openxmlformats.org/officeDocument/2006/relationships/oleObject" Target="embeddings/oleObject5.bin"/><Relationship Id="rId255" Type="http://schemas.openxmlformats.org/officeDocument/2006/relationships/oleObject" Target="embeddings/oleObject106.bin"/><Relationship Id="rId276" Type="http://schemas.openxmlformats.org/officeDocument/2006/relationships/image" Target="media/image125.emf"/><Relationship Id="rId297" Type="http://schemas.openxmlformats.org/officeDocument/2006/relationships/image" Target="media/image136.emf"/><Relationship Id="rId40" Type="http://schemas.openxmlformats.org/officeDocument/2006/relationships/image" Target="media/image11.wmf"/><Relationship Id="rId115" Type="http://schemas.openxmlformats.org/officeDocument/2006/relationships/image" Target="media/image44.wmf"/><Relationship Id="rId136" Type="http://schemas.openxmlformats.org/officeDocument/2006/relationships/oleObject" Target="embeddings/oleObject50.bin"/><Relationship Id="rId157" Type="http://schemas.openxmlformats.org/officeDocument/2006/relationships/image" Target="media/image64.wmf"/><Relationship Id="rId178" Type="http://schemas.openxmlformats.org/officeDocument/2006/relationships/image" Target="media/image74.wmf"/><Relationship Id="rId301" Type="http://schemas.openxmlformats.org/officeDocument/2006/relationships/oleObject" Target="embeddings/oleObject128.bin"/><Relationship Id="rId322" Type="http://schemas.openxmlformats.org/officeDocument/2006/relationships/image" Target="media/image152.png"/><Relationship Id="rId343" Type="http://schemas.openxmlformats.org/officeDocument/2006/relationships/oleObject" Target="embeddings/oleObject136.bin"/><Relationship Id="rId61" Type="http://schemas.openxmlformats.org/officeDocument/2006/relationships/image" Target="media/image22.wmf"/><Relationship Id="rId82" Type="http://schemas.openxmlformats.org/officeDocument/2006/relationships/image" Target="media/image31.png"/><Relationship Id="rId199" Type="http://schemas.openxmlformats.org/officeDocument/2006/relationships/oleObject" Target="embeddings/oleObject79.bin"/><Relationship Id="rId203" Type="http://schemas.openxmlformats.org/officeDocument/2006/relationships/oleObject" Target="embeddings/oleObject81.bin"/><Relationship Id="rId19" Type="http://schemas.openxmlformats.org/officeDocument/2006/relationships/hyperlink" Target="https://chem.libretexts.org/Core/Physical_and_Theoretical_Chemistry/Kinetics/Reaction_Rates/Experimental_Determination_of_Kinetcs/Spectrophotometry" TargetMode="External"/><Relationship Id="rId224" Type="http://schemas.openxmlformats.org/officeDocument/2006/relationships/oleObject" Target="embeddings/oleObject91.bin"/><Relationship Id="rId245" Type="http://schemas.openxmlformats.org/officeDocument/2006/relationships/oleObject" Target="embeddings/oleObject101.bin"/><Relationship Id="rId266" Type="http://schemas.openxmlformats.org/officeDocument/2006/relationships/image" Target="media/image118.wmf"/><Relationship Id="rId287" Type="http://schemas.openxmlformats.org/officeDocument/2006/relationships/oleObject" Target="embeddings/oleObject122.bin"/><Relationship Id="rId30" Type="http://schemas.openxmlformats.org/officeDocument/2006/relationships/image" Target="media/image6.wmf"/><Relationship Id="rId105" Type="http://schemas.openxmlformats.org/officeDocument/2006/relationships/image" Target="media/image41.wmf"/><Relationship Id="rId126" Type="http://schemas.openxmlformats.org/officeDocument/2006/relationships/oleObject" Target="embeddings/oleObject45.bin"/><Relationship Id="rId147" Type="http://schemas.openxmlformats.org/officeDocument/2006/relationships/oleObject" Target="embeddings/oleObject55.bin"/><Relationship Id="rId168" Type="http://schemas.openxmlformats.org/officeDocument/2006/relationships/oleObject" Target="embeddings/oleObject64.bin"/><Relationship Id="rId312" Type="http://schemas.openxmlformats.org/officeDocument/2006/relationships/image" Target="media/image147.emf"/><Relationship Id="rId333" Type="http://schemas.openxmlformats.org/officeDocument/2006/relationships/image" Target="media/image159.png"/><Relationship Id="rId354" Type="http://schemas.openxmlformats.org/officeDocument/2006/relationships/footer" Target="footer2.xml"/><Relationship Id="rId51" Type="http://schemas.openxmlformats.org/officeDocument/2006/relationships/oleObject" Target="embeddings/oleObject16.bin"/><Relationship Id="rId72" Type="http://schemas.openxmlformats.org/officeDocument/2006/relationships/image" Target="media/image26.wmf"/><Relationship Id="rId93" Type="http://schemas.openxmlformats.org/officeDocument/2006/relationships/image" Target="media/image35.wmf"/><Relationship Id="rId189" Type="http://schemas.openxmlformats.org/officeDocument/2006/relationships/oleObject" Target="embeddings/oleObject74.bin"/><Relationship Id="rId3" Type="http://schemas.openxmlformats.org/officeDocument/2006/relationships/numbering" Target="numbering.xml"/><Relationship Id="rId214" Type="http://schemas.openxmlformats.org/officeDocument/2006/relationships/image" Target="media/image91.wmf"/><Relationship Id="rId235" Type="http://schemas.openxmlformats.org/officeDocument/2006/relationships/image" Target="media/image102.wmf"/><Relationship Id="rId256" Type="http://schemas.openxmlformats.org/officeDocument/2006/relationships/image" Target="media/image113.wmf"/><Relationship Id="rId277" Type="http://schemas.openxmlformats.org/officeDocument/2006/relationships/oleObject" Target="embeddings/oleObject115.bin"/><Relationship Id="rId298" Type="http://schemas.openxmlformats.org/officeDocument/2006/relationships/oleObject" Target="embeddings/oleObject125.bin"/><Relationship Id="rId116" Type="http://schemas.openxmlformats.org/officeDocument/2006/relationships/oleObject" Target="embeddings/oleObject40.bin"/><Relationship Id="rId137" Type="http://schemas.openxmlformats.org/officeDocument/2006/relationships/image" Target="media/image55.wmf"/><Relationship Id="rId158" Type="http://schemas.openxmlformats.org/officeDocument/2006/relationships/oleObject" Target="embeddings/oleObject59.bin"/><Relationship Id="rId302" Type="http://schemas.openxmlformats.org/officeDocument/2006/relationships/image" Target="media/image137.emf"/><Relationship Id="rId323" Type="http://schemas.openxmlformats.org/officeDocument/2006/relationships/image" Target="media/image153.png"/><Relationship Id="rId344" Type="http://schemas.openxmlformats.org/officeDocument/2006/relationships/image" Target="media/image166.wmf"/><Relationship Id="rId20" Type="http://schemas.openxmlformats.org/officeDocument/2006/relationships/image" Target="media/image1.wmf"/><Relationship Id="rId41" Type="http://schemas.openxmlformats.org/officeDocument/2006/relationships/oleObject" Target="embeddings/oleObject11.bin"/><Relationship Id="rId62" Type="http://schemas.openxmlformats.org/officeDocument/2006/relationships/oleObject" Target="embeddings/oleObject21.bin"/><Relationship Id="rId83" Type="http://schemas.openxmlformats.org/officeDocument/2006/relationships/hyperlink" Target="https://en.wikipedia.org/wiki/Photoconductivity" TargetMode="External"/><Relationship Id="rId179" Type="http://schemas.openxmlformats.org/officeDocument/2006/relationships/oleObject" Target="embeddings/oleObject69.bin"/></Relationships>
</file>

<file path=word/_rels/header1.xml.rels><?xml version="1.0" encoding="UTF-8" standalone="yes"?>
<Relationships xmlns="http://schemas.openxmlformats.org/package/2006/relationships"><Relationship Id="rId2" Type="http://schemas.openxmlformats.org/officeDocument/2006/relationships/image" Target="media/image171.png"/><Relationship Id="rId1" Type="http://schemas.openxmlformats.org/officeDocument/2006/relationships/image" Target="media/image1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99147DE3FB854A844EB9F370C16048"/>
        <w:category>
          <w:name w:val="General"/>
          <w:gallery w:val="placeholder"/>
        </w:category>
        <w:types>
          <w:type w:val="bbPlcHdr"/>
        </w:types>
        <w:behaviors>
          <w:behavior w:val="content"/>
        </w:behaviors>
        <w:guid w:val="{745EDDF6-92DC-DE43-BC45-1C79A2BA3E4F}"/>
      </w:docPartPr>
      <w:docPartBody>
        <w:p w:rsidR="00336718" w:rsidRDefault="00336718" w:rsidP="00336718">
          <w:pPr>
            <w:pStyle w:val="E899147DE3FB854A844EB9F370C16048"/>
          </w:pPr>
          <w:r>
            <w:rPr>
              <w:caps/>
              <w:color w:val="FFFFFF" w:themeColor="background1"/>
              <w:sz w:val="18"/>
              <w:szCs w:val="18"/>
            </w:rPr>
            <w:t>[Document title]</w:t>
          </w:r>
        </w:p>
      </w:docPartBody>
    </w:docPart>
    <w:docPart>
      <w:docPartPr>
        <w:name w:val="4940045C22242C4784473DDF4DEF4953"/>
        <w:category>
          <w:name w:val="General"/>
          <w:gallery w:val="placeholder"/>
        </w:category>
        <w:types>
          <w:type w:val="bbPlcHdr"/>
        </w:types>
        <w:behaviors>
          <w:behavior w:val="content"/>
        </w:behaviors>
        <w:guid w:val="{F40DBD1F-3577-2042-AC34-E05C71D330F7}"/>
      </w:docPartPr>
      <w:docPartBody>
        <w:p w:rsidR="00336718" w:rsidRDefault="00336718" w:rsidP="00336718">
          <w:pPr>
            <w:pStyle w:val="4940045C22242C4784473DDF4DEF4953"/>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dfj">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718"/>
    <w:rsid w:val="000C2C4D"/>
    <w:rsid w:val="0026156A"/>
    <w:rsid w:val="002D4A15"/>
    <w:rsid w:val="00336718"/>
    <w:rsid w:val="00383604"/>
    <w:rsid w:val="003C1A2E"/>
    <w:rsid w:val="00401A99"/>
    <w:rsid w:val="0044106B"/>
    <w:rsid w:val="00484877"/>
    <w:rsid w:val="0051435C"/>
    <w:rsid w:val="00552FEC"/>
    <w:rsid w:val="00594779"/>
    <w:rsid w:val="005B0E9B"/>
    <w:rsid w:val="005B59AD"/>
    <w:rsid w:val="006715A2"/>
    <w:rsid w:val="00677FE9"/>
    <w:rsid w:val="00683596"/>
    <w:rsid w:val="007E13D2"/>
    <w:rsid w:val="00802816"/>
    <w:rsid w:val="0082080A"/>
    <w:rsid w:val="00821202"/>
    <w:rsid w:val="00834AB9"/>
    <w:rsid w:val="00892A3C"/>
    <w:rsid w:val="008B6268"/>
    <w:rsid w:val="00937DD0"/>
    <w:rsid w:val="00A069CA"/>
    <w:rsid w:val="00AB3F99"/>
    <w:rsid w:val="00B61B97"/>
    <w:rsid w:val="00BB56F7"/>
    <w:rsid w:val="00BD59A4"/>
    <w:rsid w:val="00C43605"/>
    <w:rsid w:val="00C76294"/>
    <w:rsid w:val="00C942DC"/>
    <w:rsid w:val="00DD1D17"/>
    <w:rsid w:val="00E46A9B"/>
    <w:rsid w:val="00E93F89"/>
    <w:rsid w:val="00ED3432"/>
    <w:rsid w:val="00F135BA"/>
    <w:rsid w:val="00F22863"/>
    <w:rsid w:val="00F56444"/>
    <w:rsid w:val="00FD4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4B2B417992B848B4CFB9B578906C5E">
    <w:name w:val="D74B2B417992B848B4CFB9B578906C5E"/>
    <w:rsid w:val="00336718"/>
  </w:style>
  <w:style w:type="paragraph" w:customStyle="1" w:styleId="C62B184805C84443AF21B3691FFF5FED">
    <w:name w:val="C62B184805C84443AF21B3691FFF5FED"/>
    <w:rsid w:val="00336718"/>
  </w:style>
  <w:style w:type="paragraph" w:customStyle="1" w:styleId="4F27AD3A753BD04989DF56027F2D48A1">
    <w:name w:val="4F27AD3A753BD04989DF56027F2D48A1"/>
    <w:rsid w:val="00336718"/>
  </w:style>
  <w:style w:type="character" w:styleId="PlaceholderText">
    <w:name w:val="Placeholder Text"/>
    <w:basedOn w:val="DefaultParagraphFont"/>
    <w:uiPriority w:val="99"/>
    <w:semiHidden/>
    <w:rsid w:val="00336718"/>
    <w:rPr>
      <w:color w:val="808080"/>
    </w:rPr>
  </w:style>
  <w:style w:type="paragraph" w:customStyle="1" w:styleId="763BB700D9236643871261F114EA070B">
    <w:name w:val="763BB700D9236643871261F114EA070B"/>
    <w:rsid w:val="00336718"/>
  </w:style>
  <w:style w:type="paragraph" w:customStyle="1" w:styleId="E899147DE3FB854A844EB9F370C16048">
    <w:name w:val="E899147DE3FB854A844EB9F370C16048"/>
    <w:rsid w:val="00336718"/>
  </w:style>
  <w:style w:type="paragraph" w:customStyle="1" w:styleId="4940045C22242C4784473DDF4DEF4953">
    <w:name w:val="4940045C22242C4784473DDF4DEF4953"/>
    <w:rsid w:val="00336718"/>
  </w:style>
  <w:style w:type="paragraph" w:customStyle="1" w:styleId="7606AF7760FB7F40BED717F12FFAFA23">
    <w:name w:val="7606AF7760FB7F40BED717F12FFAFA23"/>
    <w:rsid w:val="00336718"/>
  </w:style>
  <w:style w:type="paragraph" w:customStyle="1" w:styleId="F39C12F1F3F4DA4EAA8B839140B6CDAB">
    <w:name w:val="F39C12F1F3F4DA4EAA8B839140B6CDAB"/>
    <w:rsid w:val="003367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3941BA-A4F5-47F0-B4C3-3D8CF727A30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Lance walker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Typ16</b:Tag>
    <b:SourceType>InternetSite</b:SourceType>
    <b:Guid>{8DF19794-FA41-431E-9EB9-D3207701C631}</b:Guid>
    <b:Title>Types-Drinking-Water-Contaminants</b:Title>
    <b:InternetSiteTitle>EPA.ORG</b:InternetSiteTitle>
    <b:Year>2016</b:Year>
    <b:URL>https://www.epa.gov</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F99249-4F54-424E-82EB-EA863ABD9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26794</TotalTime>
  <Pages>37</Pages>
  <Words>12317</Words>
  <Characters>70210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Spectrophotometry</vt:lpstr>
    </vt:vector>
  </TitlesOfParts>
  <Company/>
  <LinksUpToDate>false</LinksUpToDate>
  <CharactersWithSpaces>82363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Spectrophotometry</dc:title>
  <dc:subject/>
  <dc:creator>Lance Walker</dc:creator>
  <cp:keywords/>
  <dc:description/>
  <cp:lastModifiedBy>Lance Walker</cp:lastModifiedBy>
  <cp:revision>49</cp:revision>
  <cp:lastPrinted>2017-05-29T20:00:00Z</cp:lastPrinted>
  <dcterms:created xsi:type="dcterms:W3CDTF">2017-06-02T21:02:00Z</dcterms:created>
  <dcterms:modified xsi:type="dcterms:W3CDTF">2017-12-26T21:03:00Z</dcterms:modified>
</cp:coreProperties>
</file>