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0DDAA" w14:textId="77777777" w:rsid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</w:p>
    <w:p w14:paraId="02DCAFB6" w14:textId="77777777" w:rsid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</w:p>
    <w:p w14:paraId="25B58DC8" w14:textId="77777777" w:rsid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</w:p>
    <w:p w14:paraId="3A258C97" w14:textId="53F0D1DD" w:rsidR="00170D56" w:rsidRP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  <w:r w:rsidRPr="005F4F09">
        <w:rPr>
          <w:rFonts w:cstheme="minorHAnsi"/>
          <w:b/>
          <w:bCs/>
          <w:sz w:val="96"/>
          <w:szCs w:val="96"/>
        </w:rPr>
        <w:t>Anexo I</w:t>
      </w:r>
      <w:r w:rsidR="00331D33">
        <w:rPr>
          <w:rFonts w:cstheme="minorHAnsi"/>
          <w:b/>
          <w:bCs/>
          <w:sz w:val="96"/>
          <w:szCs w:val="96"/>
        </w:rPr>
        <w:t>I</w:t>
      </w:r>
    </w:p>
    <w:p w14:paraId="1A04F630" w14:textId="08615B15" w:rsidR="005F4F09" w:rsidRDefault="00331D33" w:rsidP="00331D33">
      <w:pPr>
        <w:jc w:val="center"/>
      </w:pPr>
      <w:r w:rsidRPr="00331D33">
        <w:rPr>
          <w:rFonts w:eastAsiaTheme="minorEastAsia" w:cstheme="minorHAnsi"/>
          <w:b/>
          <w:bCs/>
          <w:color w:val="000000"/>
          <w:sz w:val="96"/>
          <w:szCs w:val="96"/>
          <w14:numForm w14:val="lining"/>
        </w:rPr>
        <w:t>Diseño y arquitectura del sistema de gestión</w:t>
      </w:r>
    </w:p>
    <w:sectPr w:rsidR="005F4F09" w:rsidSect="00F7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A6082"/>
    <w:multiLevelType w:val="multilevel"/>
    <w:tmpl w:val="080A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09"/>
    <w:rsid w:val="00193B8E"/>
    <w:rsid w:val="001D6D6A"/>
    <w:rsid w:val="002E4F85"/>
    <w:rsid w:val="00331D33"/>
    <w:rsid w:val="005F4F09"/>
    <w:rsid w:val="00E42CA5"/>
    <w:rsid w:val="00F7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EAF4"/>
  <w15:chartTrackingRefBased/>
  <w15:docId w15:val="{E33F066C-7E96-4499-8138-71C459EE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Listado 1 (bullets),Listado con bullets"/>
    <w:basedOn w:val="Normal"/>
    <w:link w:val="PrrafodelistaCar"/>
    <w:uiPriority w:val="34"/>
    <w:qFormat/>
    <w:rsid w:val="005F4F09"/>
    <w:pPr>
      <w:tabs>
        <w:tab w:val="left" w:pos="454"/>
      </w:tabs>
      <w:autoSpaceDE w:val="0"/>
      <w:autoSpaceDN w:val="0"/>
      <w:adjustRightInd w:val="0"/>
      <w:spacing w:line="240" w:lineRule="auto"/>
      <w:ind w:left="720" w:firstLine="454"/>
      <w:contextualSpacing/>
      <w:jc w:val="both"/>
    </w:pPr>
    <w:rPr>
      <w:rFonts w:ascii="Calibri Light" w:eastAsiaTheme="minorEastAsia" w:hAnsi="Calibri Light" w:cs="Arial"/>
      <w:color w:val="000000"/>
      <w:sz w:val="24"/>
      <w14:numForm w14:val="lining"/>
    </w:rPr>
  </w:style>
  <w:style w:type="character" w:customStyle="1" w:styleId="PrrafodelistaCar">
    <w:name w:val="Párrafo de lista Car"/>
    <w:aliases w:val="Listado 1 (bullets) Car,Listado con bullets Car"/>
    <w:basedOn w:val="Fuentedeprrafopredeter"/>
    <w:link w:val="Prrafodelista"/>
    <w:uiPriority w:val="34"/>
    <w:locked/>
    <w:rsid w:val="005F4F09"/>
    <w:rPr>
      <w:rFonts w:ascii="Calibri Light" w:eastAsiaTheme="minorEastAsia" w:hAnsi="Calibri Light" w:cs="Arial"/>
      <w:color w:val="000000"/>
      <w:sz w:val="24"/>
      <w14:numForm w14:val="lini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Lancis Computo</dc:creator>
  <cp:keywords/>
  <dc:description/>
  <cp:lastModifiedBy>Lancis Computo</cp:lastModifiedBy>
  <cp:revision>2</cp:revision>
  <dcterms:created xsi:type="dcterms:W3CDTF">2020-10-29T15:12:00Z</dcterms:created>
  <dcterms:modified xsi:type="dcterms:W3CDTF">2020-10-29T15:12:00Z</dcterms:modified>
</cp:coreProperties>
</file>