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scode-插件配置"/>
      <w:r>
        <w:t xml:space="preserve">VSCode 插件配置</w:t>
      </w:r>
      <w:bookmarkEnd w:id="20"/>
    </w:p>
    <w:p>
      <w:pPr>
        <w:pStyle w:val="Heading4"/>
      </w:pPr>
      <w:bookmarkStart w:id="21" w:name="安装插件vetureslintprettier"/>
      <w:r>
        <w:t xml:space="preserve">安装插件：vetur，eslint，prettier</w:t>
      </w:r>
      <w:bookmarkEnd w:id="21"/>
    </w:p>
    <w:p>
      <w:pPr>
        <w:pStyle w:val="BlockText"/>
      </w:pPr>
      <w:r>
        <w:t xml:space="preserve">配置eslint规则： 如下图，commond+, 进入vscode配置页，输入eslint，找到Eslint &gt; Trace:Server,点击下方：Edit it setting.json,将如下代码粘贴到配置中，保存即可</w:t>
      </w:r>
    </w:p>
    <w:p>
      <w:pPr>
        <w:pStyle w:val="CaptionedFigure"/>
      </w:pPr>
      <w:r>
        <w:drawing>
          <wp:inline>
            <wp:extent cx="5334000" cy="3473661"/>
            <wp:effectExtent b="0" l="0" r="0" t="0"/>
            <wp:docPr descr="avatar" title="" id="1" name="Picture"/>
            <a:graphic>
              <a:graphicData uri="http://schemas.openxmlformats.org/drawingml/2006/picture">
                <pic:pic>
                  <pic:nvPicPr>
                    <pic:cNvPr descr=".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avatar</w:t>
      </w:r>
    </w:p>
    <w:p>
      <w:pPr>
        <w:pStyle w:val="CaptionedFigure"/>
      </w:pPr>
      <w:r>
        <w:drawing>
          <wp:inline>
            <wp:extent cx="5334000" cy="3531395"/>
            <wp:effectExtent b="0" l="0" r="0" t="0"/>
            <wp:docPr descr="avatar" title="" id="1" name="Picture"/>
            <a:graphic>
              <a:graphicData uri="http://schemas.openxmlformats.org/drawingml/2006/picture">
                <pic:pic>
                  <pic:nvPicPr>
                    <pic:cNvPr descr=".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avatar</w:t>
      </w:r>
    </w:p>
    <w:bookmarkStart w:id="24" w:name="cb1"/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"typescript.format.insertSpaceBeforeFunctionParenthesis"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"javascript.format.insertSpaceBeforeFunctionParenthesis"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"window.zoomLevel"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"editor.detectIndentation": false,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"eslint.enable"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"eslint.autoFixOnSave"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"eslint.run"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"onType"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"eslint.options"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"extensions"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".js"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"eslint.validate"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"javascript"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"language"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"autoFix"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"language"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"autoFix"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"vetur.format.defaultFormatter.html"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"js-beautify-html"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"git.autofetch"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"eslint.packageManager"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"yarn"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"eslint.alwaysShowStatus"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"editor.tabSize"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}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2019-03-07T09:28:06Z</dcterms:created>
  <dcterms:modified xsi:type="dcterms:W3CDTF">2019-03-07T09:28:06Z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