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11070"/>
        <w:gridCol w:w="180"/>
        <w:gridCol w:w="16"/>
      </w:tblGrid>
      <w:tr w:rsidR="00B86105" w:rsidRPr="00B90FED" w14:paraId="1776576A" w14:textId="77777777" w:rsidTr="002833E4">
        <w:trPr>
          <w:gridAfter w:val="1"/>
          <w:wAfter w:w="16" w:type="dxa"/>
          <w:trHeight w:val="468"/>
        </w:trPr>
        <w:tc>
          <w:tcPr>
            <w:tcW w:w="270" w:type="dxa"/>
            <w:shd w:val="clear" w:color="auto" w:fill="006666" w:themeFill="accent3"/>
          </w:tcPr>
          <w:p w14:paraId="6D6E6032" w14:textId="77777777" w:rsidR="00B86105" w:rsidRPr="00356BB9" w:rsidRDefault="00B86105" w:rsidP="00356BB9"/>
        </w:tc>
        <w:tc>
          <w:tcPr>
            <w:tcW w:w="11070" w:type="dxa"/>
            <w:shd w:val="clear" w:color="auto" w:fill="006666" w:themeFill="accent3"/>
            <w:vAlign w:val="center"/>
          </w:tcPr>
          <w:p w14:paraId="416CBCEE" w14:textId="6A587AE7" w:rsidR="00B86105" w:rsidRPr="00B86105" w:rsidRDefault="00B86105" w:rsidP="00B86105">
            <w:pPr>
              <w:pStyle w:val="Graphic"/>
              <w:jc w:val="center"/>
              <w:rPr>
                <w:color w:val="FEDE00" w:themeColor="accent2"/>
              </w:rPr>
            </w:pPr>
            <w:r w:rsidRPr="00B86105">
              <w:rPr>
                <w:color w:val="FEDE00" w:themeColor="accent2"/>
                <w:sz w:val="44"/>
                <w:szCs w:val="44"/>
              </w:rPr>
              <w:t>FMU with ModelConnect Simulation</w:t>
            </w:r>
          </w:p>
        </w:tc>
        <w:tc>
          <w:tcPr>
            <w:tcW w:w="180" w:type="dxa"/>
            <w:shd w:val="clear" w:color="auto" w:fill="006666" w:themeFill="accent3"/>
          </w:tcPr>
          <w:p w14:paraId="0398C97C" w14:textId="77777777" w:rsidR="00B86105" w:rsidRPr="00B90FED" w:rsidRDefault="00B86105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4FC98FCE" w14:textId="77777777" w:rsidTr="00B86105">
        <w:trPr>
          <w:trHeight w:val="80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18D8C9FC" w14:textId="77777777" w:rsidR="001A58E9" w:rsidRPr="00825C42" w:rsidRDefault="006415C3" w:rsidP="001960E4">
            <w:pPr>
              <w:pStyle w:val="Heading1"/>
            </w:pPr>
            <w:sdt>
              <w:sdtPr>
                <w:id w:val="-325209752"/>
                <w:placeholder>
                  <w:docPart w:val="0350C8A7FF6E4F3D8380643EED584318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1AAE8EB9" w14:textId="77777777" w:rsidTr="00356BB9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029EA1B7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0E3A2A0C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35A60D40" w14:textId="77777777" w:rsidR="00E219DC" w:rsidRPr="001A58E9" w:rsidRDefault="006415C3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64984ECFD2304A38B5FC972BD4322EA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3E572A04" w14:textId="77777777" w:rsidR="00E219DC" w:rsidRPr="001A58E9" w:rsidRDefault="006415C3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B235370D5E5F48399D64DD323DC668A4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30F3A628" w14:textId="77777777" w:rsidR="00E219DC" w:rsidRPr="001A58E9" w:rsidRDefault="006415C3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01B30C8BEC494C8C8FE7251EED6228BF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4B671456" w14:textId="77777777" w:rsidTr="004257E0">
        <w:trPr>
          <w:trHeight w:val="331"/>
        </w:trPr>
        <w:tc>
          <w:tcPr>
            <w:tcW w:w="3142" w:type="dxa"/>
          </w:tcPr>
          <w:p w14:paraId="686BB5D8" w14:textId="1440AE23" w:rsidR="00E219DC" w:rsidRPr="004257E0" w:rsidRDefault="003A75E4" w:rsidP="004257E0">
            <w:r>
              <w:t>1/2/2021</w:t>
            </w:r>
          </w:p>
        </w:tc>
        <w:tc>
          <w:tcPr>
            <w:tcW w:w="4181" w:type="dxa"/>
          </w:tcPr>
          <w:p w14:paraId="072C151C" w14:textId="5BEE0D39" w:rsidR="00E219DC" w:rsidRPr="004257E0" w:rsidRDefault="003A75E4" w:rsidP="006B7FF7">
            <w:r>
              <w:t>FMU</w:t>
            </w:r>
          </w:p>
        </w:tc>
        <w:tc>
          <w:tcPr>
            <w:tcW w:w="4197" w:type="dxa"/>
          </w:tcPr>
          <w:p w14:paraId="41328D64" w14:textId="2ABCB230" w:rsidR="00E219DC" w:rsidRPr="004257E0" w:rsidRDefault="003A75E4" w:rsidP="004257E0">
            <w:r>
              <w:t>CHEN SHIYU</w:t>
            </w:r>
          </w:p>
        </w:tc>
      </w:tr>
    </w:tbl>
    <w:p w14:paraId="18B2A7D3" w14:textId="2B19E1D3" w:rsidR="00FF7EBE" w:rsidRDefault="003A75E4" w:rsidP="00F0767F">
      <w:r>
        <w:t xml:space="preserve"> 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72E195E5" w14:textId="77777777" w:rsidTr="00294328">
        <w:trPr>
          <w:trHeight w:val="337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8DD0A51" w14:textId="77777777" w:rsidR="00825C42" w:rsidRPr="00825C42" w:rsidRDefault="006415C3" w:rsidP="001960E4">
            <w:pPr>
              <w:pStyle w:val="Heading1"/>
              <w:outlineLvl w:val="0"/>
            </w:pPr>
            <w:sdt>
              <w:sdtPr>
                <w:id w:val="-2039339797"/>
                <w:placeholder>
                  <w:docPart w:val="C83066C8DFFD435296A5A72D98146588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Project Overview</w:t>
                </w:r>
              </w:sdtContent>
            </w:sdt>
          </w:p>
        </w:tc>
      </w:tr>
      <w:tr w:rsidR="00825C42" w14:paraId="6AEA190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5340758A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192"/>
        <w:gridCol w:w="1047"/>
        <w:gridCol w:w="5408"/>
        <w:gridCol w:w="2873"/>
      </w:tblGrid>
      <w:tr w:rsidR="003A75E4" w:rsidRPr="001A58E9" w14:paraId="3CADD99E" w14:textId="77777777" w:rsidTr="0066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192" w:type="dxa"/>
          </w:tcPr>
          <w:p w14:paraId="31CE2E74" w14:textId="77777777" w:rsidR="003A75E4" w:rsidRPr="001A58E9" w:rsidRDefault="003A75E4" w:rsidP="001A58E9">
            <w:pPr>
              <w:pStyle w:val="Heading2"/>
              <w:outlineLvl w:val="1"/>
            </w:pPr>
            <w:sdt>
              <w:sdtPr>
                <w:id w:val="-606740397"/>
                <w:placeholder>
                  <w:docPart w:val="8CCB121D93FF494893CBCC723C2D8DA3"/>
                </w:placeholder>
                <w:temporary/>
                <w:showingPlcHdr/>
                <w15:appearance w15:val="hidden"/>
              </w:sdtPr>
              <w:sdtContent>
                <w:r w:rsidRPr="001A58E9">
                  <w:t>task</w:t>
                </w:r>
              </w:sdtContent>
            </w:sdt>
          </w:p>
        </w:tc>
        <w:tc>
          <w:tcPr>
            <w:tcW w:w="1047" w:type="dxa"/>
          </w:tcPr>
          <w:p w14:paraId="4DD8F1FB" w14:textId="11C33658" w:rsidR="003A75E4" w:rsidRPr="001A58E9" w:rsidRDefault="006616BD" w:rsidP="001A58E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5408" w:type="dxa"/>
          </w:tcPr>
          <w:p w14:paraId="1115D9F4" w14:textId="6DF1548F" w:rsidR="003A75E4" w:rsidRPr="001A58E9" w:rsidRDefault="003A75E4" w:rsidP="001A58E9">
            <w:pPr>
              <w:pStyle w:val="Heading2"/>
              <w:outlineLvl w:val="1"/>
            </w:pPr>
            <w:r>
              <w:t>Contents</w:t>
            </w:r>
          </w:p>
        </w:tc>
        <w:tc>
          <w:tcPr>
            <w:tcW w:w="2873" w:type="dxa"/>
          </w:tcPr>
          <w:p w14:paraId="0E570D81" w14:textId="436DF666" w:rsidR="003A75E4" w:rsidRPr="001A58E9" w:rsidRDefault="003A75E4" w:rsidP="001A58E9">
            <w:pPr>
              <w:pStyle w:val="Heading2"/>
              <w:outlineLvl w:val="1"/>
            </w:pPr>
            <w:r>
              <w:t>Remark</w:t>
            </w:r>
            <w:r w:rsidR="00294328">
              <w:t xml:space="preserve"> or link</w:t>
            </w:r>
          </w:p>
        </w:tc>
      </w:tr>
      <w:tr w:rsidR="003A75E4" w14:paraId="55A41C10" w14:textId="77777777" w:rsidTr="00294328">
        <w:trPr>
          <w:trHeight w:val="331"/>
        </w:trPr>
        <w:tc>
          <w:tcPr>
            <w:tcW w:w="2192" w:type="dxa"/>
            <w:vAlign w:val="center"/>
          </w:tcPr>
          <w:p w14:paraId="74824E5F" w14:textId="7928CCE2" w:rsidR="003A75E4" w:rsidRPr="006B7FF7" w:rsidRDefault="003A75E4" w:rsidP="00294328">
            <w:pPr>
              <w:rPr>
                <w:b/>
              </w:rPr>
            </w:pPr>
            <w:r>
              <w:rPr>
                <w:b/>
              </w:rPr>
              <w:t>Hands on ModelConnect</w:t>
            </w:r>
          </w:p>
        </w:tc>
        <w:tc>
          <w:tcPr>
            <w:tcW w:w="1047" w:type="dxa"/>
            <w:vAlign w:val="center"/>
          </w:tcPr>
          <w:p w14:paraId="460599C2" w14:textId="653DC1ED" w:rsidR="003A75E4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>Finished</w:t>
            </w:r>
          </w:p>
        </w:tc>
        <w:tc>
          <w:tcPr>
            <w:tcW w:w="5408" w:type="dxa"/>
            <w:vAlign w:val="center"/>
          </w:tcPr>
          <w:p w14:paraId="74EC9B26" w14:textId="4A64A926" w:rsidR="003A75E4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>Alex’s instruction video</w:t>
            </w:r>
          </w:p>
        </w:tc>
        <w:tc>
          <w:tcPr>
            <w:tcW w:w="2873" w:type="dxa"/>
            <w:vAlign w:val="center"/>
          </w:tcPr>
          <w:p w14:paraId="3408EE20" w14:textId="77777777" w:rsidR="003A75E4" w:rsidRPr="006B7FF7" w:rsidRDefault="003A75E4" w:rsidP="00294328">
            <w:pPr>
              <w:rPr>
                <w:b/>
              </w:rPr>
            </w:pPr>
          </w:p>
        </w:tc>
      </w:tr>
      <w:tr w:rsidR="006616BD" w14:paraId="0F8C7CC9" w14:textId="77777777" w:rsidTr="00294328">
        <w:trPr>
          <w:trHeight w:val="331"/>
        </w:trPr>
        <w:tc>
          <w:tcPr>
            <w:tcW w:w="2192" w:type="dxa"/>
            <w:vAlign w:val="center"/>
          </w:tcPr>
          <w:p w14:paraId="17E617B6" w14:textId="38005B0E" w:rsidR="006616BD" w:rsidRDefault="006616BD" w:rsidP="00294328">
            <w:pPr>
              <w:rPr>
                <w:b/>
              </w:rPr>
            </w:pPr>
            <w:r>
              <w:rPr>
                <w:b/>
              </w:rPr>
              <w:t>Implement Rosbridge to construct connection between ROS and ModelConnect (FMU)</w:t>
            </w:r>
          </w:p>
        </w:tc>
        <w:tc>
          <w:tcPr>
            <w:tcW w:w="1047" w:type="dxa"/>
            <w:vAlign w:val="center"/>
          </w:tcPr>
          <w:p w14:paraId="71285869" w14:textId="4166EE5F" w:rsidR="006616BD" w:rsidRDefault="006616BD" w:rsidP="00294328">
            <w:pPr>
              <w:rPr>
                <w:b/>
              </w:rPr>
            </w:pPr>
            <w:r>
              <w:rPr>
                <w:b/>
              </w:rPr>
              <w:t>Finished</w:t>
            </w:r>
          </w:p>
        </w:tc>
        <w:tc>
          <w:tcPr>
            <w:tcW w:w="5408" w:type="dxa"/>
            <w:vAlign w:val="center"/>
          </w:tcPr>
          <w:p w14:paraId="33D4B64C" w14:textId="5D2EA286" w:rsidR="006616BD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 xml:space="preserve">Instead of Rosbridge, the master &amp; slave PC has been implemented where master is Linux terminal and slave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 xml:space="preserve"> windows. Hence, the ROS functions in Linux terminal can be retrieved by windows.</w:t>
            </w:r>
          </w:p>
        </w:tc>
        <w:tc>
          <w:tcPr>
            <w:tcW w:w="2873" w:type="dxa"/>
            <w:vAlign w:val="center"/>
          </w:tcPr>
          <w:p w14:paraId="026248B8" w14:textId="7DA6ED91" w:rsidR="006616BD" w:rsidRPr="006B7FF7" w:rsidRDefault="006616BD" w:rsidP="00294328">
            <w:pPr>
              <w:rPr>
                <w:b/>
              </w:rPr>
            </w:pPr>
            <w:r w:rsidRPr="006616BD">
              <w:rPr>
                <w:b/>
              </w:rPr>
              <w:t>http://wiki.ros.org/ROS/Tutorials/MultipleRemoteMachines</w:t>
            </w:r>
          </w:p>
        </w:tc>
      </w:tr>
      <w:tr w:rsidR="006616BD" w14:paraId="50A3681A" w14:textId="77777777" w:rsidTr="00294328">
        <w:trPr>
          <w:trHeight w:val="331"/>
        </w:trPr>
        <w:tc>
          <w:tcPr>
            <w:tcW w:w="2192" w:type="dxa"/>
            <w:vAlign w:val="center"/>
          </w:tcPr>
          <w:p w14:paraId="13D574DF" w14:textId="3C6E3E09" w:rsidR="006616BD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>Find input &amp; output of FMU</w:t>
            </w:r>
          </w:p>
        </w:tc>
        <w:tc>
          <w:tcPr>
            <w:tcW w:w="1047" w:type="dxa"/>
            <w:vAlign w:val="center"/>
          </w:tcPr>
          <w:p w14:paraId="7EF1476E" w14:textId="1E84BDFF" w:rsidR="006616BD" w:rsidRPr="006B7FF7" w:rsidRDefault="006616BD" w:rsidP="00294328">
            <w:pPr>
              <w:rPr>
                <w:b/>
              </w:rPr>
            </w:pPr>
            <w:r w:rsidRPr="00A57580">
              <w:rPr>
                <w:b/>
              </w:rPr>
              <w:t>Finished</w:t>
            </w:r>
          </w:p>
        </w:tc>
        <w:tc>
          <w:tcPr>
            <w:tcW w:w="5408" w:type="dxa"/>
            <w:vAlign w:val="center"/>
          </w:tcPr>
          <w:p w14:paraId="19C256CE" w14:textId="552E944C" w:rsidR="006616BD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>Workflow and excel summary</w:t>
            </w:r>
          </w:p>
        </w:tc>
        <w:tc>
          <w:tcPr>
            <w:tcW w:w="2873" w:type="dxa"/>
            <w:vAlign w:val="center"/>
          </w:tcPr>
          <w:p w14:paraId="4F88DD6C" w14:textId="77777777" w:rsidR="006616BD" w:rsidRPr="006B7FF7" w:rsidRDefault="006616BD" w:rsidP="00294328">
            <w:pPr>
              <w:rPr>
                <w:b/>
              </w:rPr>
            </w:pPr>
          </w:p>
        </w:tc>
      </w:tr>
      <w:tr w:rsidR="006616BD" w14:paraId="3CB5FD4B" w14:textId="77777777" w:rsidTr="00294328">
        <w:trPr>
          <w:trHeight w:val="331"/>
        </w:trPr>
        <w:tc>
          <w:tcPr>
            <w:tcW w:w="2192" w:type="dxa"/>
            <w:vAlign w:val="center"/>
          </w:tcPr>
          <w:p w14:paraId="27DD8E8E" w14:textId="2D48F656" w:rsidR="006616BD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>Fix DLL file error</w:t>
            </w:r>
          </w:p>
        </w:tc>
        <w:tc>
          <w:tcPr>
            <w:tcW w:w="1047" w:type="dxa"/>
            <w:vAlign w:val="center"/>
          </w:tcPr>
          <w:p w14:paraId="79B2A0A5" w14:textId="08C1FB06" w:rsidR="006616BD" w:rsidRPr="006B7FF7" w:rsidRDefault="006616BD" w:rsidP="00294328">
            <w:pPr>
              <w:rPr>
                <w:b/>
              </w:rPr>
            </w:pPr>
            <w:r w:rsidRPr="00A57580">
              <w:rPr>
                <w:b/>
              </w:rPr>
              <w:t>Finished</w:t>
            </w:r>
          </w:p>
        </w:tc>
        <w:tc>
          <w:tcPr>
            <w:tcW w:w="5408" w:type="dxa"/>
            <w:vAlign w:val="center"/>
          </w:tcPr>
          <w:p w14:paraId="5C474BD8" w14:textId="40D41F11" w:rsidR="006616BD" w:rsidRPr="006B7FF7" w:rsidRDefault="006616BD" w:rsidP="00294328">
            <w:pPr>
              <w:rPr>
                <w:b/>
              </w:rPr>
            </w:pPr>
            <w:r>
              <w:rPr>
                <w:b/>
              </w:rPr>
              <w:t>Resolve python conflict &amp; Run from Anaconda</w:t>
            </w:r>
          </w:p>
        </w:tc>
        <w:tc>
          <w:tcPr>
            <w:tcW w:w="2873" w:type="dxa"/>
            <w:vAlign w:val="center"/>
          </w:tcPr>
          <w:p w14:paraId="36357AD5" w14:textId="77777777" w:rsidR="006616BD" w:rsidRPr="006B7FF7" w:rsidRDefault="006616BD" w:rsidP="00294328">
            <w:pPr>
              <w:rPr>
                <w:b/>
              </w:rPr>
            </w:pPr>
          </w:p>
        </w:tc>
      </w:tr>
      <w:tr w:rsidR="006616BD" w14:paraId="379873F8" w14:textId="77777777" w:rsidTr="00294328">
        <w:trPr>
          <w:trHeight w:val="331"/>
        </w:trPr>
        <w:tc>
          <w:tcPr>
            <w:tcW w:w="2192" w:type="dxa"/>
            <w:vAlign w:val="center"/>
          </w:tcPr>
          <w:p w14:paraId="65B8852A" w14:textId="631EFB03" w:rsidR="006616BD" w:rsidRPr="006616BD" w:rsidRDefault="006616BD" w:rsidP="00294328">
            <w:pPr>
              <w:rPr>
                <w:b/>
                <w:bCs/>
              </w:rPr>
            </w:pPr>
            <w:r w:rsidRPr="006616BD">
              <w:rPr>
                <w:b/>
                <w:bCs/>
              </w:rPr>
              <w:t>Deep analyze FMU</w:t>
            </w:r>
          </w:p>
        </w:tc>
        <w:tc>
          <w:tcPr>
            <w:tcW w:w="1047" w:type="dxa"/>
            <w:vAlign w:val="center"/>
          </w:tcPr>
          <w:p w14:paraId="72D99A5C" w14:textId="4F4A0820" w:rsidR="006616BD" w:rsidRPr="006616BD" w:rsidRDefault="006616BD" w:rsidP="00294328">
            <w:pPr>
              <w:rPr>
                <w:b/>
                <w:bCs/>
              </w:rPr>
            </w:pPr>
            <w:r w:rsidRPr="00A57580">
              <w:rPr>
                <w:b/>
              </w:rPr>
              <w:t>Finished</w:t>
            </w:r>
          </w:p>
        </w:tc>
        <w:tc>
          <w:tcPr>
            <w:tcW w:w="5408" w:type="dxa"/>
            <w:vAlign w:val="center"/>
          </w:tcPr>
          <w:p w14:paraId="2103B02A" w14:textId="670078D1" w:rsidR="006616BD" w:rsidRDefault="006616BD" w:rsidP="00294328">
            <w:pPr>
              <w:rPr>
                <w:b/>
              </w:rPr>
            </w:pPr>
            <w:r>
              <w:rPr>
                <w:b/>
              </w:rPr>
              <w:t>FMpy python library to simulate and test FMU.</w:t>
            </w:r>
          </w:p>
        </w:tc>
        <w:tc>
          <w:tcPr>
            <w:tcW w:w="2873" w:type="dxa"/>
            <w:vAlign w:val="center"/>
          </w:tcPr>
          <w:p w14:paraId="2589EEBC" w14:textId="3501F6B2" w:rsidR="006616BD" w:rsidRPr="006B7FF7" w:rsidRDefault="006616BD" w:rsidP="00294328">
            <w:pPr>
              <w:rPr>
                <w:b/>
              </w:rPr>
            </w:pPr>
            <w:r w:rsidRPr="006616BD">
              <w:rPr>
                <w:b/>
              </w:rPr>
              <w:t>https://github.com/CATIA-Systems/FMPy</w:t>
            </w:r>
          </w:p>
        </w:tc>
      </w:tr>
      <w:tr w:rsidR="006616BD" w14:paraId="4C946B9D" w14:textId="77777777" w:rsidTr="006616BD">
        <w:trPr>
          <w:trHeight w:val="331"/>
        </w:trPr>
        <w:tc>
          <w:tcPr>
            <w:tcW w:w="2192" w:type="dxa"/>
          </w:tcPr>
          <w:p w14:paraId="6B96241C" w14:textId="290B983D" w:rsidR="006616BD" w:rsidRDefault="000C7719" w:rsidP="0013652A">
            <w:pPr>
              <w:rPr>
                <w:b/>
              </w:rPr>
            </w:pPr>
            <w:r>
              <w:rPr>
                <w:b/>
              </w:rPr>
              <w:t xml:space="preserve">Study </w:t>
            </w:r>
            <w:r w:rsidR="00E463C5">
              <w:rPr>
                <w:b/>
              </w:rPr>
              <w:t xml:space="preserve">Autoware and </w:t>
            </w:r>
            <w:r>
              <w:rPr>
                <w:b/>
              </w:rPr>
              <w:t>FMU CPP Code</w:t>
            </w:r>
          </w:p>
        </w:tc>
        <w:tc>
          <w:tcPr>
            <w:tcW w:w="1047" w:type="dxa"/>
          </w:tcPr>
          <w:p w14:paraId="79F42541" w14:textId="0CDC2312" w:rsidR="006616BD" w:rsidRDefault="00E463C5" w:rsidP="0013652A">
            <w:pPr>
              <w:rPr>
                <w:b/>
              </w:rPr>
            </w:pPr>
            <w:r>
              <w:rPr>
                <w:b/>
              </w:rPr>
              <w:t>ISSUE to be solved</w:t>
            </w:r>
          </w:p>
        </w:tc>
        <w:tc>
          <w:tcPr>
            <w:tcW w:w="5408" w:type="dxa"/>
          </w:tcPr>
          <w:p w14:paraId="27962793" w14:textId="73768648" w:rsidR="000C7719" w:rsidRPr="00CF7E82" w:rsidRDefault="000C7719" w:rsidP="00CF7E8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CF7E82">
              <w:rPr>
                <w:b/>
              </w:rPr>
              <w:t xml:space="preserve">Publish/Subscribe message. </w:t>
            </w:r>
          </w:p>
          <w:p w14:paraId="0CBD1EF0" w14:textId="77777777" w:rsidR="00CF7E82" w:rsidRDefault="000C7719" w:rsidP="00CF7E8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CF7E82">
              <w:rPr>
                <w:b/>
              </w:rPr>
              <w:t xml:space="preserve">Server&amp;Client to call ROS service </w:t>
            </w:r>
          </w:p>
          <w:p w14:paraId="26461BC9" w14:textId="3F42D5DE" w:rsidR="00CF7E82" w:rsidRPr="00CF7E82" w:rsidRDefault="00CF7E82" w:rsidP="00CF7E82">
            <w:pPr>
              <w:rPr>
                <w:b/>
              </w:rPr>
            </w:pPr>
            <w:r w:rsidRPr="00CF7E82">
              <w:rPr>
                <w:b/>
              </w:rPr>
              <w:t>Create node handler to subscribe topics or services</w:t>
            </w:r>
          </w:p>
        </w:tc>
        <w:tc>
          <w:tcPr>
            <w:tcW w:w="2873" w:type="dxa"/>
          </w:tcPr>
          <w:p w14:paraId="6AA4BA85" w14:textId="74085004" w:rsidR="006616BD" w:rsidRPr="006B7FF7" w:rsidRDefault="00E463C5" w:rsidP="0013652A">
            <w:pPr>
              <w:rPr>
                <w:b/>
              </w:rPr>
            </w:pPr>
            <w:r>
              <w:rPr>
                <w:b/>
              </w:rPr>
              <w:t xml:space="preserve">See more details in ISSUE </w:t>
            </w:r>
            <w:r w:rsidR="002B4DF9">
              <w:rPr>
                <w:b/>
              </w:rPr>
              <w:t>4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EFB6BCC" w14:textId="77777777" w:rsidTr="00294328">
        <w:trPr>
          <w:trHeight w:val="548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4B6417F" w14:textId="77777777" w:rsidR="00825C42" w:rsidRPr="00825C42" w:rsidRDefault="006415C3" w:rsidP="001960E4">
            <w:pPr>
              <w:pStyle w:val="Heading1"/>
              <w:outlineLvl w:val="0"/>
            </w:pPr>
            <w:sdt>
              <w:sdtPr>
                <w:id w:val="587583786"/>
                <w:placeholder>
                  <w:docPart w:val="9305F7E8AE074597B5E229619F7E4404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 xml:space="preserve">Risk </w:t>
                </w:r>
                <w:r w:rsidR="00825C42" w:rsidRPr="00EC0CF1">
                  <w:t>and</w:t>
                </w:r>
                <w:r w:rsidR="00825C42">
                  <w:t xml:space="preserve"> issue history</w:t>
                </w:r>
              </w:sdtContent>
            </w:sdt>
          </w:p>
        </w:tc>
      </w:tr>
      <w:tr w:rsidR="00825C42" w14:paraId="3E25ED27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E632F99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410"/>
        <w:gridCol w:w="6230"/>
        <w:gridCol w:w="2880"/>
      </w:tblGrid>
      <w:tr w:rsidR="00B83AB0" w:rsidRPr="001A58E9" w14:paraId="37FBB752" w14:textId="77777777" w:rsidTr="0029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410" w:type="dxa"/>
          </w:tcPr>
          <w:p w14:paraId="5007D2A6" w14:textId="77777777" w:rsidR="00B83AB0" w:rsidRPr="001A58E9" w:rsidRDefault="006415C3" w:rsidP="001A58E9">
            <w:pPr>
              <w:pStyle w:val="Heading2"/>
              <w:outlineLvl w:val="1"/>
            </w:pPr>
            <w:sdt>
              <w:sdtPr>
                <w:id w:val="-1093624640"/>
                <w:placeholder>
                  <w:docPart w:val="D81644A604FE4D9C846D19F6EA9C4721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issue</w:t>
                </w:r>
              </w:sdtContent>
            </w:sdt>
          </w:p>
        </w:tc>
        <w:tc>
          <w:tcPr>
            <w:tcW w:w="6230" w:type="dxa"/>
          </w:tcPr>
          <w:p w14:paraId="57291035" w14:textId="1483B464" w:rsidR="00B83AB0" w:rsidRPr="001A58E9" w:rsidRDefault="00294328" w:rsidP="001A58E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2880" w:type="dxa"/>
          </w:tcPr>
          <w:p w14:paraId="5D5F9C4A" w14:textId="51C33AFF" w:rsidR="00B83AB0" w:rsidRPr="001A58E9" w:rsidRDefault="000C7719" w:rsidP="001A58E9">
            <w:pPr>
              <w:pStyle w:val="Heading2"/>
              <w:outlineLvl w:val="1"/>
            </w:pPr>
            <w:r>
              <w:t>TIME</w:t>
            </w:r>
          </w:p>
        </w:tc>
      </w:tr>
      <w:tr w:rsidR="00294328" w14:paraId="0D7858BB" w14:textId="77777777" w:rsidTr="00294328">
        <w:trPr>
          <w:trHeight w:val="331"/>
        </w:trPr>
        <w:tc>
          <w:tcPr>
            <w:tcW w:w="2410" w:type="dxa"/>
          </w:tcPr>
          <w:p w14:paraId="4EB4A8F8" w14:textId="68E1E31B" w:rsidR="00294328" w:rsidRPr="00E463C5" w:rsidRDefault="00E463C5" w:rsidP="00E463C5">
            <w:pPr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="00294328" w:rsidRPr="00E463C5">
              <w:rPr>
                <w:b/>
              </w:rPr>
              <w:t>Load DLL file error</w:t>
            </w:r>
          </w:p>
        </w:tc>
        <w:tc>
          <w:tcPr>
            <w:tcW w:w="6230" w:type="dxa"/>
          </w:tcPr>
          <w:p w14:paraId="03C30651" w14:textId="6449AAC2" w:rsidR="00294328" w:rsidRPr="006B7FF7" w:rsidRDefault="00294328" w:rsidP="00294328">
            <w:pPr>
              <w:rPr>
                <w:b/>
              </w:rPr>
            </w:pPr>
            <w:r>
              <w:rPr>
                <w:b/>
              </w:rPr>
              <w:t xml:space="preserve">[Solved] </w:t>
            </w:r>
            <w:r>
              <w:rPr>
                <w:b/>
              </w:rPr>
              <w:t>Resolve python conflict &amp; Run from Anaconda</w:t>
            </w:r>
          </w:p>
        </w:tc>
        <w:tc>
          <w:tcPr>
            <w:tcW w:w="2880" w:type="dxa"/>
          </w:tcPr>
          <w:p w14:paraId="6BD60B31" w14:textId="03D23184" w:rsidR="00294328" w:rsidRPr="006B7FF7" w:rsidRDefault="00294328" w:rsidP="00294328">
            <w:pPr>
              <w:rPr>
                <w:b/>
              </w:rPr>
            </w:pPr>
            <w:r>
              <w:rPr>
                <w:b/>
              </w:rPr>
              <w:t>Dec-Jan</w:t>
            </w:r>
          </w:p>
        </w:tc>
      </w:tr>
      <w:tr w:rsidR="00294328" w14:paraId="2240B769" w14:textId="77777777" w:rsidTr="00294328">
        <w:trPr>
          <w:trHeight w:val="331"/>
        </w:trPr>
        <w:tc>
          <w:tcPr>
            <w:tcW w:w="2410" w:type="dxa"/>
          </w:tcPr>
          <w:p w14:paraId="5CF0B036" w14:textId="1BE40EA9" w:rsidR="00294328" w:rsidRPr="006B7FF7" w:rsidRDefault="00E463C5" w:rsidP="00294328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294328">
              <w:rPr>
                <w:b/>
              </w:rPr>
              <w:t>FMU has unrecoverable error</w:t>
            </w:r>
          </w:p>
        </w:tc>
        <w:tc>
          <w:tcPr>
            <w:tcW w:w="6230" w:type="dxa"/>
          </w:tcPr>
          <w:p w14:paraId="18A4DCE3" w14:textId="5A755B2F" w:rsidR="00294328" w:rsidRPr="006B7FF7" w:rsidRDefault="00294328" w:rsidP="00294328">
            <w:pPr>
              <w:rPr>
                <w:b/>
              </w:rPr>
            </w:pPr>
            <w:r>
              <w:rPr>
                <w:b/>
              </w:rPr>
              <w:t xml:space="preserve">[Need to be solved] </w:t>
            </w:r>
            <w:r w:rsidR="002B4DF9">
              <w:rPr>
                <w:b/>
              </w:rPr>
              <w:t>[May due to ISSUE 3]</w:t>
            </w:r>
          </w:p>
        </w:tc>
        <w:tc>
          <w:tcPr>
            <w:tcW w:w="2880" w:type="dxa"/>
          </w:tcPr>
          <w:p w14:paraId="07BABF12" w14:textId="0AA54A87" w:rsidR="00294328" w:rsidRPr="006B7FF7" w:rsidRDefault="000C7719" w:rsidP="00294328">
            <w:pPr>
              <w:rPr>
                <w:b/>
              </w:rPr>
            </w:pPr>
            <w:r>
              <w:rPr>
                <w:b/>
              </w:rPr>
              <w:t xml:space="preserve">Jan </w:t>
            </w:r>
          </w:p>
        </w:tc>
      </w:tr>
      <w:tr w:rsidR="002B4DF9" w14:paraId="1780F4F4" w14:textId="77777777" w:rsidTr="00294328">
        <w:trPr>
          <w:trHeight w:val="331"/>
        </w:trPr>
        <w:tc>
          <w:tcPr>
            <w:tcW w:w="2410" w:type="dxa"/>
          </w:tcPr>
          <w:p w14:paraId="44A15FEF" w14:textId="5394AF57" w:rsidR="002B4DF9" w:rsidRPr="002B4DF9" w:rsidRDefault="002B4DF9" w:rsidP="002B4DF9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>Not able to load sample project</w:t>
            </w:r>
          </w:p>
        </w:tc>
        <w:tc>
          <w:tcPr>
            <w:tcW w:w="6230" w:type="dxa"/>
          </w:tcPr>
          <w:p w14:paraId="7DEA38E6" w14:textId="36ADEA42" w:rsidR="002B4DF9" w:rsidRDefault="002B4DF9" w:rsidP="00294328">
            <w:pPr>
              <w:rPr>
                <w:b/>
              </w:rPr>
            </w:pPr>
            <w:r>
              <w:rPr>
                <w:b/>
              </w:rPr>
              <w:t xml:space="preserve">[Need change software version] </w:t>
            </w:r>
          </w:p>
        </w:tc>
        <w:tc>
          <w:tcPr>
            <w:tcW w:w="2880" w:type="dxa"/>
          </w:tcPr>
          <w:p w14:paraId="1D95D108" w14:textId="29F410E9" w:rsidR="002B4DF9" w:rsidRDefault="002B4DF9" w:rsidP="00294328">
            <w:pPr>
              <w:rPr>
                <w:b/>
              </w:rPr>
            </w:pPr>
            <w:r>
              <w:rPr>
                <w:b/>
              </w:rPr>
              <w:t>Jan</w:t>
            </w:r>
          </w:p>
        </w:tc>
      </w:tr>
      <w:tr w:rsidR="00294328" w14:paraId="14F35341" w14:textId="77777777" w:rsidTr="00294328">
        <w:trPr>
          <w:trHeight w:val="331"/>
        </w:trPr>
        <w:tc>
          <w:tcPr>
            <w:tcW w:w="2410" w:type="dxa"/>
          </w:tcPr>
          <w:p w14:paraId="27C8EE85" w14:textId="43ABA81E" w:rsidR="00294328" w:rsidRPr="006B7FF7" w:rsidRDefault="002B4DF9" w:rsidP="00294328">
            <w:pPr>
              <w:rPr>
                <w:b/>
              </w:rPr>
            </w:pPr>
            <w:r>
              <w:rPr>
                <w:b/>
              </w:rPr>
              <w:t>4</w:t>
            </w:r>
            <w:r w:rsidR="00E463C5">
              <w:rPr>
                <w:b/>
              </w:rPr>
              <w:t xml:space="preserve">. </w:t>
            </w:r>
            <w:r w:rsidR="000C7719">
              <w:rPr>
                <w:b/>
              </w:rPr>
              <w:t>Difficulty in inserting Autoware module into FMU</w:t>
            </w:r>
          </w:p>
        </w:tc>
        <w:tc>
          <w:tcPr>
            <w:tcW w:w="6230" w:type="dxa"/>
          </w:tcPr>
          <w:p w14:paraId="627320B5" w14:textId="01AF4F52" w:rsidR="00E463C5" w:rsidRPr="006B7FF7" w:rsidRDefault="002B4DF9" w:rsidP="00294328">
            <w:pPr>
              <w:rPr>
                <w:b/>
              </w:rPr>
            </w:pPr>
            <w:r>
              <w:rPr>
                <w:b/>
              </w:rPr>
              <w:t xml:space="preserve">[Need training] </w:t>
            </w:r>
            <w:r>
              <w:rPr>
                <w:b/>
              </w:rPr>
              <w:t xml:space="preserve"> </w:t>
            </w:r>
            <w:r w:rsidR="000C7719">
              <w:rPr>
                <w:b/>
              </w:rPr>
              <w:t>Each packages/</w:t>
            </w:r>
            <w:r w:rsidR="00E463C5">
              <w:rPr>
                <w:b/>
              </w:rPr>
              <w:t>node</w:t>
            </w:r>
            <w:r w:rsidR="000C7719">
              <w:rPr>
                <w:b/>
              </w:rPr>
              <w:t xml:space="preserve"> in Autoware are connected or overlapped. </w:t>
            </w:r>
            <w:r w:rsidR="00E463C5">
              <w:rPr>
                <w:b/>
              </w:rPr>
              <w:t>Some of packages needs inputs to launch, such as maps. To launch Autoware packages, we need real-time inputs contains bus or environments information.</w:t>
            </w:r>
            <w:r>
              <w:rPr>
                <w:b/>
              </w:rPr>
              <w:t xml:space="preserve"> </w:t>
            </w:r>
          </w:p>
        </w:tc>
        <w:tc>
          <w:tcPr>
            <w:tcW w:w="2880" w:type="dxa"/>
          </w:tcPr>
          <w:p w14:paraId="75BAA906" w14:textId="1980A3B9" w:rsidR="00294328" w:rsidRPr="006B7FF7" w:rsidRDefault="00CF7E82" w:rsidP="00294328">
            <w:pPr>
              <w:rPr>
                <w:b/>
              </w:rPr>
            </w:pPr>
            <w:r>
              <w:rPr>
                <w:b/>
              </w:rPr>
              <w:t>Jan-Feb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4A818557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5CD92B1" w14:textId="77777777" w:rsidR="00825C42" w:rsidRPr="00825C42" w:rsidRDefault="006415C3" w:rsidP="001960E4">
            <w:pPr>
              <w:pStyle w:val="Heading1"/>
              <w:outlineLvl w:val="0"/>
            </w:pPr>
            <w:sdt>
              <w:sdtPr>
                <w:id w:val="-1773923529"/>
                <w:placeholder>
                  <w:docPart w:val="3A1B55D2FAE646729CA50BE36E598E18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5A2C96">
                  <w:t>CONCLUSIONS/RECOMMENDATIONS</w:t>
                </w:r>
              </w:sdtContent>
            </w:sdt>
          </w:p>
        </w:tc>
      </w:tr>
      <w:tr w:rsidR="00825C42" w14:paraId="23819D74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5E529CD" w14:textId="77777777" w:rsidR="00825C42" w:rsidRPr="00E219DC" w:rsidRDefault="00825C42" w:rsidP="00BE6ACF"/>
        </w:tc>
      </w:tr>
    </w:tbl>
    <w:p w14:paraId="3E8227E8" w14:textId="42EDE2CE" w:rsidR="008E3A9C" w:rsidRDefault="00E463C5">
      <w:pPr>
        <w:rPr>
          <w:rFonts w:eastAsiaTheme="minorEastAsia"/>
          <w:lang w:eastAsia="zh-CN"/>
        </w:rPr>
      </w:pPr>
      <w:r>
        <w:t>The VSM and VTD in ModelConnect are not able to provide real-time interface. However, the service in FMU CPP files is predefined and need to catkin_make to generate FMU. Based on Zhigang’s advice, the only way to integrates Autoware into FMU is put everything in Autoware to FMU CPP folder. However, it is</w:t>
      </w:r>
      <w:r w:rsidR="00B86105">
        <w:t xml:space="preserve"> not only</w:t>
      </w:r>
      <w:r>
        <w:t xml:space="preserve"> difficult</w:t>
      </w:r>
      <w:r w:rsidR="00B86105">
        <w:t xml:space="preserve"> but also</w:t>
      </w:r>
      <w:r>
        <w:rPr>
          <w:rFonts w:eastAsiaTheme="minorEastAsia"/>
          <w:lang w:eastAsia="zh-CN"/>
        </w:rPr>
        <w:t xml:space="preserve"> involves with many </w:t>
      </w:r>
      <w:r w:rsidR="00B86105">
        <w:rPr>
          <w:rFonts w:eastAsiaTheme="minorEastAsia"/>
          <w:lang w:eastAsia="zh-CN"/>
        </w:rPr>
        <w:t>algorithms</w:t>
      </w:r>
      <w:r>
        <w:rPr>
          <w:rFonts w:eastAsiaTheme="minorEastAsia"/>
          <w:lang w:eastAsia="zh-CN"/>
        </w:rPr>
        <w:t xml:space="preserve"> in bottom layer.</w:t>
      </w:r>
    </w:p>
    <w:p w14:paraId="1287103D" w14:textId="42D0DC53" w:rsidR="00CF7E82" w:rsidRPr="00E463C5" w:rsidRDefault="00CF7E82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The help from Australia AVL team is expected. </w:t>
      </w:r>
      <w:r w:rsidR="00B86105">
        <w:rPr>
          <w:rFonts w:eastAsiaTheme="minorEastAsia"/>
          <w:lang w:eastAsia="zh-CN"/>
        </w:rPr>
        <w:t>Firstly, we need older version to import their project. Secondly, we need them to provide a sample codes to specifically interface nodes/ topics</w:t>
      </w:r>
      <w:r w:rsidR="002B4DF9">
        <w:rPr>
          <w:rFonts w:eastAsiaTheme="minorEastAsia"/>
          <w:lang w:eastAsia="zh-CN"/>
        </w:rPr>
        <w:t xml:space="preserve"> of ROS</w:t>
      </w:r>
      <w:r w:rsidR="00B86105">
        <w:rPr>
          <w:rFonts w:eastAsiaTheme="minorEastAsia"/>
          <w:lang w:eastAsia="zh-CN"/>
        </w:rPr>
        <w:t>.</w:t>
      </w:r>
    </w:p>
    <w:sectPr w:rsidR="00CF7E82" w:rsidRPr="00E463C5" w:rsidSect="001A5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ED10F" w14:textId="77777777" w:rsidR="006415C3" w:rsidRDefault="006415C3" w:rsidP="00E02929">
      <w:pPr>
        <w:spacing w:after="0"/>
      </w:pPr>
      <w:r>
        <w:separator/>
      </w:r>
    </w:p>
    <w:p w14:paraId="3297040B" w14:textId="77777777" w:rsidR="006415C3" w:rsidRDefault="006415C3"/>
  </w:endnote>
  <w:endnote w:type="continuationSeparator" w:id="0">
    <w:p w14:paraId="4502B641" w14:textId="77777777" w:rsidR="006415C3" w:rsidRDefault="006415C3" w:rsidP="00E02929">
      <w:pPr>
        <w:spacing w:after="0"/>
      </w:pPr>
      <w:r>
        <w:continuationSeparator/>
      </w:r>
    </w:p>
    <w:p w14:paraId="1416C4F7" w14:textId="77777777" w:rsidR="006415C3" w:rsidRDefault="00641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4EF4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049EC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550E089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138D3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08AB4" w14:textId="77777777" w:rsidR="006415C3" w:rsidRDefault="006415C3" w:rsidP="00E02929">
      <w:pPr>
        <w:spacing w:after="0"/>
      </w:pPr>
      <w:r>
        <w:separator/>
      </w:r>
    </w:p>
    <w:p w14:paraId="7B75D71B" w14:textId="77777777" w:rsidR="006415C3" w:rsidRDefault="006415C3"/>
  </w:footnote>
  <w:footnote w:type="continuationSeparator" w:id="0">
    <w:p w14:paraId="4EF16D8A" w14:textId="77777777" w:rsidR="006415C3" w:rsidRDefault="006415C3" w:rsidP="00E02929">
      <w:pPr>
        <w:spacing w:after="0"/>
      </w:pPr>
      <w:r>
        <w:continuationSeparator/>
      </w:r>
    </w:p>
    <w:p w14:paraId="1F04137D" w14:textId="77777777" w:rsidR="006415C3" w:rsidRDefault="006415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6D58B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EDDD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4AECF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F1268"/>
    <w:multiLevelType w:val="hybridMultilevel"/>
    <w:tmpl w:val="8FA2BE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E4296"/>
    <w:multiLevelType w:val="hybridMultilevel"/>
    <w:tmpl w:val="10504A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1CDA"/>
    <w:multiLevelType w:val="hybridMultilevel"/>
    <w:tmpl w:val="EC0892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7DAC"/>
    <w:multiLevelType w:val="hybridMultilevel"/>
    <w:tmpl w:val="D414A0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E4"/>
    <w:rsid w:val="00002E34"/>
    <w:rsid w:val="000260A9"/>
    <w:rsid w:val="000B7024"/>
    <w:rsid w:val="000C215D"/>
    <w:rsid w:val="000C321B"/>
    <w:rsid w:val="000C7719"/>
    <w:rsid w:val="00117B7F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294328"/>
    <w:rsid w:val="002B4DF9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A75E4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415C3"/>
    <w:rsid w:val="006616BD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86105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CF7E82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463C5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3743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E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anguest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50C8A7FF6E4F3D8380643EED584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4FAB1-A7BB-4521-B2CC-406C15BF9425}"/>
      </w:docPartPr>
      <w:docPartBody>
        <w:p w:rsidR="00000000" w:rsidRDefault="008E301A">
          <w:pPr>
            <w:pStyle w:val="0350C8A7FF6E4F3D8380643EED584318"/>
          </w:pPr>
          <w:r w:rsidRPr="00825C42">
            <w:t>Project Summary</w:t>
          </w:r>
        </w:p>
      </w:docPartBody>
    </w:docPart>
    <w:docPart>
      <w:docPartPr>
        <w:name w:val="64984ECFD2304A38B5FC972BD4322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5B34E-A2CA-4555-8215-C473C3553D94}"/>
      </w:docPartPr>
      <w:docPartBody>
        <w:p w:rsidR="00000000" w:rsidRDefault="008E301A">
          <w:pPr>
            <w:pStyle w:val="64984ECFD2304A38B5FC972BD4322EAD"/>
          </w:pPr>
          <w:r w:rsidRPr="001A58E9">
            <w:t>Report Date</w:t>
          </w:r>
        </w:p>
      </w:docPartBody>
    </w:docPart>
    <w:docPart>
      <w:docPartPr>
        <w:name w:val="B235370D5E5F48399D64DD323DC6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7B312-8E50-43CB-BE93-1DDE1D23AD6B}"/>
      </w:docPartPr>
      <w:docPartBody>
        <w:p w:rsidR="00000000" w:rsidRDefault="008E301A">
          <w:pPr>
            <w:pStyle w:val="B235370D5E5F48399D64DD323DC668A4"/>
          </w:pPr>
          <w:r w:rsidRPr="001A58E9">
            <w:t>Project Name</w:t>
          </w:r>
        </w:p>
      </w:docPartBody>
    </w:docPart>
    <w:docPart>
      <w:docPartPr>
        <w:name w:val="01B30C8BEC494C8C8FE7251EED622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B47E4-E63C-4610-96DB-7E6438DEB51A}"/>
      </w:docPartPr>
      <w:docPartBody>
        <w:p w:rsidR="00000000" w:rsidRDefault="008E301A">
          <w:pPr>
            <w:pStyle w:val="01B30C8BEC494C8C8FE7251EED6228BF"/>
          </w:pPr>
          <w:r w:rsidRPr="001A58E9">
            <w:t>Prepared By</w:t>
          </w:r>
        </w:p>
      </w:docPartBody>
    </w:docPart>
    <w:docPart>
      <w:docPartPr>
        <w:name w:val="C83066C8DFFD435296A5A72D981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7F91A-FABE-4363-B8D0-F26E40F0A590}"/>
      </w:docPartPr>
      <w:docPartBody>
        <w:p w:rsidR="00000000" w:rsidRDefault="008E301A">
          <w:pPr>
            <w:pStyle w:val="C83066C8DFFD435296A5A72D98146588"/>
          </w:pPr>
          <w:r>
            <w:t>Project Ov</w:t>
          </w:r>
          <w:r>
            <w:t>erview</w:t>
          </w:r>
        </w:p>
      </w:docPartBody>
    </w:docPart>
    <w:docPart>
      <w:docPartPr>
        <w:name w:val="9305F7E8AE074597B5E229619F7E4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99484-9804-4585-A628-944F81EE0C40}"/>
      </w:docPartPr>
      <w:docPartBody>
        <w:p w:rsidR="00000000" w:rsidRDefault="008E301A">
          <w:pPr>
            <w:pStyle w:val="9305F7E8AE074597B5E229619F7E4404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D81644A604FE4D9C846D19F6EA9C4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DA006-628D-457C-88FE-51316D4863F8}"/>
      </w:docPartPr>
      <w:docPartBody>
        <w:p w:rsidR="00000000" w:rsidRDefault="008E301A">
          <w:pPr>
            <w:pStyle w:val="D81644A604FE4D9C846D19F6EA9C4721"/>
          </w:pPr>
          <w:r w:rsidRPr="001A58E9">
            <w:t>issue</w:t>
          </w:r>
        </w:p>
      </w:docPartBody>
    </w:docPart>
    <w:docPart>
      <w:docPartPr>
        <w:name w:val="3A1B55D2FAE646729CA50BE36E59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C5FA6-5EC0-46AD-B19E-CCC2C39F4087}"/>
      </w:docPartPr>
      <w:docPartBody>
        <w:p w:rsidR="00000000" w:rsidRDefault="008E301A">
          <w:pPr>
            <w:pStyle w:val="3A1B55D2FAE646729CA50BE36E598E18"/>
          </w:pPr>
          <w:r w:rsidRPr="005A2C96">
            <w:t>CONCLUSIONS/RECOMMENDATIONS</w:t>
          </w:r>
        </w:p>
      </w:docPartBody>
    </w:docPart>
    <w:docPart>
      <w:docPartPr>
        <w:name w:val="8CCB121D93FF494893CBCC723C2D8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EB0F2-A78A-414C-BB1F-D0FA74CA6B90}"/>
      </w:docPartPr>
      <w:docPartBody>
        <w:p w:rsidR="00000000" w:rsidRDefault="00207F8C" w:rsidP="00207F8C">
          <w:pPr>
            <w:pStyle w:val="8CCB121D93FF494893CBCC723C2D8DA3"/>
          </w:pPr>
          <w:r w:rsidRPr="001A58E9"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8C"/>
    <w:rsid w:val="00207F8C"/>
    <w:rsid w:val="008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20510335E24E89B16362C25C9378E7">
    <w:name w:val="5520510335E24E89B16362C25C9378E7"/>
  </w:style>
  <w:style w:type="paragraph" w:customStyle="1" w:styleId="4871C753B735468ABED60997CE8F9D6F">
    <w:name w:val="4871C753B735468ABED60997CE8F9D6F"/>
  </w:style>
  <w:style w:type="paragraph" w:customStyle="1" w:styleId="DFD045DA1D1F494B899BCA04520BD290">
    <w:name w:val="DFD045DA1D1F494B899BCA04520BD290"/>
  </w:style>
  <w:style w:type="paragraph" w:customStyle="1" w:styleId="C4928BBE75C443AF8194AAFA1C2ADA98">
    <w:name w:val="C4928BBE75C443AF8194AAFA1C2ADA98"/>
  </w:style>
  <w:style w:type="paragraph" w:customStyle="1" w:styleId="ECD6F44E88924C5ABE81A321520BCFE0">
    <w:name w:val="ECD6F44E88924C5ABE81A321520BCFE0"/>
  </w:style>
  <w:style w:type="paragraph" w:customStyle="1" w:styleId="0350C8A7FF6E4F3D8380643EED584318">
    <w:name w:val="0350C8A7FF6E4F3D8380643EED584318"/>
  </w:style>
  <w:style w:type="paragraph" w:customStyle="1" w:styleId="64984ECFD2304A38B5FC972BD4322EAD">
    <w:name w:val="64984ECFD2304A38B5FC972BD4322EAD"/>
  </w:style>
  <w:style w:type="paragraph" w:customStyle="1" w:styleId="B235370D5E5F48399D64DD323DC668A4">
    <w:name w:val="B235370D5E5F48399D64DD323DC668A4"/>
  </w:style>
  <w:style w:type="paragraph" w:customStyle="1" w:styleId="01B30C8BEC494C8C8FE7251EED6228BF">
    <w:name w:val="01B30C8BEC494C8C8FE7251EED6228BF"/>
  </w:style>
  <w:style w:type="paragraph" w:customStyle="1" w:styleId="355C203D70064F6B8EDE055F299CAB4E">
    <w:name w:val="355C203D70064F6B8EDE055F299CAB4E"/>
  </w:style>
  <w:style w:type="paragraph" w:customStyle="1" w:styleId="995FCB6910E64981A7C73A3B09BFD093">
    <w:name w:val="995FCB6910E64981A7C73A3B09BFD093"/>
  </w:style>
  <w:style w:type="paragraph" w:customStyle="1" w:styleId="87D7086588B2434EB883642D15CEE081">
    <w:name w:val="87D7086588B2434EB883642D15CEE081"/>
  </w:style>
  <w:style w:type="paragraph" w:customStyle="1" w:styleId="0FC948D2100B4595A87C95DBC40D28CE">
    <w:name w:val="0FC948D2100B4595A87C95DBC40D28CE"/>
  </w:style>
  <w:style w:type="paragraph" w:customStyle="1" w:styleId="6832F2992202408092FBB4B358AD5C48">
    <w:name w:val="6832F2992202408092FBB4B358AD5C48"/>
  </w:style>
  <w:style w:type="paragraph" w:customStyle="1" w:styleId="C83066C8DFFD435296A5A72D98146588">
    <w:name w:val="C83066C8DFFD435296A5A72D98146588"/>
  </w:style>
  <w:style w:type="paragraph" w:customStyle="1" w:styleId="DCC78AE3686049B58DC61E0D438415AB">
    <w:name w:val="DCC78AE3686049B58DC61E0D438415AB"/>
  </w:style>
  <w:style w:type="paragraph" w:customStyle="1" w:styleId="91C83E66FED741E08E1D35C362DC49AF">
    <w:name w:val="91C83E66FED741E08E1D35C362DC49AF"/>
  </w:style>
  <w:style w:type="paragraph" w:customStyle="1" w:styleId="A9CEF117F26A4A1F97BED6DA04F4745C">
    <w:name w:val="A9CEF117F26A4A1F97BED6DA04F4745C"/>
  </w:style>
  <w:style w:type="paragraph" w:customStyle="1" w:styleId="C21ED8F669E247F5B299B8DBE355CFCE">
    <w:name w:val="C21ED8F669E247F5B299B8DBE355CFCE"/>
  </w:style>
  <w:style w:type="paragraph" w:customStyle="1" w:styleId="939888F575364D58B4E6A0F96C73966A">
    <w:name w:val="939888F575364D58B4E6A0F96C73966A"/>
  </w:style>
  <w:style w:type="paragraph" w:customStyle="1" w:styleId="DAEAA03B359441D89359B2D4BDA1D020">
    <w:name w:val="DAEAA03B359441D89359B2D4BDA1D020"/>
  </w:style>
  <w:style w:type="paragraph" w:customStyle="1" w:styleId="5DB797C758E14500B2E9DE0F59CC0B23">
    <w:name w:val="5DB797C758E14500B2E9DE0F59CC0B23"/>
  </w:style>
  <w:style w:type="paragraph" w:customStyle="1" w:styleId="21B9678123454C2E9054E7FBE52E7054">
    <w:name w:val="21B9678123454C2E9054E7FBE52E7054"/>
  </w:style>
  <w:style w:type="paragraph" w:customStyle="1" w:styleId="B1B64DD87716431B9B0B4BF0AD2172B6">
    <w:name w:val="B1B64DD87716431B9B0B4BF0AD2172B6"/>
  </w:style>
  <w:style w:type="paragraph" w:customStyle="1" w:styleId="ED75854D09314F2DA52BB2575D0AA317">
    <w:name w:val="ED75854D09314F2DA52BB2575D0AA317"/>
  </w:style>
  <w:style w:type="paragraph" w:customStyle="1" w:styleId="8D61E449D7584918A795F39FDFADF0D9">
    <w:name w:val="8D61E449D7584918A795F39FDFADF0D9"/>
  </w:style>
  <w:style w:type="paragraph" w:customStyle="1" w:styleId="9305F7E8AE074597B5E229619F7E4404">
    <w:name w:val="9305F7E8AE074597B5E229619F7E4404"/>
  </w:style>
  <w:style w:type="paragraph" w:customStyle="1" w:styleId="D81644A604FE4D9C846D19F6EA9C4721">
    <w:name w:val="D81644A604FE4D9C846D19F6EA9C4721"/>
  </w:style>
  <w:style w:type="paragraph" w:customStyle="1" w:styleId="D3F2879C28FC4B80A3163CC45FFC01ED">
    <w:name w:val="D3F2879C28FC4B80A3163CC45FFC01ED"/>
  </w:style>
  <w:style w:type="paragraph" w:customStyle="1" w:styleId="F60510BF40E945DA841F9D0DA46DD9B8">
    <w:name w:val="F60510BF40E945DA841F9D0DA46DD9B8"/>
  </w:style>
  <w:style w:type="paragraph" w:customStyle="1" w:styleId="3A1B55D2FAE646729CA50BE36E598E18">
    <w:name w:val="3A1B55D2FAE646729CA50BE36E598E18"/>
  </w:style>
  <w:style w:type="paragraph" w:customStyle="1" w:styleId="1566D8FE745A4AA4A54B4374C8217F49">
    <w:name w:val="1566D8FE745A4AA4A54B4374C8217F49"/>
  </w:style>
  <w:style w:type="paragraph" w:customStyle="1" w:styleId="8550ADA2D6364F6A97336C19B91F1353">
    <w:name w:val="8550ADA2D6364F6A97336C19B91F1353"/>
    <w:rsid w:val="00207F8C"/>
  </w:style>
  <w:style w:type="paragraph" w:customStyle="1" w:styleId="22D4B75A665D426CA81F0B9959CE8DD5">
    <w:name w:val="22D4B75A665D426CA81F0B9959CE8DD5"/>
    <w:rsid w:val="00207F8C"/>
  </w:style>
  <w:style w:type="paragraph" w:customStyle="1" w:styleId="9A1BC1918F664EB2B086F253CA6FF9F7">
    <w:name w:val="9A1BC1918F664EB2B086F253CA6FF9F7"/>
    <w:rsid w:val="00207F8C"/>
  </w:style>
  <w:style w:type="paragraph" w:customStyle="1" w:styleId="8D92A036FAB741208B7F9486E3761FC0">
    <w:name w:val="8D92A036FAB741208B7F9486E3761FC0"/>
    <w:rsid w:val="00207F8C"/>
  </w:style>
  <w:style w:type="paragraph" w:customStyle="1" w:styleId="8CCB121D93FF494893CBCC723C2D8DA3">
    <w:name w:val="8CCB121D93FF494893CBCC723C2D8DA3"/>
    <w:rsid w:val="00207F8C"/>
  </w:style>
  <w:style w:type="paragraph" w:customStyle="1" w:styleId="A346277FFB7C486E8058FE9D17A4BE25">
    <w:name w:val="A346277FFB7C486E8058FE9D17A4BE25"/>
    <w:rsid w:val="00207F8C"/>
  </w:style>
  <w:style w:type="paragraph" w:customStyle="1" w:styleId="B3A0E381AF0E414999FB8F4BCE8920C1">
    <w:name w:val="B3A0E381AF0E414999FB8F4BCE8920C1"/>
    <w:rsid w:val="00207F8C"/>
  </w:style>
  <w:style w:type="paragraph" w:customStyle="1" w:styleId="9D15E4FC5F094CC1A7FEE17DB9C94A64">
    <w:name w:val="9D15E4FC5F094CC1A7FEE17DB9C94A64"/>
    <w:rsid w:val="00207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2021-02-01T06:48:00Z</dcterms:created>
  <dcterms:modified xsi:type="dcterms:W3CDTF">2021-02-01T08:18:00Z</dcterms:modified>
</cp:coreProperties>
</file>